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CFE7F" w14:textId="1B730733" w:rsidR="003D5A23" w:rsidRPr="00B56F7B" w:rsidRDefault="004827AA" w:rsidP="5788FB25">
      <w:pPr>
        <w:jc w:val="center"/>
        <w:rPr>
          <w:b/>
          <w:bCs/>
          <w:sz w:val="24"/>
          <w:lang w:val="en-US"/>
        </w:rPr>
      </w:pPr>
      <w:r w:rsidRPr="00B56F7B">
        <w:rPr>
          <w:b/>
          <w:bCs/>
          <w:sz w:val="24"/>
          <w:lang w:val="en-US"/>
        </w:rPr>
        <w:t xml:space="preserve">Test Case </w:t>
      </w:r>
      <w:r w:rsidR="00351786">
        <w:rPr>
          <w:b/>
          <w:bCs/>
          <w:sz w:val="24"/>
          <w:lang w:val="en-US"/>
        </w:rPr>
        <w:t>22</w:t>
      </w:r>
    </w:p>
    <w:p w14:paraId="08AD2222" w14:textId="2F131539" w:rsidR="004A0B24" w:rsidRDefault="004A0B24" w:rsidP="004A0B24">
      <w:pPr>
        <w:rPr>
          <w:sz w:val="20"/>
          <w:szCs w:val="20"/>
          <w:lang w:val="en-US"/>
        </w:rPr>
      </w:pPr>
      <w:r>
        <w:rPr>
          <w:sz w:val="20"/>
          <w:szCs w:val="20"/>
          <w:lang w:val="en-US"/>
        </w:rPr>
        <w:t xml:space="preserve">Authors </w:t>
      </w:r>
      <w:r w:rsidRPr="00B56F7B">
        <w:rPr>
          <w:sz w:val="20"/>
          <w:szCs w:val="20"/>
          <w:u w:val="single"/>
          <w:lang w:val="en-US"/>
        </w:rPr>
        <w:t>Vetrivel S.R, A.</w:t>
      </w:r>
      <w:r w:rsidR="00402374" w:rsidRPr="00B56F7B">
        <w:rPr>
          <w:sz w:val="20"/>
          <w:szCs w:val="20"/>
          <w:u w:val="single"/>
          <w:lang w:val="en-US"/>
        </w:rPr>
        <w:t xml:space="preserve"> </w:t>
      </w:r>
      <w:proofErr w:type="spellStart"/>
      <w:r w:rsidRPr="00B56F7B">
        <w:rPr>
          <w:sz w:val="20"/>
          <w:szCs w:val="20"/>
          <w:u w:val="single"/>
          <w:lang w:val="en-US"/>
        </w:rPr>
        <w:t>Stefanov</w:t>
      </w:r>
      <w:proofErr w:type="spellEnd"/>
      <w:r w:rsidR="00402374" w:rsidRPr="00B56F7B">
        <w:rPr>
          <w:sz w:val="20"/>
          <w:szCs w:val="20"/>
          <w:u w:val="single"/>
          <w:lang w:val="en-US"/>
        </w:rPr>
        <w:t xml:space="preserve">, </w:t>
      </w:r>
      <w:r w:rsidRPr="00B56F7B">
        <w:rPr>
          <w:sz w:val="20"/>
          <w:szCs w:val="20"/>
          <w:u w:val="single"/>
          <w:lang w:val="en-US"/>
        </w:rPr>
        <w:t>and S.</w:t>
      </w:r>
      <w:r w:rsidR="00402374" w:rsidRPr="00B56F7B">
        <w:rPr>
          <w:sz w:val="20"/>
          <w:szCs w:val="20"/>
          <w:u w:val="single"/>
          <w:lang w:val="en-US"/>
        </w:rPr>
        <w:t xml:space="preserve"> </w:t>
      </w:r>
      <w:r w:rsidRPr="00B56F7B">
        <w:rPr>
          <w:sz w:val="20"/>
          <w:szCs w:val="20"/>
          <w:u w:val="single"/>
          <w:lang w:val="en-US"/>
        </w:rPr>
        <w:t>Vogel</w:t>
      </w:r>
      <w:r>
        <w:rPr>
          <w:sz w:val="20"/>
          <w:szCs w:val="20"/>
          <w:lang w:val="en-US"/>
        </w:rPr>
        <w:t xml:space="preserve"> </w:t>
      </w:r>
      <w:r>
        <w:rPr>
          <w:sz w:val="20"/>
          <w:szCs w:val="20"/>
          <w:lang w:val="en-US"/>
        </w:rPr>
        <w:tab/>
      </w:r>
      <w:r>
        <w:rPr>
          <w:sz w:val="20"/>
          <w:szCs w:val="20"/>
          <w:lang w:val="en-US"/>
        </w:rPr>
        <w:tab/>
      </w:r>
      <w:r>
        <w:rPr>
          <w:sz w:val="20"/>
          <w:szCs w:val="20"/>
          <w:lang w:val="en-US"/>
        </w:rPr>
        <w:tab/>
      </w:r>
      <w:r w:rsidRPr="008353E5">
        <w:rPr>
          <w:sz w:val="20"/>
          <w:szCs w:val="20"/>
          <w:lang w:val="en-US"/>
        </w:rPr>
        <w:t>Version</w:t>
      </w:r>
      <w:r>
        <w:rPr>
          <w:sz w:val="20"/>
          <w:szCs w:val="20"/>
          <w:lang w:val="en-US"/>
        </w:rPr>
        <w:t xml:space="preserve"> </w:t>
      </w:r>
      <w:r w:rsidRPr="00B56F7B">
        <w:rPr>
          <w:sz w:val="20"/>
          <w:szCs w:val="20"/>
          <w:u w:val="single"/>
          <w:lang w:val="en-US"/>
        </w:rPr>
        <w:t>3</w:t>
      </w:r>
    </w:p>
    <w:p w14:paraId="7503351C" w14:textId="298DC6E2" w:rsidR="004A0B24" w:rsidRPr="008353E5" w:rsidRDefault="004A0B24" w:rsidP="004A0B24">
      <w:pPr>
        <w:rPr>
          <w:sz w:val="20"/>
          <w:szCs w:val="20"/>
          <w:lang w:val="en-US"/>
        </w:rPr>
      </w:pPr>
      <w:r>
        <w:rPr>
          <w:sz w:val="20"/>
          <w:szCs w:val="20"/>
          <w:lang w:val="en-US"/>
        </w:rPr>
        <w:t xml:space="preserve">Project </w:t>
      </w:r>
      <w:proofErr w:type="spellStart"/>
      <w:r w:rsidRPr="00B56F7B">
        <w:rPr>
          <w:sz w:val="20"/>
          <w:szCs w:val="20"/>
          <w:u w:val="single"/>
          <w:lang w:val="en-US"/>
        </w:rPr>
        <w:t>ERIGrid</w:t>
      </w:r>
      <w:proofErr w:type="spellEnd"/>
      <w:r w:rsidRPr="00B56F7B">
        <w:rPr>
          <w:sz w:val="20"/>
          <w:szCs w:val="20"/>
          <w:u w:val="single"/>
          <w:lang w:val="en-US"/>
        </w:rPr>
        <w:t xml:space="preserve"> 2.0</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 xml:space="preserve">Date </w:t>
      </w:r>
      <w:r w:rsidRPr="00B56F7B">
        <w:rPr>
          <w:sz w:val="20"/>
          <w:szCs w:val="20"/>
          <w:u w:val="single"/>
          <w:lang w:val="en-US"/>
        </w:rPr>
        <w:t>2</w:t>
      </w:r>
      <w:r w:rsidR="00C95181" w:rsidRPr="00B56F7B">
        <w:rPr>
          <w:sz w:val="20"/>
          <w:szCs w:val="20"/>
          <w:u w:val="single"/>
          <w:lang w:val="en-US"/>
        </w:rPr>
        <w:t>8</w:t>
      </w:r>
      <w:r w:rsidRPr="00B56F7B">
        <w:rPr>
          <w:sz w:val="20"/>
          <w:szCs w:val="20"/>
          <w:u w:val="single"/>
          <w:lang w:val="en-US"/>
        </w:rPr>
        <w:t>/04/21</w:t>
      </w:r>
    </w:p>
    <w:p w14:paraId="2F5269BE" w14:textId="77777777" w:rsidR="003D5A23" w:rsidRPr="00E719A4" w:rsidRDefault="003D5A23" w:rsidP="003D5A23">
      <w:pPr>
        <w:jc w:val="center"/>
        <w:rPr>
          <w:b/>
          <w:sz w:val="20"/>
          <w:szCs w:val="20"/>
          <w:lang w:val="en-US"/>
        </w:rPr>
      </w:pPr>
    </w:p>
    <w:p w14:paraId="665D2A6A" w14:textId="77777777" w:rsidR="004827AA" w:rsidRPr="00E719A4" w:rsidRDefault="004827AA" w:rsidP="004827AA">
      <w:pPr>
        <w:jc w:val="center"/>
        <w:rPr>
          <w:sz w:val="20"/>
          <w:szCs w:val="20"/>
        </w:rPr>
      </w:pPr>
    </w:p>
    <w:tbl>
      <w:tblPr>
        <w:tblW w:w="958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64"/>
      </w:tblGrid>
      <w:tr w:rsidR="00E32755" w:rsidRPr="00E719A4" w14:paraId="1808552A" w14:textId="77777777" w:rsidTr="66DAB695">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31017F" w14:textId="77777777" w:rsidR="00E32755" w:rsidRPr="00E719A4" w:rsidRDefault="00492069" w:rsidP="00056101">
            <w:pPr>
              <w:spacing w:line="276" w:lineRule="auto"/>
              <w:rPr>
                <w:sz w:val="20"/>
                <w:szCs w:val="20"/>
                <w:lang w:val="en-US"/>
              </w:rPr>
            </w:pPr>
            <w:r w:rsidRPr="00E719A4">
              <w:rPr>
                <w:b/>
                <w:sz w:val="20"/>
                <w:szCs w:val="20"/>
                <w:lang w:val="en-US"/>
              </w:rPr>
              <w:t>Name of the T</w:t>
            </w:r>
            <w:r w:rsidR="00E32755" w:rsidRPr="00E719A4">
              <w:rPr>
                <w:b/>
                <w:sz w:val="20"/>
                <w:szCs w:val="20"/>
                <w:lang w:val="en-US"/>
              </w:rPr>
              <w:t xml:space="preserve">est </w:t>
            </w:r>
            <w:r w:rsidRPr="00E719A4">
              <w:rPr>
                <w:b/>
                <w:sz w:val="20"/>
                <w:szCs w:val="20"/>
                <w:lang w:val="en-US"/>
              </w:rPr>
              <w:t>C</w:t>
            </w:r>
            <w:r w:rsidR="00E32755" w:rsidRPr="00E719A4">
              <w:rPr>
                <w:b/>
                <w:sz w:val="20"/>
                <w:szCs w:val="20"/>
                <w:lang w:val="en-US"/>
              </w:rPr>
              <w:t>ase</w:t>
            </w:r>
          </w:p>
        </w:tc>
        <w:tc>
          <w:tcPr>
            <w:tcW w:w="5764"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132893" w14:textId="04601241" w:rsidR="00E32755" w:rsidRPr="00E719A4" w:rsidRDefault="008D21C3" w:rsidP="00056101">
            <w:pPr>
              <w:spacing w:line="276" w:lineRule="auto"/>
              <w:rPr>
                <w:sz w:val="20"/>
                <w:szCs w:val="20"/>
                <w:lang w:val="en-US"/>
              </w:rPr>
            </w:pPr>
            <w:r w:rsidRPr="00E719A4">
              <w:rPr>
                <w:sz w:val="20"/>
                <w:szCs w:val="20"/>
                <w:lang w:val="en-US"/>
              </w:rPr>
              <w:t>R</w:t>
            </w:r>
            <w:r w:rsidR="008F3D77" w:rsidRPr="00E719A4">
              <w:rPr>
                <w:sz w:val="20"/>
                <w:szCs w:val="20"/>
                <w:lang w:val="en-US"/>
              </w:rPr>
              <w:t xml:space="preserve">esilience </w:t>
            </w:r>
            <w:r w:rsidRPr="00E719A4">
              <w:rPr>
                <w:sz w:val="20"/>
                <w:szCs w:val="20"/>
                <w:lang w:val="en-US"/>
              </w:rPr>
              <w:t xml:space="preserve">Assessment </w:t>
            </w:r>
            <w:r w:rsidR="008F3D77" w:rsidRPr="00E719A4">
              <w:rPr>
                <w:sz w:val="20"/>
                <w:szCs w:val="20"/>
                <w:lang w:val="en-US"/>
              </w:rPr>
              <w:t>of ICT infrastructure</w:t>
            </w:r>
          </w:p>
        </w:tc>
      </w:tr>
      <w:tr w:rsidR="00E32755" w:rsidRPr="00E719A4" w14:paraId="12C5C379"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B7E3DC" w14:textId="77777777" w:rsidR="00E32755" w:rsidRPr="00E719A4" w:rsidRDefault="00E32755" w:rsidP="00056101">
            <w:pPr>
              <w:spacing w:line="276" w:lineRule="auto"/>
              <w:rPr>
                <w:b/>
                <w:sz w:val="20"/>
                <w:szCs w:val="20"/>
              </w:rPr>
            </w:pPr>
            <w:r w:rsidRPr="00E719A4">
              <w:rPr>
                <w:b/>
                <w:sz w:val="20"/>
                <w:szCs w:val="20"/>
                <w:lang w:val="en-US"/>
              </w:rPr>
              <w:t>Narrative</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33AD19DB" w14:textId="42B55AEB" w:rsidR="00E32755" w:rsidRPr="00E719A4" w:rsidRDefault="008F3D77" w:rsidP="00056101">
            <w:pPr>
              <w:spacing w:line="276" w:lineRule="auto"/>
              <w:rPr>
                <w:sz w:val="20"/>
                <w:szCs w:val="20"/>
                <w:lang w:val="en-US"/>
              </w:rPr>
            </w:pPr>
            <w:r w:rsidRPr="00E719A4">
              <w:rPr>
                <w:sz w:val="20"/>
                <w:szCs w:val="20"/>
                <w:lang w:val="en-US"/>
              </w:rPr>
              <w:t xml:space="preserve">The </w:t>
            </w:r>
            <w:r w:rsidR="00575B30" w:rsidRPr="00E719A4">
              <w:rPr>
                <w:sz w:val="20"/>
                <w:szCs w:val="20"/>
                <w:lang w:val="en-US"/>
              </w:rPr>
              <w:t xml:space="preserve">broad </w:t>
            </w:r>
            <w:r w:rsidRPr="00E719A4">
              <w:rPr>
                <w:sz w:val="20"/>
                <w:szCs w:val="20"/>
                <w:lang w:val="en-US"/>
              </w:rPr>
              <w:t>aim of this test case is to quantify and assess the resilience of ICT equipment used for communication in Cyber Physical Systems (CPS), i.e., smart grids</w:t>
            </w:r>
            <w:r w:rsidR="00206D6C" w:rsidRPr="00E719A4">
              <w:rPr>
                <w:sz w:val="20"/>
                <w:szCs w:val="20"/>
                <w:lang w:val="en-US"/>
              </w:rPr>
              <w:t>.</w:t>
            </w:r>
            <w:r w:rsidR="009F4205" w:rsidRPr="00E719A4">
              <w:rPr>
                <w:sz w:val="20"/>
                <w:szCs w:val="20"/>
                <w:lang w:val="en-US"/>
              </w:rPr>
              <w:t xml:space="preserve"> More specifically, the focus is on cyber resilience of </w:t>
            </w:r>
            <w:r w:rsidR="009F4205" w:rsidRPr="00E719A4">
              <w:rPr>
                <w:b/>
                <w:bCs/>
                <w:sz w:val="20"/>
                <w:szCs w:val="20"/>
                <w:lang w:val="en-US"/>
              </w:rPr>
              <w:t>d</w:t>
            </w:r>
            <w:r w:rsidR="00206D6C" w:rsidRPr="00E719A4">
              <w:rPr>
                <w:b/>
                <w:bCs/>
                <w:sz w:val="20"/>
                <w:szCs w:val="20"/>
                <w:lang w:val="en-US"/>
              </w:rPr>
              <w:t>igital substations</w:t>
            </w:r>
            <w:r w:rsidR="009F4205" w:rsidRPr="00E719A4">
              <w:rPr>
                <w:sz w:val="20"/>
                <w:szCs w:val="20"/>
                <w:lang w:val="en-US"/>
              </w:rPr>
              <w:t>.</w:t>
            </w:r>
            <w:r w:rsidR="009F4205" w:rsidRPr="00E719A4">
              <w:rPr>
                <w:sz w:val="20"/>
                <w:szCs w:val="20"/>
              </w:rPr>
              <w:t xml:space="preserve"> </w:t>
            </w:r>
            <w:r w:rsidR="00575B30" w:rsidRPr="00E719A4">
              <w:rPr>
                <w:sz w:val="20"/>
                <w:szCs w:val="20"/>
                <w:lang w:val="en-US"/>
              </w:rPr>
              <w:t xml:space="preserve">In a digital substation, analogue </w:t>
            </w:r>
            <w:r w:rsidR="00594D43" w:rsidRPr="00E719A4">
              <w:rPr>
                <w:sz w:val="20"/>
                <w:szCs w:val="20"/>
                <w:lang w:val="en-US"/>
              </w:rPr>
              <w:t xml:space="preserve">signal </w:t>
            </w:r>
            <w:r w:rsidR="00575B30" w:rsidRPr="00E719A4">
              <w:rPr>
                <w:sz w:val="20"/>
                <w:szCs w:val="20"/>
                <w:lang w:val="en-US"/>
              </w:rPr>
              <w:t xml:space="preserve">wiring is replaced with </w:t>
            </w:r>
            <w:r w:rsidR="00594D43" w:rsidRPr="00E719A4">
              <w:rPr>
                <w:sz w:val="20"/>
                <w:szCs w:val="20"/>
                <w:lang w:val="en-US"/>
              </w:rPr>
              <w:t xml:space="preserve">digital </w:t>
            </w:r>
            <w:r w:rsidR="00575B30" w:rsidRPr="00E719A4">
              <w:rPr>
                <w:sz w:val="20"/>
                <w:szCs w:val="20"/>
                <w:lang w:val="en-US"/>
              </w:rPr>
              <w:t>Ethernet</w:t>
            </w:r>
            <w:r w:rsidR="00594D43" w:rsidRPr="00E719A4">
              <w:rPr>
                <w:sz w:val="20"/>
                <w:szCs w:val="20"/>
                <w:lang w:val="en-US"/>
              </w:rPr>
              <w:t xml:space="preserve"> (IEEE 802.3) links</w:t>
            </w:r>
            <w:r w:rsidR="00575B30" w:rsidRPr="00E719A4">
              <w:rPr>
                <w:sz w:val="20"/>
                <w:szCs w:val="20"/>
                <w:lang w:val="en-US"/>
              </w:rPr>
              <w:t>.  Communication within a digital substation is realized through the IEC 61850 standard that covers substation automation and protection functionalities. Communication with the control center is realized through a dedicated communication gateway using protocols such as IEC 60870-5-104 and</w:t>
            </w:r>
            <w:r w:rsidR="00C07E76" w:rsidRPr="00E719A4">
              <w:rPr>
                <w:sz w:val="20"/>
                <w:szCs w:val="20"/>
                <w:lang w:val="en-US"/>
              </w:rPr>
              <w:t xml:space="preserve">/or </w:t>
            </w:r>
            <w:r w:rsidR="00575B30" w:rsidRPr="00E719A4">
              <w:rPr>
                <w:sz w:val="20"/>
                <w:szCs w:val="20"/>
                <w:lang w:val="en-US"/>
              </w:rPr>
              <w:t>DNP 3.</w:t>
            </w:r>
            <w:r w:rsidR="00C07E76" w:rsidRPr="00E719A4">
              <w:rPr>
                <w:sz w:val="20"/>
                <w:szCs w:val="20"/>
                <w:lang w:val="en-US"/>
              </w:rPr>
              <w:t xml:space="preserve"> </w:t>
            </w:r>
            <w:r w:rsidR="008D21C3" w:rsidRPr="00E719A4">
              <w:rPr>
                <w:sz w:val="20"/>
                <w:szCs w:val="20"/>
                <w:lang w:val="en-US"/>
              </w:rPr>
              <w:t>CPS</w:t>
            </w:r>
            <w:r w:rsidR="00206D6C" w:rsidRPr="00E719A4">
              <w:rPr>
                <w:sz w:val="20"/>
                <w:szCs w:val="20"/>
                <w:lang w:val="en-US"/>
              </w:rPr>
              <w:t xml:space="preserve"> resilience </w:t>
            </w:r>
            <w:r w:rsidR="008D21C3" w:rsidRPr="00E719A4">
              <w:rPr>
                <w:sz w:val="20"/>
                <w:szCs w:val="20"/>
                <w:lang w:val="en-US"/>
              </w:rPr>
              <w:t xml:space="preserve">assessment </w:t>
            </w:r>
            <w:r w:rsidR="00206D6C" w:rsidRPr="00E719A4">
              <w:rPr>
                <w:sz w:val="20"/>
                <w:szCs w:val="20"/>
                <w:lang w:val="en-US"/>
              </w:rPr>
              <w:t xml:space="preserve">considers </w:t>
            </w:r>
            <w:r w:rsidR="00C07E76" w:rsidRPr="00E719A4">
              <w:rPr>
                <w:sz w:val="20"/>
                <w:szCs w:val="20"/>
                <w:lang w:val="en-US"/>
              </w:rPr>
              <w:t>the i</w:t>
            </w:r>
            <w:r w:rsidR="00575B30" w:rsidRPr="00E719A4">
              <w:rPr>
                <w:sz w:val="20"/>
                <w:szCs w:val="20"/>
                <w:lang w:val="en-US"/>
              </w:rPr>
              <w:t>mpact on</w:t>
            </w:r>
            <w:r w:rsidR="00C07E76" w:rsidRPr="00E719A4">
              <w:rPr>
                <w:sz w:val="20"/>
                <w:szCs w:val="20"/>
                <w:lang w:val="en-US"/>
              </w:rPr>
              <w:t xml:space="preserve"> power </w:t>
            </w:r>
            <w:r w:rsidR="00575B30" w:rsidRPr="00E719A4">
              <w:rPr>
                <w:sz w:val="20"/>
                <w:szCs w:val="20"/>
                <w:lang w:val="en-US"/>
              </w:rPr>
              <w:t>grid</w:t>
            </w:r>
            <w:r w:rsidR="008D21C3" w:rsidRPr="00E719A4">
              <w:rPr>
                <w:sz w:val="20"/>
                <w:szCs w:val="20"/>
                <w:lang w:val="en-US"/>
              </w:rPr>
              <w:t xml:space="preserve"> operation</w:t>
            </w:r>
            <w:r w:rsidR="00C07E76" w:rsidRPr="00E719A4">
              <w:rPr>
                <w:sz w:val="20"/>
                <w:szCs w:val="20"/>
                <w:lang w:val="en-US"/>
              </w:rPr>
              <w:t xml:space="preserve">, </w:t>
            </w:r>
            <w:r w:rsidR="00575B30" w:rsidRPr="00E719A4">
              <w:rPr>
                <w:sz w:val="20"/>
                <w:szCs w:val="20"/>
                <w:lang w:val="en-US"/>
              </w:rPr>
              <w:t>when</w:t>
            </w:r>
            <w:r w:rsidR="008D21C3" w:rsidRPr="00E719A4">
              <w:rPr>
                <w:sz w:val="20"/>
                <w:szCs w:val="20"/>
                <w:lang w:val="en-US"/>
              </w:rPr>
              <w:t xml:space="preserve"> the</w:t>
            </w:r>
            <w:r w:rsidR="00575B30" w:rsidRPr="00E719A4">
              <w:rPr>
                <w:sz w:val="20"/>
                <w:szCs w:val="20"/>
                <w:lang w:val="en-US"/>
              </w:rPr>
              <w:t xml:space="preserve"> </w:t>
            </w:r>
            <w:r w:rsidR="00C07E76" w:rsidRPr="00E719A4">
              <w:rPr>
                <w:sz w:val="20"/>
                <w:szCs w:val="20"/>
                <w:lang w:val="en-US"/>
              </w:rPr>
              <w:t>abovementioned protocols/standards in digital substation</w:t>
            </w:r>
            <w:r w:rsidR="008D21C3" w:rsidRPr="00E719A4">
              <w:rPr>
                <w:sz w:val="20"/>
                <w:szCs w:val="20"/>
                <w:lang w:val="en-US"/>
              </w:rPr>
              <w:t>s</w:t>
            </w:r>
            <w:r w:rsidR="00C07E76" w:rsidRPr="00E719A4">
              <w:rPr>
                <w:sz w:val="20"/>
                <w:szCs w:val="20"/>
                <w:lang w:val="en-US"/>
              </w:rPr>
              <w:t xml:space="preserve"> are </w:t>
            </w:r>
            <w:r w:rsidR="00575B30" w:rsidRPr="00E719A4">
              <w:rPr>
                <w:sz w:val="20"/>
                <w:szCs w:val="20"/>
                <w:lang w:val="en-US"/>
              </w:rPr>
              <w:t xml:space="preserve">subjected to disturbances or </w:t>
            </w:r>
            <w:r w:rsidR="00C07E76" w:rsidRPr="00E719A4">
              <w:rPr>
                <w:sz w:val="20"/>
                <w:szCs w:val="20"/>
                <w:lang w:val="en-US"/>
              </w:rPr>
              <w:t xml:space="preserve">targeted </w:t>
            </w:r>
            <w:proofErr w:type="spellStart"/>
            <w:r w:rsidR="00575B30" w:rsidRPr="00E719A4">
              <w:rPr>
                <w:sz w:val="20"/>
                <w:szCs w:val="20"/>
                <w:lang w:val="en-US"/>
              </w:rPr>
              <w:t>cyber</w:t>
            </w:r>
            <w:r w:rsidR="00C266EC" w:rsidRPr="00E719A4">
              <w:rPr>
                <w:sz w:val="20"/>
                <w:szCs w:val="20"/>
                <w:lang w:val="en-US"/>
              </w:rPr>
              <w:t xml:space="preserve"> </w:t>
            </w:r>
            <w:r w:rsidR="00575B30" w:rsidRPr="00E719A4">
              <w:rPr>
                <w:sz w:val="20"/>
                <w:szCs w:val="20"/>
                <w:lang w:val="en-US"/>
              </w:rPr>
              <w:t>attacks</w:t>
            </w:r>
            <w:proofErr w:type="spellEnd"/>
            <w:r w:rsidR="00575B30" w:rsidRPr="00E719A4">
              <w:rPr>
                <w:sz w:val="20"/>
                <w:szCs w:val="20"/>
                <w:lang w:val="en-US"/>
              </w:rPr>
              <w:t xml:space="preserve"> – packet loss, denial of service, etc.</w:t>
            </w:r>
            <w:r w:rsidR="00C07E76" w:rsidRPr="00E719A4">
              <w:rPr>
                <w:sz w:val="20"/>
                <w:szCs w:val="20"/>
                <w:lang w:val="en-US"/>
              </w:rPr>
              <w:t xml:space="preserve"> </w:t>
            </w:r>
            <w:r w:rsidRPr="00E719A4">
              <w:rPr>
                <w:sz w:val="20"/>
                <w:szCs w:val="20"/>
                <w:lang w:val="en-US"/>
              </w:rPr>
              <w:t xml:space="preserve">The characterization of this performance is one of the major interests of this test case, </w:t>
            </w:r>
            <w:r w:rsidR="00C07E76" w:rsidRPr="00E719A4">
              <w:rPr>
                <w:sz w:val="20"/>
                <w:szCs w:val="20"/>
                <w:lang w:val="en-US"/>
              </w:rPr>
              <w:t>considering</w:t>
            </w:r>
            <w:r w:rsidRPr="00E719A4">
              <w:rPr>
                <w:sz w:val="20"/>
                <w:szCs w:val="20"/>
                <w:lang w:val="en-US"/>
              </w:rPr>
              <w:t xml:space="preserve"> the</w:t>
            </w:r>
            <w:r w:rsidR="00C07E76" w:rsidRPr="00E719A4">
              <w:rPr>
                <w:sz w:val="20"/>
                <w:szCs w:val="20"/>
                <w:lang w:val="en-US"/>
              </w:rPr>
              <w:t xml:space="preserve"> nature </w:t>
            </w:r>
            <w:r w:rsidR="009E40CA" w:rsidRPr="00E719A4">
              <w:rPr>
                <w:sz w:val="20"/>
                <w:szCs w:val="20"/>
                <w:lang w:val="en-US"/>
              </w:rPr>
              <w:t>of communication</w:t>
            </w:r>
            <w:r w:rsidR="000B0B21" w:rsidRPr="00E719A4">
              <w:rPr>
                <w:sz w:val="20"/>
                <w:szCs w:val="20"/>
                <w:lang w:val="en-US"/>
              </w:rPr>
              <w:t xml:space="preserve"> </w:t>
            </w:r>
            <w:r w:rsidRPr="00E719A4">
              <w:rPr>
                <w:sz w:val="20"/>
                <w:szCs w:val="20"/>
                <w:lang w:val="en-US"/>
              </w:rPr>
              <w:t>effects</w:t>
            </w:r>
            <w:r w:rsidR="00C07E76" w:rsidRPr="00E719A4">
              <w:rPr>
                <w:sz w:val="20"/>
                <w:szCs w:val="20"/>
                <w:lang w:val="en-US"/>
              </w:rPr>
              <w:t xml:space="preserve">, and their overall impact on grid operations. </w:t>
            </w:r>
          </w:p>
        </w:tc>
      </w:tr>
      <w:tr w:rsidR="00BA74B2" w:rsidRPr="00E719A4" w14:paraId="63B1EA19"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E8B56D" w14:textId="77777777" w:rsidR="00BA74B2" w:rsidRPr="00E719A4" w:rsidRDefault="00BA74B2" w:rsidP="00BA74B2">
            <w:pPr>
              <w:spacing w:line="276" w:lineRule="auto"/>
              <w:rPr>
                <w:sz w:val="20"/>
                <w:szCs w:val="20"/>
                <w:lang w:val="en-US"/>
              </w:rPr>
            </w:pPr>
            <w:r w:rsidRPr="00E719A4">
              <w:rPr>
                <w:b/>
                <w:sz w:val="20"/>
                <w:szCs w:val="20"/>
                <w:lang w:val="en-US"/>
              </w:rPr>
              <w:t>Function(s) under Investigation (</w:t>
            </w:r>
            <w:proofErr w:type="spellStart"/>
            <w:r w:rsidRPr="00E719A4">
              <w:rPr>
                <w:i/>
                <w:sz w:val="20"/>
                <w:szCs w:val="20"/>
                <w:lang w:val="en-US"/>
              </w:rPr>
              <w:t>FuI</w:t>
            </w:r>
            <w:proofErr w:type="spellEnd"/>
            <w:r w:rsidRPr="00E719A4">
              <w:rPr>
                <w:b/>
                <w:sz w:val="20"/>
                <w:szCs w:val="20"/>
                <w:lang w:val="en-US"/>
              </w:rPr>
              <w:t>)</w:t>
            </w:r>
          </w:p>
          <w:p w14:paraId="4584E07A" w14:textId="77777777" w:rsidR="00BA74B2" w:rsidRPr="00E719A4" w:rsidRDefault="00BA74B2" w:rsidP="00BA74B2">
            <w:pPr>
              <w:spacing w:line="276" w:lineRule="auto"/>
              <w:rPr>
                <w:sz w:val="20"/>
                <w:szCs w:val="20"/>
                <w:lang w:val="en-US"/>
              </w:rPr>
            </w:pPr>
            <w:r w:rsidRPr="00E719A4">
              <w:rPr>
                <w:sz w:val="20"/>
                <w:szCs w:val="20"/>
                <w:lang w:val="en-US"/>
              </w:rPr>
              <w:t>“the referenced specification of a function realized (operationalized) by the object under investigation”</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17078077" w14:textId="77777777" w:rsidR="003D5A23" w:rsidRPr="00E719A4" w:rsidRDefault="003D5A23" w:rsidP="003D5A23">
            <w:pPr>
              <w:numPr>
                <w:ilvl w:val="0"/>
                <w:numId w:val="17"/>
              </w:numPr>
              <w:spacing w:line="276" w:lineRule="auto"/>
              <w:rPr>
                <w:sz w:val="20"/>
                <w:szCs w:val="20"/>
                <w:lang w:val="en-US"/>
              </w:rPr>
            </w:pPr>
            <w:r w:rsidRPr="00E719A4">
              <w:rPr>
                <w:sz w:val="20"/>
                <w:szCs w:val="20"/>
                <w:lang w:val="en-US"/>
              </w:rPr>
              <w:t xml:space="preserve">Protection and automation functionality in a digital substation. </w:t>
            </w:r>
          </w:p>
          <w:p w14:paraId="15A485E9" w14:textId="16DFA92A" w:rsidR="00206D6C" w:rsidRPr="00E719A4" w:rsidRDefault="00206D6C" w:rsidP="00261254">
            <w:pPr>
              <w:numPr>
                <w:ilvl w:val="0"/>
                <w:numId w:val="17"/>
              </w:numPr>
              <w:spacing w:line="276" w:lineRule="auto"/>
              <w:rPr>
                <w:sz w:val="20"/>
                <w:szCs w:val="20"/>
                <w:lang w:val="en-US"/>
              </w:rPr>
            </w:pPr>
            <w:r w:rsidRPr="00E719A4">
              <w:rPr>
                <w:sz w:val="20"/>
                <w:szCs w:val="20"/>
                <w:lang w:val="en-US"/>
              </w:rPr>
              <w:t>Type of data exchanged, i.e., control commands and measurements.</w:t>
            </w:r>
          </w:p>
        </w:tc>
      </w:tr>
      <w:tr w:rsidR="00BA74B2" w:rsidRPr="00E719A4" w14:paraId="3B15A249"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6EB299" w14:textId="77777777" w:rsidR="00BA74B2" w:rsidRPr="00E719A4" w:rsidRDefault="00BA74B2" w:rsidP="00BA74B2">
            <w:pPr>
              <w:spacing w:line="276" w:lineRule="auto"/>
              <w:rPr>
                <w:sz w:val="20"/>
                <w:szCs w:val="20"/>
                <w:lang w:val="en-US"/>
              </w:rPr>
            </w:pPr>
            <w:r w:rsidRPr="00E719A4">
              <w:rPr>
                <w:b/>
                <w:sz w:val="20"/>
                <w:szCs w:val="20"/>
                <w:lang w:val="en-US"/>
              </w:rPr>
              <w:t>Object under Investigation (</w:t>
            </w:r>
            <w:proofErr w:type="spellStart"/>
            <w:r w:rsidRPr="00E719A4">
              <w:rPr>
                <w:i/>
                <w:sz w:val="20"/>
                <w:szCs w:val="20"/>
                <w:lang w:val="en-US"/>
              </w:rPr>
              <w:t>OuI</w:t>
            </w:r>
            <w:proofErr w:type="spellEnd"/>
            <w:r w:rsidRPr="00E719A4">
              <w:rPr>
                <w:b/>
                <w:sz w:val="20"/>
                <w:szCs w:val="20"/>
                <w:lang w:val="en-US"/>
              </w:rPr>
              <w:t>)</w:t>
            </w:r>
          </w:p>
          <w:p w14:paraId="20C6788B" w14:textId="77777777" w:rsidR="00BA74B2" w:rsidRPr="00E719A4" w:rsidRDefault="00BA74B2" w:rsidP="00BA74B2">
            <w:pPr>
              <w:spacing w:line="276" w:lineRule="auto"/>
              <w:rPr>
                <w:b/>
                <w:sz w:val="20"/>
                <w:szCs w:val="20"/>
                <w:lang w:val="en-US"/>
              </w:rPr>
            </w:pPr>
            <w:r w:rsidRPr="00E719A4">
              <w:rPr>
                <w:sz w:val="20"/>
                <w:szCs w:val="20"/>
                <w:lang w:val="en-US"/>
              </w:rPr>
              <w:t>"the component(s) (</w:t>
            </w:r>
            <w:proofErr w:type="gramStart"/>
            <w:r w:rsidRPr="00E719A4">
              <w:rPr>
                <w:sz w:val="20"/>
                <w:szCs w:val="20"/>
                <w:lang w:val="en-US"/>
              </w:rPr>
              <w:t>1..</w:t>
            </w:r>
            <w:proofErr w:type="gramEnd"/>
            <w:r w:rsidRPr="00E719A4">
              <w:rPr>
                <w:sz w:val="20"/>
                <w:szCs w:val="20"/>
                <w:lang w:val="en-US"/>
              </w:rPr>
              <w:t xml:space="preserve">n)  that are to be </w:t>
            </w:r>
            <w:r w:rsidR="00774D02" w:rsidRPr="00E719A4">
              <w:rPr>
                <w:sz w:val="20"/>
                <w:szCs w:val="20"/>
                <w:lang w:val="en-US"/>
              </w:rPr>
              <w:t>qualified by the test</w:t>
            </w:r>
            <w:r w:rsidRPr="00E719A4">
              <w:rPr>
                <w:sz w:val="20"/>
                <w:szCs w:val="20"/>
                <w:lang w:val="en-US"/>
              </w:rPr>
              <w:t>”</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790B219E" w14:textId="720456E7" w:rsidR="00BA74B2" w:rsidRPr="00E719A4" w:rsidRDefault="00206D6C" w:rsidP="008F0E80">
            <w:pPr>
              <w:spacing w:line="276" w:lineRule="auto"/>
              <w:rPr>
                <w:sz w:val="20"/>
                <w:szCs w:val="20"/>
                <w:lang w:val="en-US"/>
              </w:rPr>
            </w:pPr>
            <w:r w:rsidRPr="00E719A4">
              <w:rPr>
                <w:sz w:val="20"/>
                <w:szCs w:val="20"/>
                <w:lang w:val="en-US"/>
              </w:rPr>
              <w:t>Digital substation</w:t>
            </w:r>
            <w:r w:rsidR="003D5A23" w:rsidRPr="00E719A4">
              <w:rPr>
                <w:sz w:val="20"/>
                <w:szCs w:val="20"/>
                <w:lang w:val="en-US"/>
              </w:rPr>
              <w:t xml:space="preserve"> (see </w:t>
            </w:r>
            <w:proofErr w:type="spellStart"/>
            <w:r w:rsidR="003D5A23" w:rsidRPr="00E719A4">
              <w:rPr>
                <w:sz w:val="20"/>
                <w:szCs w:val="20"/>
                <w:lang w:val="en-US"/>
              </w:rPr>
              <w:t>SuT</w:t>
            </w:r>
            <w:proofErr w:type="spellEnd"/>
            <w:r w:rsidR="003D5A23" w:rsidRPr="00E719A4">
              <w:rPr>
                <w:sz w:val="20"/>
                <w:szCs w:val="20"/>
                <w:lang w:val="en-US"/>
              </w:rPr>
              <w:t xml:space="preserve"> for more info</w:t>
            </w:r>
            <w:r w:rsidR="009E40CA" w:rsidRPr="00E719A4">
              <w:rPr>
                <w:sz w:val="20"/>
                <w:szCs w:val="20"/>
                <w:lang w:val="en-US"/>
              </w:rPr>
              <w:t>rmation</w:t>
            </w:r>
            <w:r w:rsidR="003D5A23" w:rsidRPr="00E719A4">
              <w:rPr>
                <w:sz w:val="20"/>
                <w:szCs w:val="20"/>
                <w:lang w:val="en-US"/>
              </w:rPr>
              <w:t>)</w:t>
            </w:r>
          </w:p>
        </w:tc>
      </w:tr>
      <w:tr w:rsidR="00BA74B2" w:rsidRPr="00E719A4" w14:paraId="452B2A77"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FF95F9" w14:textId="77777777" w:rsidR="00BA74B2" w:rsidRPr="00E719A4" w:rsidRDefault="00BA74B2" w:rsidP="00BA74B2">
            <w:pPr>
              <w:spacing w:line="276" w:lineRule="auto"/>
              <w:rPr>
                <w:sz w:val="20"/>
                <w:szCs w:val="20"/>
                <w:lang w:val="en-US"/>
              </w:rPr>
            </w:pPr>
            <w:r w:rsidRPr="00E719A4">
              <w:rPr>
                <w:b/>
                <w:sz w:val="20"/>
                <w:szCs w:val="20"/>
                <w:lang w:val="en-US"/>
              </w:rPr>
              <w:t>Domain under Investigation (</w:t>
            </w:r>
            <w:proofErr w:type="spellStart"/>
            <w:r w:rsidRPr="00E719A4">
              <w:rPr>
                <w:i/>
                <w:sz w:val="20"/>
                <w:szCs w:val="20"/>
                <w:lang w:val="en-US"/>
              </w:rPr>
              <w:t>DuI</w:t>
            </w:r>
            <w:proofErr w:type="spellEnd"/>
            <w:r w:rsidRPr="00E719A4">
              <w:rPr>
                <w:b/>
                <w:sz w:val="20"/>
                <w:szCs w:val="20"/>
                <w:lang w:val="en-US"/>
              </w:rPr>
              <w:t>):</w:t>
            </w:r>
          </w:p>
          <w:p w14:paraId="332947ED" w14:textId="77777777" w:rsidR="00BA74B2" w:rsidRPr="00E719A4" w:rsidRDefault="00BA74B2" w:rsidP="00BA74B2">
            <w:pPr>
              <w:spacing w:line="276" w:lineRule="auto"/>
              <w:rPr>
                <w:b/>
                <w:sz w:val="20"/>
                <w:szCs w:val="20"/>
                <w:lang w:val="en-US"/>
              </w:rPr>
            </w:pPr>
            <w:r w:rsidRPr="00E719A4">
              <w:rPr>
                <w:sz w:val="20"/>
                <w:szCs w:val="20"/>
                <w:lang w:val="en-US"/>
              </w:rPr>
              <w:t>“the relevant domains or sub-domains of test parameters and connectivity.”</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44169E89" w14:textId="7EFE1863" w:rsidR="003D5A23" w:rsidRPr="004A0B24" w:rsidRDefault="003D5A23" w:rsidP="004A0B24">
            <w:pPr>
              <w:pStyle w:val="ListParagraph"/>
              <w:numPr>
                <w:ilvl w:val="0"/>
                <w:numId w:val="41"/>
              </w:numPr>
              <w:spacing w:line="276" w:lineRule="auto"/>
              <w:rPr>
                <w:szCs w:val="20"/>
              </w:rPr>
            </w:pPr>
            <w:r w:rsidRPr="004A0B24">
              <w:rPr>
                <w:szCs w:val="20"/>
              </w:rPr>
              <w:t>Information and Communication Technology (ICT)</w:t>
            </w:r>
          </w:p>
          <w:p w14:paraId="51B91A1A" w14:textId="70624D20" w:rsidR="003D5A23" w:rsidRPr="004A0B24" w:rsidRDefault="76304D6C" w:rsidP="004A0B24">
            <w:pPr>
              <w:pStyle w:val="ListParagraph"/>
              <w:numPr>
                <w:ilvl w:val="0"/>
                <w:numId w:val="41"/>
              </w:numPr>
              <w:spacing w:line="276" w:lineRule="auto"/>
              <w:rPr>
                <w:szCs w:val="22"/>
              </w:rPr>
            </w:pPr>
            <w:r w:rsidRPr="004A0B24">
              <w:rPr>
                <w:szCs w:val="20"/>
              </w:rPr>
              <w:t>Electrical</w:t>
            </w:r>
          </w:p>
        </w:tc>
      </w:tr>
      <w:tr w:rsidR="00D45E7C" w:rsidRPr="00E719A4" w14:paraId="43DF5BB8"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08FAF6" w14:textId="77777777" w:rsidR="00D45E7C" w:rsidRPr="00E719A4" w:rsidRDefault="00D45E7C" w:rsidP="00D45E7C">
            <w:pPr>
              <w:spacing w:line="276" w:lineRule="auto"/>
              <w:rPr>
                <w:sz w:val="20"/>
                <w:szCs w:val="20"/>
                <w:lang w:val="en-US"/>
              </w:rPr>
            </w:pPr>
            <w:r w:rsidRPr="00E719A4">
              <w:rPr>
                <w:b/>
                <w:sz w:val="20"/>
                <w:szCs w:val="20"/>
                <w:lang w:val="en-US"/>
              </w:rPr>
              <w:t>Purpose of Investigation</w:t>
            </w:r>
            <w:r w:rsidRPr="00E719A4">
              <w:rPr>
                <w:i/>
                <w:sz w:val="20"/>
                <w:szCs w:val="20"/>
                <w:lang w:val="en-US"/>
              </w:rPr>
              <w:t xml:space="preserve"> (</w:t>
            </w:r>
            <w:proofErr w:type="spellStart"/>
            <w:r w:rsidRPr="00E719A4">
              <w:rPr>
                <w:i/>
                <w:sz w:val="20"/>
                <w:szCs w:val="20"/>
                <w:lang w:val="en-US"/>
              </w:rPr>
              <w:t>PoI</w:t>
            </w:r>
            <w:proofErr w:type="spellEnd"/>
            <w:r w:rsidRPr="00E719A4">
              <w:rPr>
                <w:i/>
                <w:sz w:val="20"/>
                <w:szCs w:val="20"/>
                <w:lang w:val="en-US"/>
              </w:rPr>
              <w:t>)</w:t>
            </w:r>
          </w:p>
          <w:p w14:paraId="07908025" w14:textId="77777777" w:rsidR="00D45E7C" w:rsidRPr="00E719A4" w:rsidRDefault="00AD18EF" w:rsidP="00D45E7C">
            <w:pPr>
              <w:spacing w:line="276" w:lineRule="auto"/>
              <w:rPr>
                <w:b/>
                <w:sz w:val="20"/>
                <w:szCs w:val="20"/>
                <w:lang w:val="en-US"/>
              </w:rPr>
            </w:pPr>
            <w:r w:rsidRPr="00E719A4">
              <w:rPr>
                <w:sz w:val="20"/>
                <w:szCs w:val="20"/>
                <w:lang w:val="en-US"/>
              </w:rPr>
              <w:t>T</w:t>
            </w:r>
            <w:r w:rsidR="00D45E7C" w:rsidRPr="00E719A4">
              <w:rPr>
                <w:sz w:val="20"/>
                <w:szCs w:val="20"/>
                <w:lang w:val="en-US"/>
              </w:rPr>
              <w:t>he test purpose in terms of Characterization, Verification, or Validation</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632CA504" w14:textId="1D6974E5" w:rsidR="00D45E7C" w:rsidRPr="00E719A4" w:rsidRDefault="00C07E76" w:rsidP="00BA74B2">
            <w:pPr>
              <w:spacing w:line="276" w:lineRule="auto"/>
              <w:rPr>
                <w:sz w:val="20"/>
                <w:szCs w:val="20"/>
                <w:lang w:val="en-US"/>
              </w:rPr>
            </w:pPr>
            <w:commentRangeStart w:id="0"/>
            <w:r w:rsidRPr="00E719A4">
              <w:rPr>
                <w:sz w:val="20"/>
                <w:szCs w:val="20"/>
                <w:lang w:val="en-US"/>
              </w:rPr>
              <w:t xml:space="preserve">Verification and characterization of cyber resilience of digital substations. Specifically, characterize and verify the </w:t>
            </w:r>
            <w:commentRangeStart w:id="1"/>
            <w:r w:rsidRPr="00E719A4">
              <w:rPr>
                <w:sz w:val="20"/>
                <w:szCs w:val="20"/>
                <w:lang w:val="en-US"/>
              </w:rPr>
              <w:t xml:space="preserve">impact of ICT infrastructure performance on grid operations, </w:t>
            </w:r>
            <w:commentRangeEnd w:id="1"/>
            <w:r w:rsidR="00F535FC">
              <w:rPr>
                <w:rStyle w:val="CommentReference"/>
              </w:rPr>
              <w:commentReference w:id="1"/>
            </w:r>
            <w:r w:rsidRPr="00E719A4">
              <w:rPr>
                <w:sz w:val="20"/>
                <w:szCs w:val="20"/>
                <w:lang w:val="en-US"/>
              </w:rPr>
              <w:t>in a digital substation</w:t>
            </w:r>
            <w:r w:rsidR="00594D43" w:rsidRPr="00E719A4">
              <w:rPr>
                <w:sz w:val="20"/>
                <w:szCs w:val="20"/>
                <w:lang w:val="en-US"/>
              </w:rPr>
              <w:t xml:space="preserve"> in the presence of:</w:t>
            </w:r>
          </w:p>
          <w:p w14:paraId="458762F6" w14:textId="771B8F42" w:rsidR="00594D43" w:rsidRPr="00E719A4" w:rsidRDefault="00C04887" w:rsidP="0C0E0D2A">
            <w:pPr>
              <w:pStyle w:val="ListParagraph"/>
              <w:numPr>
                <w:ilvl w:val="0"/>
                <w:numId w:val="1"/>
              </w:numPr>
              <w:spacing w:line="276" w:lineRule="auto"/>
              <w:rPr>
                <w:rFonts w:eastAsia="Arial" w:cs="Arial"/>
                <w:sz w:val="22"/>
                <w:szCs w:val="22"/>
              </w:rPr>
            </w:pPr>
            <w:r>
              <w:t>C</w:t>
            </w:r>
            <w:r w:rsidR="00594D43">
              <w:t>omponent failures in the ICT infrastructure of the substation</w:t>
            </w:r>
          </w:p>
          <w:p w14:paraId="13012964" w14:textId="78BE85B4" w:rsidR="00594D43" w:rsidRPr="00E719A4" w:rsidRDefault="002308B0" w:rsidP="0C0E0D2A">
            <w:pPr>
              <w:pStyle w:val="ListParagraph"/>
              <w:numPr>
                <w:ilvl w:val="0"/>
                <w:numId w:val="1"/>
              </w:numPr>
              <w:spacing w:line="276" w:lineRule="auto"/>
              <w:rPr>
                <w:rFonts w:eastAsia="Arial" w:cs="Arial"/>
                <w:sz w:val="22"/>
                <w:szCs w:val="22"/>
              </w:rPr>
            </w:pPr>
            <w:r>
              <w:t>Misconfiguration</w:t>
            </w:r>
            <w:r w:rsidR="00594D43">
              <w:t xml:space="preserve"> of the ICT infrastructure</w:t>
            </w:r>
          </w:p>
          <w:p w14:paraId="41018282" w14:textId="77777777" w:rsidR="00594D43" w:rsidRPr="00474025" w:rsidRDefault="002308B0" w:rsidP="0C0E0D2A">
            <w:pPr>
              <w:pStyle w:val="ListParagraph"/>
              <w:numPr>
                <w:ilvl w:val="0"/>
                <w:numId w:val="1"/>
              </w:numPr>
              <w:spacing w:line="276" w:lineRule="auto"/>
              <w:rPr>
                <w:rFonts w:eastAsia="Arial" w:cs="Arial"/>
                <w:sz w:val="22"/>
                <w:szCs w:val="22"/>
              </w:rPr>
            </w:pPr>
            <w:proofErr w:type="spellStart"/>
            <w:r>
              <w:t>Cyber</w:t>
            </w:r>
            <w:r w:rsidR="00261254">
              <w:t xml:space="preserve"> a</w:t>
            </w:r>
            <w:r w:rsidR="00594D43">
              <w:t>ttack</w:t>
            </w:r>
            <w:r>
              <w:t>s</w:t>
            </w:r>
            <w:proofErr w:type="spellEnd"/>
            <w:r>
              <w:t xml:space="preserve"> targeting the substation ICT infrastructure</w:t>
            </w:r>
            <w:commentRangeEnd w:id="0"/>
            <w:r>
              <w:rPr>
                <w:rStyle w:val="CommentReference"/>
              </w:rPr>
              <w:commentReference w:id="0"/>
            </w:r>
          </w:p>
          <w:p w14:paraId="4D90B793" w14:textId="0D6A460F" w:rsidR="00474025" w:rsidRPr="00474025" w:rsidRDefault="00474025" w:rsidP="00474025">
            <w:pPr>
              <w:spacing w:line="276" w:lineRule="auto"/>
              <w:rPr>
                <w:rFonts w:eastAsia="Arial" w:cs="Arial"/>
                <w:szCs w:val="22"/>
              </w:rPr>
            </w:pPr>
            <w:r w:rsidRPr="00474025">
              <w:rPr>
                <w:sz w:val="20"/>
                <w:szCs w:val="20"/>
                <w:lang w:val="en-US"/>
              </w:rPr>
              <w:t>The impact on grid operations is measured by noting how aforementioned factors affect protection functionality</w:t>
            </w:r>
            <w:r w:rsidR="007E4169">
              <w:rPr>
                <w:sz w:val="20"/>
                <w:szCs w:val="20"/>
                <w:lang w:val="en-US"/>
              </w:rPr>
              <w:t>, i.e., tripping times</w:t>
            </w:r>
            <w:r w:rsidRPr="00474025">
              <w:rPr>
                <w:sz w:val="20"/>
                <w:szCs w:val="20"/>
                <w:lang w:val="en-US"/>
              </w:rPr>
              <w:t xml:space="preserve"> in a digital substation.</w:t>
            </w:r>
          </w:p>
        </w:tc>
      </w:tr>
      <w:tr w:rsidR="00D45E7C" w:rsidRPr="00E719A4" w14:paraId="0BA2DA53" w14:textId="77777777" w:rsidTr="66DAB695">
        <w:trPr>
          <w:trHeight w:val="60"/>
          <w:jc w:val="center"/>
        </w:trPr>
        <w:tc>
          <w:tcPr>
            <w:tcW w:w="9589"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CE6919" w14:textId="77777777" w:rsidR="00D45E7C" w:rsidRPr="00E719A4" w:rsidRDefault="00D45E7C" w:rsidP="00BA74B2">
            <w:pPr>
              <w:spacing w:line="276" w:lineRule="auto"/>
              <w:rPr>
                <w:sz w:val="20"/>
                <w:szCs w:val="20"/>
                <w:lang w:val="en-US"/>
              </w:rPr>
            </w:pPr>
          </w:p>
        </w:tc>
      </w:tr>
      <w:tr w:rsidR="00BA74B2" w:rsidRPr="00E719A4" w14:paraId="44D2D520"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9E478C" w14:textId="77777777" w:rsidR="00BA74B2" w:rsidRPr="00E719A4" w:rsidRDefault="00BA74B2" w:rsidP="00BA74B2">
            <w:pPr>
              <w:spacing w:line="276" w:lineRule="auto"/>
              <w:rPr>
                <w:sz w:val="20"/>
                <w:szCs w:val="20"/>
                <w:lang w:val="en-US"/>
              </w:rPr>
            </w:pPr>
            <w:r w:rsidRPr="00E719A4">
              <w:rPr>
                <w:b/>
                <w:sz w:val="20"/>
                <w:szCs w:val="20"/>
                <w:lang w:val="en-US"/>
              </w:rPr>
              <w:lastRenderedPageBreak/>
              <w:t>System under Test</w:t>
            </w:r>
            <w:r w:rsidRPr="00E719A4">
              <w:rPr>
                <w:sz w:val="20"/>
                <w:szCs w:val="20"/>
                <w:lang w:val="en-US"/>
              </w:rPr>
              <w:t xml:space="preserve"> (</w:t>
            </w:r>
            <w:proofErr w:type="spellStart"/>
            <w:r w:rsidRPr="00E719A4">
              <w:rPr>
                <w:i/>
                <w:sz w:val="20"/>
                <w:szCs w:val="20"/>
                <w:lang w:val="en-US"/>
              </w:rPr>
              <w:t>SuT</w:t>
            </w:r>
            <w:proofErr w:type="spellEnd"/>
            <w:r w:rsidRPr="00E719A4">
              <w:rPr>
                <w:sz w:val="20"/>
                <w:szCs w:val="20"/>
                <w:lang w:val="en-US"/>
              </w:rPr>
              <w:t>):</w:t>
            </w:r>
          </w:p>
          <w:p w14:paraId="302B6B7A" w14:textId="77777777" w:rsidR="00BA74B2" w:rsidRPr="00E719A4" w:rsidRDefault="00AD18EF" w:rsidP="00BA74B2">
            <w:pPr>
              <w:spacing w:line="276" w:lineRule="auto"/>
              <w:rPr>
                <w:sz w:val="20"/>
                <w:szCs w:val="20"/>
                <w:lang w:val="en-US"/>
              </w:rPr>
            </w:pPr>
            <w:r w:rsidRPr="00E719A4">
              <w:rPr>
                <w:sz w:val="20"/>
                <w:szCs w:val="20"/>
                <w:lang w:val="en-US"/>
              </w:rPr>
              <w:t>S</w:t>
            </w:r>
            <w:r w:rsidR="00BA74B2" w:rsidRPr="00E719A4">
              <w:rPr>
                <w:sz w:val="20"/>
                <w:szCs w:val="20"/>
                <w:lang w:val="en-US"/>
              </w:rPr>
              <w:t>ystems, subsystems, components included in the test case or test setup.</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59A4B517" w14:textId="1EE98E04" w:rsidR="003D5A23" w:rsidRPr="00E719A4" w:rsidRDefault="00575B30" w:rsidP="003D5A23">
            <w:pPr>
              <w:spacing w:line="276" w:lineRule="auto"/>
              <w:rPr>
                <w:sz w:val="20"/>
                <w:szCs w:val="20"/>
                <w:lang w:val="en-US"/>
              </w:rPr>
            </w:pPr>
            <w:r w:rsidRPr="00E719A4">
              <w:rPr>
                <w:sz w:val="20"/>
                <w:szCs w:val="20"/>
                <w:lang w:val="en-US"/>
              </w:rPr>
              <w:t>A digital substation includes substation bays, merging units, Ethernet switches</w:t>
            </w:r>
            <w:r w:rsidR="00D13CBD" w:rsidRPr="00E719A4">
              <w:rPr>
                <w:sz w:val="20"/>
                <w:szCs w:val="20"/>
                <w:lang w:val="en-US"/>
              </w:rPr>
              <w:t xml:space="preserve"> (representing the process bus)</w:t>
            </w:r>
            <w:r w:rsidRPr="00E719A4">
              <w:rPr>
                <w:sz w:val="20"/>
                <w:szCs w:val="20"/>
                <w:lang w:val="en-US"/>
              </w:rPr>
              <w:t xml:space="preserve">, Human Machine Interfaces (HMIs), time servers, Intelligent Electronic Devices (IEDs), </w:t>
            </w:r>
            <w:r w:rsidR="0001739D" w:rsidRPr="00E719A4">
              <w:rPr>
                <w:sz w:val="20"/>
                <w:szCs w:val="20"/>
                <w:lang w:val="en-US"/>
              </w:rPr>
              <w:t xml:space="preserve">Remote Terminal Units (RTUs), </w:t>
            </w:r>
            <w:r w:rsidRPr="00E719A4">
              <w:rPr>
                <w:sz w:val="20"/>
                <w:szCs w:val="20"/>
                <w:lang w:val="en-US"/>
              </w:rPr>
              <w:t>centralized protection and control units, station control systems, etc. A substation bay comprises busbars, disconnectors, circuit breakers, current and voltage transformers (CTs and VTs), etc.</w:t>
            </w:r>
            <w:r w:rsidR="003D5A23" w:rsidRPr="00E719A4">
              <w:rPr>
                <w:sz w:val="20"/>
                <w:szCs w:val="20"/>
                <w:lang w:val="en-US"/>
              </w:rPr>
              <w:t xml:space="preserve"> Hence, to realize this test case, the following components are required:</w:t>
            </w:r>
          </w:p>
          <w:p w14:paraId="4CDD553F" w14:textId="4729EF5E" w:rsidR="003D5A23" w:rsidRPr="00E719A4" w:rsidRDefault="003D5A23" w:rsidP="003D5A23">
            <w:pPr>
              <w:numPr>
                <w:ilvl w:val="0"/>
                <w:numId w:val="18"/>
              </w:numPr>
              <w:spacing w:line="276" w:lineRule="auto"/>
              <w:rPr>
                <w:sz w:val="20"/>
                <w:szCs w:val="20"/>
                <w:lang w:val="en-US"/>
              </w:rPr>
            </w:pPr>
            <w:r w:rsidRPr="00E719A4">
              <w:rPr>
                <w:sz w:val="20"/>
                <w:szCs w:val="20"/>
                <w:lang w:val="en-US"/>
              </w:rPr>
              <w:t>Real-time grid simulator such as RTDS or OPAL-RT that supports Hardware-in-Loop (HIL) studies</w:t>
            </w:r>
          </w:p>
          <w:p w14:paraId="3701A5FF" w14:textId="70B7F674" w:rsidR="003D5A23" w:rsidRPr="00E719A4" w:rsidRDefault="003D5A23" w:rsidP="003D5A23">
            <w:pPr>
              <w:numPr>
                <w:ilvl w:val="0"/>
                <w:numId w:val="18"/>
              </w:numPr>
              <w:spacing w:line="276" w:lineRule="auto"/>
              <w:rPr>
                <w:sz w:val="20"/>
                <w:szCs w:val="20"/>
                <w:lang w:val="en-US"/>
              </w:rPr>
            </w:pPr>
            <w:r w:rsidRPr="00E719A4">
              <w:rPr>
                <w:sz w:val="20"/>
                <w:szCs w:val="20"/>
                <w:lang w:val="en-US"/>
              </w:rPr>
              <w:t>Substation network elements:</w:t>
            </w:r>
          </w:p>
          <w:p w14:paraId="31BCBF19" w14:textId="2479950C" w:rsidR="00876BEC" w:rsidRPr="00E719A4" w:rsidRDefault="00876BEC" w:rsidP="00876BEC">
            <w:pPr>
              <w:numPr>
                <w:ilvl w:val="2"/>
                <w:numId w:val="19"/>
              </w:numPr>
              <w:spacing w:line="276" w:lineRule="auto"/>
              <w:rPr>
                <w:sz w:val="20"/>
                <w:szCs w:val="20"/>
                <w:lang w:val="en-US"/>
              </w:rPr>
            </w:pPr>
            <w:r w:rsidRPr="00E719A4">
              <w:rPr>
                <w:sz w:val="20"/>
                <w:szCs w:val="20"/>
                <w:lang w:val="en-US"/>
              </w:rPr>
              <w:t xml:space="preserve">At least one ethernet switch and time server. At least two </w:t>
            </w:r>
            <w:r w:rsidR="00C50E93" w:rsidRPr="00E719A4">
              <w:rPr>
                <w:sz w:val="20"/>
                <w:szCs w:val="20"/>
                <w:lang w:val="en-US"/>
              </w:rPr>
              <w:t xml:space="preserve">or </w:t>
            </w:r>
            <w:r w:rsidRPr="00E719A4">
              <w:rPr>
                <w:sz w:val="20"/>
                <w:szCs w:val="20"/>
                <w:lang w:val="en-US"/>
              </w:rPr>
              <w:t>more physical IEC 61850 capable IEDs</w:t>
            </w:r>
          </w:p>
          <w:p w14:paraId="6ED67578" w14:textId="6BFD675B" w:rsidR="00876BEC" w:rsidRPr="00E719A4" w:rsidRDefault="00876BEC" w:rsidP="00876BEC">
            <w:pPr>
              <w:numPr>
                <w:ilvl w:val="2"/>
                <w:numId w:val="19"/>
              </w:numPr>
              <w:spacing w:line="276" w:lineRule="auto"/>
              <w:rPr>
                <w:sz w:val="20"/>
                <w:szCs w:val="20"/>
                <w:lang w:val="en-US"/>
              </w:rPr>
            </w:pPr>
            <w:r w:rsidRPr="00E719A4">
              <w:rPr>
                <w:sz w:val="20"/>
                <w:szCs w:val="20"/>
                <w:lang w:val="en-US"/>
              </w:rPr>
              <w:t>RTUs, MUs, other HIL devices</w:t>
            </w:r>
          </w:p>
          <w:p w14:paraId="2AF1A125" w14:textId="6DD4AE2E" w:rsidR="00876BEC" w:rsidRPr="00E719A4" w:rsidRDefault="00876BEC" w:rsidP="000A6253">
            <w:pPr>
              <w:numPr>
                <w:ilvl w:val="0"/>
                <w:numId w:val="21"/>
              </w:numPr>
              <w:spacing w:line="276" w:lineRule="auto"/>
              <w:rPr>
                <w:sz w:val="20"/>
                <w:szCs w:val="20"/>
                <w:lang w:val="en-US"/>
              </w:rPr>
            </w:pPr>
            <w:r w:rsidRPr="0C0E0D2A">
              <w:rPr>
                <w:sz w:val="20"/>
                <w:szCs w:val="20"/>
                <w:lang w:val="en-US"/>
              </w:rPr>
              <w:t>A communication network emulator</w:t>
            </w:r>
            <w:r w:rsidR="2A1F9B7D" w:rsidRPr="0C0E0D2A">
              <w:rPr>
                <w:sz w:val="20"/>
                <w:szCs w:val="20"/>
                <w:lang w:val="en-US"/>
              </w:rPr>
              <w:t xml:space="preserve">/simulator </w:t>
            </w:r>
            <w:r w:rsidR="00D13CBD" w:rsidRPr="0C0E0D2A">
              <w:rPr>
                <w:sz w:val="20"/>
                <w:szCs w:val="20"/>
                <w:lang w:val="en-US"/>
              </w:rPr>
              <w:t xml:space="preserve">to </w:t>
            </w:r>
            <w:r w:rsidRPr="0C0E0D2A">
              <w:rPr>
                <w:sz w:val="20"/>
                <w:szCs w:val="20"/>
                <w:lang w:val="en-US"/>
              </w:rPr>
              <w:t>model disturbances/cyber attacks</w:t>
            </w:r>
          </w:p>
          <w:p w14:paraId="3A6E628B" w14:textId="53BADDAB" w:rsidR="003D5A23" w:rsidRPr="00E719A4" w:rsidRDefault="00876BEC" w:rsidP="00BA74B2">
            <w:pPr>
              <w:spacing w:line="276" w:lineRule="auto"/>
              <w:rPr>
                <w:sz w:val="20"/>
                <w:szCs w:val="20"/>
                <w:lang w:val="en-US"/>
              </w:rPr>
            </w:pPr>
            <w:r w:rsidRPr="00E719A4">
              <w:rPr>
                <w:sz w:val="20"/>
                <w:szCs w:val="20"/>
                <w:lang w:val="en-US"/>
              </w:rPr>
              <w:t>The testing involves interfacing the real-time grid simulator with all hardware components in a HIL setup to mimic a digital substation. Further</w:t>
            </w:r>
            <w:r w:rsidR="0001739D" w:rsidRPr="00E719A4">
              <w:rPr>
                <w:sz w:val="20"/>
                <w:szCs w:val="20"/>
                <w:lang w:val="en-US"/>
              </w:rPr>
              <w:t>more</w:t>
            </w:r>
            <w:r w:rsidRPr="00E719A4">
              <w:rPr>
                <w:sz w:val="20"/>
                <w:szCs w:val="20"/>
                <w:lang w:val="en-US"/>
              </w:rPr>
              <w:t>, the real-time grid simulator also needs to be interfaced with the network emulator to model and input communication related effects</w:t>
            </w:r>
            <w:r w:rsidR="00790115" w:rsidRPr="00E719A4">
              <w:rPr>
                <w:sz w:val="20"/>
                <w:szCs w:val="20"/>
                <w:lang w:val="en-US"/>
              </w:rPr>
              <w:t xml:space="preserve"> </w:t>
            </w:r>
            <w:r w:rsidRPr="00E719A4">
              <w:rPr>
                <w:sz w:val="20"/>
                <w:szCs w:val="20"/>
                <w:lang w:val="en-US"/>
              </w:rPr>
              <w:t>such as latency, packet loss, loss of service, etc.</w:t>
            </w:r>
          </w:p>
          <w:p w14:paraId="53C25D98" w14:textId="77777777" w:rsidR="00790115" w:rsidRPr="00E719A4" w:rsidRDefault="00790115" w:rsidP="00790115">
            <w:pPr>
              <w:spacing w:line="276" w:lineRule="auto"/>
              <w:jc w:val="center"/>
              <w:rPr>
                <w:sz w:val="20"/>
                <w:szCs w:val="20"/>
                <w:lang w:val="en-US"/>
              </w:rPr>
            </w:pPr>
            <w:r>
              <w:rPr>
                <w:noProof/>
              </w:rPr>
              <w:drawing>
                <wp:inline distT="0" distB="0" distL="0" distR="0" wp14:anchorId="745F8F34" wp14:editId="1FF19398">
                  <wp:extent cx="2916382" cy="1696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916382" cy="1696968"/>
                          </a:xfrm>
                          <a:prstGeom prst="rect">
                            <a:avLst/>
                          </a:prstGeom>
                        </pic:spPr>
                      </pic:pic>
                    </a:graphicData>
                  </a:graphic>
                </wp:inline>
              </w:drawing>
            </w:r>
          </w:p>
          <w:p w14:paraId="0CC6E1D8" w14:textId="4BEEA905" w:rsidR="00091F2D" w:rsidRPr="00E719A4" w:rsidRDefault="00091F2D" w:rsidP="0C0E0D2A">
            <w:pPr>
              <w:spacing w:line="276" w:lineRule="auto"/>
              <w:jc w:val="left"/>
              <w:rPr>
                <w:sz w:val="20"/>
                <w:szCs w:val="20"/>
              </w:rPr>
            </w:pPr>
            <w:r w:rsidRPr="0C0E0D2A">
              <w:rPr>
                <w:i/>
                <w:iCs/>
                <w:sz w:val="20"/>
                <w:szCs w:val="20"/>
                <w:lang w:val="en-US"/>
              </w:rPr>
              <w:t xml:space="preserve">Source: Centralized Protection and Control. </w:t>
            </w:r>
            <w:hyperlink r:id="rId17" w:history="1">
              <w:r w:rsidRPr="004A0B24">
                <w:rPr>
                  <w:rStyle w:val="Hyperlink"/>
                  <w:iCs/>
                  <w:sz w:val="20"/>
                  <w:szCs w:val="20"/>
                  <w:lang w:eastAsia="en-GB"/>
                </w:rPr>
                <w:t>ABB Whitepaper, 2020.</w:t>
              </w:r>
            </w:hyperlink>
            <w:r w:rsidRPr="0C0E0D2A">
              <w:rPr>
                <w:i/>
                <w:iCs/>
                <w:sz w:val="20"/>
                <w:szCs w:val="20"/>
                <w:lang w:val="en-US"/>
              </w:rPr>
              <w:t xml:space="preserve"> </w:t>
            </w:r>
          </w:p>
        </w:tc>
      </w:tr>
      <w:tr w:rsidR="00D45E7C" w:rsidRPr="00E719A4" w14:paraId="02EB3D29"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4710EA" w14:textId="77777777" w:rsidR="00D45E7C" w:rsidRPr="00E719A4" w:rsidRDefault="00D45E7C" w:rsidP="00BA74B2">
            <w:pPr>
              <w:spacing w:line="276" w:lineRule="auto"/>
              <w:rPr>
                <w:sz w:val="20"/>
                <w:szCs w:val="20"/>
                <w:lang w:val="en-US"/>
              </w:rPr>
            </w:pPr>
            <w:r w:rsidRPr="00E719A4">
              <w:rPr>
                <w:b/>
                <w:sz w:val="20"/>
                <w:szCs w:val="20"/>
                <w:lang w:val="en-US"/>
              </w:rPr>
              <w:t>Functions under Test</w:t>
            </w:r>
            <w:r w:rsidRPr="00E719A4">
              <w:rPr>
                <w:sz w:val="20"/>
                <w:szCs w:val="20"/>
                <w:lang w:val="en-US"/>
              </w:rPr>
              <w:t xml:space="preserve"> (</w:t>
            </w:r>
            <w:proofErr w:type="spellStart"/>
            <w:r w:rsidRPr="00E719A4">
              <w:rPr>
                <w:i/>
                <w:sz w:val="20"/>
                <w:szCs w:val="20"/>
                <w:lang w:val="en-US"/>
              </w:rPr>
              <w:t>FuT</w:t>
            </w:r>
            <w:proofErr w:type="spellEnd"/>
            <w:r w:rsidRPr="00E719A4">
              <w:rPr>
                <w:sz w:val="20"/>
                <w:szCs w:val="20"/>
                <w:lang w:val="en-US"/>
              </w:rPr>
              <w:t>)</w:t>
            </w:r>
          </w:p>
          <w:p w14:paraId="2C60D2E6" w14:textId="77777777" w:rsidR="00D45E7C" w:rsidRPr="00E719A4" w:rsidRDefault="00D45E7C" w:rsidP="00BA74B2">
            <w:pPr>
              <w:spacing w:line="276" w:lineRule="auto"/>
              <w:rPr>
                <w:sz w:val="20"/>
                <w:szCs w:val="20"/>
                <w:lang w:val="en-US"/>
              </w:rPr>
            </w:pPr>
            <w:r w:rsidRPr="00E719A4">
              <w:rPr>
                <w:sz w:val="20"/>
                <w:szCs w:val="20"/>
                <w:lang w:val="en-US"/>
              </w:rPr>
              <w:t>Functions relevant to the operation of the system under test, incl</w:t>
            </w:r>
            <w:r w:rsidR="004E6256" w:rsidRPr="00E719A4">
              <w:rPr>
                <w:sz w:val="20"/>
                <w:szCs w:val="20"/>
                <w:lang w:val="en-US"/>
              </w:rPr>
              <w:t>uding</w:t>
            </w:r>
            <w:r w:rsidRPr="00E719A4">
              <w:rPr>
                <w:sz w:val="20"/>
                <w:szCs w:val="20"/>
                <w:lang w:val="en-US"/>
              </w:rPr>
              <w:t xml:space="preserve"> </w:t>
            </w:r>
            <w:proofErr w:type="spellStart"/>
            <w:r w:rsidRPr="00E719A4">
              <w:rPr>
                <w:sz w:val="20"/>
                <w:szCs w:val="20"/>
                <w:lang w:val="en-US"/>
              </w:rPr>
              <w:t>FuI</w:t>
            </w:r>
            <w:proofErr w:type="spellEnd"/>
            <w:r w:rsidRPr="00E719A4">
              <w:rPr>
                <w:sz w:val="20"/>
                <w:szCs w:val="20"/>
                <w:lang w:val="en-US"/>
              </w:rPr>
              <w:t xml:space="preserve"> and </w:t>
            </w:r>
            <w:r w:rsidR="004E6256" w:rsidRPr="00E719A4">
              <w:rPr>
                <w:sz w:val="20"/>
                <w:szCs w:val="20"/>
                <w:lang w:val="en-US"/>
              </w:rPr>
              <w:t>relevant</w:t>
            </w:r>
            <w:r w:rsidRPr="00E719A4">
              <w:rPr>
                <w:sz w:val="20"/>
                <w:szCs w:val="20"/>
                <w:lang w:val="en-US"/>
              </w:rPr>
              <w:t xml:space="preserve"> interactions </w:t>
            </w:r>
            <w:r w:rsidR="004E6256" w:rsidRPr="00E719A4">
              <w:rPr>
                <w:sz w:val="20"/>
                <w:szCs w:val="20"/>
                <w:lang w:val="en-US"/>
              </w:rPr>
              <w:t>btw.</w:t>
            </w:r>
            <w:r w:rsidRPr="00E719A4">
              <w:rPr>
                <w:sz w:val="20"/>
                <w:szCs w:val="20"/>
                <w:lang w:val="en-US"/>
              </w:rPr>
              <w:t xml:space="preserve"> </w:t>
            </w:r>
            <w:proofErr w:type="spellStart"/>
            <w:r w:rsidR="004E6256" w:rsidRPr="00E719A4">
              <w:rPr>
                <w:sz w:val="20"/>
                <w:szCs w:val="20"/>
                <w:lang w:val="en-US"/>
              </w:rPr>
              <w:t>OuI</w:t>
            </w:r>
            <w:proofErr w:type="spellEnd"/>
            <w:r w:rsidR="004E6256" w:rsidRPr="00E719A4">
              <w:rPr>
                <w:sz w:val="20"/>
                <w:szCs w:val="20"/>
                <w:lang w:val="en-US"/>
              </w:rPr>
              <w:t xml:space="preserve"> and </w:t>
            </w:r>
            <w:proofErr w:type="spellStart"/>
            <w:r w:rsidR="004E6256" w:rsidRPr="00E719A4">
              <w:rPr>
                <w:sz w:val="20"/>
                <w:szCs w:val="20"/>
                <w:lang w:val="en-US"/>
              </w:rPr>
              <w:t>SuT</w:t>
            </w:r>
            <w:proofErr w:type="spellEnd"/>
            <w:r w:rsidR="004E6256" w:rsidRPr="00E719A4">
              <w:rPr>
                <w:sz w:val="20"/>
                <w:szCs w:val="20"/>
                <w:lang w:val="en-US"/>
              </w:rPr>
              <w:t>.</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5748AE2D" w14:textId="127B1F8E" w:rsidR="008F0E80" w:rsidRPr="00E719A4" w:rsidRDefault="008F0E80" w:rsidP="001D34E5">
            <w:pPr>
              <w:numPr>
                <w:ilvl w:val="0"/>
                <w:numId w:val="16"/>
              </w:numPr>
              <w:rPr>
                <w:sz w:val="20"/>
                <w:szCs w:val="20"/>
                <w:lang w:val="en-US"/>
              </w:rPr>
            </w:pPr>
            <w:r w:rsidRPr="00E719A4">
              <w:rPr>
                <w:sz w:val="20"/>
                <w:szCs w:val="20"/>
                <w:lang w:val="en-US"/>
              </w:rPr>
              <w:t>Capability of the real-time grid simulator to exchange data using IEC 61850 and IEC 60870-5-104</w:t>
            </w:r>
          </w:p>
          <w:p w14:paraId="3A0A362D" w14:textId="6BE68415" w:rsidR="00D45E7C" w:rsidRPr="00E719A4" w:rsidRDefault="008F0E80" w:rsidP="00876BEC">
            <w:pPr>
              <w:numPr>
                <w:ilvl w:val="0"/>
                <w:numId w:val="16"/>
              </w:numPr>
              <w:spacing w:line="276" w:lineRule="auto"/>
              <w:rPr>
                <w:sz w:val="20"/>
                <w:szCs w:val="20"/>
                <w:lang w:val="en-US"/>
              </w:rPr>
            </w:pPr>
            <w:r w:rsidRPr="00E719A4">
              <w:rPr>
                <w:sz w:val="20"/>
                <w:szCs w:val="20"/>
                <w:lang w:val="en-US"/>
              </w:rPr>
              <w:t xml:space="preserve">Automation and protection functionality realized by </w:t>
            </w:r>
            <w:proofErr w:type="spellStart"/>
            <w:r w:rsidRPr="00E719A4">
              <w:rPr>
                <w:sz w:val="20"/>
                <w:szCs w:val="20"/>
                <w:lang w:val="en-US"/>
              </w:rPr>
              <w:t>OuI</w:t>
            </w:r>
            <w:proofErr w:type="spellEnd"/>
          </w:p>
          <w:p w14:paraId="2456DAE7" w14:textId="022DC5E9" w:rsidR="008F0E80" w:rsidRPr="00E719A4" w:rsidRDefault="008F0E80" w:rsidP="00876BEC">
            <w:pPr>
              <w:numPr>
                <w:ilvl w:val="0"/>
                <w:numId w:val="16"/>
              </w:numPr>
              <w:spacing w:line="276" w:lineRule="auto"/>
              <w:rPr>
                <w:sz w:val="20"/>
                <w:szCs w:val="20"/>
                <w:lang w:val="en-US"/>
              </w:rPr>
            </w:pPr>
            <w:proofErr w:type="spellStart"/>
            <w:r w:rsidRPr="0C0E0D2A">
              <w:rPr>
                <w:sz w:val="20"/>
                <w:szCs w:val="20"/>
                <w:lang w:val="en-US"/>
              </w:rPr>
              <w:t>Behaviour</w:t>
            </w:r>
            <w:proofErr w:type="spellEnd"/>
            <w:r w:rsidRPr="0C0E0D2A">
              <w:rPr>
                <w:sz w:val="20"/>
                <w:szCs w:val="20"/>
                <w:lang w:val="en-US"/>
              </w:rPr>
              <w:t xml:space="preserve"> and performance of IEDs within the </w:t>
            </w:r>
            <w:proofErr w:type="spellStart"/>
            <w:r w:rsidRPr="0C0E0D2A">
              <w:rPr>
                <w:sz w:val="20"/>
                <w:szCs w:val="20"/>
                <w:lang w:val="en-US"/>
              </w:rPr>
              <w:t>SuT</w:t>
            </w:r>
            <w:proofErr w:type="spellEnd"/>
            <w:r w:rsidRPr="0C0E0D2A">
              <w:rPr>
                <w:sz w:val="20"/>
                <w:szCs w:val="20"/>
                <w:lang w:val="en-US"/>
              </w:rPr>
              <w:t>, when subjected to specific disturbances</w:t>
            </w:r>
          </w:p>
          <w:p w14:paraId="2779855E" w14:textId="0008FFC3" w:rsidR="156E4183" w:rsidRDefault="156E4183" w:rsidP="0C0E0D2A">
            <w:pPr>
              <w:numPr>
                <w:ilvl w:val="0"/>
                <w:numId w:val="16"/>
              </w:numPr>
              <w:spacing w:line="276" w:lineRule="auto"/>
              <w:rPr>
                <w:sz w:val="20"/>
                <w:szCs w:val="20"/>
                <w:lang w:val="en-US"/>
              </w:rPr>
            </w:pPr>
            <w:r w:rsidRPr="0C0E0D2A">
              <w:rPr>
                <w:sz w:val="20"/>
                <w:szCs w:val="20"/>
                <w:lang w:val="en-US"/>
              </w:rPr>
              <w:t>Emulation of communication networks</w:t>
            </w:r>
          </w:p>
          <w:p w14:paraId="19879EFE" w14:textId="04B884C2" w:rsidR="008F0E80" w:rsidRPr="00E719A4" w:rsidRDefault="00317278" w:rsidP="001D34E5">
            <w:pPr>
              <w:numPr>
                <w:ilvl w:val="0"/>
                <w:numId w:val="16"/>
              </w:numPr>
              <w:spacing w:line="276" w:lineRule="auto"/>
              <w:rPr>
                <w:sz w:val="20"/>
                <w:szCs w:val="20"/>
                <w:lang w:val="en-US"/>
              </w:rPr>
            </w:pPr>
            <w:r w:rsidRPr="0C0E0D2A">
              <w:rPr>
                <w:sz w:val="20"/>
                <w:szCs w:val="20"/>
                <w:lang w:val="en-US"/>
              </w:rPr>
              <w:t>Performance of c</w:t>
            </w:r>
            <w:r w:rsidR="008F0E80" w:rsidRPr="0C0E0D2A">
              <w:rPr>
                <w:sz w:val="20"/>
                <w:szCs w:val="20"/>
                <w:lang w:val="en-US"/>
              </w:rPr>
              <w:t>ommunication network emulator</w:t>
            </w:r>
            <w:r w:rsidRPr="0C0E0D2A">
              <w:rPr>
                <w:sz w:val="20"/>
                <w:szCs w:val="20"/>
                <w:lang w:val="en-US"/>
              </w:rPr>
              <w:t xml:space="preserve">, i.e., </w:t>
            </w:r>
            <w:r w:rsidR="008F0E80" w:rsidRPr="0C0E0D2A">
              <w:rPr>
                <w:sz w:val="20"/>
                <w:szCs w:val="20"/>
                <w:lang w:val="en-US"/>
              </w:rPr>
              <w:t>Mininet</w:t>
            </w:r>
          </w:p>
        </w:tc>
      </w:tr>
      <w:tr w:rsidR="00BA74B2" w:rsidRPr="00E719A4" w14:paraId="35C8364F" w14:textId="77777777" w:rsidTr="66DAB695">
        <w:trPr>
          <w:trHeight w:val="96"/>
          <w:jc w:val="center"/>
        </w:trPr>
        <w:tc>
          <w:tcPr>
            <w:tcW w:w="9589"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95FAEE" w14:textId="77777777" w:rsidR="00BA74B2" w:rsidRPr="00E719A4" w:rsidRDefault="00BA74B2" w:rsidP="00BA74B2">
            <w:pPr>
              <w:spacing w:line="276" w:lineRule="auto"/>
              <w:rPr>
                <w:sz w:val="20"/>
                <w:szCs w:val="20"/>
                <w:lang w:val="en-US"/>
              </w:rPr>
            </w:pPr>
            <w:r w:rsidRPr="00E719A4">
              <w:rPr>
                <w:b/>
                <w:sz w:val="20"/>
                <w:szCs w:val="20"/>
                <w:lang w:val="en-US"/>
              </w:rPr>
              <w:t xml:space="preserve"> </w:t>
            </w:r>
          </w:p>
        </w:tc>
      </w:tr>
      <w:tr w:rsidR="00BA74B2" w:rsidRPr="00E719A4" w14:paraId="622148F4"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4D91F7" w14:textId="057D7B7C" w:rsidR="0029306E" w:rsidRDefault="00BA74B2" w:rsidP="00BA74B2">
            <w:pPr>
              <w:spacing w:line="276" w:lineRule="auto"/>
              <w:rPr>
                <w:sz w:val="20"/>
                <w:szCs w:val="20"/>
                <w:lang w:val="en-US"/>
              </w:rPr>
            </w:pPr>
            <w:r w:rsidRPr="00E719A4">
              <w:rPr>
                <w:b/>
                <w:sz w:val="20"/>
                <w:szCs w:val="20"/>
                <w:u w:val="single"/>
                <w:lang w:val="en-US"/>
              </w:rPr>
              <w:t>Test criteria</w:t>
            </w:r>
            <w:r w:rsidR="0029306E">
              <w:rPr>
                <w:b/>
                <w:sz w:val="20"/>
                <w:szCs w:val="20"/>
                <w:lang w:val="en-US"/>
              </w:rPr>
              <w:t xml:space="preserve"> </w:t>
            </w:r>
            <w:r w:rsidR="0029306E">
              <w:rPr>
                <w:bCs/>
                <w:i/>
                <w:iCs/>
                <w:sz w:val="20"/>
                <w:szCs w:val="20"/>
                <w:lang w:val="en-US"/>
              </w:rPr>
              <w:t>(TCR)</w:t>
            </w:r>
          </w:p>
          <w:p w14:paraId="5CD847DE" w14:textId="1BC74FD0" w:rsidR="00BA74B2" w:rsidRPr="00E719A4" w:rsidRDefault="006C2922" w:rsidP="00BA74B2">
            <w:pPr>
              <w:spacing w:line="276" w:lineRule="auto"/>
              <w:rPr>
                <w:sz w:val="20"/>
                <w:szCs w:val="20"/>
              </w:rPr>
            </w:pPr>
            <w:r w:rsidRPr="00E719A4">
              <w:rPr>
                <w:sz w:val="20"/>
                <w:szCs w:val="20"/>
              </w:rPr>
              <w:t>F</w:t>
            </w:r>
            <w:proofErr w:type="spellStart"/>
            <w:r w:rsidRPr="00E719A4">
              <w:rPr>
                <w:sz w:val="20"/>
                <w:szCs w:val="20"/>
                <w:lang w:val="en-US"/>
              </w:rPr>
              <w:t>ormulation</w:t>
            </w:r>
            <w:proofErr w:type="spellEnd"/>
            <w:r w:rsidRPr="00E719A4">
              <w:rPr>
                <w:sz w:val="20"/>
                <w:szCs w:val="20"/>
                <w:lang w:val="en-US"/>
              </w:rPr>
              <w:t xml:space="preserve"> </w:t>
            </w:r>
            <w:r w:rsidR="00AD18EF" w:rsidRPr="00E719A4">
              <w:rPr>
                <w:sz w:val="20"/>
                <w:szCs w:val="20"/>
                <w:lang w:val="en-US"/>
              </w:rPr>
              <w:t xml:space="preserve">of </w:t>
            </w:r>
            <w:r w:rsidRPr="00E719A4">
              <w:rPr>
                <w:sz w:val="20"/>
                <w:szCs w:val="20"/>
                <w:lang w:val="en-US"/>
              </w:rPr>
              <w:t xml:space="preserve">criteria for each </w:t>
            </w:r>
            <w:proofErr w:type="spellStart"/>
            <w:r w:rsidR="00AD18EF" w:rsidRPr="00E719A4">
              <w:rPr>
                <w:sz w:val="20"/>
                <w:szCs w:val="20"/>
                <w:lang w:val="en-US"/>
              </w:rPr>
              <w:t>PoI</w:t>
            </w:r>
            <w:proofErr w:type="spellEnd"/>
            <w:r w:rsidRPr="00E719A4">
              <w:rPr>
                <w:sz w:val="20"/>
                <w:szCs w:val="20"/>
              </w:rPr>
              <w:t xml:space="preserve"> based on properties of </w:t>
            </w:r>
            <w:proofErr w:type="spellStart"/>
            <w:r w:rsidRPr="00E719A4">
              <w:rPr>
                <w:sz w:val="20"/>
                <w:szCs w:val="20"/>
              </w:rPr>
              <w:t>SuT</w:t>
            </w:r>
            <w:proofErr w:type="spellEnd"/>
            <w:r w:rsidRPr="00E719A4">
              <w:rPr>
                <w:sz w:val="20"/>
                <w:szCs w:val="20"/>
              </w:rPr>
              <w:t>; encompasses properties of test signals and output measures</w:t>
            </w:r>
            <w:r w:rsidR="004E6256" w:rsidRPr="00E719A4">
              <w:rPr>
                <w:sz w:val="20"/>
                <w:szCs w:val="20"/>
                <w:lang w:val="en-US"/>
              </w:rPr>
              <w:t>.</w:t>
            </w:r>
            <w:r w:rsidR="00BA74B2" w:rsidRPr="00E719A4">
              <w:rPr>
                <w:sz w:val="20"/>
                <w:szCs w:val="20"/>
                <w:lang w:val="en-US"/>
              </w:rPr>
              <w:t xml:space="preserve"> </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4CD677C9" w14:textId="0F158BAE" w:rsidR="00BA74B2" w:rsidRPr="00E719A4" w:rsidRDefault="0074029F" w:rsidP="00790115">
            <w:pPr>
              <w:pStyle w:val="ListParagraph"/>
              <w:numPr>
                <w:ilvl w:val="0"/>
                <w:numId w:val="25"/>
              </w:numPr>
              <w:spacing w:line="276" w:lineRule="auto"/>
              <w:rPr>
                <w:szCs w:val="20"/>
              </w:rPr>
            </w:pPr>
            <w:r w:rsidRPr="00E719A4">
              <w:rPr>
                <w:szCs w:val="20"/>
              </w:rPr>
              <w:t xml:space="preserve">Equipment </w:t>
            </w:r>
            <w:r w:rsidR="00790115" w:rsidRPr="00E719A4">
              <w:rPr>
                <w:szCs w:val="20"/>
              </w:rPr>
              <w:t xml:space="preserve">response and performance </w:t>
            </w:r>
            <w:r w:rsidR="00594D43" w:rsidRPr="00E719A4">
              <w:rPr>
                <w:szCs w:val="20"/>
              </w:rPr>
              <w:t xml:space="preserve">under </w:t>
            </w:r>
            <w:r w:rsidRPr="00E719A4">
              <w:rPr>
                <w:szCs w:val="20"/>
              </w:rPr>
              <w:t>normal operating conditions</w:t>
            </w:r>
          </w:p>
          <w:p w14:paraId="790024D7" w14:textId="4D7C0E99" w:rsidR="0074029F" w:rsidRPr="00E719A4" w:rsidRDefault="0074029F" w:rsidP="00790115">
            <w:pPr>
              <w:pStyle w:val="ListParagraph"/>
              <w:numPr>
                <w:ilvl w:val="0"/>
                <w:numId w:val="25"/>
              </w:numPr>
              <w:spacing w:line="276" w:lineRule="auto"/>
              <w:rPr>
                <w:szCs w:val="20"/>
              </w:rPr>
            </w:pPr>
            <w:r w:rsidRPr="00E719A4">
              <w:rPr>
                <w:szCs w:val="20"/>
              </w:rPr>
              <w:t xml:space="preserve">Equipment response </w:t>
            </w:r>
            <w:r w:rsidR="00790115" w:rsidRPr="00E719A4">
              <w:rPr>
                <w:szCs w:val="20"/>
              </w:rPr>
              <w:t xml:space="preserve">and performance </w:t>
            </w:r>
            <w:r w:rsidR="009E40CA" w:rsidRPr="00E719A4">
              <w:rPr>
                <w:szCs w:val="20"/>
              </w:rPr>
              <w:t xml:space="preserve">when subjected to </w:t>
            </w:r>
            <w:r w:rsidRPr="00E719A4">
              <w:rPr>
                <w:szCs w:val="20"/>
              </w:rPr>
              <w:t>communication-based disturbances</w:t>
            </w:r>
            <w:r w:rsidR="00790115" w:rsidRPr="00E719A4">
              <w:rPr>
                <w:szCs w:val="20"/>
              </w:rPr>
              <w:t xml:space="preserve"> – packet losses, latency, etc.</w:t>
            </w:r>
          </w:p>
          <w:p w14:paraId="704A0150" w14:textId="6D6002B1" w:rsidR="0074029F" w:rsidRPr="00E719A4" w:rsidRDefault="0074029F" w:rsidP="00790115">
            <w:pPr>
              <w:pStyle w:val="ListParagraph"/>
              <w:numPr>
                <w:ilvl w:val="0"/>
                <w:numId w:val="25"/>
              </w:numPr>
              <w:spacing w:line="276" w:lineRule="auto"/>
              <w:rPr>
                <w:szCs w:val="20"/>
              </w:rPr>
            </w:pPr>
            <w:r w:rsidRPr="00E719A4">
              <w:rPr>
                <w:szCs w:val="20"/>
              </w:rPr>
              <w:lastRenderedPageBreak/>
              <w:t>System response to communication-based disturbance</w:t>
            </w:r>
            <w:r w:rsidR="00511801" w:rsidRPr="00E719A4">
              <w:rPr>
                <w:szCs w:val="20"/>
              </w:rPr>
              <w:t>s</w:t>
            </w:r>
          </w:p>
        </w:tc>
      </w:tr>
      <w:tr w:rsidR="00BA74B2" w:rsidRPr="00E719A4" w14:paraId="7E781691" w14:textId="77777777" w:rsidTr="66DAB695">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F8B240" w14:textId="77777777" w:rsidR="00BA74B2" w:rsidRPr="00E719A4" w:rsidRDefault="00BA74B2" w:rsidP="00BA74B2">
            <w:pPr>
              <w:spacing w:line="276" w:lineRule="auto"/>
              <w:rPr>
                <w:sz w:val="20"/>
                <w:szCs w:val="20"/>
                <w:lang w:val="en-US"/>
              </w:rPr>
            </w:pPr>
            <w:r w:rsidRPr="00E719A4">
              <w:rPr>
                <w:sz w:val="20"/>
                <w:szCs w:val="20"/>
                <w:lang w:val="en-US"/>
              </w:rPr>
              <w:lastRenderedPageBreak/>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2CDB1386" w14:textId="7BDF8BC8" w:rsidR="00BA74B2" w:rsidRPr="00E719A4" w:rsidRDefault="0001739D" w:rsidP="00BA74B2">
            <w:pPr>
              <w:spacing w:line="276" w:lineRule="auto"/>
              <w:rPr>
                <w:sz w:val="20"/>
                <w:szCs w:val="20"/>
                <w:lang w:val="en-US"/>
              </w:rPr>
            </w:pPr>
            <w:r w:rsidRPr="00E719A4">
              <w:rPr>
                <w:b/>
                <w:sz w:val="20"/>
                <w:szCs w:val="20"/>
                <w:lang w:val="en-US"/>
              </w:rPr>
              <w:t>T</w:t>
            </w:r>
            <w:r w:rsidR="00BA74B2" w:rsidRPr="00E719A4">
              <w:rPr>
                <w:b/>
                <w:sz w:val="20"/>
                <w:szCs w:val="20"/>
                <w:lang w:val="en-US"/>
              </w:rPr>
              <w:t xml:space="preserve">arget </w:t>
            </w:r>
            <w:r w:rsidR="00B56F7B">
              <w:rPr>
                <w:b/>
                <w:sz w:val="20"/>
                <w:szCs w:val="20"/>
                <w:lang w:val="en-US"/>
              </w:rPr>
              <w:t>M</w:t>
            </w:r>
            <w:r w:rsidR="00BA74B2" w:rsidRPr="00E719A4">
              <w:rPr>
                <w:b/>
                <w:sz w:val="20"/>
                <w:szCs w:val="20"/>
                <w:lang w:val="en-US"/>
              </w:rPr>
              <w:t>etrics</w:t>
            </w:r>
            <w:r w:rsidR="00195FA9">
              <w:rPr>
                <w:b/>
                <w:sz w:val="20"/>
                <w:szCs w:val="20"/>
                <w:lang w:val="en-US"/>
              </w:rPr>
              <w:t xml:space="preserve"> </w:t>
            </w:r>
            <w:r w:rsidR="00195FA9">
              <w:rPr>
                <w:bCs/>
                <w:i/>
                <w:iCs/>
                <w:sz w:val="20"/>
                <w:szCs w:val="20"/>
              </w:rPr>
              <w:t>(TM)</w:t>
            </w:r>
          </w:p>
          <w:p w14:paraId="6B88C016" w14:textId="77777777" w:rsidR="00BA74B2" w:rsidRPr="00E719A4" w:rsidRDefault="006555C6" w:rsidP="00BA74B2">
            <w:pPr>
              <w:spacing w:line="276" w:lineRule="auto"/>
              <w:rPr>
                <w:sz w:val="20"/>
                <w:szCs w:val="20"/>
                <w:lang w:val="en-US"/>
              </w:rPr>
            </w:pPr>
            <w:r w:rsidRPr="00E719A4">
              <w:rPr>
                <w:sz w:val="20"/>
                <w:szCs w:val="20"/>
                <w:lang w:val="en-US"/>
              </w:rPr>
              <w:t>M</w:t>
            </w:r>
            <w:r w:rsidR="00BA74B2" w:rsidRPr="00E719A4">
              <w:rPr>
                <w:sz w:val="20"/>
                <w:szCs w:val="20"/>
                <w:lang w:val="en-US"/>
              </w:rPr>
              <w:t xml:space="preserve">easures </w:t>
            </w:r>
            <w:r w:rsidR="00AD18EF" w:rsidRPr="00E719A4">
              <w:rPr>
                <w:sz w:val="20"/>
                <w:szCs w:val="20"/>
                <w:lang w:val="en-US"/>
              </w:rPr>
              <w:t xml:space="preserve">required </w:t>
            </w:r>
            <w:r w:rsidR="00BA74B2" w:rsidRPr="00E719A4">
              <w:rPr>
                <w:sz w:val="20"/>
                <w:szCs w:val="20"/>
                <w:lang w:val="en-US"/>
              </w:rPr>
              <w:t xml:space="preserve">to quantify each identified </w:t>
            </w:r>
            <w:r w:rsidR="00AD18EF" w:rsidRPr="00E719A4">
              <w:rPr>
                <w:sz w:val="20"/>
                <w:szCs w:val="20"/>
                <w:lang w:val="en-US"/>
              </w:rPr>
              <w:t>test criteria</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6DF06EFD" w14:textId="77777777" w:rsidR="00790115" w:rsidRPr="00E719A4" w:rsidRDefault="00790115" w:rsidP="00790115">
            <w:pPr>
              <w:pStyle w:val="ListParagraph"/>
              <w:numPr>
                <w:ilvl w:val="6"/>
                <w:numId w:val="19"/>
              </w:numPr>
              <w:spacing w:line="276" w:lineRule="auto"/>
              <w:rPr>
                <w:szCs w:val="20"/>
              </w:rPr>
            </w:pPr>
            <w:r w:rsidRPr="00E719A4">
              <w:rPr>
                <w:szCs w:val="20"/>
              </w:rPr>
              <w:t>Tripping times</w:t>
            </w:r>
          </w:p>
          <w:p w14:paraId="7E488B15" w14:textId="3AC8A7D3" w:rsidR="00790115" w:rsidRPr="00E719A4" w:rsidRDefault="00790115" w:rsidP="00790115">
            <w:pPr>
              <w:pStyle w:val="ListParagraph"/>
              <w:numPr>
                <w:ilvl w:val="0"/>
                <w:numId w:val="28"/>
              </w:numPr>
              <w:spacing w:line="276" w:lineRule="auto"/>
              <w:rPr>
                <w:szCs w:val="20"/>
              </w:rPr>
            </w:pPr>
            <w:r w:rsidRPr="00E719A4">
              <w:rPr>
                <w:szCs w:val="20"/>
              </w:rPr>
              <w:t xml:space="preserve">During </w:t>
            </w:r>
            <w:r w:rsidR="009E40CA" w:rsidRPr="00E719A4">
              <w:rPr>
                <w:szCs w:val="20"/>
              </w:rPr>
              <w:t>normal operating c</w:t>
            </w:r>
            <w:r w:rsidRPr="00E719A4">
              <w:rPr>
                <w:szCs w:val="20"/>
              </w:rPr>
              <w:t>onditions</w:t>
            </w:r>
          </w:p>
          <w:p w14:paraId="715F901A" w14:textId="7B7963EB" w:rsidR="00790115" w:rsidRPr="00E719A4" w:rsidRDefault="00790115" w:rsidP="00790115">
            <w:pPr>
              <w:pStyle w:val="ListParagraph"/>
              <w:numPr>
                <w:ilvl w:val="0"/>
                <w:numId w:val="28"/>
              </w:numPr>
              <w:spacing w:line="276" w:lineRule="auto"/>
              <w:rPr>
                <w:szCs w:val="20"/>
              </w:rPr>
            </w:pPr>
            <w:r w:rsidRPr="00E719A4">
              <w:rPr>
                <w:szCs w:val="20"/>
              </w:rPr>
              <w:t>During disturbances</w:t>
            </w:r>
          </w:p>
          <w:p w14:paraId="72B8D1DE" w14:textId="77777777" w:rsidR="00790115" w:rsidRPr="00E719A4" w:rsidRDefault="00790115" w:rsidP="00790115">
            <w:pPr>
              <w:pStyle w:val="ListParagraph"/>
              <w:numPr>
                <w:ilvl w:val="6"/>
                <w:numId w:val="19"/>
              </w:numPr>
              <w:spacing w:line="276" w:lineRule="auto"/>
              <w:rPr>
                <w:szCs w:val="20"/>
              </w:rPr>
            </w:pPr>
            <w:r w:rsidRPr="00E719A4">
              <w:rPr>
                <w:szCs w:val="20"/>
              </w:rPr>
              <w:t>Communication of control commands (GOOSE)</w:t>
            </w:r>
          </w:p>
          <w:p w14:paraId="5D33106C" w14:textId="7F3D16E8" w:rsidR="00790115" w:rsidRPr="00E719A4" w:rsidRDefault="00790115" w:rsidP="00790115">
            <w:pPr>
              <w:pStyle w:val="ListParagraph"/>
              <w:numPr>
                <w:ilvl w:val="0"/>
                <w:numId w:val="28"/>
              </w:numPr>
              <w:spacing w:line="276" w:lineRule="auto"/>
              <w:rPr>
                <w:szCs w:val="20"/>
              </w:rPr>
            </w:pPr>
            <w:r w:rsidRPr="00E719A4">
              <w:rPr>
                <w:szCs w:val="20"/>
              </w:rPr>
              <w:t>During fault</w:t>
            </w:r>
            <w:r w:rsidR="009E40CA" w:rsidRPr="00E719A4">
              <w:rPr>
                <w:szCs w:val="20"/>
              </w:rPr>
              <w:t>ed (short-circuit)</w:t>
            </w:r>
            <w:r w:rsidRPr="00E719A4">
              <w:rPr>
                <w:szCs w:val="20"/>
              </w:rPr>
              <w:t xml:space="preserve"> conditions</w:t>
            </w:r>
          </w:p>
          <w:p w14:paraId="783E05F9" w14:textId="0A6F6331" w:rsidR="002308B0" w:rsidRPr="00E719A4" w:rsidRDefault="00790115" w:rsidP="00D13CBD">
            <w:pPr>
              <w:pStyle w:val="ListParagraph"/>
              <w:numPr>
                <w:ilvl w:val="0"/>
                <w:numId w:val="28"/>
              </w:numPr>
              <w:spacing w:line="276" w:lineRule="auto"/>
              <w:rPr>
                <w:szCs w:val="20"/>
              </w:rPr>
            </w:pPr>
            <w:r w:rsidRPr="00E719A4">
              <w:rPr>
                <w:szCs w:val="20"/>
              </w:rPr>
              <w:t xml:space="preserve">During </w:t>
            </w:r>
            <w:r w:rsidR="009E40CA" w:rsidRPr="00E719A4">
              <w:rPr>
                <w:szCs w:val="20"/>
              </w:rPr>
              <w:t xml:space="preserve">communication </w:t>
            </w:r>
            <w:r w:rsidRPr="00E719A4">
              <w:rPr>
                <w:szCs w:val="20"/>
              </w:rPr>
              <w:t>disturbances</w:t>
            </w:r>
          </w:p>
        </w:tc>
      </w:tr>
      <w:tr w:rsidR="00BA74B2" w:rsidRPr="00E719A4" w14:paraId="23FD73A0" w14:textId="77777777" w:rsidTr="66DAB695">
        <w:trPr>
          <w:jc w:val="center"/>
        </w:trPr>
        <w:tc>
          <w:tcPr>
            <w:tcW w:w="233" w:type="dxa"/>
            <w:vMerge/>
            <w:tcMar>
              <w:top w:w="100" w:type="dxa"/>
              <w:left w:w="100" w:type="dxa"/>
              <w:bottom w:w="100" w:type="dxa"/>
              <w:right w:w="100" w:type="dxa"/>
            </w:tcMar>
          </w:tcPr>
          <w:p w14:paraId="6006B548" w14:textId="77777777" w:rsidR="00BA74B2" w:rsidRPr="00E719A4"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C6567B0" w14:textId="5EFB623F" w:rsidR="00BA74B2" w:rsidRPr="00E719A4" w:rsidRDefault="0001739D" w:rsidP="00BA74B2">
            <w:pPr>
              <w:spacing w:line="276" w:lineRule="auto"/>
              <w:rPr>
                <w:sz w:val="20"/>
                <w:szCs w:val="20"/>
                <w:lang w:val="en-US"/>
              </w:rPr>
            </w:pPr>
            <w:r w:rsidRPr="00E719A4">
              <w:rPr>
                <w:b/>
                <w:sz w:val="20"/>
                <w:szCs w:val="20"/>
                <w:lang w:val="en-US"/>
              </w:rPr>
              <w:t>V</w:t>
            </w:r>
            <w:r w:rsidR="00BA74B2" w:rsidRPr="00E719A4">
              <w:rPr>
                <w:b/>
                <w:sz w:val="20"/>
                <w:szCs w:val="20"/>
                <w:lang w:val="en-US"/>
              </w:rPr>
              <w:t xml:space="preserve">ariability </w:t>
            </w:r>
            <w:r w:rsidR="00B56F7B">
              <w:rPr>
                <w:b/>
                <w:sz w:val="20"/>
                <w:szCs w:val="20"/>
                <w:lang w:val="en-US"/>
              </w:rPr>
              <w:t>A</w:t>
            </w:r>
            <w:r w:rsidR="00BA74B2" w:rsidRPr="00E719A4">
              <w:rPr>
                <w:b/>
                <w:sz w:val="20"/>
                <w:szCs w:val="20"/>
                <w:lang w:val="en-US"/>
              </w:rPr>
              <w:t>ttributes</w:t>
            </w:r>
            <w:r w:rsidR="00195FA9">
              <w:rPr>
                <w:b/>
                <w:sz w:val="20"/>
                <w:szCs w:val="20"/>
                <w:lang w:val="en-US"/>
              </w:rPr>
              <w:t xml:space="preserve"> </w:t>
            </w:r>
            <w:r w:rsidR="00195FA9">
              <w:rPr>
                <w:bCs/>
                <w:i/>
                <w:iCs/>
                <w:sz w:val="20"/>
                <w:szCs w:val="20"/>
              </w:rPr>
              <w:t>(VA)</w:t>
            </w:r>
          </w:p>
          <w:p w14:paraId="5947D7A7" w14:textId="77777777" w:rsidR="00BA74B2" w:rsidRPr="00E719A4" w:rsidRDefault="00BA74B2" w:rsidP="00AD18EF">
            <w:pPr>
              <w:spacing w:line="276" w:lineRule="auto"/>
              <w:rPr>
                <w:sz w:val="20"/>
                <w:szCs w:val="20"/>
                <w:lang w:val="en-US"/>
              </w:rPr>
            </w:pPr>
            <w:r w:rsidRPr="00E719A4">
              <w:rPr>
                <w:sz w:val="20"/>
                <w:szCs w:val="20"/>
                <w:lang w:val="en-US"/>
              </w:rPr>
              <w:t xml:space="preserve">controllable or uncontrollable </w:t>
            </w:r>
            <w:r w:rsidR="00AD18EF" w:rsidRPr="00E719A4">
              <w:rPr>
                <w:sz w:val="20"/>
                <w:szCs w:val="20"/>
                <w:lang w:val="en-US"/>
              </w:rPr>
              <w:t>factors</w:t>
            </w:r>
            <w:r w:rsidRPr="00E719A4">
              <w:rPr>
                <w:sz w:val="20"/>
                <w:szCs w:val="20"/>
                <w:lang w:val="en-US"/>
              </w:rPr>
              <w:t xml:space="preserve"> and the required variability; </w:t>
            </w:r>
            <w:r w:rsidR="006555C6" w:rsidRPr="00E719A4">
              <w:rPr>
                <w:sz w:val="20"/>
                <w:szCs w:val="20"/>
                <w:lang w:val="en-US"/>
              </w:rPr>
              <w:t>ref.</w:t>
            </w:r>
            <w:r w:rsidRPr="00E719A4">
              <w:rPr>
                <w:sz w:val="20"/>
                <w:szCs w:val="20"/>
                <w:lang w:val="en-US"/>
              </w:rPr>
              <w:t xml:space="preserve"> to </w:t>
            </w:r>
            <w:proofErr w:type="spellStart"/>
            <w:r w:rsidR="006555C6" w:rsidRPr="00E719A4">
              <w:rPr>
                <w:sz w:val="20"/>
                <w:szCs w:val="20"/>
                <w:lang w:val="en-US"/>
              </w:rPr>
              <w:t>PoI</w:t>
            </w:r>
            <w:proofErr w:type="spellEnd"/>
            <w:r w:rsidRPr="00E719A4">
              <w:rPr>
                <w:sz w:val="20"/>
                <w:szCs w:val="20"/>
                <w:lang w:val="en-US"/>
              </w:rPr>
              <w:t>.</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47B22881" w14:textId="77777777" w:rsidR="00BA74B2" w:rsidRPr="00E719A4" w:rsidRDefault="00790115" w:rsidP="00790115">
            <w:pPr>
              <w:pStyle w:val="ListParagraph"/>
              <w:numPr>
                <w:ilvl w:val="0"/>
                <w:numId w:val="30"/>
              </w:numPr>
              <w:spacing w:line="276" w:lineRule="auto"/>
              <w:rPr>
                <w:szCs w:val="20"/>
              </w:rPr>
            </w:pPr>
            <w:r w:rsidRPr="00E719A4">
              <w:rPr>
                <w:szCs w:val="20"/>
              </w:rPr>
              <w:t>Type of protection scheme implemented</w:t>
            </w:r>
          </w:p>
          <w:p w14:paraId="3E8AACEC" w14:textId="47598F58" w:rsidR="00790115" w:rsidRPr="00E719A4" w:rsidRDefault="00790115" w:rsidP="00790115">
            <w:pPr>
              <w:pStyle w:val="ListParagraph"/>
              <w:numPr>
                <w:ilvl w:val="0"/>
                <w:numId w:val="30"/>
              </w:numPr>
              <w:spacing w:line="276" w:lineRule="auto"/>
              <w:rPr>
                <w:szCs w:val="20"/>
              </w:rPr>
            </w:pPr>
            <w:r w:rsidRPr="00E719A4">
              <w:rPr>
                <w:szCs w:val="20"/>
              </w:rPr>
              <w:t>Overall substation configuration</w:t>
            </w:r>
            <w:r w:rsidR="0000666E" w:rsidRPr="00E719A4">
              <w:rPr>
                <w:szCs w:val="20"/>
              </w:rPr>
              <w:t xml:space="preserve"> and topology</w:t>
            </w:r>
          </w:p>
          <w:p w14:paraId="20939F5B" w14:textId="6E75AAAD" w:rsidR="00F85281" w:rsidRPr="00E719A4" w:rsidRDefault="004A0B24" w:rsidP="00790115">
            <w:pPr>
              <w:pStyle w:val="ListParagraph"/>
              <w:numPr>
                <w:ilvl w:val="0"/>
                <w:numId w:val="30"/>
              </w:numPr>
              <w:spacing w:line="276" w:lineRule="auto"/>
              <w:rPr>
                <w:szCs w:val="20"/>
              </w:rPr>
            </w:pPr>
            <w:r>
              <w:rPr>
                <w:szCs w:val="20"/>
              </w:rPr>
              <w:t>C</w:t>
            </w:r>
            <w:r w:rsidRPr="00E719A4">
              <w:rPr>
                <w:szCs w:val="20"/>
              </w:rPr>
              <w:t xml:space="preserve">haracteristics </w:t>
            </w:r>
            <w:r>
              <w:rPr>
                <w:szCs w:val="20"/>
              </w:rPr>
              <w:t>of n</w:t>
            </w:r>
            <w:r w:rsidR="00790115" w:rsidRPr="00E719A4">
              <w:rPr>
                <w:szCs w:val="20"/>
              </w:rPr>
              <w:t xml:space="preserve">etwork emulator </w:t>
            </w:r>
          </w:p>
          <w:p w14:paraId="033AF3E9" w14:textId="6D77A070" w:rsidR="00261254" w:rsidRPr="00E719A4" w:rsidRDefault="00261254" w:rsidP="00261254">
            <w:pPr>
              <w:pStyle w:val="ListParagraph"/>
              <w:numPr>
                <w:ilvl w:val="0"/>
                <w:numId w:val="30"/>
              </w:numPr>
              <w:spacing w:line="276" w:lineRule="auto"/>
              <w:rPr>
                <w:szCs w:val="20"/>
              </w:rPr>
            </w:pPr>
            <w:r w:rsidRPr="00E719A4">
              <w:rPr>
                <w:szCs w:val="20"/>
              </w:rPr>
              <w:t xml:space="preserve">Redundancy (N-1, N-2…. N-k): Number of components or communication links which </w:t>
            </w:r>
            <w:r w:rsidR="00D13CBD" w:rsidRPr="00E719A4">
              <w:rPr>
                <w:szCs w:val="20"/>
              </w:rPr>
              <w:t>can</w:t>
            </w:r>
            <w:r w:rsidRPr="00E719A4">
              <w:rPr>
                <w:szCs w:val="20"/>
              </w:rPr>
              <w:t xml:space="preserve"> fail before system operation is at risk</w:t>
            </w:r>
          </w:p>
          <w:p w14:paraId="3D27599A" w14:textId="77777777" w:rsidR="00790115" w:rsidRDefault="00F85281" w:rsidP="00790115">
            <w:pPr>
              <w:pStyle w:val="ListParagraph"/>
              <w:numPr>
                <w:ilvl w:val="0"/>
                <w:numId w:val="30"/>
              </w:numPr>
              <w:spacing w:line="276" w:lineRule="auto"/>
              <w:rPr>
                <w:szCs w:val="20"/>
              </w:rPr>
            </w:pPr>
            <w:r w:rsidRPr="00E719A4">
              <w:rPr>
                <w:szCs w:val="20"/>
              </w:rPr>
              <w:t>Topology and type of simulated power system (</w:t>
            </w:r>
            <w:r w:rsidR="009E40CA" w:rsidRPr="00E719A4">
              <w:rPr>
                <w:szCs w:val="20"/>
              </w:rPr>
              <w:t>t</w:t>
            </w:r>
            <w:r w:rsidRPr="00E719A4">
              <w:rPr>
                <w:szCs w:val="20"/>
              </w:rPr>
              <w:t>ransmission vs distribution)</w:t>
            </w:r>
          </w:p>
          <w:p w14:paraId="3429004E" w14:textId="52C89099" w:rsidR="004A0B24" w:rsidRPr="004A0B24" w:rsidRDefault="004A0B24" w:rsidP="004A0B24">
            <w:pPr>
              <w:pStyle w:val="ListParagraph"/>
              <w:numPr>
                <w:ilvl w:val="0"/>
                <w:numId w:val="30"/>
              </w:numPr>
              <w:spacing w:line="276" w:lineRule="auto"/>
            </w:pPr>
            <w:r>
              <w:t xml:space="preserve">Type of </w:t>
            </w:r>
            <w:r w:rsidR="089AF027">
              <w:t>cyber-attack</w:t>
            </w:r>
            <w:r>
              <w:t>, e.g., Denial-of-Service (DoS), malformed authentication codes, etc.</w:t>
            </w:r>
          </w:p>
        </w:tc>
      </w:tr>
      <w:tr w:rsidR="00BA74B2" w:rsidRPr="00E719A4" w14:paraId="17E741D4" w14:textId="77777777" w:rsidTr="66DAB695">
        <w:trPr>
          <w:jc w:val="center"/>
        </w:trPr>
        <w:tc>
          <w:tcPr>
            <w:tcW w:w="233" w:type="dxa"/>
            <w:vMerge/>
            <w:tcMar>
              <w:top w:w="100" w:type="dxa"/>
              <w:left w:w="100" w:type="dxa"/>
              <w:bottom w:w="100" w:type="dxa"/>
              <w:right w:w="100" w:type="dxa"/>
            </w:tcMar>
          </w:tcPr>
          <w:p w14:paraId="4D4978F2" w14:textId="77777777" w:rsidR="00BA74B2" w:rsidRPr="00E719A4"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6B1C21E" w14:textId="0503DA03" w:rsidR="006C2922" w:rsidRPr="00E719A4" w:rsidRDefault="0001739D" w:rsidP="00BA74B2">
            <w:pPr>
              <w:spacing w:line="276" w:lineRule="auto"/>
              <w:rPr>
                <w:sz w:val="20"/>
                <w:szCs w:val="20"/>
                <w:lang w:val="en-US"/>
              </w:rPr>
            </w:pPr>
            <w:r w:rsidRPr="00E719A4">
              <w:rPr>
                <w:b/>
                <w:sz w:val="20"/>
                <w:szCs w:val="20"/>
                <w:lang w:val="en-US"/>
              </w:rPr>
              <w:t>Q</w:t>
            </w:r>
            <w:r w:rsidR="00BA74B2" w:rsidRPr="00E719A4">
              <w:rPr>
                <w:b/>
                <w:sz w:val="20"/>
                <w:szCs w:val="20"/>
                <w:lang w:val="en-US"/>
              </w:rPr>
              <w:t xml:space="preserve">uality </w:t>
            </w:r>
            <w:r w:rsidR="00B56F7B">
              <w:rPr>
                <w:b/>
                <w:sz w:val="20"/>
                <w:szCs w:val="20"/>
                <w:lang w:val="en-US"/>
              </w:rPr>
              <w:t>A</w:t>
            </w:r>
            <w:r w:rsidR="00BA74B2" w:rsidRPr="00E719A4">
              <w:rPr>
                <w:b/>
                <w:sz w:val="20"/>
                <w:szCs w:val="20"/>
                <w:lang w:val="en-US"/>
              </w:rPr>
              <w:t>ttributes</w:t>
            </w:r>
            <w:r w:rsidR="00BA74B2" w:rsidRPr="00E719A4">
              <w:rPr>
                <w:sz w:val="20"/>
                <w:szCs w:val="20"/>
                <w:lang w:val="en-US"/>
              </w:rPr>
              <w:t xml:space="preserve"> </w:t>
            </w:r>
            <w:r w:rsidR="00195FA9">
              <w:rPr>
                <w:bCs/>
                <w:i/>
                <w:iCs/>
                <w:sz w:val="20"/>
                <w:szCs w:val="20"/>
              </w:rPr>
              <w:t>(QA)</w:t>
            </w:r>
          </w:p>
          <w:p w14:paraId="3C70C972" w14:textId="77777777" w:rsidR="00BA74B2" w:rsidRPr="00E719A4" w:rsidRDefault="00BA74B2" w:rsidP="00BA74B2">
            <w:pPr>
              <w:spacing w:line="276" w:lineRule="auto"/>
              <w:rPr>
                <w:sz w:val="20"/>
                <w:szCs w:val="20"/>
              </w:rPr>
            </w:pPr>
            <w:r w:rsidRPr="00E719A4">
              <w:rPr>
                <w:sz w:val="20"/>
                <w:szCs w:val="20"/>
                <w:lang w:val="en-US"/>
              </w:rPr>
              <w:t>threshold level</w:t>
            </w:r>
            <w:r w:rsidR="006C2922" w:rsidRPr="00E719A4">
              <w:rPr>
                <w:sz w:val="20"/>
                <w:szCs w:val="20"/>
                <w:lang w:val="en-US"/>
              </w:rPr>
              <w:t>s for test result quality as well as pass/fail criteria.</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4099254D" w14:textId="77777777" w:rsidR="00BA74B2" w:rsidRPr="00E719A4" w:rsidRDefault="0000666E" w:rsidP="0000666E">
            <w:pPr>
              <w:pStyle w:val="ListParagraph"/>
              <w:numPr>
                <w:ilvl w:val="0"/>
                <w:numId w:val="31"/>
              </w:numPr>
              <w:spacing w:line="276" w:lineRule="auto"/>
              <w:rPr>
                <w:szCs w:val="20"/>
              </w:rPr>
            </w:pPr>
            <w:r w:rsidRPr="00E719A4">
              <w:rPr>
                <w:szCs w:val="20"/>
              </w:rPr>
              <w:t>Real-time communication performance during normal, electrical fault and communication disturbance conditions</w:t>
            </w:r>
          </w:p>
          <w:p w14:paraId="029DB7CD" w14:textId="22707D72" w:rsidR="0000666E" w:rsidRPr="00E719A4" w:rsidRDefault="0000666E" w:rsidP="0000666E">
            <w:pPr>
              <w:pStyle w:val="ListParagraph"/>
              <w:numPr>
                <w:ilvl w:val="0"/>
                <w:numId w:val="31"/>
              </w:numPr>
              <w:spacing w:line="276" w:lineRule="auto"/>
              <w:rPr>
                <w:szCs w:val="20"/>
              </w:rPr>
            </w:pPr>
            <w:r w:rsidRPr="00E719A4">
              <w:rPr>
                <w:szCs w:val="20"/>
              </w:rPr>
              <w:t xml:space="preserve">Pass: performance within max threshold of 10 </w:t>
            </w:r>
            <w:proofErr w:type="spellStart"/>
            <w:r w:rsidRPr="00E719A4">
              <w:rPr>
                <w:szCs w:val="20"/>
              </w:rPr>
              <w:t>ms</w:t>
            </w:r>
            <w:proofErr w:type="spellEnd"/>
          </w:p>
          <w:p w14:paraId="4DECFE5E" w14:textId="05EC195B" w:rsidR="0000666E" w:rsidRPr="00E719A4" w:rsidRDefault="0000666E" w:rsidP="0000666E">
            <w:pPr>
              <w:pStyle w:val="ListParagraph"/>
              <w:numPr>
                <w:ilvl w:val="0"/>
                <w:numId w:val="31"/>
              </w:numPr>
              <w:spacing w:line="276" w:lineRule="auto"/>
              <w:rPr>
                <w:szCs w:val="20"/>
              </w:rPr>
            </w:pPr>
            <w:r w:rsidRPr="00E719A4">
              <w:rPr>
                <w:szCs w:val="20"/>
              </w:rPr>
              <w:t xml:space="preserve">Fail: performance exceeds 10 </w:t>
            </w:r>
            <w:proofErr w:type="spellStart"/>
            <w:r w:rsidRPr="00E719A4">
              <w:rPr>
                <w:szCs w:val="20"/>
              </w:rPr>
              <w:t>ms</w:t>
            </w:r>
            <w:proofErr w:type="spellEnd"/>
            <w:r w:rsidR="000B0B21" w:rsidRPr="00E719A4">
              <w:rPr>
                <w:szCs w:val="20"/>
              </w:rPr>
              <w:t xml:space="preserve"> under any conditions</w:t>
            </w:r>
          </w:p>
        </w:tc>
      </w:tr>
    </w:tbl>
    <w:p w14:paraId="269AC6F6" w14:textId="77777777" w:rsidR="004E5005" w:rsidRPr="00E719A4" w:rsidRDefault="004E5005" w:rsidP="00493CA8">
      <w:pPr>
        <w:pStyle w:val="NormalWeb"/>
        <w:spacing w:before="0" w:beforeAutospacing="0" w:after="0" w:afterAutospacing="0"/>
        <w:rPr>
          <w:rFonts w:cs="Arial"/>
          <w:b/>
          <w:bCs/>
          <w:sz w:val="20"/>
          <w:szCs w:val="20"/>
        </w:rPr>
      </w:pPr>
    </w:p>
    <w:p w14:paraId="272AA028" w14:textId="77777777" w:rsidR="004E5005" w:rsidRPr="00E719A4" w:rsidRDefault="004E5005" w:rsidP="0076069F">
      <w:pPr>
        <w:pStyle w:val="NormalWeb"/>
        <w:spacing w:before="0" w:beforeAutospacing="0" w:after="0" w:afterAutospacing="0"/>
        <w:jc w:val="center"/>
        <w:rPr>
          <w:rFonts w:cs="Arial"/>
          <w:b/>
          <w:bCs/>
          <w:sz w:val="20"/>
          <w:szCs w:val="20"/>
        </w:rPr>
      </w:pPr>
    </w:p>
    <w:p w14:paraId="5408B84A" w14:textId="77777777" w:rsidR="004E5005" w:rsidRPr="00E719A4" w:rsidRDefault="004E5005" w:rsidP="0076069F">
      <w:pPr>
        <w:pStyle w:val="NormalWeb"/>
        <w:spacing w:before="0" w:beforeAutospacing="0" w:after="0" w:afterAutospacing="0"/>
        <w:jc w:val="center"/>
        <w:rPr>
          <w:rFonts w:cs="Arial"/>
          <w:b/>
          <w:bCs/>
          <w:sz w:val="20"/>
          <w:szCs w:val="20"/>
        </w:rPr>
      </w:pPr>
    </w:p>
    <w:p w14:paraId="547F7194" w14:textId="294EEDE2" w:rsidR="00297971" w:rsidRPr="00E719A4" w:rsidRDefault="00297971" w:rsidP="0076069F">
      <w:pPr>
        <w:pStyle w:val="NormalWeb"/>
        <w:spacing w:before="0" w:beforeAutospacing="0" w:after="0" w:afterAutospacing="0"/>
        <w:jc w:val="center"/>
        <w:rPr>
          <w:rFonts w:ascii="Times New Roman" w:hAnsi="Times New Roman"/>
          <w:sz w:val="20"/>
          <w:szCs w:val="20"/>
        </w:rPr>
      </w:pPr>
      <w:r w:rsidRPr="00E719A4">
        <w:rPr>
          <w:rFonts w:cs="Arial"/>
          <w:b/>
          <w:bCs/>
          <w:sz w:val="20"/>
          <w:szCs w:val="20"/>
        </w:rPr>
        <w:t>Qualification Strategy</w:t>
      </w:r>
    </w:p>
    <w:p w14:paraId="3835198D" w14:textId="77777777" w:rsidR="00297971" w:rsidRPr="00E719A4" w:rsidRDefault="00297971" w:rsidP="00297971">
      <w:pPr>
        <w:rPr>
          <w:sz w:val="20"/>
          <w:szCs w:val="20"/>
        </w:rPr>
      </w:pPr>
    </w:p>
    <w:p w14:paraId="7DC4D2E2" w14:textId="1C705D92" w:rsidR="007549B7" w:rsidRPr="00E719A4" w:rsidRDefault="007549B7" w:rsidP="007549B7">
      <w:pPr>
        <w:pStyle w:val="NormalWeb"/>
        <w:jc w:val="left"/>
        <w:rPr>
          <w:iCs/>
          <w:sz w:val="20"/>
          <w:szCs w:val="20"/>
        </w:rPr>
      </w:pPr>
      <w:commentRangeStart w:id="2"/>
      <w:commentRangeStart w:id="3"/>
      <w:r w:rsidRPr="00E719A4">
        <w:rPr>
          <w:iCs/>
          <w:sz w:val="20"/>
          <w:szCs w:val="20"/>
        </w:rPr>
        <w:t xml:space="preserve">The </w:t>
      </w:r>
      <w:proofErr w:type="spellStart"/>
      <w:r w:rsidRPr="00E719A4">
        <w:rPr>
          <w:iCs/>
          <w:sz w:val="20"/>
          <w:szCs w:val="20"/>
        </w:rPr>
        <w:t>PoI</w:t>
      </w:r>
      <w:proofErr w:type="spellEnd"/>
      <w:r w:rsidRPr="00E719A4">
        <w:rPr>
          <w:iCs/>
          <w:sz w:val="20"/>
          <w:szCs w:val="20"/>
        </w:rPr>
        <w:t xml:space="preserve"> </w:t>
      </w:r>
      <w:r w:rsidR="00D44ACF" w:rsidRPr="00E719A4">
        <w:rPr>
          <w:iCs/>
          <w:sz w:val="20"/>
          <w:szCs w:val="20"/>
        </w:rPr>
        <w:t xml:space="preserve">are mainly </w:t>
      </w:r>
      <w:r w:rsidRPr="00E719A4">
        <w:rPr>
          <w:iCs/>
          <w:sz w:val="20"/>
          <w:szCs w:val="20"/>
        </w:rPr>
        <w:t xml:space="preserve">addressed by </w:t>
      </w:r>
      <w:r w:rsidR="00D44ACF" w:rsidRPr="00E719A4">
        <w:rPr>
          <w:iCs/>
          <w:sz w:val="20"/>
          <w:szCs w:val="20"/>
        </w:rPr>
        <w:t xml:space="preserve">characterizing and verifying the impact of ICT infrastructure performance on grid operations, in a digital substation. This can be achieved by determining how protection functionality and thereby power system stability is affected by disturbances to ICT infrastructure. </w:t>
      </w:r>
      <w:commentRangeEnd w:id="2"/>
      <w:r w:rsidR="0081571B">
        <w:rPr>
          <w:rStyle w:val="CommentReference"/>
          <w:color w:val="auto"/>
        </w:rPr>
        <w:commentReference w:id="2"/>
      </w:r>
      <w:commentRangeEnd w:id="3"/>
      <w:r w:rsidR="00474025">
        <w:rPr>
          <w:rStyle w:val="CommentReference"/>
          <w:color w:val="auto"/>
        </w:rPr>
        <w:commentReference w:id="3"/>
      </w:r>
    </w:p>
    <w:p w14:paraId="7C84765A" w14:textId="5506A8EE" w:rsidR="00A30F69" w:rsidRPr="00474025" w:rsidRDefault="00474025" w:rsidP="00474025">
      <w:pPr>
        <w:pStyle w:val="NormalWeb"/>
        <w:numPr>
          <w:ilvl w:val="0"/>
          <w:numId w:val="35"/>
        </w:numPr>
        <w:rPr>
          <w:iCs/>
          <w:sz w:val="20"/>
          <w:szCs w:val="20"/>
        </w:rPr>
      </w:pPr>
      <w:r>
        <w:rPr>
          <w:iCs/>
          <w:sz w:val="20"/>
          <w:szCs w:val="20"/>
        </w:rPr>
        <w:t>As per the IEC 61850 standard, t</w:t>
      </w:r>
      <w:r w:rsidR="00D44ACF" w:rsidRPr="00E719A4">
        <w:rPr>
          <w:iCs/>
          <w:sz w:val="20"/>
          <w:szCs w:val="20"/>
        </w:rPr>
        <w:t>he maximum tripping time</w:t>
      </w:r>
      <w:r>
        <w:rPr>
          <w:iCs/>
          <w:sz w:val="20"/>
          <w:szCs w:val="20"/>
        </w:rPr>
        <w:t xml:space="preserve"> for protection equipment </w:t>
      </w:r>
      <w:r w:rsidR="00D44ACF" w:rsidRPr="00E719A4">
        <w:rPr>
          <w:iCs/>
          <w:sz w:val="20"/>
          <w:szCs w:val="20"/>
        </w:rPr>
        <w:t xml:space="preserve">should </w:t>
      </w:r>
      <w:r w:rsidR="00647A84" w:rsidRPr="00E719A4">
        <w:rPr>
          <w:iCs/>
          <w:sz w:val="20"/>
          <w:szCs w:val="20"/>
        </w:rPr>
        <w:t xml:space="preserve">always </w:t>
      </w:r>
      <w:r w:rsidR="00D44ACF" w:rsidRPr="00E719A4">
        <w:rPr>
          <w:iCs/>
          <w:sz w:val="20"/>
          <w:szCs w:val="20"/>
        </w:rPr>
        <w:t>be lesser than 10ms</w:t>
      </w:r>
      <w:r>
        <w:rPr>
          <w:iCs/>
          <w:sz w:val="20"/>
          <w:szCs w:val="20"/>
        </w:rPr>
        <w:t xml:space="preserve">. Hence, this can be used as a metric to </w:t>
      </w:r>
      <w:r w:rsidR="00647A84" w:rsidRPr="00E719A4">
        <w:rPr>
          <w:iCs/>
          <w:sz w:val="20"/>
          <w:szCs w:val="20"/>
        </w:rPr>
        <w:t>assess</w:t>
      </w:r>
      <w:r>
        <w:rPr>
          <w:iCs/>
          <w:sz w:val="20"/>
          <w:szCs w:val="20"/>
        </w:rPr>
        <w:t xml:space="preserve"> the cyber resilience of a digital substation. This assessment is subject to </w:t>
      </w:r>
      <w:r w:rsidR="00647A84" w:rsidRPr="00E719A4">
        <w:rPr>
          <w:iCs/>
          <w:sz w:val="20"/>
          <w:szCs w:val="20"/>
        </w:rPr>
        <w:t xml:space="preserve">presence of </w:t>
      </w:r>
      <w:r>
        <w:rPr>
          <w:iCs/>
          <w:sz w:val="20"/>
          <w:szCs w:val="20"/>
        </w:rPr>
        <w:t>c</w:t>
      </w:r>
      <w:r w:rsidRPr="00474025">
        <w:rPr>
          <w:iCs/>
          <w:sz w:val="20"/>
          <w:szCs w:val="20"/>
        </w:rPr>
        <w:t>omponent failures in the ICT infrastructure of the substation</w:t>
      </w:r>
      <w:r>
        <w:rPr>
          <w:iCs/>
          <w:sz w:val="20"/>
          <w:szCs w:val="20"/>
        </w:rPr>
        <w:t>, m</w:t>
      </w:r>
      <w:r w:rsidRPr="00474025">
        <w:rPr>
          <w:iCs/>
          <w:sz w:val="20"/>
          <w:szCs w:val="20"/>
        </w:rPr>
        <w:t>isconfiguration</w:t>
      </w:r>
      <w:r>
        <w:rPr>
          <w:iCs/>
          <w:sz w:val="20"/>
          <w:szCs w:val="20"/>
        </w:rPr>
        <w:t xml:space="preserve">s, and </w:t>
      </w:r>
      <w:proofErr w:type="spellStart"/>
      <w:r>
        <w:rPr>
          <w:iCs/>
          <w:sz w:val="20"/>
          <w:szCs w:val="20"/>
        </w:rPr>
        <w:t>c</w:t>
      </w:r>
      <w:r w:rsidRPr="00474025">
        <w:rPr>
          <w:iCs/>
          <w:sz w:val="20"/>
          <w:szCs w:val="20"/>
        </w:rPr>
        <w:t>yber attacks</w:t>
      </w:r>
      <w:proofErr w:type="spellEnd"/>
      <w:r w:rsidRPr="00474025">
        <w:rPr>
          <w:iCs/>
          <w:sz w:val="20"/>
          <w:szCs w:val="20"/>
        </w:rPr>
        <w:t xml:space="preserve"> targeting the substation ICT infrastructure</w:t>
      </w:r>
      <w:r>
        <w:rPr>
          <w:iCs/>
          <w:sz w:val="20"/>
          <w:szCs w:val="20"/>
        </w:rPr>
        <w:t>.</w:t>
      </w:r>
    </w:p>
    <w:p w14:paraId="00BD6804" w14:textId="77777777" w:rsidR="00A30F69" w:rsidRPr="00E719A4" w:rsidRDefault="00A30F69" w:rsidP="004827AA">
      <w:pPr>
        <w:jc w:val="center"/>
        <w:rPr>
          <w:b/>
          <w:sz w:val="20"/>
          <w:szCs w:val="20"/>
          <w:lang w:val="en-US"/>
        </w:rPr>
      </w:pPr>
    </w:p>
    <w:p w14:paraId="7D4C04BE" w14:textId="7A742FD0" w:rsidR="004827AA" w:rsidRPr="00E719A4" w:rsidRDefault="004827AA" w:rsidP="004827AA">
      <w:pPr>
        <w:jc w:val="center"/>
        <w:rPr>
          <w:b/>
          <w:sz w:val="20"/>
          <w:szCs w:val="20"/>
          <w:lang w:val="en-US"/>
        </w:rPr>
      </w:pPr>
      <w:r w:rsidRPr="00E719A4">
        <w:rPr>
          <w:b/>
          <w:sz w:val="20"/>
          <w:szCs w:val="20"/>
          <w:lang w:val="en-US"/>
        </w:rPr>
        <w:t xml:space="preserve">Test Specification </w:t>
      </w:r>
      <w:r w:rsidR="00BD4A7A" w:rsidRPr="00E719A4">
        <w:rPr>
          <w:b/>
          <w:sz w:val="20"/>
          <w:szCs w:val="20"/>
          <w:lang w:val="en-US"/>
        </w:rPr>
        <w:t>TC</w:t>
      </w:r>
      <w:r w:rsidR="00351786">
        <w:rPr>
          <w:b/>
          <w:sz w:val="20"/>
          <w:szCs w:val="20"/>
          <w:lang w:val="en-US"/>
        </w:rPr>
        <w:t>22</w:t>
      </w:r>
      <w:r w:rsidR="00BD4A7A" w:rsidRPr="00E719A4">
        <w:rPr>
          <w:b/>
          <w:sz w:val="20"/>
          <w:szCs w:val="20"/>
          <w:lang w:val="en-US"/>
        </w:rPr>
        <w:t>.TS1</w:t>
      </w:r>
    </w:p>
    <w:p w14:paraId="685EDC11" w14:textId="77777777" w:rsidR="004827AA" w:rsidRPr="00E719A4"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E719A4" w14:paraId="2B432277" w14:textId="77777777" w:rsidTr="66DAB695">
        <w:trPr>
          <w:jc w:val="center"/>
        </w:trPr>
        <w:tc>
          <w:tcPr>
            <w:tcW w:w="3369" w:type="dxa"/>
            <w:shd w:val="clear" w:color="auto" w:fill="FFFFFF" w:themeFill="background1"/>
          </w:tcPr>
          <w:p w14:paraId="1A2D64E6" w14:textId="77777777" w:rsidR="00316F83" w:rsidRPr="00E719A4" w:rsidRDefault="00316F83" w:rsidP="00316F83">
            <w:pPr>
              <w:rPr>
                <w:sz w:val="20"/>
                <w:szCs w:val="20"/>
              </w:rPr>
            </w:pPr>
            <w:r w:rsidRPr="00E719A4">
              <w:rPr>
                <w:b/>
                <w:sz w:val="20"/>
                <w:szCs w:val="20"/>
              </w:rPr>
              <w:t>Reference to Test Case</w:t>
            </w:r>
          </w:p>
        </w:tc>
        <w:tc>
          <w:tcPr>
            <w:tcW w:w="6113" w:type="dxa"/>
            <w:shd w:val="clear" w:color="auto" w:fill="FFFFFF" w:themeFill="background1"/>
          </w:tcPr>
          <w:p w14:paraId="5A849489" w14:textId="02677ADA" w:rsidR="00316F83" w:rsidRPr="00193068" w:rsidRDefault="00BD4A7A" w:rsidP="00316F83">
            <w:pPr>
              <w:rPr>
                <w:iCs/>
                <w:sz w:val="20"/>
                <w:szCs w:val="20"/>
              </w:rPr>
            </w:pPr>
            <w:r w:rsidRPr="00193068">
              <w:rPr>
                <w:iCs/>
                <w:sz w:val="20"/>
                <w:szCs w:val="20"/>
              </w:rPr>
              <w:t>TC</w:t>
            </w:r>
            <w:r w:rsidR="00351786">
              <w:rPr>
                <w:iCs/>
                <w:sz w:val="20"/>
                <w:szCs w:val="20"/>
              </w:rPr>
              <w:t>22</w:t>
            </w:r>
          </w:p>
        </w:tc>
      </w:tr>
      <w:tr w:rsidR="00316F83" w:rsidRPr="00E719A4" w14:paraId="68EDAF21" w14:textId="77777777" w:rsidTr="66DAB695">
        <w:trPr>
          <w:jc w:val="center"/>
        </w:trPr>
        <w:tc>
          <w:tcPr>
            <w:tcW w:w="3369" w:type="dxa"/>
            <w:shd w:val="clear" w:color="auto" w:fill="FFFFFF" w:themeFill="background1"/>
          </w:tcPr>
          <w:p w14:paraId="498DE8C6" w14:textId="77777777" w:rsidR="00316F83" w:rsidRPr="00E719A4" w:rsidRDefault="00316F83" w:rsidP="00316F83">
            <w:pPr>
              <w:keepNext/>
              <w:keepLines/>
              <w:rPr>
                <w:sz w:val="20"/>
                <w:szCs w:val="20"/>
              </w:rPr>
            </w:pPr>
            <w:r w:rsidRPr="00E719A4">
              <w:rPr>
                <w:b/>
                <w:sz w:val="20"/>
                <w:szCs w:val="20"/>
              </w:rPr>
              <w:t xml:space="preserve">Title of Test </w:t>
            </w:r>
          </w:p>
        </w:tc>
        <w:tc>
          <w:tcPr>
            <w:tcW w:w="6113" w:type="dxa"/>
            <w:shd w:val="clear" w:color="auto" w:fill="FFFFFF" w:themeFill="background1"/>
          </w:tcPr>
          <w:p w14:paraId="6427E0F3" w14:textId="6EC43005" w:rsidR="00316F83" w:rsidRPr="00E719A4" w:rsidRDefault="00BD4A7A" w:rsidP="00316F83">
            <w:pPr>
              <w:keepNext/>
              <w:keepLines/>
              <w:rPr>
                <w:bCs/>
                <w:iCs/>
                <w:sz w:val="20"/>
                <w:szCs w:val="20"/>
              </w:rPr>
            </w:pPr>
            <w:r w:rsidRPr="00E719A4">
              <w:rPr>
                <w:bCs/>
                <w:iCs/>
                <w:sz w:val="20"/>
                <w:szCs w:val="20"/>
              </w:rPr>
              <w:t>Determination of maximum tripping times in the presence of ICT disturbances within a digital substation</w:t>
            </w:r>
          </w:p>
        </w:tc>
      </w:tr>
      <w:tr w:rsidR="00316F83" w:rsidRPr="00E719A4" w14:paraId="1C94EDFF" w14:textId="77777777" w:rsidTr="66DAB695">
        <w:trPr>
          <w:jc w:val="center"/>
        </w:trPr>
        <w:tc>
          <w:tcPr>
            <w:tcW w:w="3369" w:type="dxa"/>
            <w:shd w:val="clear" w:color="auto" w:fill="FFFFFF" w:themeFill="background1"/>
          </w:tcPr>
          <w:p w14:paraId="01647190" w14:textId="77777777" w:rsidR="00316F83" w:rsidRPr="00E719A4" w:rsidRDefault="00316F83" w:rsidP="00316F83">
            <w:pPr>
              <w:jc w:val="left"/>
              <w:rPr>
                <w:b/>
                <w:sz w:val="20"/>
                <w:szCs w:val="20"/>
              </w:rPr>
            </w:pPr>
            <w:r w:rsidRPr="00E719A4">
              <w:rPr>
                <w:b/>
                <w:sz w:val="20"/>
                <w:szCs w:val="20"/>
              </w:rPr>
              <w:t>Test Rationale</w:t>
            </w:r>
          </w:p>
        </w:tc>
        <w:tc>
          <w:tcPr>
            <w:tcW w:w="6113" w:type="dxa"/>
            <w:shd w:val="clear" w:color="auto" w:fill="FFFFFF" w:themeFill="background1"/>
          </w:tcPr>
          <w:p w14:paraId="05655C5C" w14:textId="4C79095B" w:rsidR="00316F83" w:rsidRPr="00E719A4" w:rsidRDefault="00BD4A7A" w:rsidP="00316F83">
            <w:pPr>
              <w:rPr>
                <w:iCs/>
                <w:sz w:val="20"/>
                <w:szCs w:val="20"/>
                <w:lang w:val="en-US"/>
              </w:rPr>
            </w:pPr>
            <w:r w:rsidRPr="00E719A4">
              <w:rPr>
                <w:iCs/>
                <w:sz w:val="20"/>
                <w:szCs w:val="20"/>
                <w:lang w:val="en-US"/>
              </w:rPr>
              <w:t>The IEC 61850 standard recommends a maximum time for transmission of fast messages such as trip signals to be within 10ms. Hence, this experiment seeks to test this performance requirement under adverse communication related conditions such as packet losses, latency, etc.</w:t>
            </w:r>
          </w:p>
        </w:tc>
      </w:tr>
      <w:tr w:rsidR="00316F83" w:rsidRPr="00E719A4" w14:paraId="71345380" w14:textId="77777777" w:rsidTr="66DAB695">
        <w:trPr>
          <w:jc w:val="center"/>
        </w:trPr>
        <w:tc>
          <w:tcPr>
            <w:tcW w:w="3369" w:type="dxa"/>
            <w:shd w:val="clear" w:color="auto" w:fill="FFFFFF" w:themeFill="background1"/>
          </w:tcPr>
          <w:p w14:paraId="187B13EF" w14:textId="77777777" w:rsidR="00316F83" w:rsidRPr="00E719A4" w:rsidRDefault="00316F83" w:rsidP="00316F83">
            <w:pPr>
              <w:jc w:val="left"/>
              <w:rPr>
                <w:sz w:val="20"/>
                <w:szCs w:val="20"/>
                <w:lang w:val="en-US"/>
              </w:rPr>
            </w:pPr>
            <w:r w:rsidRPr="00E719A4">
              <w:rPr>
                <w:b/>
                <w:sz w:val="20"/>
                <w:szCs w:val="20"/>
                <w:lang w:val="en-US"/>
              </w:rPr>
              <w:t xml:space="preserve">Specific Test System  </w:t>
            </w:r>
            <w:r w:rsidRPr="00E719A4">
              <w:rPr>
                <w:b/>
                <w:sz w:val="20"/>
                <w:szCs w:val="20"/>
                <w:lang w:val="en-US"/>
              </w:rPr>
              <w:br/>
            </w:r>
            <w:r w:rsidRPr="00E719A4">
              <w:rPr>
                <w:sz w:val="20"/>
                <w:szCs w:val="20"/>
                <w:lang w:val="en-US"/>
              </w:rPr>
              <w:lastRenderedPageBreak/>
              <w:t>(graphical)</w:t>
            </w:r>
          </w:p>
        </w:tc>
        <w:tc>
          <w:tcPr>
            <w:tcW w:w="6113" w:type="dxa"/>
            <w:shd w:val="clear" w:color="auto" w:fill="FFFFFF" w:themeFill="background1"/>
          </w:tcPr>
          <w:p w14:paraId="7CEE7CD6" w14:textId="3A32BD4E" w:rsidR="00316F83" w:rsidRDefault="00760BBC" w:rsidP="007E4169">
            <w:pPr>
              <w:jc w:val="left"/>
              <w:rPr>
                <w:sz w:val="20"/>
                <w:szCs w:val="20"/>
                <w:lang w:val="en-US"/>
              </w:rPr>
            </w:pPr>
            <w:r w:rsidRPr="59B701EF">
              <w:rPr>
                <w:sz w:val="20"/>
                <w:szCs w:val="20"/>
                <w:lang w:val="en-US"/>
              </w:rPr>
              <w:lastRenderedPageBreak/>
              <w:t xml:space="preserve">The test system comprises of a real-time grid simulator, at least </w:t>
            </w:r>
            <w:r w:rsidRPr="59B701EF">
              <w:rPr>
                <w:sz w:val="20"/>
                <w:szCs w:val="20"/>
                <w:lang w:val="en-US"/>
              </w:rPr>
              <w:lastRenderedPageBreak/>
              <w:t xml:space="preserve">one Ethernet switch, and multiple IEC 61850 devices interconnected in a HIL setup. See </w:t>
            </w:r>
            <w:proofErr w:type="spellStart"/>
            <w:r w:rsidRPr="59B701EF">
              <w:rPr>
                <w:sz w:val="20"/>
                <w:szCs w:val="20"/>
                <w:lang w:val="en-US"/>
              </w:rPr>
              <w:t>SuT</w:t>
            </w:r>
            <w:proofErr w:type="spellEnd"/>
            <w:r w:rsidRPr="59B701EF">
              <w:rPr>
                <w:sz w:val="20"/>
                <w:szCs w:val="20"/>
                <w:lang w:val="en-US"/>
              </w:rPr>
              <w:t xml:space="preserve"> for further information.</w:t>
            </w:r>
          </w:p>
          <w:p w14:paraId="47953712" w14:textId="41A9AE06" w:rsidR="00440A6C" w:rsidRDefault="00440A6C" w:rsidP="00440A6C">
            <w:pPr>
              <w:jc w:val="center"/>
              <w:rPr>
                <w:sz w:val="20"/>
                <w:szCs w:val="20"/>
                <w:lang w:val="en-US"/>
              </w:rPr>
            </w:pPr>
          </w:p>
          <w:p w14:paraId="2585F0A0" w14:textId="09F4F7F5" w:rsidR="00440A6C" w:rsidRPr="00E719A4" w:rsidRDefault="477F0CD0" w:rsidP="0E24F9D3">
            <w:pPr>
              <w:jc w:val="center"/>
            </w:pPr>
            <w:r>
              <w:rPr>
                <w:noProof/>
              </w:rPr>
              <w:drawing>
                <wp:inline distT="0" distB="0" distL="0" distR="0" wp14:anchorId="5F92C832" wp14:editId="3D7F6CE5">
                  <wp:extent cx="3314700" cy="2228850"/>
                  <wp:effectExtent l="0" t="0" r="0" b="0"/>
                  <wp:docPr id="2088684253" name="Picture 208868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14700" cy="2228850"/>
                          </a:xfrm>
                          <a:prstGeom prst="rect">
                            <a:avLst/>
                          </a:prstGeom>
                        </pic:spPr>
                      </pic:pic>
                    </a:graphicData>
                  </a:graphic>
                </wp:inline>
              </w:drawing>
            </w:r>
          </w:p>
          <w:p w14:paraId="44B8662B" w14:textId="50E6BA4F" w:rsidR="00760BBC" w:rsidRPr="00E719A4" w:rsidRDefault="00760BBC" w:rsidP="00AA7BA4">
            <w:pPr>
              <w:jc w:val="center"/>
              <w:rPr>
                <w:sz w:val="20"/>
                <w:szCs w:val="20"/>
                <w:lang w:val="en-US"/>
              </w:rPr>
            </w:pPr>
          </w:p>
        </w:tc>
      </w:tr>
      <w:tr w:rsidR="00316F83" w:rsidRPr="00E719A4" w14:paraId="39030DEA" w14:textId="77777777" w:rsidTr="66DAB695">
        <w:trPr>
          <w:jc w:val="center"/>
        </w:trPr>
        <w:tc>
          <w:tcPr>
            <w:tcW w:w="3369" w:type="dxa"/>
            <w:shd w:val="clear" w:color="auto" w:fill="FFFFFF" w:themeFill="background1"/>
          </w:tcPr>
          <w:p w14:paraId="7F744FC8" w14:textId="77777777" w:rsidR="00316F83" w:rsidRPr="00E719A4" w:rsidRDefault="00316F83" w:rsidP="00316F83">
            <w:pPr>
              <w:rPr>
                <w:sz w:val="20"/>
                <w:szCs w:val="20"/>
              </w:rPr>
            </w:pPr>
            <w:r w:rsidRPr="00E719A4">
              <w:rPr>
                <w:b/>
                <w:sz w:val="20"/>
                <w:szCs w:val="20"/>
              </w:rPr>
              <w:lastRenderedPageBreak/>
              <w:t>Target measures</w:t>
            </w:r>
          </w:p>
        </w:tc>
        <w:tc>
          <w:tcPr>
            <w:tcW w:w="6113" w:type="dxa"/>
            <w:shd w:val="clear" w:color="auto" w:fill="FFFFFF" w:themeFill="background1"/>
          </w:tcPr>
          <w:p w14:paraId="2C259648" w14:textId="5D16BB58" w:rsidR="00316F83" w:rsidRPr="00E719A4" w:rsidRDefault="00855A35" w:rsidP="00316F83">
            <w:pPr>
              <w:rPr>
                <w:iCs/>
                <w:sz w:val="20"/>
                <w:szCs w:val="20"/>
                <w:lang w:val="en-US"/>
              </w:rPr>
            </w:pPr>
            <w:r w:rsidRPr="00E719A4">
              <w:rPr>
                <w:iCs/>
                <w:sz w:val="20"/>
                <w:szCs w:val="20"/>
                <w:lang w:val="en-US"/>
              </w:rPr>
              <w:t>The maximum time taken to communicate trip signals when subjected to specific communication disturbances.</w:t>
            </w:r>
          </w:p>
        </w:tc>
      </w:tr>
      <w:tr w:rsidR="00316F83" w:rsidRPr="00E719A4" w14:paraId="6B15273D" w14:textId="77777777" w:rsidTr="66DAB695">
        <w:trPr>
          <w:jc w:val="center"/>
        </w:trPr>
        <w:tc>
          <w:tcPr>
            <w:tcW w:w="3369" w:type="dxa"/>
            <w:shd w:val="clear" w:color="auto" w:fill="FFFFFF" w:themeFill="background1"/>
          </w:tcPr>
          <w:p w14:paraId="4539A7F8" w14:textId="77777777" w:rsidR="00316F83" w:rsidRPr="00E719A4" w:rsidRDefault="00316F83" w:rsidP="00316F83">
            <w:pPr>
              <w:rPr>
                <w:sz w:val="20"/>
                <w:szCs w:val="20"/>
              </w:rPr>
            </w:pPr>
            <w:r w:rsidRPr="00E719A4">
              <w:rPr>
                <w:b/>
                <w:sz w:val="20"/>
                <w:szCs w:val="20"/>
              </w:rPr>
              <w:t>Input and output parameters</w:t>
            </w:r>
          </w:p>
        </w:tc>
        <w:tc>
          <w:tcPr>
            <w:tcW w:w="6113" w:type="dxa"/>
            <w:shd w:val="clear" w:color="auto" w:fill="FFFFFF" w:themeFill="background1"/>
          </w:tcPr>
          <w:p w14:paraId="70ECF80F" w14:textId="77777777" w:rsidR="00316F83" w:rsidRPr="00E719A4" w:rsidRDefault="005A0DE2" w:rsidP="00316F83">
            <w:pPr>
              <w:widowControl/>
              <w:adjustRightInd/>
              <w:textAlignment w:val="auto"/>
              <w:rPr>
                <w:iCs/>
                <w:sz w:val="20"/>
                <w:szCs w:val="20"/>
                <w:lang w:val="en-US"/>
              </w:rPr>
            </w:pPr>
            <w:r w:rsidRPr="00E719A4">
              <w:rPr>
                <w:iCs/>
                <w:sz w:val="20"/>
                <w:szCs w:val="20"/>
                <w:lang w:val="en-US"/>
              </w:rPr>
              <w:t xml:space="preserve">Input parameters: </w:t>
            </w:r>
          </w:p>
          <w:p w14:paraId="71F78CAF" w14:textId="77777777" w:rsidR="005A0DE2" w:rsidRPr="00E719A4" w:rsidRDefault="005A0DE2" w:rsidP="005A0DE2">
            <w:pPr>
              <w:pStyle w:val="ListParagraph"/>
              <w:numPr>
                <w:ilvl w:val="0"/>
                <w:numId w:val="35"/>
              </w:numPr>
              <w:rPr>
                <w:iCs/>
                <w:szCs w:val="20"/>
              </w:rPr>
            </w:pPr>
            <w:r w:rsidRPr="00E719A4">
              <w:rPr>
                <w:iCs/>
                <w:szCs w:val="20"/>
              </w:rPr>
              <w:t>Type of power system simulated</w:t>
            </w:r>
          </w:p>
          <w:p w14:paraId="238ED80C" w14:textId="2A9FD2F7" w:rsidR="005A0DE2" w:rsidRPr="00E719A4" w:rsidRDefault="005A0DE2" w:rsidP="005A0DE2">
            <w:pPr>
              <w:pStyle w:val="ListParagraph"/>
              <w:numPr>
                <w:ilvl w:val="0"/>
                <w:numId w:val="35"/>
              </w:numPr>
              <w:rPr>
                <w:iCs/>
                <w:szCs w:val="20"/>
              </w:rPr>
            </w:pPr>
            <w:r w:rsidRPr="00E719A4">
              <w:rPr>
                <w:iCs/>
                <w:szCs w:val="20"/>
              </w:rPr>
              <w:t>Network topology of substation</w:t>
            </w:r>
          </w:p>
          <w:p w14:paraId="7D1B5CAA" w14:textId="6B8C1E12" w:rsidR="005A0DE2" w:rsidRPr="00E719A4" w:rsidRDefault="005A0DE2" w:rsidP="005A0DE2">
            <w:pPr>
              <w:pStyle w:val="ListParagraph"/>
              <w:numPr>
                <w:ilvl w:val="0"/>
                <w:numId w:val="35"/>
              </w:numPr>
              <w:rPr>
                <w:iCs/>
                <w:szCs w:val="20"/>
              </w:rPr>
            </w:pPr>
            <w:r w:rsidRPr="00E719A4">
              <w:rPr>
                <w:iCs/>
                <w:szCs w:val="20"/>
              </w:rPr>
              <w:t>Protection schemes applied through the relays</w:t>
            </w:r>
          </w:p>
          <w:p w14:paraId="400F02D6" w14:textId="22D3227A" w:rsidR="005A0DE2" w:rsidRPr="00E719A4" w:rsidRDefault="005A0DE2" w:rsidP="005A0DE2">
            <w:pPr>
              <w:pStyle w:val="ListParagraph"/>
              <w:numPr>
                <w:ilvl w:val="0"/>
                <w:numId w:val="35"/>
              </w:numPr>
              <w:rPr>
                <w:iCs/>
                <w:szCs w:val="20"/>
              </w:rPr>
            </w:pPr>
            <w:r w:rsidRPr="00E719A4">
              <w:rPr>
                <w:iCs/>
                <w:szCs w:val="20"/>
              </w:rPr>
              <w:t>Fault type and duration</w:t>
            </w:r>
          </w:p>
          <w:p w14:paraId="18DE79B0" w14:textId="78EFEC86" w:rsidR="005A0DE2" w:rsidRPr="00E719A4" w:rsidRDefault="005A0DE2" w:rsidP="005A0DE2">
            <w:pPr>
              <w:pStyle w:val="ListParagraph"/>
              <w:numPr>
                <w:ilvl w:val="0"/>
                <w:numId w:val="35"/>
              </w:numPr>
            </w:pPr>
            <w:r>
              <w:t>Type of disturbance: equipment failure, increased latency,</w:t>
            </w:r>
            <w:r w:rsidR="12F7D0ED">
              <w:t xml:space="preserve"> bad actor, misconfiguration</w:t>
            </w:r>
            <w:r>
              <w:t xml:space="preserve"> etc.</w:t>
            </w:r>
          </w:p>
          <w:p w14:paraId="3E0D8AD0" w14:textId="583F3FA5" w:rsidR="005A0DE2" w:rsidRPr="00E719A4" w:rsidRDefault="005A0DE2" w:rsidP="005A0DE2">
            <w:pPr>
              <w:rPr>
                <w:iCs/>
                <w:sz w:val="20"/>
                <w:szCs w:val="20"/>
              </w:rPr>
            </w:pPr>
            <w:r w:rsidRPr="00E719A4">
              <w:rPr>
                <w:iCs/>
                <w:sz w:val="20"/>
                <w:szCs w:val="20"/>
                <w:lang w:val="en-US"/>
              </w:rPr>
              <w:t>Output parameters</w:t>
            </w:r>
            <w:r w:rsidRPr="00E719A4">
              <w:rPr>
                <w:iCs/>
                <w:sz w:val="20"/>
                <w:szCs w:val="20"/>
              </w:rPr>
              <w:t>:</w:t>
            </w:r>
          </w:p>
          <w:p w14:paraId="4FEDA664" w14:textId="53114CB0" w:rsidR="005A0DE2" w:rsidRPr="00E719A4" w:rsidRDefault="005A0DE2" w:rsidP="005A0DE2">
            <w:pPr>
              <w:pStyle w:val="ListParagraph"/>
              <w:numPr>
                <w:ilvl w:val="0"/>
                <w:numId w:val="36"/>
              </w:numPr>
              <w:rPr>
                <w:iCs/>
                <w:szCs w:val="20"/>
              </w:rPr>
            </w:pPr>
            <w:r w:rsidRPr="00E719A4">
              <w:rPr>
                <w:iCs/>
                <w:szCs w:val="20"/>
              </w:rPr>
              <w:t>Maximum time taken to communicate trip signals</w:t>
            </w:r>
          </w:p>
        </w:tc>
      </w:tr>
      <w:tr w:rsidR="00316F83" w:rsidRPr="00E719A4" w14:paraId="4C8540A0" w14:textId="77777777" w:rsidTr="66DAB695">
        <w:trPr>
          <w:jc w:val="center"/>
        </w:trPr>
        <w:tc>
          <w:tcPr>
            <w:tcW w:w="3369" w:type="dxa"/>
            <w:shd w:val="clear" w:color="auto" w:fill="FFFFFF" w:themeFill="background1"/>
          </w:tcPr>
          <w:p w14:paraId="258F31FE" w14:textId="77777777" w:rsidR="00316F83" w:rsidRPr="00E719A4" w:rsidRDefault="00316F83" w:rsidP="00316F83">
            <w:pPr>
              <w:rPr>
                <w:sz w:val="20"/>
                <w:szCs w:val="20"/>
              </w:rPr>
            </w:pPr>
            <w:r w:rsidRPr="00E719A4">
              <w:rPr>
                <w:b/>
                <w:sz w:val="20"/>
                <w:szCs w:val="20"/>
              </w:rPr>
              <w:t>Test Design</w:t>
            </w:r>
          </w:p>
        </w:tc>
        <w:tc>
          <w:tcPr>
            <w:tcW w:w="6113" w:type="dxa"/>
            <w:shd w:val="clear" w:color="auto" w:fill="FFFFFF" w:themeFill="background1"/>
          </w:tcPr>
          <w:p w14:paraId="2FFEA17B" w14:textId="548E8EFC" w:rsidR="00C834CA" w:rsidRPr="00E719A4" w:rsidRDefault="00C834CA" w:rsidP="00C834CA">
            <w:pPr>
              <w:rPr>
                <w:iCs/>
                <w:sz w:val="20"/>
                <w:szCs w:val="20"/>
                <w:lang w:val="en-US" w:eastAsia="en-US"/>
              </w:rPr>
            </w:pPr>
            <w:r w:rsidRPr="00E719A4">
              <w:rPr>
                <w:iCs/>
                <w:sz w:val="20"/>
                <w:szCs w:val="20"/>
                <w:lang w:val="en-US" w:eastAsia="en-US"/>
              </w:rPr>
              <w:t xml:space="preserve">The test is a HIL experiment as described in the </w:t>
            </w:r>
            <w:proofErr w:type="spellStart"/>
            <w:r w:rsidRPr="00E719A4">
              <w:rPr>
                <w:iCs/>
                <w:sz w:val="20"/>
                <w:szCs w:val="20"/>
                <w:lang w:val="en-US" w:eastAsia="en-US"/>
              </w:rPr>
              <w:t>SuT</w:t>
            </w:r>
            <w:proofErr w:type="spellEnd"/>
            <w:r w:rsidRPr="00E719A4">
              <w:rPr>
                <w:iCs/>
                <w:sz w:val="20"/>
                <w:szCs w:val="20"/>
                <w:lang w:val="en-US" w:eastAsia="en-US"/>
              </w:rPr>
              <w:t xml:space="preserve"> and specific test system. The test design is as follows: </w:t>
            </w:r>
          </w:p>
          <w:p w14:paraId="67C71D09" w14:textId="43C2C22B" w:rsidR="00316F83" w:rsidRPr="00E719A4" w:rsidRDefault="00E53DC8" w:rsidP="00E719A4">
            <w:pPr>
              <w:pStyle w:val="ListParagraph"/>
              <w:numPr>
                <w:ilvl w:val="0"/>
                <w:numId w:val="38"/>
              </w:numPr>
              <w:rPr>
                <w:iCs/>
                <w:szCs w:val="20"/>
              </w:rPr>
            </w:pPr>
            <w:r w:rsidRPr="00E719A4">
              <w:rPr>
                <w:iCs/>
                <w:szCs w:val="20"/>
              </w:rPr>
              <w:t>Start the system with all devices functioning as required.</w:t>
            </w:r>
          </w:p>
          <w:p w14:paraId="23650743" w14:textId="77777777" w:rsidR="00E53DC8" w:rsidRPr="00E719A4" w:rsidRDefault="00E53DC8" w:rsidP="00E719A4">
            <w:pPr>
              <w:pStyle w:val="ListParagraph"/>
              <w:numPr>
                <w:ilvl w:val="0"/>
                <w:numId w:val="38"/>
              </w:numPr>
              <w:rPr>
                <w:iCs/>
                <w:szCs w:val="20"/>
              </w:rPr>
            </w:pPr>
            <w:r w:rsidRPr="00E719A4">
              <w:rPr>
                <w:iCs/>
                <w:szCs w:val="20"/>
              </w:rPr>
              <w:t>Run a test simulation with a short-circuit condition</w:t>
            </w:r>
          </w:p>
          <w:p w14:paraId="75D45806" w14:textId="7C036D92" w:rsidR="00E53DC8" w:rsidRPr="00E719A4" w:rsidRDefault="00E53DC8" w:rsidP="00E719A4">
            <w:pPr>
              <w:pStyle w:val="ListParagraph"/>
              <w:numPr>
                <w:ilvl w:val="0"/>
                <w:numId w:val="38"/>
              </w:numPr>
              <w:rPr>
                <w:iCs/>
                <w:szCs w:val="20"/>
              </w:rPr>
            </w:pPr>
            <w:r w:rsidRPr="00E719A4">
              <w:rPr>
                <w:iCs/>
                <w:szCs w:val="20"/>
              </w:rPr>
              <w:t>Note that appropriate relay communicates trip signal via IEC 61850 GOOSE message</w:t>
            </w:r>
          </w:p>
          <w:p w14:paraId="219FD2F3" w14:textId="6E41D158" w:rsidR="00E53DC8" w:rsidRPr="00E719A4" w:rsidRDefault="00E53DC8" w:rsidP="00E719A4">
            <w:pPr>
              <w:pStyle w:val="ListParagraph"/>
              <w:numPr>
                <w:ilvl w:val="0"/>
                <w:numId w:val="38"/>
              </w:numPr>
              <w:rPr>
                <w:iCs/>
                <w:szCs w:val="20"/>
              </w:rPr>
            </w:pPr>
            <w:r w:rsidRPr="00E719A4">
              <w:rPr>
                <w:iCs/>
                <w:szCs w:val="20"/>
              </w:rPr>
              <w:t>Circuit breaker is opened, and the fault is cleared</w:t>
            </w:r>
          </w:p>
          <w:p w14:paraId="10323681" w14:textId="132F5182" w:rsidR="005A0DE2" w:rsidRPr="00E719A4" w:rsidRDefault="00E53DC8" w:rsidP="00E719A4">
            <w:pPr>
              <w:pStyle w:val="ListParagraph"/>
              <w:numPr>
                <w:ilvl w:val="0"/>
                <w:numId w:val="38"/>
              </w:numPr>
              <w:rPr>
                <w:iCs/>
                <w:szCs w:val="20"/>
              </w:rPr>
            </w:pPr>
            <w:r w:rsidRPr="00E719A4">
              <w:rPr>
                <w:iCs/>
                <w:szCs w:val="20"/>
              </w:rPr>
              <w:t>Note this tripping time as T1</w:t>
            </w:r>
          </w:p>
          <w:p w14:paraId="1B8DC1DF" w14:textId="0EAAE0B4" w:rsidR="00E53DC8" w:rsidRPr="00E719A4" w:rsidRDefault="00E53DC8" w:rsidP="00E719A4">
            <w:pPr>
              <w:pStyle w:val="ListParagraph"/>
              <w:numPr>
                <w:ilvl w:val="0"/>
                <w:numId w:val="38"/>
              </w:numPr>
              <w:rPr>
                <w:iCs/>
                <w:szCs w:val="20"/>
              </w:rPr>
            </w:pPr>
            <w:commentRangeStart w:id="4"/>
            <w:r w:rsidRPr="00E719A4">
              <w:rPr>
                <w:iCs/>
                <w:szCs w:val="20"/>
              </w:rPr>
              <w:t>Apply a specific type of communication disturbance, for e.g., increa</w:t>
            </w:r>
            <w:r w:rsidR="00E719A4" w:rsidRPr="00E719A4">
              <w:rPr>
                <w:iCs/>
                <w:szCs w:val="20"/>
              </w:rPr>
              <w:t>sed network traffic via an external device or network emulator.</w:t>
            </w:r>
            <w:commentRangeEnd w:id="4"/>
            <w:r w:rsidR="00C8188E">
              <w:rPr>
                <w:rStyle w:val="CommentReference"/>
              </w:rPr>
              <w:commentReference w:id="4"/>
            </w:r>
          </w:p>
          <w:p w14:paraId="742ECBE8" w14:textId="5F3E9603" w:rsidR="005A0DE2" w:rsidRPr="00E719A4" w:rsidRDefault="00E719A4" w:rsidP="00E719A4">
            <w:pPr>
              <w:pStyle w:val="ListParagraph"/>
              <w:numPr>
                <w:ilvl w:val="0"/>
                <w:numId w:val="38"/>
              </w:numPr>
              <w:rPr>
                <w:iCs/>
                <w:szCs w:val="20"/>
              </w:rPr>
            </w:pPr>
            <w:r w:rsidRPr="00E719A4">
              <w:rPr>
                <w:iCs/>
                <w:szCs w:val="20"/>
              </w:rPr>
              <w:t>Repeat steps 2 to 4 and note the new tripping time T2.</w:t>
            </w:r>
          </w:p>
          <w:p w14:paraId="017DA73B" w14:textId="02E2FA01" w:rsidR="005A0DE2" w:rsidRPr="00E719A4" w:rsidRDefault="00E719A4" w:rsidP="00E719A4">
            <w:pPr>
              <w:pStyle w:val="ListParagraph"/>
              <w:numPr>
                <w:ilvl w:val="0"/>
                <w:numId w:val="38"/>
              </w:numPr>
              <w:rPr>
                <w:iCs/>
                <w:szCs w:val="20"/>
              </w:rPr>
            </w:pPr>
            <w:r w:rsidRPr="00E719A4">
              <w:rPr>
                <w:iCs/>
                <w:szCs w:val="20"/>
              </w:rPr>
              <w:t xml:space="preserve">Repeat steps 6 and 7 </w:t>
            </w:r>
            <w:r w:rsidR="00474025">
              <w:rPr>
                <w:iCs/>
                <w:szCs w:val="20"/>
              </w:rPr>
              <w:t xml:space="preserve">in case of equipment failures, misconfigurations, </w:t>
            </w:r>
            <w:r w:rsidRPr="00E719A4">
              <w:rPr>
                <w:iCs/>
                <w:szCs w:val="20"/>
              </w:rPr>
              <w:t>and note times as T3, T4, and so on.</w:t>
            </w:r>
          </w:p>
        </w:tc>
      </w:tr>
      <w:tr w:rsidR="00316F83" w:rsidRPr="00E719A4" w14:paraId="1B48EA5D" w14:textId="77777777" w:rsidTr="66DAB695">
        <w:trPr>
          <w:jc w:val="center"/>
        </w:trPr>
        <w:tc>
          <w:tcPr>
            <w:tcW w:w="3369" w:type="dxa"/>
            <w:shd w:val="clear" w:color="auto" w:fill="FFFFFF" w:themeFill="background1"/>
          </w:tcPr>
          <w:p w14:paraId="2F0D0AD3" w14:textId="77777777" w:rsidR="00316F83" w:rsidRPr="00E719A4" w:rsidRDefault="00316F83" w:rsidP="00316F83">
            <w:pPr>
              <w:rPr>
                <w:sz w:val="20"/>
                <w:szCs w:val="20"/>
              </w:rPr>
            </w:pPr>
            <w:r w:rsidRPr="00E719A4">
              <w:rPr>
                <w:b/>
                <w:sz w:val="20"/>
                <w:szCs w:val="20"/>
              </w:rPr>
              <w:t>Initial system state</w:t>
            </w:r>
          </w:p>
        </w:tc>
        <w:tc>
          <w:tcPr>
            <w:tcW w:w="6113" w:type="dxa"/>
            <w:shd w:val="clear" w:color="auto" w:fill="FFFFFF" w:themeFill="background1"/>
          </w:tcPr>
          <w:p w14:paraId="0B0B1580" w14:textId="77777777" w:rsidR="00316F83" w:rsidRPr="00E719A4" w:rsidRDefault="005A0DE2" w:rsidP="005A0DE2">
            <w:pPr>
              <w:pStyle w:val="ListParagraph"/>
              <w:numPr>
                <w:ilvl w:val="0"/>
                <w:numId w:val="36"/>
              </w:numPr>
              <w:rPr>
                <w:iCs/>
                <w:szCs w:val="20"/>
              </w:rPr>
            </w:pPr>
            <w:r w:rsidRPr="00E719A4">
              <w:rPr>
                <w:iCs/>
                <w:szCs w:val="20"/>
              </w:rPr>
              <w:t>All devices are ON and running</w:t>
            </w:r>
          </w:p>
          <w:p w14:paraId="226517A5" w14:textId="2A860ABD" w:rsidR="005A0DE2" w:rsidRPr="00193068" w:rsidRDefault="005A0DE2" w:rsidP="00193068">
            <w:pPr>
              <w:pStyle w:val="ListParagraph"/>
              <w:numPr>
                <w:ilvl w:val="0"/>
                <w:numId w:val="36"/>
              </w:numPr>
              <w:rPr>
                <w:iCs/>
                <w:szCs w:val="20"/>
              </w:rPr>
            </w:pPr>
            <w:r w:rsidRPr="00E719A4">
              <w:rPr>
                <w:iCs/>
                <w:szCs w:val="20"/>
              </w:rPr>
              <w:t>Real-time grid simulator can send and receive messages to and from the hardware devices</w:t>
            </w:r>
          </w:p>
        </w:tc>
      </w:tr>
      <w:tr w:rsidR="00316F83" w:rsidRPr="00E719A4" w14:paraId="4567A98B" w14:textId="77777777" w:rsidTr="66DAB695">
        <w:trPr>
          <w:jc w:val="center"/>
        </w:trPr>
        <w:tc>
          <w:tcPr>
            <w:tcW w:w="3369" w:type="dxa"/>
            <w:shd w:val="clear" w:color="auto" w:fill="FFFFFF" w:themeFill="background1"/>
          </w:tcPr>
          <w:p w14:paraId="5753A7F5" w14:textId="77777777" w:rsidR="00316F83" w:rsidRPr="00E719A4" w:rsidRDefault="00316F83" w:rsidP="00316F83">
            <w:pPr>
              <w:rPr>
                <w:sz w:val="20"/>
                <w:szCs w:val="20"/>
                <w:lang w:val="en-US"/>
              </w:rPr>
            </w:pPr>
            <w:r w:rsidRPr="00E719A4">
              <w:rPr>
                <w:b/>
                <w:sz w:val="20"/>
                <w:szCs w:val="20"/>
                <w:lang w:val="en-US"/>
              </w:rPr>
              <w:t>Evolution of system state and test signals</w:t>
            </w:r>
          </w:p>
        </w:tc>
        <w:tc>
          <w:tcPr>
            <w:tcW w:w="6113" w:type="dxa"/>
            <w:shd w:val="clear" w:color="auto" w:fill="FFFFFF" w:themeFill="background1"/>
          </w:tcPr>
          <w:p w14:paraId="3F5F485B" w14:textId="72DE1E95" w:rsidR="00316F83" w:rsidRPr="00E719A4" w:rsidRDefault="00E719A4" w:rsidP="00E719A4">
            <w:pPr>
              <w:rPr>
                <w:iCs/>
                <w:sz w:val="20"/>
                <w:szCs w:val="20"/>
              </w:rPr>
            </w:pPr>
            <w:r w:rsidRPr="00E719A4">
              <w:rPr>
                <w:iCs/>
                <w:sz w:val="20"/>
                <w:szCs w:val="20"/>
                <w:lang w:val="en-US"/>
              </w:rPr>
              <w:t xml:space="preserve">Successful recording of parameters T1, T2…Tn for </w:t>
            </w:r>
            <w:r w:rsidR="00474025">
              <w:rPr>
                <w:iCs/>
                <w:sz w:val="20"/>
                <w:szCs w:val="20"/>
                <w:lang w:val="en-US"/>
              </w:rPr>
              <w:t xml:space="preserve">various </w:t>
            </w:r>
            <w:r w:rsidRPr="00E719A4">
              <w:rPr>
                <w:iCs/>
                <w:sz w:val="20"/>
                <w:szCs w:val="20"/>
                <w:lang w:val="en-US"/>
              </w:rPr>
              <w:t>type</w:t>
            </w:r>
            <w:r w:rsidR="00474025">
              <w:rPr>
                <w:iCs/>
                <w:sz w:val="20"/>
                <w:szCs w:val="20"/>
                <w:lang w:val="en-US"/>
              </w:rPr>
              <w:t>s</w:t>
            </w:r>
            <w:r w:rsidRPr="00E719A4">
              <w:rPr>
                <w:iCs/>
                <w:sz w:val="20"/>
                <w:szCs w:val="20"/>
                <w:lang w:val="en-US"/>
              </w:rPr>
              <w:t xml:space="preserve"> of ICT disturbance</w:t>
            </w:r>
            <w:r w:rsidR="00474025">
              <w:rPr>
                <w:iCs/>
                <w:sz w:val="20"/>
                <w:szCs w:val="20"/>
              </w:rPr>
              <w:t>s</w:t>
            </w:r>
          </w:p>
        </w:tc>
      </w:tr>
      <w:tr w:rsidR="00316F83" w:rsidRPr="00E719A4" w14:paraId="281490AA" w14:textId="77777777" w:rsidTr="66DAB695">
        <w:trPr>
          <w:jc w:val="center"/>
        </w:trPr>
        <w:tc>
          <w:tcPr>
            <w:tcW w:w="3369" w:type="dxa"/>
            <w:shd w:val="clear" w:color="auto" w:fill="FFFFFF" w:themeFill="background1"/>
          </w:tcPr>
          <w:p w14:paraId="34E01536" w14:textId="77777777" w:rsidR="00316F83" w:rsidRPr="00E719A4" w:rsidRDefault="00316F83" w:rsidP="00316F83">
            <w:pPr>
              <w:rPr>
                <w:sz w:val="20"/>
                <w:szCs w:val="20"/>
              </w:rPr>
            </w:pPr>
            <w:r w:rsidRPr="00E719A4">
              <w:rPr>
                <w:b/>
                <w:sz w:val="20"/>
                <w:szCs w:val="20"/>
              </w:rPr>
              <w:t>Other parameters</w:t>
            </w:r>
          </w:p>
        </w:tc>
        <w:tc>
          <w:tcPr>
            <w:tcW w:w="6113" w:type="dxa"/>
            <w:shd w:val="clear" w:color="auto" w:fill="FFFFFF" w:themeFill="background1"/>
          </w:tcPr>
          <w:p w14:paraId="139A78AF" w14:textId="1F2D1805" w:rsidR="00316F83" w:rsidRPr="00E719A4" w:rsidRDefault="005A0DE2" w:rsidP="00316F83">
            <w:pPr>
              <w:rPr>
                <w:iCs/>
                <w:sz w:val="20"/>
                <w:szCs w:val="20"/>
                <w:lang w:val="en-US"/>
              </w:rPr>
            </w:pPr>
            <w:r w:rsidRPr="00E719A4">
              <w:rPr>
                <w:iCs/>
                <w:sz w:val="20"/>
                <w:szCs w:val="20"/>
                <w:lang w:val="en-US"/>
              </w:rPr>
              <w:t>N/A</w:t>
            </w:r>
          </w:p>
        </w:tc>
      </w:tr>
      <w:tr w:rsidR="00316F83" w:rsidRPr="00E719A4" w14:paraId="6B718C48" w14:textId="77777777" w:rsidTr="66DAB695">
        <w:trPr>
          <w:jc w:val="center"/>
        </w:trPr>
        <w:tc>
          <w:tcPr>
            <w:tcW w:w="3369" w:type="dxa"/>
            <w:shd w:val="clear" w:color="auto" w:fill="FFFFFF" w:themeFill="background1"/>
          </w:tcPr>
          <w:p w14:paraId="37FEA15A" w14:textId="77777777" w:rsidR="00316F83" w:rsidRPr="00E719A4" w:rsidRDefault="00316F83" w:rsidP="00316F83">
            <w:pPr>
              <w:rPr>
                <w:sz w:val="20"/>
                <w:szCs w:val="20"/>
              </w:rPr>
            </w:pPr>
            <w:r w:rsidRPr="00E719A4">
              <w:rPr>
                <w:b/>
                <w:sz w:val="20"/>
                <w:szCs w:val="20"/>
              </w:rPr>
              <w:t>Temporal resolution</w:t>
            </w:r>
          </w:p>
        </w:tc>
        <w:tc>
          <w:tcPr>
            <w:tcW w:w="6113" w:type="dxa"/>
            <w:shd w:val="clear" w:color="auto" w:fill="FFFFFF" w:themeFill="background1"/>
          </w:tcPr>
          <w:p w14:paraId="3E80BA22" w14:textId="426A8F46" w:rsidR="00316F83" w:rsidRPr="00E719A4" w:rsidRDefault="00E719A4" w:rsidP="00E719A4">
            <w:pPr>
              <w:rPr>
                <w:iCs/>
                <w:sz w:val="20"/>
                <w:szCs w:val="20"/>
              </w:rPr>
            </w:pPr>
            <w:r w:rsidRPr="00E719A4">
              <w:rPr>
                <w:iCs/>
                <w:sz w:val="20"/>
                <w:szCs w:val="20"/>
              </w:rPr>
              <w:t>Tens of milliseconds</w:t>
            </w:r>
          </w:p>
        </w:tc>
      </w:tr>
      <w:tr w:rsidR="00316F83" w:rsidRPr="00E719A4" w14:paraId="4345AE46" w14:textId="77777777" w:rsidTr="66DAB695">
        <w:trPr>
          <w:jc w:val="center"/>
        </w:trPr>
        <w:tc>
          <w:tcPr>
            <w:tcW w:w="3369" w:type="dxa"/>
            <w:shd w:val="clear" w:color="auto" w:fill="FFFFFF" w:themeFill="background1"/>
          </w:tcPr>
          <w:p w14:paraId="7E1F8F81" w14:textId="77777777" w:rsidR="00316F83" w:rsidRPr="00E719A4" w:rsidRDefault="00316F83" w:rsidP="00316F83">
            <w:pPr>
              <w:rPr>
                <w:sz w:val="20"/>
                <w:szCs w:val="20"/>
              </w:rPr>
            </w:pPr>
            <w:r w:rsidRPr="00E719A4">
              <w:rPr>
                <w:b/>
                <w:sz w:val="20"/>
                <w:szCs w:val="20"/>
              </w:rPr>
              <w:t>Source of uncertainty</w:t>
            </w:r>
          </w:p>
        </w:tc>
        <w:tc>
          <w:tcPr>
            <w:tcW w:w="6113" w:type="dxa"/>
            <w:shd w:val="clear" w:color="auto" w:fill="FFFFFF" w:themeFill="background1"/>
          </w:tcPr>
          <w:p w14:paraId="1BD130B1" w14:textId="278A25D4" w:rsidR="00316F83" w:rsidRPr="00E719A4" w:rsidRDefault="005D0048" w:rsidP="00316F83">
            <w:pPr>
              <w:rPr>
                <w:iCs/>
                <w:sz w:val="20"/>
                <w:szCs w:val="20"/>
                <w:lang w:val="en-US"/>
              </w:rPr>
            </w:pPr>
            <w:r w:rsidRPr="00E719A4">
              <w:rPr>
                <w:iCs/>
                <w:sz w:val="20"/>
                <w:szCs w:val="20"/>
                <w:lang w:val="en-US"/>
              </w:rPr>
              <w:t>Configuration of ethernet switch, IEC 61850 device compatibility</w:t>
            </w:r>
          </w:p>
        </w:tc>
      </w:tr>
      <w:tr w:rsidR="00316F83" w:rsidRPr="00E719A4" w14:paraId="1C14D0A8" w14:textId="77777777" w:rsidTr="66DAB695">
        <w:trPr>
          <w:jc w:val="center"/>
        </w:trPr>
        <w:tc>
          <w:tcPr>
            <w:tcW w:w="3369" w:type="dxa"/>
            <w:shd w:val="clear" w:color="auto" w:fill="FFFFFF" w:themeFill="background1"/>
          </w:tcPr>
          <w:p w14:paraId="633B8134" w14:textId="77777777" w:rsidR="00316F83" w:rsidRPr="00E719A4" w:rsidRDefault="00316F83" w:rsidP="00316F83">
            <w:pPr>
              <w:rPr>
                <w:sz w:val="20"/>
                <w:szCs w:val="20"/>
              </w:rPr>
            </w:pPr>
            <w:r w:rsidRPr="00E719A4">
              <w:rPr>
                <w:b/>
                <w:sz w:val="20"/>
                <w:szCs w:val="20"/>
              </w:rPr>
              <w:t>Suspension criteria / Stopping criteria</w:t>
            </w:r>
          </w:p>
        </w:tc>
        <w:tc>
          <w:tcPr>
            <w:tcW w:w="6113" w:type="dxa"/>
            <w:shd w:val="clear" w:color="auto" w:fill="FFFFFF" w:themeFill="background1"/>
          </w:tcPr>
          <w:p w14:paraId="5D74DFAC" w14:textId="160EDBEE" w:rsidR="005D0048" w:rsidRPr="00E719A4" w:rsidRDefault="005D0048" w:rsidP="005D0048">
            <w:pPr>
              <w:rPr>
                <w:iCs/>
                <w:sz w:val="20"/>
                <w:szCs w:val="20"/>
                <w:lang w:val="en-US"/>
              </w:rPr>
            </w:pPr>
            <w:r w:rsidRPr="00E719A4">
              <w:rPr>
                <w:iCs/>
                <w:sz w:val="20"/>
                <w:szCs w:val="20"/>
                <w:lang w:val="en-US"/>
              </w:rPr>
              <w:t>Suspension criteria: Errors in devices/misconfiguration</w:t>
            </w:r>
          </w:p>
          <w:p w14:paraId="7CD8968E" w14:textId="2533DB57" w:rsidR="00316F83" w:rsidRPr="00E719A4" w:rsidRDefault="005D0048" w:rsidP="005D0048">
            <w:pPr>
              <w:rPr>
                <w:iCs/>
                <w:sz w:val="20"/>
                <w:szCs w:val="20"/>
                <w:lang w:val="en-US"/>
              </w:rPr>
            </w:pPr>
            <w:r w:rsidRPr="00E719A4">
              <w:rPr>
                <w:iCs/>
                <w:sz w:val="20"/>
                <w:szCs w:val="20"/>
                <w:lang w:val="en-US"/>
              </w:rPr>
              <w:t xml:space="preserve">Stopping criteria: the experiment can be concluded when the maximum tripping times for various combinations of ICT disturbances and fault types are noted. Alternatively, if this time ever exceeds 10ms, the experiment can be stopped. </w:t>
            </w:r>
          </w:p>
        </w:tc>
      </w:tr>
    </w:tbl>
    <w:p w14:paraId="6595754D" w14:textId="77777777" w:rsidR="005F33F1" w:rsidRPr="00E719A4" w:rsidRDefault="005F33F1" w:rsidP="005F33F1">
      <w:pPr>
        <w:rPr>
          <w:sz w:val="20"/>
          <w:szCs w:val="20"/>
        </w:rPr>
      </w:pPr>
    </w:p>
    <w:p w14:paraId="11E3E33E" w14:textId="77777777" w:rsidR="00E32755" w:rsidRPr="00E719A4" w:rsidRDefault="00E32755">
      <w:pPr>
        <w:rPr>
          <w:sz w:val="20"/>
          <w:szCs w:val="20"/>
        </w:rPr>
      </w:pPr>
    </w:p>
    <w:sectPr w:rsidR="00E32755" w:rsidRPr="00E719A4" w:rsidSect="005F33F1">
      <w:headerReference w:type="default" r:id="rId19"/>
      <w:footerReference w:type="default" r:id="rId20"/>
      <w:pgSz w:w="11906" w:h="16838"/>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i Heussen" w:date="2021-03-17T13:49:00Z" w:initials="k">
    <w:p w14:paraId="239C1080" w14:textId="68F317D8" w:rsidR="00F535FC" w:rsidRDefault="00F535FC">
      <w:pPr>
        <w:pStyle w:val="CommentText"/>
      </w:pPr>
      <w:r>
        <w:rPr>
          <w:rStyle w:val="CommentReference"/>
        </w:rPr>
        <w:annotationRef/>
      </w:r>
      <w:r w:rsidR="00C3274E">
        <w:t>With Domain and SuT being all-digital, how is this impact measured?</w:t>
      </w:r>
    </w:p>
  </w:comment>
  <w:comment w:id="0" w:author="Kai Heussen" w:date="2021-03-17T14:47:00Z" w:initials="k">
    <w:p w14:paraId="43352C24" w14:textId="77777777" w:rsidR="0081571B" w:rsidRDefault="0081571B">
      <w:pPr>
        <w:pStyle w:val="CommentText"/>
      </w:pPr>
      <w:r>
        <w:rPr>
          <w:rStyle w:val="CommentReference"/>
        </w:rPr>
        <w:annotationRef/>
      </w:r>
      <w:r w:rsidR="00CC7215">
        <w:t xml:space="preserve">PoI should be more broken down and numbered. </w:t>
      </w:r>
    </w:p>
    <w:p w14:paraId="7408C6C7" w14:textId="3FC5B16B" w:rsidR="00CC7215" w:rsidRDefault="00CC7215">
      <w:pPr>
        <w:pStyle w:val="CommentText"/>
      </w:pPr>
      <w:r>
        <w:t xml:space="preserve">The Qualification strategy and Test criteria will </w:t>
      </w:r>
      <w:r w:rsidR="00B51985">
        <w:t xml:space="preserve">reference and </w:t>
      </w:r>
      <w:r>
        <w:t>refine the P</w:t>
      </w:r>
      <w:r w:rsidR="00B51985">
        <w:t>oI</w:t>
      </w:r>
    </w:p>
  </w:comment>
  <w:comment w:id="2" w:author="Kai Heussen" w:date="2021-03-17T14:47:00Z" w:initials="k">
    <w:p w14:paraId="3299C14D" w14:textId="27E8AFB0" w:rsidR="0081571B" w:rsidRDefault="0081571B">
      <w:pPr>
        <w:pStyle w:val="CommentText"/>
      </w:pPr>
      <w:r>
        <w:rPr>
          <w:rStyle w:val="CommentReference"/>
        </w:rPr>
        <w:annotationRef/>
      </w:r>
      <w:r w:rsidR="00F04721">
        <w:t xml:space="preserve">As it reads for me, this </w:t>
      </w:r>
      <w:r>
        <w:t xml:space="preserve">addresses </w:t>
      </w:r>
      <w:r w:rsidR="00F04721">
        <w:t xml:space="preserve">only </w:t>
      </w:r>
      <w:r>
        <w:t>protection functionality</w:t>
      </w:r>
      <w:r w:rsidR="00F04721">
        <w:t>.</w:t>
      </w:r>
      <w:r w:rsidR="00BD0FBB">
        <w:t xml:space="preserve">  What about cyber-security</w:t>
      </w:r>
      <w:r w:rsidR="00040BD4">
        <w:t xml:space="preserve">component failures, </w:t>
      </w:r>
      <w:r w:rsidR="00476315">
        <w:t>mis-configruation, which are mentioned in the PoI.</w:t>
      </w:r>
    </w:p>
  </w:comment>
  <w:comment w:id="3" w:author="Vetrivel Subramaniam Rajkumar" w:date="2021-04-26T12:53:00Z" w:initials="VSR">
    <w:p w14:paraId="2DEBB16D" w14:textId="3442F15F" w:rsidR="00474025" w:rsidRDefault="00474025">
      <w:pPr>
        <w:pStyle w:val="CommentText"/>
      </w:pPr>
      <w:r>
        <w:rPr>
          <w:rStyle w:val="CommentReference"/>
        </w:rPr>
        <w:annotationRef/>
      </w:r>
      <w:r>
        <w:t xml:space="preserve">These are factors which influence the protection functionality. </w:t>
      </w:r>
      <w:r w:rsidR="007E4169">
        <w:t>So,</w:t>
      </w:r>
      <w:r>
        <w:t xml:space="preserve"> causes and effect.</w:t>
      </w:r>
    </w:p>
  </w:comment>
  <w:comment w:id="4" w:author="Kai Heussen" w:date="2021-03-17T14:49:00Z" w:initials="k">
    <w:p w14:paraId="3AFF2D84" w14:textId="10C14D9C" w:rsidR="00C8188E" w:rsidRDefault="00C8188E">
      <w:pPr>
        <w:pStyle w:val="CommentText"/>
      </w:pPr>
      <w:r>
        <w:rPr>
          <w:rStyle w:val="CommentReference"/>
        </w:rPr>
        <w:annotationRef/>
      </w:r>
      <w:r>
        <w:t xml:space="preserve">Is this sufficient to reflect on all of the </w:t>
      </w:r>
      <w:r w:rsidR="00B8225E">
        <w:t>PoI listed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9C1080" w15:done="1"/>
  <w15:commentEx w15:paraId="7408C6C7" w15:done="1"/>
  <w15:commentEx w15:paraId="3299C14D" w15:done="1"/>
  <w15:commentEx w15:paraId="2DEBB16D" w15:paraIdParent="3299C14D" w15:done="1"/>
  <w15:commentEx w15:paraId="3AFF2D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8763" w16cex:dateUtc="2021-03-17T12:49:00Z"/>
  <w16cex:commentExtensible w16cex:durableId="23FC951E" w16cex:dateUtc="2021-03-17T13:47:00Z"/>
  <w16cex:commentExtensible w16cex:durableId="23FC94F6" w16cex:dateUtc="2021-03-17T13:47:00Z"/>
  <w16cex:commentExtensible w16cex:durableId="24313637" w16cex:dateUtc="2021-04-26T10:53:00Z"/>
  <w16cex:commentExtensible w16cex:durableId="23FC9594" w16cex:dateUtc="2021-03-17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9C1080" w16cid:durableId="23FC8763"/>
  <w16cid:commentId w16cid:paraId="7408C6C7" w16cid:durableId="23FC951E"/>
  <w16cid:commentId w16cid:paraId="3299C14D" w16cid:durableId="23FC94F6"/>
  <w16cid:commentId w16cid:paraId="2DEBB16D" w16cid:durableId="24313637"/>
  <w16cid:commentId w16cid:paraId="3AFF2D84" w16cid:durableId="23FC95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77430" w14:textId="77777777" w:rsidR="00C4109A" w:rsidRDefault="00C4109A">
      <w:r>
        <w:separator/>
      </w:r>
    </w:p>
  </w:endnote>
  <w:endnote w:type="continuationSeparator" w:id="0">
    <w:p w14:paraId="76792515" w14:textId="77777777" w:rsidR="00C4109A" w:rsidRDefault="00C4109A">
      <w:r>
        <w:continuationSeparator/>
      </w:r>
    </w:p>
  </w:endnote>
  <w:endnote w:type="continuationNotice" w:id="1">
    <w:p w14:paraId="6616D9C7" w14:textId="77777777" w:rsidR="00C4109A" w:rsidRDefault="00C41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5E2C4" w14:textId="2ABD1DB2"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2D28" w14:textId="77777777" w:rsidR="00C4109A" w:rsidRDefault="00C4109A">
      <w:r>
        <w:separator/>
      </w:r>
    </w:p>
  </w:footnote>
  <w:footnote w:type="continuationSeparator" w:id="0">
    <w:p w14:paraId="1A352C00" w14:textId="77777777" w:rsidR="00C4109A" w:rsidRDefault="00C4109A">
      <w:r>
        <w:continuationSeparator/>
      </w:r>
    </w:p>
  </w:footnote>
  <w:footnote w:type="continuationNotice" w:id="1">
    <w:p w14:paraId="7A44B018" w14:textId="77777777" w:rsidR="00C4109A" w:rsidRDefault="00C410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69C02" w14:textId="3F54E56F" w:rsidR="007F68D6" w:rsidRPr="00D94A33" w:rsidRDefault="562F10F3" w:rsidP="00190872">
    <w:pPr>
      <w:pStyle w:val="Header"/>
      <w:tabs>
        <w:tab w:val="clear" w:pos="4153"/>
        <w:tab w:val="clear" w:pos="8306"/>
        <w:tab w:val="center" w:pos="4820"/>
        <w:tab w:val="right" w:pos="9639"/>
      </w:tabs>
      <w:rPr>
        <w:sz w:val="20"/>
        <w:szCs w:val="20"/>
        <w:lang w:val="en-US"/>
      </w:rPr>
    </w:pPr>
    <w:proofErr w:type="spellStart"/>
    <w:r w:rsidRPr="562F10F3">
      <w:rPr>
        <w:sz w:val="20"/>
        <w:szCs w:val="20"/>
        <w:lang w:val="en-US"/>
      </w:rPr>
      <w:t>ERIGrid</w:t>
    </w:r>
    <w:proofErr w:type="spellEnd"/>
    <w:r w:rsidRPr="562F10F3">
      <w:rPr>
        <w:sz w:val="20"/>
        <w:szCs w:val="20"/>
        <w:lang w:val="en-US"/>
      </w:rPr>
      <w:t xml:space="preserve"> </w:t>
    </w:r>
    <w:r w:rsidR="00B56F7B">
      <w:rPr>
        <w:sz w:val="20"/>
        <w:szCs w:val="20"/>
        <w:lang w:val="en-US"/>
      </w:rPr>
      <w:t>2.0</w:t>
    </w:r>
    <w:r w:rsidR="004A0B24">
      <w:tab/>
    </w:r>
    <w:r w:rsidRPr="562F10F3">
      <w:rPr>
        <w:sz w:val="20"/>
        <w:szCs w:val="20"/>
        <w:lang w:val="en-US"/>
      </w:rPr>
      <w:t>GA No:</w:t>
    </w:r>
    <w:r>
      <w:t xml:space="preserve"> </w:t>
    </w:r>
    <w:r w:rsidRPr="562F10F3">
      <w:rPr>
        <w:rFonts w:eastAsia="Arial" w:cs="Arial"/>
        <w:color w:val="000000" w:themeColor="text1"/>
        <w:sz w:val="20"/>
        <w:szCs w:val="20"/>
        <w:lang w:val="en-US"/>
      </w:rPr>
      <w:t>654113</w:t>
    </w:r>
    <w:r w:rsidR="004A0B24">
      <w:tab/>
    </w:r>
    <w:r w:rsidRPr="562F10F3">
      <w:rPr>
        <w:rFonts w:eastAsia="Arial" w:cs="Arial"/>
        <w:color w:val="000000" w:themeColor="text1"/>
        <w:sz w:val="20"/>
        <w:szCs w:val="20"/>
        <w:lang w:val="en-US"/>
      </w:rPr>
      <w:t xml:space="preserve"> </w:t>
    </w:r>
    <w:r w:rsidR="004A0B24" w:rsidRPr="562F10F3">
      <w:rPr>
        <w:sz w:val="20"/>
        <w:szCs w:val="20"/>
        <w:lang w:val="da-DK"/>
      </w:rPr>
      <w:fldChar w:fldCharType="begin"/>
    </w:r>
    <w:r w:rsidR="004A0B24" w:rsidRPr="562F10F3">
      <w:rPr>
        <w:sz w:val="20"/>
        <w:szCs w:val="20"/>
      </w:rPr>
      <w:instrText xml:space="preserve"> DATE \@ "dd/MM/yyyy" </w:instrText>
    </w:r>
    <w:r w:rsidR="004A0B24" w:rsidRPr="562F10F3">
      <w:rPr>
        <w:sz w:val="20"/>
        <w:szCs w:val="20"/>
        <w:lang w:val="da-DK"/>
      </w:rPr>
      <w:fldChar w:fldCharType="separate"/>
    </w:r>
    <w:r w:rsidR="007A0F15">
      <w:rPr>
        <w:noProof/>
        <w:sz w:val="20"/>
        <w:szCs w:val="20"/>
      </w:rPr>
      <w:t>01/09/2021</w:t>
    </w:r>
    <w:r w:rsidR="004A0B24" w:rsidRPr="562F10F3">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5B0569B"/>
    <w:multiLevelType w:val="hybridMultilevel"/>
    <w:tmpl w:val="175EC954"/>
    <w:lvl w:ilvl="0" w:tplc="399C7A54">
      <w:start w:val="1"/>
      <w:numFmt w:val="decimal"/>
      <w:lvlText w:val="%1."/>
      <w:lvlJc w:val="left"/>
      <w:pPr>
        <w:ind w:left="720" w:hanging="360"/>
      </w:pPr>
      <w:rPr>
        <w:sz w:val="20"/>
        <w:szCs w:val="20"/>
      </w:rPr>
    </w:lvl>
    <w:lvl w:ilvl="1" w:tplc="FA949F68">
      <w:start w:val="1"/>
      <w:numFmt w:val="lowerLetter"/>
      <w:lvlText w:val="%2."/>
      <w:lvlJc w:val="left"/>
      <w:pPr>
        <w:ind w:left="1440" w:hanging="360"/>
      </w:pPr>
    </w:lvl>
    <w:lvl w:ilvl="2" w:tplc="E3249832">
      <w:start w:val="1"/>
      <w:numFmt w:val="lowerRoman"/>
      <w:lvlText w:val="%3."/>
      <w:lvlJc w:val="right"/>
      <w:pPr>
        <w:ind w:left="2160" w:hanging="180"/>
      </w:pPr>
    </w:lvl>
    <w:lvl w:ilvl="3" w:tplc="24EE06FC">
      <w:start w:val="1"/>
      <w:numFmt w:val="decimal"/>
      <w:lvlText w:val="%4."/>
      <w:lvlJc w:val="left"/>
      <w:pPr>
        <w:ind w:left="2880" w:hanging="360"/>
      </w:pPr>
    </w:lvl>
    <w:lvl w:ilvl="4" w:tplc="2BD286B2">
      <w:start w:val="1"/>
      <w:numFmt w:val="lowerLetter"/>
      <w:lvlText w:val="%5."/>
      <w:lvlJc w:val="left"/>
      <w:pPr>
        <w:ind w:left="3600" w:hanging="360"/>
      </w:pPr>
    </w:lvl>
    <w:lvl w:ilvl="5" w:tplc="D534E9F8">
      <w:start w:val="1"/>
      <w:numFmt w:val="lowerRoman"/>
      <w:lvlText w:val="%6."/>
      <w:lvlJc w:val="right"/>
      <w:pPr>
        <w:ind w:left="4320" w:hanging="180"/>
      </w:pPr>
    </w:lvl>
    <w:lvl w:ilvl="6" w:tplc="91F6169A">
      <w:start w:val="1"/>
      <w:numFmt w:val="decimal"/>
      <w:lvlText w:val="%7."/>
      <w:lvlJc w:val="left"/>
      <w:pPr>
        <w:ind w:left="5040" w:hanging="360"/>
      </w:pPr>
    </w:lvl>
    <w:lvl w:ilvl="7" w:tplc="69F2EBDE">
      <w:start w:val="1"/>
      <w:numFmt w:val="lowerLetter"/>
      <w:lvlText w:val="%8."/>
      <w:lvlJc w:val="left"/>
      <w:pPr>
        <w:ind w:left="5760" w:hanging="360"/>
      </w:pPr>
    </w:lvl>
    <w:lvl w:ilvl="8" w:tplc="59800FC2">
      <w:start w:val="1"/>
      <w:numFmt w:val="lowerRoman"/>
      <w:lvlText w:val="%9."/>
      <w:lvlJc w:val="right"/>
      <w:pPr>
        <w:ind w:left="6480" w:hanging="180"/>
      </w:pPr>
    </w:lvl>
  </w:abstractNum>
  <w:abstractNum w:abstractNumId="3" w15:restartNumberingAfterBreak="0">
    <w:nsid w:val="075874D4"/>
    <w:multiLevelType w:val="hybridMultilevel"/>
    <w:tmpl w:val="F532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6C71FD"/>
    <w:multiLevelType w:val="hybridMultilevel"/>
    <w:tmpl w:val="86E803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73185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501"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BF64CB"/>
    <w:multiLevelType w:val="hybridMultilevel"/>
    <w:tmpl w:val="049E6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8A76AD5"/>
    <w:multiLevelType w:val="hybridMultilevel"/>
    <w:tmpl w:val="FBF8F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C01429"/>
    <w:multiLevelType w:val="hybridMultilevel"/>
    <w:tmpl w:val="9BE8B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D65B8C"/>
    <w:multiLevelType w:val="hybridMultilevel"/>
    <w:tmpl w:val="862A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DE0C47"/>
    <w:multiLevelType w:val="hybridMultilevel"/>
    <w:tmpl w:val="7C648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41B528C"/>
    <w:multiLevelType w:val="hybridMultilevel"/>
    <w:tmpl w:val="9E4EC46A"/>
    <w:lvl w:ilvl="0" w:tplc="FC2E0F4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6C0007"/>
    <w:multiLevelType w:val="hybridMultilevel"/>
    <w:tmpl w:val="79E4B4B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29D753B0"/>
    <w:multiLevelType w:val="hybridMultilevel"/>
    <w:tmpl w:val="91F4C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2E6F96"/>
    <w:multiLevelType w:val="hybridMultilevel"/>
    <w:tmpl w:val="462A1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2C26165"/>
    <w:multiLevelType w:val="hybridMultilevel"/>
    <w:tmpl w:val="59FA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C67AAB"/>
    <w:multiLevelType w:val="hybridMultilevel"/>
    <w:tmpl w:val="6800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9111A3"/>
    <w:multiLevelType w:val="hybridMultilevel"/>
    <w:tmpl w:val="A2DA2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331FEC"/>
    <w:multiLevelType w:val="hybridMultilevel"/>
    <w:tmpl w:val="90546F4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3" w15:restartNumberingAfterBreak="0">
    <w:nsid w:val="51DC25B2"/>
    <w:multiLevelType w:val="hybridMultilevel"/>
    <w:tmpl w:val="C924F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4A5031"/>
    <w:multiLevelType w:val="hybridMultilevel"/>
    <w:tmpl w:val="AFF4AAAE"/>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5"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197228B"/>
    <w:multiLevelType w:val="hybridMultilevel"/>
    <w:tmpl w:val="A8740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3A1D90"/>
    <w:multiLevelType w:val="hybridMultilevel"/>
    <w:tmpl w:val="BF4C74BC"/>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1"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A27269"/>
    <w:multiLevelType w:val="hybridMultilevel"/>
    <w:tmpl w:val="E6CCC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CA340C"/>
    <w:multiLevelType w:val="hybridMultilevel"/>
    <w:tmpl w:val="DBF03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BE7B59"/>
    <w:multiLevelType w:val="hybridMultilevel"/>
    <w:tmpl w:val="BBC88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D23728"/>
    <w:multiLevelType w:val="hybridMultilevel"/>
    <w:tmpl w:val="26CC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0D19FB"/>
    <w:multiLevelType w:val="hybridMultilevel"/>
    <w:tmpl w:val="4F7C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DC0525"/>
    <w:multiLevelType w:val="hybridMultilevel"/>
    <w:tmpl w:val="3648DB26"/>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num w:numId="1">
    <w:abstractNumId w:val="2"/>
  </w:num>
  <w:num w:numId="2">
    <w:abstractNumId w:val="12"/>
  </w:num>
  <w:num w:numId="3">
    <w:abstractNumId w:val="25"/>
  </w:num>
  <w:num w:numId="4">
    <w:abstractNumId w:val="7"/>
  </w:num>
  <w:num w:numId="5">
    <w:abstractNumId w:val="33"/>
  </w:num>
  <w:num w:numId="6">
    <w:abstractNumId w:val="0"/>
  </w:num>
  <w:num w:numId="7">
    <w:abstractNumId w:val="27"/>
  </w:num>
  <w:num w:numId="8">
    <w:abstractNumId w:val="28"/>
  </w:num>
  <w:num w:numId="9">
    <w:abstractNumId w:val="32"/>
  </w:num>
  <w:num w:numId="10">
    <w:abstractNumId w:val="31"/>
  </w:num>
  <w:num w:numId="11">
    <w:abstractNumId w:val="29"/>
  </w:num>
  <w:num w:numId="12">
    <w:abstractNumId w:val="15"/>
  </w:num>
  <w:num w:numId="13">
    <w:abstractNumId w:val="1"/>
  </w:num>
  <w:num w:numId="14">
    <w:abstractNumId w:val="19"/>
  </w:num>
  <w:num w:numId="15">
    <w:abstractNumId w:val="12"/>
  </w:num>
  <w:num w:numId="16">
    <w:abstractNumId w:val="38"/>
  </w:num>
  <w:num w:numId="17">
    <w:abstractNumId w:val="37"/>
  </w:num>
  <w:num w:numId="18">
    <w:abstractNumId w:val="34"/>
  </w:num>
  <w:num w:numId="19">
    <w:abstractNumId w:val="5"/>
  </w:num>
  <w:num w:numId="20">
    <w:abstractNumId w:val="6"/>
  </w:num>
  <w:num w:numId="21">
    <w:abstractNumId w:val="36"/>
  </w:num>
  <w:num w:numId="22">
    <w:abstractNumId w:val="16"/>
  </w:num>
  <w:num w:numId="23">
    <w:abstractNumId w:val="11"/>
  </w:num>
  <w:num w:numId="24">
    <w:abstractNumId w:val="26"/>
  </w:num>
  <w:num w:numId="25">
    <w:abstractNumId w:val="24"/>
  </w:num>
  <w:num w:numId="26">
    <w:abstractNumId w:val="17"/>
  </w:num>
  <w:num w:numId="27">
    <w:abstractNumId w:val="20"/>
  </w:num>
  <w:num w:numId="28">
    <w:abstractNumId w:val="22"/>
  </w:num>
  <w:num w:numId="29">
    <w:abstractNumId w:val="35"/>
  </w:num>
  <w:num w:numId="30">
    <w:abstractNumId w:val="8"/>
  </w:num>
  <w:num w:numId="31">
    <w:abstractNumId w:val="23"/>
  </w:num>
  <w:num w:numId="32">
    <w:abstractNumId w:val="39"/>
  </w:num>
  <w:num w:numId="33">
    <w:abstractNumId w:val="18"/>
  </w:num>
  <w:num w:numId="34">
    <w:abstractNumId w:val="30"/>
  </w:num>
  <w:num w:numId="35">
    <w:abstractNumId w:val="9"/>
  </w:num>
  <w:num w:numId="36">
    <w:abstractNumId w:val="3"/>
  </w:num>
  <w:num w:numId="37">
    <w:abstractNumId w:val="21"/>
  </w:num>
  <w:num w:numId="38">
    <w:abstractNumId w:val="4"/>
  </w:num>
  <w:num w:numId="39">
    <w:abstractNumId w:val="13"/>
  </w:num>
  <w:num w:numId="40">
    <w:abstractNumId w:val="14"/>
  </w:num>
  <w:num w:numId="41">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i Heussen">
    <w15:presenceInfo w15:providerId="None" w15:userId="Kai Heussen"/>
  </w15:person>
  <w15:person w15:author="Vetrivel Subramaniam Rajkumar">
    <w15:presenceInfo w15:providerId="None" w15:userId="Vetrivel Subramaniam Raj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6E"/>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39D"/>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BD4"/>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1F2D"/>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0B21"/>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4E73"/>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BA7"/>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35D"/>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AF4"/>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0E7"/>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68"/>
    <w:rsid w:val="0019308C"/>
    <w:rsid w:val="00193172"/>
    <w:rsid w:val="00193A25"/>
    <w:rsid w:val="00193F14"/>
    <w:rsid w:val="001947DE"/>
    <w:rsid w:val="00194B42"/>
    <w:rsid w:val="00194BC3"/>
    <w:rsid w:val="00194EAC"/>
    <w:rsid w:val="00194F09"/>
    <w:rsid w:val="00195779"/>
    <w:rsid w:val="00195FA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284"/>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4E5"/>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684"/>
    <w:rsid w:val="001F5B2B"/>
    <w:rsid w:val="001F5E36"/>
    <w:rsid w:val="001F5F5D"/>
    <w:rsid w:val="001F627E"/>
    <w:rsid w:val="001F732C"/>
    <w:rsid w:val="001F7631"/>
    <w:rsid w:val="00200AA0"/>
    <w:rsid w:val="00201008"/>
    <w:rsid w:val="0020115D"/>
    <w:rsid w:val="0020139B"/>
    <w:rsid w:val="002014DB"/>
    <w:rsid w:val="00201F16"/>
    <w:rsid w:val="00202321"/>
    <w:rsid w:val="00202531"/>
    <w:rsid w:val="00202912"/>
    <w:rsid w:val="00202E64"/>
    <w:rsid w:val="00203FCF"/>
    <w:rsid w:val="00203FF6"/>
    <w:rsid w:val="0020413A"/>
    <w:rsid w:val="00204226"/>
    <w:rsid w:val="0020593D"/>
    <w:rsid w:val="00205EFE"/>
    <w:rsid w:val="00206D6C"/>
    <w:rsid w:val="00206E54"/>
    <w:rsid w:val="00206F38"/>
    <w:rsid w:val="002071D6"/>
    <w:rsid w:val="0020751C"/>
    <w:rsid w:val="00207C14"/>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8B0"/>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09"/>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254"/>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EC6"/>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6E"/>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3C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AE1"/>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2C0"/>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278"/>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786"/>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50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CB2"/>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A23"/>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94"/>
    <w:rsid w:val="003F73E4"/>
    <w:rsid w:val="003F746C"/>
    <w:rsid w:val="004003C4"/>
    <w:rsid w:val="004004B9"/>
    <w:rsid w:val="004007FC"/>
    <w:rsid w:val="00400AE6"/>
    <w:rsid w:val="00400B5F"/>
    <w:rsid w:val="00400B99"/>
    <w:rsid w:val="00400F43"/>
    <w:rsid w:val="00400FFC"/>
    <w:rsid w:val="0040170C"/>
    <w:rsid w:val="00402374"/>
    <w:rsid w:val="00402507"/>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06F"/>
    <w:rsid w:val="004347C6"/>
    <w:rsid w:val="00436009"/>
    <w:rsid w:val="004368C4"/>
    <w:rsid w:val="00436EC9"/>
    <w:rsid w:val="0043730C"/>
    <w:rsid w:val="0043737C"/>
    <w:rsid w:val="00437C05"/>
    <w:rsid w:val="00437EDF"/>
    <w:rsid w:val="00440A6C"/>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1B"/>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025"/>
    <w:rsid w:val="0047497E"/>
    <w:rsid w:val="00474B32"/>
    <w:rsid w:val="004757A3"/>
    <w:rsid w:val="00475A9A"/>
    <w:rsid w:val="00475E2D"/>
    <w:rsid w:val="0047610E"/>
    <w:rsid w:val="00476315"/>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3CA8"/>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B24"/>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73D"/>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05"/>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3FA"/>
    <w:rsid w:val="0051163D"/>
    <w:rsid w:val="00511801"/>
    <w:rsid w:val="00511A4A"/>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0C95"/>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5B30"/>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87D7B"/>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D43"/>
    <w:rsid w:val="00594FCF"/>
    <w:rsid w:val="0059533A"/>
    <w:rsid w:val="00595883"/>
    <w:rsid w:val="0059595A"/>
    <w:rsid w:val="00596902"/>
    <w:rsid w:val="00596AC3"/>
    <w:rsid w:val="00596BEF"/>
    <w:rsid w:val="0059738F"/>
    <w:rsid w:val="0059779F"/>
    <w:rsid w:val="005977A1"/>
    <w:rsid w:val="00597E18"/>
    <w:rsid w:val="005A0CB3"/>
    <w:rsid w:val="005A0DE2"/>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048"/>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0E1"/>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A8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8E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AB"/>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C53"/>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29F"/>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9B7"/>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BBC"/>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4FF"/>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05"/>
    <w:rsid w:val="00786BAA"/>
    <w:rsid w:val="00786D7F"/>
    <w:rsid w:val="00787751"/>
    <w:rsid w:val="00787872"/>
    <w:rsid w:val="007879DF"/>
    <w:rsid w:val="00787AAF"/>
    <w:rsid w:val="00787BD1"/>
    <w:rsid w:val="00790115"/>
    <w:rsid w:val="00790142"/>
    <w:rsid w:val="007902B6"/>
    <w:rsid w:val="007905F0"/>
    <w:rsid w:val="00790743"/>
    <w:rsid w:val="0079074F"/>
    <w:rsid w:val="00790A65"/>
    <w:rsid w:val="00790CD7"/>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0F15"/>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8C8"/>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169"/>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1B"/>
    <w:rsid w:val="008157DE"/>
    <w:rsid w:val="00815B2F"/>
    <w:rsid w:val="00815D29"/>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56"/>
    <w:rsid w:val="00853A76"/>
    <w:rsid w:val="00853CD2"/>
    <w:rsid w:val="00853E76"/>
    <w:rsid w:val="00853F79"/>
    <w:rsid w:val="00854203"/>
    <w:rsid w:val="00854386"/>
    <w:rsid w:val="008543C3"/>
    <w:rsid w:val="008545A1"/>
    <w:rsid w:val="00854A20"/>
    <w:rsid w:val="0085595D"/>
    <w:rsid w:val="00855A35"/>
    <w:rsid w:val="00855BC5"/>
    <w:rsid w:val="00855D02"/>
    <w:rsid w:val="00855D2E"/>
    <w:rsid w:val="00855F75"/>
    <w:rsid w:val="0085676B"/>
    <w:rsid w:val="00856AE9"/>
    <w:rsid w:val="00856ED5"/>
    <w:rsid w:val="008574EE"/>
    <w:rsid w:val="00857653"/>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4EE9"/>
    <w:rsid w:val="0087553F"/>
    <w:rsid w:val="0087578A"/>
    <w:rsid w:val="008758DD"/>
    <w:rsid w:val="00875B0D"/>
    <w:rsid w:val="0087620D"/>
    <w:rsid w:val="008767AA"/>
    <w:rsid w:val="008768AC"/>
    <w:rsid w:val="008768D4"/>
    <w:rsid w:val="00876BEC"/>
    <w:rsid w:val="00876F60"/>
    <w:rsid w:val="008771BF"/>
    <w:rsid w:val="00877346"/>
    <w:rsid w:val="008775FF"/>
    <w:rsid w:val="008777A6"/>
    <w:rsid w:val="008777C7"/>
    <w:rsid w:val="008809A7"/>
    <w:rsid w:val="00880A62"/>
    <w:rsid w:val="00881631"/>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1C3"/>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0E80"/>
    <w:rsid w:val="008F1047"/>
    <w:rsid w:val="008F10B4"/>
    <w:rsid w:val="008F16C7"/>
    <w:rsid w:val="008F25AE"/>
    <w:rsid w:val="008F27CF"/>
    <w:rsid w:val="008F2C7E"/>
    <w:rsid w:val="008F37CF"/>
    <w:rsid w:val="008F38ED"/>
    <w:rsid w:val="008F3D77"/>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229"/>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4E64"/>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0CA"/>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205"/>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7B"/>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1FBB"/>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6D3"/>
    <w:rsid w:val="00AA6BBD"/>
    <w:rsid w:val="00AA6D9B"/>
    <w:rsid w:val="00AA7BA4"/>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B7E96"/>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A72"/>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37"/>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1985"/>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6F7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25E"/>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0FBB"/>
    <w:rsid w:val="00BD1337"/>
    <w:rsid w:val="00BD1917"/>
    <w:rsid w:val="00BD1969"/>
    <w:rsid w:val="00BD29C1"/>
    <w:rsid w:val="00BD31FE"/>
    <w:rsid w:val="00BD3FE6"/>
    <w:rsid w:val="00BD40C0"/>
    <w:rsid w:val="00BD44AA"/>
    <w:rsid w:val="00BD4A7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887"/>
    <w:rsid w:val="00C04B15"/>
    <w:rsid w:val="00C04DE1"/>
    <w:rsid w:val="00C05BC4"/>
    <w:rsid w:val="00C05D10"/>
    <w:rsid w:val="00C067D0"/>
    <w:rsid w:val="00C0685D"/>
    <w:rsid w:val="00C06CB9"/>
    <w:rsid w:val="00C06E84"/>
    <w:rsid w:val="00C06F3C"/>
    <w:rsid w:val="00C07180"/>
    <w:rsid w:val="00C07BD8"/>
    <w:rsid w:val="00C07E76"/>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6EC"/>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74E"/>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09A"/>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449"/>
    <w:rsid w:val="00C46772"/>
    <w:rsid w:val="00C46997"/>
    <w:rsid w:val="00C46A51"/>
    <w:rsid w:val="00C46DFB"/>
    <w:rsid w:val="00C473AD"/>
    <w:rsid w:val="00C47632"/>
    <w:rsid w:val="00C4771B"/>
    <w:rsid w:val="00C477A2"/>
    <w:rsid w:val="00C47D17"/>
    <w:rsid w:val="00C505A5"/>
    <w:rsid w:val="00C508DF"/>
    <w:rsid w:val="00C50DB3"/>
    <w:rsid w:val="00C50E9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0E6"/>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88E"/>
    <w:rsid w:val="00C81B7D"/>
    <w:rsid w:val="00C81C7B"/>
    <w:rsid w:val="00C81F25"/>
    <w:rsid w:val="00C8211F"/>
    <w:rsid w:val="00C82AAD"/>
    <w:rsid w:val="00C834CA"/>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5181"/>
    <w:rsid w:val="00C96094"/>
    <w:rsid w:val="00C96972"/>
    <w:rsid w:val="00C97754"/>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215"/>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25C"/>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D34"/>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CBD"/>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436"/>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6AF0"/>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ACF"/>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94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5B5"/>
    <w:rsid w:val="00DE3842"/>
    <w:rsid w:val="00DE4755"/>
    <w:rsid w:val="00DE47BD"/>
    <w:rsid w:val="00DE4A60"/>
    <w:rsid w:val="00DE4B29"/>
    <w:rsid w:val="00DE4C77"/>
    <w:rsid w:val="00DE4D82"/>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5B2"/>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A54"/>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DC8"/>
    <w:rsid w:val="00E53E02"/>
    <w:rsid w:val="00E540C4"/>
    <w:rsid w:val="00E541D9"/>
    <w:rsid w:val="00E54C58"/>
    <w:rsid w:val="00E54EE9"/>
    <w:rsid w:val="00E55AD0"/>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4C88"/>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9A4"/>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4721"/>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2BC5"/>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5FC"/>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31"/>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281"/>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0C47"/>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646"/>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3287BCA"/>
    <w:rsid w:val="089AF027"/>
    <w:rsid w:val="0A2E42F4"/>
    <w:rsid w:val="0C0E0D2A"/>
    <w:rsid w:val="0E24F9D3"/>
    <w:rsid w:val="12F7D0ED"/>
    <w:rsid w:val="14F3A6D3"/>
    <w:rsid w:val="156E4183"/>
    <w:rsid w:val="185B722C"/>
    <w:rsid w:val="1CD03D57"/>
    <w:rsid w:val="207ABD24"/>
    <w:rsid w:val="2A1F9B7D"/>
    <w:rsid w:val="33810099"/>
    <w:rsid w:val="3997B1EB"/>
    <w:rsid w:val="477F0CD0"/>
    <w:rsid w:val="48EF5501"/>
    <w:rsid w:val="4A2C8877"/>
    <w:rsid w:val="4A76FD39"/>
    <w:rsid w:val="4C6EB374"/>
    <w:rsid w:val="53692498"/>
    <w:rsid w:val="562F10F3"/>
    <w:rsid w:val="5788FB25"/>
    <w:rsid w:val="59B701EF"/>
    <w:rsid w:val="5D7FD040"/>
    <w:rsid w:val="5E3DE39F"/>
    <w:rsid w:val="60D80305"/>
    <w:rsid w:val="615786CA"/>
    <w:rsid w:val="66DAB695"/>
    <w:rsid w:val="76304D6C"/>
    <w:rsid w:val="765EE1BB"/>
    <w:rsid w:val="7A53F9A2"/>
    <w:rsid w:val="7A5844C0"/>
    <w:rsid w:val="7ADE92AC"/>
    <w:rsid w:val="7D27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107C286"/>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005"/>
    <w:pPr>
      <w:widowControl w:val="0"/>
      <w:adjustRightInd w:val="0"/>
      <w:jc w:val="both"/>
      <w:textAlignment w:val="baseline"/>
    </w:pPr>
    <w:rPr>
      <w:rFonts w:ascii="Arial" w:hAnsi="Arial"/>
      <w:sz w:val="22"/>
      <w:szCs w:val="24"/>
    </w:rPr>
  </w:style>
  <w:style w:type="paragraph" w:styleId="Heading1">
    <w:name w:val="heading 1"/>
    <w:basedOn w:val="Normal"/>
    <w:next w:val="Normal"/>
    <w:link w:val="Heading1Char"/>
    <w:uiPriority w:val="9"/>
    <w:qFormat/>
    <w:rsid w:val="007B772D"/>
    <w:pPr>
      <w:keepNext/>
      <w:numPr>
        <w:numId w:val="2"/>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2"/>
      </w:numPr>
      <w:outlineLvl w:val="1"/>
    </w:pPr>
    <w:rPr>
      <w:b/>
      <w:szCs w:val="20"/>
    </w:rPr>
  </w:style>
  <w:style w:type="paragraph" w:styleId="Heading3">
    <w:name w:val="heading 3"/>
    <w:basedOn w:val="Normal"/>
    <w:next w:val="Normal"/>
    <w:link w:val="Heading3Char"/>
    <w:uiPriority w:val="9"/>
    <w:qFormat/>
    <w:rsid w:val="00A12E20"/>
    <w:pPr>
      <w:keepNext/>
      <w:numPr>
        <w:ilvl w:val="2"/>
        <w:numId w:val="2"/>
      </w:numPr>
      <w:outlineLvl w:val="2"/>
    </w:pPr>
    <w:rPr>
      <w:rFonts w:cs="Arial"/>
      <w:b/>
      <w:bCs/>
      <w:szCs w:val="26"/>
    </w:rPr>
  </w:style>
  <w:style w:type="paragraph" w:styleId="Heading4">
    <w:name w:val="heading 4"/>
    <w:basedOn w:val="Normal"/>
    <w:next w:val="Normal"/>
    <w:uiPriority w:val="9"/>
    <w:qFormat/>
    <w:rsid w:val="00A12E20"/>
    <w:pPr>
      <w:keepNext/>
      <w:numPr>
        <w:ilvl w:val="3"/>
        <w:numId w:val="2"/>
      </w:numPr>
      <w:outlineLvl w:val="3"/>
    </w:pPr>
    <w:rPr>
      <w:b/>
      <w:bCs/>
      <w:szCs w:val="28"/>
    </w:rPr>
  </w:style>
  <w:style w:type="paragraph" w:styleId="Heading5">
    <w:name w:val="heading 5"/>
    <w:basedOn w:val="Normal"/>
    <w:next w:val="Normal"/>
    <w:uiPriority w:val="9"/>
    <w:qFormat/>
    <w:rsid w:val="00A12E20"/>
    <w:pPr>
      <w:numPr>
        <w:ilvl w:val="4"/>
        <w:numId w:val="2"/>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2"/>
      </w:numPr>
      <w:spacing w:before="240" w:after="60"/>
      <w:outlineLvl w:val="5"/>
    </w:pPr>
    <w:rPr>
      <w:b/>
      <w:bCs/>
      <w:szCs w:val="22"/>
    </w:rPr>
  </w:style>
  <w:style w:type="paragraph" w:styleId="Heading7">
    <w:name w:val="heading 7"/>
    <w:basedOn w:val="Normal"/>
    <w:next w:val="Normal"/>
    <w:uiPriority w:val="9"/>
    <w:qFormat/>
    <w:rsid w:val="00A12E20"/>
    <w:pPr>
      <w:numPr>
        <w:ilvl w:val="6"/>
        <w:numId w:val="2"/>
      </w:numPr>
      <w:spacing w:before="240" w:after="60"/>
      <w:outlineLvl w:val="6"/>
    </w:pPr>
  </w:style>
  <w:style w:type="paragraph" w:styleId="Heading8">
    <w:name w:val="heading 8"/>
    <w:basedOn w:val="Normal"/>
    <w:next w:val="Normal"/>
    <w:qFormat/>
    <w:rsid w:val="00A12E20"/>
    <w:pPr>
      <w:numPr>
        <w:ilvl w:val="7"/>
        <w:numId w:val="2"/>
      </w:numPr>
      <w:spacing w:before="240" w:after="60"/>
      <w:outlineLvl w:val="7"/>
    </w:pPr>
    <w:rPr>
      <w:i/>
      <w:iCs/>
    </w:rPr>
  </w:style>
  <w:style w:type="paragraph" w:styleId="Heading9">
    <w:name w:val="heading 9"/>
    <w:basedOn w:val="Normal"/>
    <w:next w:val="Normal"/>
    <w:qFormat/>
    <w:rsid w:val="00A12E20"/>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3"/>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 w:type="character" w:styleId="UnresolvedMention">
    <w:name w:val="Unresolved Mention"/>
    <w:basedOn w:val="DefaultParagraphFont"/>
    <w:uiPriority w:val="99"/>
    <w:semiHidden/>
    <w:unhideWhenUsed/>
    <w:rsid w:val="00091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28095590">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search.abb.com/library/Download.aspx?DocumentID=2NGA000256&amp;LanguageCode=en&amp;DocumentPartId=&amp;Action=Launch"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233ED-55F4-4C3C-9642-FE5C292B26F8}"/>
</file>

<file path=customXml/itemProps3.xml><?xml version="1.0" encoding="utf-8"?>
<ds:datastoreItem xmlns:ds="http://schemas.openxmlformats.org/officeDocument/2006/customXml" ds:itemID="{71178A22-7A89-49E4-9D38-C3A73C0A4565}">
  <ds:schemaRefs>
    <ds:schemaRef ds:uri="http://schemas.openxmlformats.org/officeDocument/2006/bibliography"/>
  </ds:schemaRefs>
</ds:datastoreItem>
</file>

<file path=customXml/itemProps4.xml><?xml version="1.0" encoding="utf-8"?>
<ds:datastoreItem xmlns:ds="http://schemas.openxmlformats.org/officeDocument/2006/customXml" ds:itemID="{FB17C45B-CF3D-425D-AEEE-76914EB02D6A}">
  <ds:schemaRefs>
    <ds:schemaRef ds:uri="e0c7a189-c804-4795-ae22-fd49b7f740f7"/>
    <ds:schemaRef ds:uri="http://purl.org/dc/terms/"/>
    <ds:schemaRef ds:uri="http://schemas.openxmlformats.org/package/2006/metadata/core-properties"/>
    <ds:schemaRef ds:uri="11ae695e-5e1a-4f4b-9441-e6fbc40a6f1c"/>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microsoft.com/sharepoint/v4"/>
    <ds:schemaRef ds:uri="http://www.w3.org/XML/1998/namespace"/>
    <ds:schemaRef ds:uri="http://purl.org/dc/elements/1.1/"/>
  </ds:schemaRefs>
</ds:datastoreItem>
</file>

<file path=customXml/itemProps5.xml><?xml version="1.0" encoding="utf-8"?>
<ds:datastoreItem xmlns:ds="http://schemas.openxmlformats.org/officeDocument/2006/customXml" ds:itemID="{24BDED37-BDCA-400B-8EB9-FDA281CBDA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8</TotalTime>
  <Pages>4</Pages>
  <Words>1294</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17</cp:revision>
  <cp:lastPrinted>2021-09-01T09:10:00Z</cp:lastPrinted>
  <dcterms:created xsi:type="dcterms:W3CDTF">2021-04-28T09:57:00Z</dcterms:created>
  <dcterms:modified xsi:type="dcterms:W3CDTF">2021-09-01T09:10:00Z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