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965F6" w:rsidRPr="00A6700A" w:rsidRDefault="00DF6EC1">
      <w:pPr>
        <w:jc w:val="center"/>
        <w:rPr>
          <w:rFonts w:ascii="Arial" w:eastAsia="Arial" w:hAnsi="Arial" w:cs="Arial"/>
          <w:sz w:val="48"/>
          <w:szCs w:val="48"/>
          <w:lang w:val="es-MX"/>
        </w:rPr>
      </w:pPr>
      <w:r w:rsidRPr="00A6700A">
        <w:rPr>
          <w:rFonts w:ascii="Arial" w:eastAsia="Arial" w:hAnsi="Arial" w:cs="Arial"/>
          <w:sz w:val="48"/>
          <w:szCs w:val="48"/>
          <w:lang w:val="es-MX"/>
        </w:rPr>
        <w:t xml:space="preserve">Universidad Politécnica de Aguascalientes </w:t>
      </w:r>
    </w:p>
    <w:p w14:paraId="00000002" w14:textId="77777777" w:rsidR="00D965F6" w:rsidRPr="00A6700A" w:rsidRDefault="00D965F6">
      <w:pPr>
        <w:jc w:val="center"/>
        <w:rPr>
          <w:rFonts w:ascii="Arial" w:eastAsia="Arial" w:hAnsi="Arial" w:cs="Arial"/>
          <w:sz w:val="48"/>
          <w:szCs w:val="48"/>
          <w:lang w:val="es-MX"/>
        </w:rPr>
      </w:pPr>
    </w:p>
    <w:p w14:paraId="00000003" w14:textId="77777777" w:rsidR="00D965F6" w:rsidRPr="00A6700A" w:rsidRDefault="00DF6EC1">
      <w:pPr>
        <w:jc w:val="both"/>
        <w:rPr>
          <w:rFonts w:ascii="Arial" w:eastAsia="Arial" w:hAnsi="Arial" w:cs="Arial"/>
          <w:sz w:val="32"/>
          <w:szCs w:val="32"/>
          <w:lang w:val="es-MX"/>
        </w:rPr>
      </w:pPr>
      <w:bookmarkStart w:id="0" w:name="_gjdgxs" w:colFirst="0" w:colLast="0"/>
      <w:bookmarkEnd w:id="0"/>
      <w:proofErr w:type="spellStart"/>
      <w:r w:rsidRPr="00A6700A">
        <w:rPr>
          <w:rFonts w:ascii="Arial" w:eastAsia="Arial" w:hAnsi="Arial" w:cs="Arial"/>
          <w:sz w:val="32"/>
          <w:szCs w:val="32"/>
          <w:lang w:val="es-MX"/>
        </w:rPr>
        <w:t>Teach</w:t>
      </w:r>
      <w:bookmarkStart w:id="1" w:name="_GoBack"/>
      <w:bookmarkEnd w:id="1"/>
      <w:r w:rsidRPr="00A6700A">
        <w:rPr>
          <w:rFonts w:ascii="Arial" w:eastAsia="Arial" w:hAnsi="Arial" w:cs="Arial"/>
          <w:sz w:val="32"/>
          <w:szCs w:val="32"/>
          <w:lang w:val="es-MX"/>
        </w:rPr>
        <w:t>er’s</w:t>
      </w:r>
      <w:proofErr w:type="spellEnd"/>
      <w:r w:rsidRPr="00A6700A">
        <w:rPr>
          <w:rFonts w:ascii="Arial" w:eastAsia="Arial" w:hAnsi="Arial" w:cs="Arial"/>
          <w:sz w:val="32"/>
          <w:szCs w:val="32"/>
          <w:lang w:val="es-MX"/>
        </w:rPr>
        <w:t xml:space="preserve"> </w:t>
      </w:r>
      <w:proofErr w:type="spellStart"/>
      <w:r w:rsidRPr="00A6700A">
        <w:rPr>
          <w:rFonts w:ascii="Arial" w:eastAsia="Arial" w:hAnsi="Arial" w:cs="Arial"/>
          <w:sz w:val="32"/>
          <w:szCs w:val="32"/>
          <w:lang w:val="es-MX"/>
        </w:rPr>
        <w:t>name</w:t>
      </w:r>
      <w:proofErr w:type="spellEnd"/>
      <w:r w:rsidRPr="00A6700A">
        <w:rPr>
          <w:rFonts w:ascii="Arial" w:eastAsia="Arial" w:hAnsi="Arial" w:cs="Arial"/>
          <w:sz w:val="32"/>
          <w:szCs w:val="32"/>
          <w:lang w:val="es-MX"/>
        </w:rPr>
        <w:t>: Luis Humberto Cruz Aguilar.</w:t>
      </w:r>
    </w:p>
    <w:p w14:paraId="00000004" w14:textId="77777777" w:rsidR="00D965F6" w:rsidRPr="00A6700A" w:rsidRDefault="00D965F6">
      <w:pPr>
        <w:jc w:val="both"/>
        <w:rPr>
          <w:rFonts w:ascii="Arial" w:eastAsia="Arial" w:hAnsi="Arial" w:cs="Arial"/>
          <w:sz w:val="32"/>
          <w:szCs w:val="32"/>
          <w:lang w:val="es-MX"/>
        </w:rPr>
      </w:pPr>
    </w:p>
    <w:p w14:paraId="00000005" w14:textId="77777777" w:rsidR="00D965F6" w:rsidRDefault="00DF6EC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Subject name: Information System. </w:t>
      </w:r>
    </w:p>
    <w:p w14:paraId="00000006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07" w14:textId="77777777" w:rsidR="00D965F6" w:rsidRDefault="00DF6EC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Student’s name: Juan Carlos Pedroza Hernández.</w:t>
      </w:r>
    </w:p>
    <w:p w14:paraId="00000008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09" w14:textId="77777777" w:rsidR="00D965F6" w:rsidRDefault="00DF6EC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Group: 7A.</w:t>
      </w:r>
    </w:p>
    <w:p w14:paraId="0000000A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0B" w14:textId="305A03D6" w:rsidR="00D965F6" w:rsidRDefault="00DF6EC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Homework 1. Information Systems </w:t>
      </w:r>
      <w:r w:rsidR="00A6700A">
        <w:rPr>
          <w:rFonts w:ascii="Arial" w:eastAsia="Arial" w:hAnsi="Arial" w:cs="Arial"/>
          <w:sz w:val="32"/>
          <w:szCs w:val="32"/>
        </w:rPr>
        <w:t>Research</w:t>
      </w:r>
      <w:r>
        <w:rPr>
          <w:rFonts w:ascii="Arial" w:eastAsia="Arial" w:hAnsi="Arial" w:cs="Arial"/>
          <w:sz w:val="32"/>
          <w:szCs w:val="32"/>
        </w:rPr>
        <w:t>.</w:t>
      </w:r>
    </w:p>
    <w:p w14:paraId="0000000C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0D" w14:textId="77777777" w:rsidR="00D965F6" w:rsidRDefault="00DF6EC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Date: January 13</w:t>
      </w:r>
      <w:r>
        <w:rPr>
          <w:rFonts w:ascii="Arial" w:eastAsia="Arial" w:hAnsi="Arial" w:cs="Arial"/>
          <w:sz w:val="32"/>
          <w:szCs w:val="32"/>
          <w:vertAlign w:val="superscript"/>
        </w:rPr>
        <w:t>th</w:t>
      </w:r>
      <w:r>
        <w:rPr>
          <w:rFonts w:ascii="Arial" w:eastAsia="Arial" w:hAnsi="Arial" w:cs="Arial"/>
          <w:sz w:val="32"/>
          <w:szCs w:val="32"/>
        </w:rPr>
        <w:t>, 2020</w:t>
      </w:r>
    </w:p>
    <w:p w14:paraId="0000000E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0F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10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11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12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13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14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15" w14:textId="77777777" w:rsidR="00D965F6" w:rsidRDefault="00D965F6">
      <w:pPr>
        <w:jc w:val="both"/>
        <w:rPr>
          <w:rFonts w:ascii="Arial" w:eastAsia="Arial" w:hAnsi="Arial" w:cs="Arial"/>
          <w:sz w:val="32"/>
          <w:szCs w:val="32"/>
        </w:rPr>
      </w:pPr>
    </w:p>
    <w:p w14:paraId="00000016" w14:textId="77777777" w:rsidR="00D965F6" w:rsidRDefault="00D965F6">
      <w:pPr>
        <w:jc w:val="both"/>
        <w:rPr>
          <w:rFonts w:ascii="Arial" w:eastAsia="Arial" w:hAnsi="Arial" w:cs="Arial"/>
          <w:sz w:val="24"/>
          <w:szCs w:val="24"/>
        </w:rPr>
      </w:pPr>
    </w:p>
    <w:p w14:paraId="00000017" w14:textId="77777777" w:rsidR="00D965F6" w:rsidRPr="004B6FA0" w:rsidRDefault="00DF6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lastRenderedPageBreak/>
        <w:t>Full name of the company:</w:t>
      </w:r>
    </w:p>
    <w:p w14:paraId="00000018" w14:textId="74CB3527" w:rsidR="00D965F6" w:rsidRDefault="00A67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“</w:t>
      </w:r>
      <w:proofErr w:type="spellStart"/>
      <w:r w:rsidR="00DF6EC1">
        <w:rPr>
          <w:rFonts w:ascii="Arial" w:eastAsia="Arial" w:hAnsi="Arial" w:cs="Arial"/>
          <w:color w:val="000000"/>
          <w:sz w:val="24"/>
          <w:szCs w:val="24"/>
        </w:rPr>
        <w:t>Comercializadora</w:t>
      </w:r>
      <w:proofErr w:type="spellEnd"/>
      <w:r w:rsidR="00DF6EC1">
        <w:rPr>
          <w:rFonts w:ascii="Arial" w:eastAsia="Arial" w:hAnsi="Arial" w:cs="Arial"/>
          <w:color w:val="000000"/>
          <w:sz w:val="24"/>
          <w:szCs w:val="24"/>
        </w:rPr>
        <w:t xml:space="preserve"> Vasquez Montalvo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  <w:r w:rsidR="00DF6EC1">
        <w:rPr>
          <w:rFonts w:ascii="Arial" w:eastAsia="Arial" w:hAnsi="Arial" w:cs="Arial"/>
          <w:color w:val="000000"/>
          <w:sz w:val="24"/>
          <w:szCs w:val="24"/>
        </w:rPr>
        <w:t xml:space="preserve"> (COVAMSA). </w:t>
      </w:r>
    </w:p>
    <w:p w14:paraId="00000019" w14:textId="77777777" w:rsidR="00D965F6" w:rsidRPr="004B6FA0" w:rsidRDefault="00DF6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t>Name of the Information System (IS):</w:t>
      </w:r>
    </w:p>
    <w:p w14:paraId="0000001A" w14:textId="77777777" w:rsidR="00D965F6" w:rsidRDefault="00DF6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Aspel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SAE. </w:t>
      </w:r>
    </w:p>
    <w:p w14:paraId="0000001B" w14:textId="77777777" w:rsidR="00D965F6" w:rsidRPr="004B6FA0" w:rsidRDefault="00DF6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t>Name of the developer or distributor (if it was purchased) and web page:</w:t>
      </w:r>
    </w:p>
    <w:p w14:paraId="0000001C" w14:textId="0469D683" w:rsidR="00D965F6" w:rsidRDefault="00DF6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Distributor: team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Aspel</w:t>
      </w:r>
      <w:proofErr w:type="spellEnd"/>
      <w:r w:rsidR="00A670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D" w14:textId="77777777" w:rsidR="00D965F6" w:rsidRDefault="00DF6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Web page: </w:t>
      </w:r>
      <w:hyperlink r:id="rId5">
        <w:r>
          <w:rPr>
            <w:rFonts w:ascii="Arial" w:eastAsia="Arial" w:hAnsi="Arial" w:cs="Arial"/>
            <w:color w:val="000000"/>
            <w:sz w:val="24"/>
            <w:szCs w:val="24"/>
          </w:rPr>
          <w:t>https://www.aspel.com.mx/</w:t>
        </w:r>
      </w:hyperlink>
    </w:p>
    <w:p w14:paraId="0000001E" w14:textId="77777777" w:rsidR="00D965F6" w:rsidRPr="004B6FA0" w:rsidRDefault="00DF6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t>Brief description of the IS:</w:t>
      </w:r>
    </w:p>
    <w:p w14:paraId="0000001F" w14:textId="422070B3" w:rsidR="00D965F6" w:rsidRDefault="00DF6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Controls the cycle of operations in a company l</w:t>
      </w:r>
      <w:r>
        <w:rPr>
          <w:rFonts w:ascii="Arial" w:eastAsia="Arial" w:hAnsi="Arial" w:cs="Arial"/>
          <w:color w:val="000000"/>
          <w:sz w:val="24"/>
          <w:szCs w:val="24"/>
        </w:rPr>
        <w:t>ike: sales, inventories, client, bills,</w:t>
      </w:r>
      <w:r w:rsidR="00A6700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accounts receivable, vendors, purchases, suppliers and </w:t>
      </w:r>
      <w:r>
        <w:rPr>
          <w:rFonts w:ascii="Arial" w:eastAsia="Arial" w:hAnsi="Arial" w:cs="Arial"/>
          <w:color w:val="000000"/>
          <w:sz w:val="24"/>
          <w:szCs w:val="24"/>
        </w:rPr>
        <w:t>payable</w:t>
      </w:r>
      <w:r w:rsidR="00A6700A">
        <w:rPr>
          <w:rFonts w:ascii="Arial" w:eastAsia="Arial" w:hAnsi="Arial" w:cs="Arial"/>
          <w:color w:val="000000"/>
          <w:sz w:val="24"/>
          <w:szCs w:val="24"/>
        </w:rPr>
        <w:t xml:space="preserve"> accounts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efficiently automating administrative processes. </w:t>
      </w:r>
    </w:p>
    <w:p w14:paraId="00000020" w14:textId="09D4AE7F" w:rsidR="00D965F6" w:rsidRPr="004B6FA0" w:rsidRDefault="00DF6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t>Modules or components included</w:t>
      </w:r>
      <w:r w:rsidR="004B6FA0">
        <w:rPr>
          <w:rFonts w:ascii="Arial" w:eastAsia="Arial" w:hAnsi="Arial" w:cs="Arial"/>
          <w:i/>
          <w:iCs/>
          <w:color w:val="000000"/>
          <w:sz w:val="24"/>
          <w:szCs w:val="24"/>
        </w:rPr>
        <w:t>:</w:t>
      </w:r>
    </w:p>
    <w:p w14:paraId="00000021" w14:textId="6AD9A215" w:rsidR="00D965F6" w:rsidRDefault="00DF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Manage inventories, customers, </w:t>
      </w:r>
      <w:r>
        <w:rPr>
          <w:rFonts w:ascii="Arial" w:eastAsia="Arial" w:hAnsi="Arial" w:cs="Arial"/>
          <w:color w:val="000000"/>
          <w:sz w:val="24"/>
          <w:szCs w:val="24"/>
        </w:rPr>
        <w:t>receivable</w:t>
      </w:r>
      <w:r w:rsidR="00A6700A">
        <w:rPr>
          <w:rFonts w:ascii="Arial" w:eastAsia="Arial" w:hAnsi="Arial" w:cs="Arial"/>
          <w:color w:val="000000"/>
          <w:sz w:val="24"/>
          <w:szCs w:val="24"/>
        </w:rPr>
        <w:t xml:space="preserve"> accounts</w:t>
      </w:r>
      <w:r>
        <w:rPr>
          <w:rFonts w:ascii="Arial" w:eastAsia="Arial" w:hAnsi="Arial" w:cs="Arial"/>
          <w:color w:val="000000"/>
          <w:sz w:val="24"/>
          <w:szCs w:val="24"/>
        </w:rPr>
        <w:t>, suppliers</w:t>
      </w:r>
      <w:r w:rsidR="00A6700A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payable </w:t>
      </w:r>
      <w:r w:rsidR="00A6700A">
        <w:rPr>
          <w:rFonts w:ascii="Arial" w:eastAsia="Arial" w:hAnsi="Arial" w:cs="Arial"/>
          <w:color w:val="000000"/>
          <w:sz w:val="24"/>
          <w:szCs w:val="24"/>
        </w:rPr>
        <w:t xml:space="preserve">accounts </w:t>
      </w:r>
      <w:r>
        <w:rPr>
          <w:rFonts w:ascii="Arial" w:eastAsia="Arial" w:hAnsi="Arial" w:cs="Arial"/>
          <w:color w:val="000000"/>
          <w:sz w:val="24"/>
          <w:szCs w:val="24"/>
        </w:rPr>
        <w:t>and sellers.</w:t>
      </w:r>
    </w:p>
    <w:p w14:paraId="00000022" w14:textId="77777777" w:rsidR="00D965F6" w:rsidRDefault="00DF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Issues Payment Receipt Complement and complies with the new CFDI Cancellation scheme.</w:t>
      </w:r>
    </w:p>
    <w:p w14:paraId="00000023" w14:textId="77777777" w:rsidR="00D965F6" w:rsidRDefault="00DF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generates Digital Tax Vouchers 3.3 with all current tax requirements.</w:t>
      </w:r>
    </w:p>
    <w:p w14:paraId="00000024" w14:textId="7467FAC4" w:rsidR="00D965F6" w:rsidRDefault="00DF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Prep</w:t>
      </w:r>
      <w:r>
        <w:rPr>
          <w:rFonts w:ascii="Arial" w:eastAsia="Arial" w:hAnsi="Arial" w:cs="Arial"/>
          <w:color w:val="000000"/>
          <w:sz w:val="24"/>
          <w:szCs w:val="24"/>
        </w:rPr>
        <w:t>ar</w:t>
      </w:r>
      <w:r w:rsidR="00A6700A">
        <w:rPr>
          <w:rFonts w:ascii="Arial" w:eastAsia="Arial" w:hAnsi="Arial" w:cs="Arial"/>
          <w:color w:val="000000"/>
          <w:sz w:val="24"/>
          <w:szCs w:val="24"/>
        </w:rPr>
        <w:t>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quotes, orders, referrals, sales notes, partiality invoices and returns.</w:t>
      </w:r>
    </w:p>
    <w:p w14:paraId="00000025" w14:textId="77777777" w:rsidR="00D965F6" w:rsidRPr="004B6FA0" w:rsidRDefault="00DF6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t>Data base connected to IS:</w:t>
      </w:r>
    </w:p>
    <w:p w14:paraId="00000026" w14:textId="77777777" w:rsidR="00D965F6" w:rsidRDefault="00DF6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MYSQL SERVER</w:t>
      </w:r>
    </w:p>
    <w:p w14:paraId="00000027" w14:textId="0D5CA333" w:rsidR="00D965F6" w:rsidRPr="004B6FA0" w:rsidRDefault="00A670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t>Characteristics</w:t>
      </w:r>
      <w:r w:rsidR="00DF6EC1"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of the computer or server where is installed:</w:t>
      </w:r>
    </w:p>
    <w:p w14:paraId="00000028" w14:textId="763203EB" w:rsidR="00D965F6" w:rsidRDefault="00DF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32-bit (x86) or 64-bit (x64) 2 GHz Core 2 processor</w:t>
      </w:r>
      <w:r w:rsidR="00A670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9" w14:textId="1AC209C6" w:rsidR="00D965F6" w:rsidRDefault="00DF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 GB of RAM</w:t>
      </w:r>
      <w:r w:rsidR="00A670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A" w14:textId="20FDBAE3" w:rsidR="00D965F6" w:rsidRDefault="00DF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610 MB of fr</w:t>
      </w:r>
      <w:r>
        <w:rPr>
          <w:rFonts w:ascii="Arial" w:eastAsia="Arial" w:hAnsi="Arial" w:cs="Arial"/>
          <w:color w:val="000000"/>
          <w:sz w:val="24"/>
          <w:szCs w:val="24"/>
        </w:rPr>
        <w:t>ee hard disk space</w:t>
      </w:r>
      <w:r w:rsidR="00A670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B" w14:textId="40F754A8" w:rsidR="00D965F6" w:rsidRDefault="00DF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Microsoft Windows® 7, 8.1 and 10</w:t>
      </w:r>
      <w:r w:rsidR="00A670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C" w14:textId="6B7781BA" w:rsidR="00D965F6" w:rsidRDefault="00DF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Microsoft Windows Server® 2008, 2012</w:t>
      </w:r>
      <w:r w:rsidR="00A670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D" w14:textId="62B8AE76" w:rsidR="00D965F6" w:rsidRDefault="00DF6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use of the system with Professional versions of Windows is recommended. (Windows 10 Home, Pro, Enterprise, etc.)</w:t>
      </w:r>
      <w:r w:rsidR="00A670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E" w14:textId="6209C24D" w:rsidR="00D965F6" w:rsidRPr="004B6FA0" w:rsidRDefault="00DF6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t>Main programming language used to develop the IS</w:t>
      </w:r>
      <w:r w:rsidR="00A6700A"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t>:</w:t>
      </w:r>
    </w:p>
    <w:p w14:paraId="0000002F" w14:textId="2B6FF138" w:rsidR="00D965F6" w:rsidRDefault="00DF6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Aspel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was developed in Delphi and the interface in motor BDE</w:t>
      </w:r>
      <w:r w:rsidR="00A670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30" w14:textId="3F36F702" w:rsidR="00D965F6" w:rsidRPr="004B6FA0" w:rsidRDefault="00DF6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t>Operating System and version used to support the IS</w:t>
      </w:r>
      <w:r w:rsidR="004B6FA0" w:rsidRPr="004B6FA0">
        <w:rPr>
          <w:rFonts w:ascii="Arial" w:eastAsia="Arial" w:hAnsi="Arial" w:cs="Arial"/>
          <w:i/>
          <w:iCs/>
          <w:color w:val="000000"/>
          <w:sz w:val="24"/>
          <w:szCs w:val="24"/>
        </w:rPr>
        <w:t>:</w:t>
      </w:r>
    </w:p>
    <w:p w14:paraId="00000031" w14:textId="77777777" w:rsidR="00D965F6" w:rsidRDefault="00DF6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Windows: 7,8,10.</w:t>
      </w:r>
    </w:p>
    <w:p w14:paraId="00000032" w14:textId="77777777" w:rsidR="00D965F6" w:rsidRDefault="00DF6E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Aspel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-SAE: 7.0, 6.0, 5.0, 4.0, 4.5, 4.6</w:t>
      </w:r>
    </w:p>
    <w:p w14:paraId="00000033" w14:textId="77777777" w:rsidR="00D965F6" w:rsidRDefault="00DF6EC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sectPr w:rsidR="00D965F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6D2E"/>
    <w:multiLevelType w:val="multilevel"/>
    <w:tmpl w:val="75746C58"/>
    <w:lvl w:ilvl="0">
      <w:start w:val="2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C705D7"/>
    <w:multiLevelType w:val="multilevel"/>
    <w:tmpl w:val="7BDC0FC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5F6"/>
    <w:rsid w:val="004B6FA0"/>
    <w:rsid w:val="00A6700A"/>
    <w:rsid w:val="00D965F6"/>
    <w:rsid w:val="00D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661D"/>
  <w15:docId w15:val="{0C5CEA3E-094B-4DB0-BBB7-7BE8D364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C6E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E7E"/>
  </w:style>
  <w:style w:type="paragraph" w:styleId="Piedepgina">
    <w:name w:val="footer"/>
    <w:basedOn w:val="Normal"/>
    <w:link w:val="PiedepginaCar"/>
    <w:uiPriority w:val="99"/>
    <w:unhideWhenUsed/>
    <w:rsid w:val="001C6E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E7E"/>
  </w:style>
  <w:style w:type="paragraph" w:styleId="Prrafodelista">
    <w:name w:val="List Paragraph"/>
    <w:basedOn w:val="Normal"/>
    <w:uiPriority w:val="34"/>
    <w:qFormat/>
    <w:rsid w:val="001C6E7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378A7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spel.com.m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Jonathan Batres Romo</cp:lastModifiedBy>
  <cp:revision>3</cp:revision>
  <dcterms:created xsi:type="dcterms:W3CDTF">2020-01-12T17:56:00Z</dcterms:created>
  <dcterms:modified xsi:type="dcterms:W3CDTF">2020-01-13T03:14:00Z</dcterms:modified>
</cp:coreProperties>
</file>