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C9D" w:rsidRPr="008A4C9D" w:rsidRDefault="008A4C9D" w:rsidP="008A4C9D">
      <w:pPr>
        <w:spacing w:line="360" w:lineRule="auto"/>
        <w:jc w:val="center"/>
        <w:rPr>
          <w:i/>
          <w:iCs/>
          <w:sz w:val="36"/>
          <w:szCs w:val="36"/>
        </w:rPr>
      </w:pPr>
      <w:r>
        <w:rPr>
          <w:i/>
          <w:iCs/>
          <w:noProof/>
          <w:sz w:val="36"/>
          <w:szCs w:val="36"/>
        </w:rPr>
        <w:drawing>
          <wp:inline distT="0" distB="0" distL="0" distR="0">
            <wp:extent cx="3726180" cy="1357581"/>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pp.png"/>
                    <pic:cNvPicPr/>
                  </pic:nvPicPr>
                  <pic:blipFill>
                    <a:blip r:embed="rId4">
                      <a:extLst>
                        <a:ext uri="{28A0092B-C50C-407E-A947-70E740481C1C}">
                          <a14:useLocalDpi xmlns:a14="http://schemas.microsoft.com/office/drawing/2010/main" val="0"/>
                        </a:ext>
                      </a:extLst>
                    </a:blip>
                    <a:stretch>
                      <a:fillRect/>
                    </a:stretch>
                  </pic:blipFill>
                  <pic:spPr>
                    <a:xfrm>
                      <a:off x="0" y="0"/>
                      <a:ext cx="3756154" cy="1368502"/>
                    </a:xfrm>
                    <a:prstGeom prst="rect">
                      <a:avLst/>
                    </a:prstGeom>
                  </pic:spPr>
                </pic:pic>
              </a:graphicData>
            </a:graphic>
          </wp:inline>
        </w:drawing>
      </w:r>
    </w:p>
    <w:p w:rsidR="008A4C9D" w:rsidRDefault="008A4C9D" w:rsidP="008A4C9D">
      <w:pPr>
        <w:spacing w:line="360" w:lineRule="auto"/>
        <w:jc w:val="center"/>
        <w:rPr>
          <w:b/>
          <w:bCs/>
          <w:i/>
          <w:iCs/>
          <w:sz w:val="36"/>
          <w:szCs w:val="36"/>
        </w:rPr>
      </w:pPr>
    </w:p>
    <w:p w:rsidR="008A4C9D" w:rsidRPr="004F1CD7" w:rsidRDefault="008A4C9D" w:rsidP="008A4C9D">
      <w:pPr>
        <w:spacing w:line="360" w:lineRule="auto"/>
        <w:jc w:val="center"/>
        <w:rPr>
          <w:i/>
          <w:iCs/>
          <w:sz w:val="36"/>
          <w:szCs w:val="36"/>
          <w:lang w:val="en-US"/>
        </w:rPr>
      </w:pPr>
      <w:r w:rsidRPr="004F1CD7">
        <w:rPr>
          <w:b/>
          <w:bCs/>
          <w:i/>
          <w:iCs/>
          <w:sz w:val="36"/>
          <w:szCs w:val="36"/>
          <w:lang w:val="en-US"/>
        </w:rPr>
        <w:t>Teacher’s name:</w:t>
      </w:r>
      <w:r w:rsidRPr="004F1CD7">
        <w:rPr>
          <w:i/>
          <w:iCs/>
          <w:sz w:val="36"/>
          <w:szCs w:val="36"/>
          <w:lang w:val="en-US"/>
        </w:rPr>
        <w:t xml:space="preserve"> Luis Humberto Cruz Aguilar.</w:t>
      </w:r>
    </w:p>
    <w:p w:rsidR="008A4C9D" w:rsidRDefault="008A4C9D" w:rsidP="008A4C9D">
      <w:pPr>
        <w:spacing w:line="360" w:lineRule="auto"/>
        <w:jc w:val="center"/>
        <w:rPr>
          <w:i/>
          <w:iCs/>
          <w:sz w:val="36"/>
          <w:szCs w:val="36"/>
          <w:lang w:val="en-US"/>
        </w:rPr>
      </w:pPr>
    </w:p>
    <w:p w:rsidR="008A4C9D" w:rsidRPr="008A4C9D" w:rsidRDefault="008A4C9D" w:rsidP="008A4C9D">
      <w:pPr>
        <w:spacing w:line="360" w:lineRule="auto"/>
        <w:jc w:val="center"/>
        <w:rPr>
          <w:i/>
          <w:iCs/>
          <w:sz w:val="36"/>
          <w:szCs w:val="36"/>
          <w:lang w:val="en-US"/>
        </w:rPr>
      </w:pPr>
      <w:r w:rsidRPr="008A4C9D">
        <w:rPr>
          <w:b/>
          <w:bCs/>
          <w:i/>
          <w:iCs/>
          <w:sz w:val="36"/>
          <w:szCs w:val="36"/>
          <w:lang w:val="en-US"/>
        </w:rPr>
        <w:t>Subject name:</w:t>
      </w:r>
      <w:r w:rsidRPr="008A4C9D">
        <w:rPr>
          <w:i/>
          <w:iCs/>
          <w:sz w:val="36"/>
          <w:szCs w:val="36"/>
          <w:lang w:val="en-US"/>
        </w:rPr>
        <w:t xml:space="preserve"> Information System.</w:t>
      </w:r>
    </w:p>
    <w:p w:rsidR="008A4C9D" w:rsidRPr="008A4C9D" w:rsidRDefault="008A4C9D" w:rsidP="008A4C9D">
      <w:pPr>
        <w:spacing w:line="360" w:lineRule="auto"/>
        <w:jc w:val="center"/>
        <w:rPr>
          <w:i/>
          <w:iCs/>
          <w:sz w:val="36"/>
          <w:szCs w:val="36"/>
          <w:lang w:val="en-US"/>
        </w:rPr>
      </w:pPr>
    </w:p>
    <w:p w:rsidR="008A4C9D" w:rsidRPr="004F1CD7" w:rsidRDefault="008A4C9D" w:rsidP="008A4C9D">
      <w:pPr>
        <w:spacing w:line="360" w:lineRule="auto"/>
        <w:jc w:val="center"/>
        <w:rPr>
          <w:i/>
          <w:iCs/>
          <w:sz w:val="36"/>
          <w:szCs w:val="36"/>
        </w:rPr>
      </w:pPr>
      <w:proofErr w:type="spellStart"/>
      <w:r w:rsidRPr="004F1CD7">
        <w:rPr>
          <w:b/>
          <w:bCs/>
          <w:i/>
          <w:iCs/>
          <w:sz w:val="36"/>
          <w:szCs w:val="36"/>
        </w:rPr>
        <w:t>Student’s</w:t>
      </w:r>
      <w:proofErr w:type="spellEnd"/>
      <w:r w:rsidRPr="004F1CD7">
        <w:rPr>
          <w:b/>
          <w:bCs/>
          <w:i/>
          <w:iCs/>
          <w:sz w:val="36"/>
          <w:szCs w:val="36"/>
        </w:rPr>
        <w:t xml:space="preserve"> </w:t>
      </w:r>
      <w:proofErr w:type="spellStart"/>
      <w:r w:rsidRPr="004F1CD7">
        <w:rPr>
          <w:b/>
          <w:bCs/>
          <w:i/>
          <w:iCs/>
          <w:sz w:val="36"/>
          <w:szCs w:val="36"/>
        </w:rPr>
        <w:t>name</w:t>
      </w:r>
      <w:proofErr w:type="spellEnd"/>
      <w:r w:rsidRPr="004F1CD7">
        <w:rPr>
          <w:b/>
          <w:bCs/>
          <w:i/>
          <w:iCs/>
          <w:sz w:val="36"/>
          <w:szCs w:val="36"/>
        </w:rPr>
        <w:t>:</w:t>
      </w:r>
      <w:r w:rsidRPr="004F1CD7">
        <w:rPr>
          <w:i/>
          <w:iCs/>
          <w:sz w:val="36"/>
          <w:szCs w:val="36"/>
        </w:rPr>
        <w:t xml:space="preserve"> Juan Carlos Pedroza Hernández.</w:t>
      </w:r>
    </w:p>
    <w:p w:rsidR="008A4C9D" w:rsidRPr="008A4C9D" w:rsidRDefault="008A4C9D" w:rsidP="008A4C9D">
      <w:pPr>
        <w:spacing w:line="360" w:lineRule="auto"/>
        <w:jc w:val="center"/>
        <w:rPr>
          <w:i/>
          <w:iCs/>
          <w:sz w:val="36"/>
          <w:szCs w:val="36"/>
          <w:lang w:val="en-US"/>
        </w:rPr>
      </w:pPr>
      <w:r w:rsidRPr="008A4C9D">
        <w:rPr>
          <w:i/>
          <w:iCs/>
          <w:sz w:val="36"/>
          <w:szCs w:val="36"/>
          <w:lang w:val="en-US"/>
        </w:rPr>
        <w:t>Group: 7A.</w:t>
      </w:r>
    </w:p>
    <w:p w:rsidR="008A4C9D" w:rsidRPr="008A4C9D" w:rsidRDefault="008A4C9D" w:rsidP="008A4C9D">
      <w:pPr>
        <w:spacing w:line="360" w:lineRule="auto"/>
        <w:jc w:val="center"/>
        <w:rPr>
          <w:i/>
          <w:iCs/>
          <w:sz w:val="36"/>
          <w:szCs w:val="36"/>
          <w:lang w:val="en-US"/>
        </w:rPr>
      </w:pPr>
    </w:p>
    <w:p w:rsidR="008A4C9D" w:rsidRPr="008A4C9D" w:rsidRDefault="008A4C9D" w:rsidP="008A4C9D">
      <w:pPr>
        <w:spacing w:line="360" w:lineRule="auto"/>
        <w:jc w:val="center"/>
        <w:rPr>
          <w:b/>
          <w:bCs/>
          <w:i/>
          <w:iCs/>
          <w:sz w:val="44"/>
          <w:szCs w:val="44"/>
          <w:lang w:val="en-US"/>
        </w:rPr>
      </w:pPr>
      <w:r w:rsidRPr="008A4C9D">
        <w:rPr>
          <w:b/>
          <w:bCs/>
          <w:i/>
          <w:iCs/>
          <w:sz w:val="44"/>
          <w:szCs w:val="44"/>
          <w:lang w:val="en-US"/>
        </w:rPr>
        <w:t>Homework 2. “SAP’s Success Stories”</w:t>
      </w:r>
    </w:p>
    <w:p w:rsidR="008A4C9D" w:rsidRPr="008A4C9D" w:rsidRDefault="008A4C9D" w:rsidP="008A4C9D">
      <w:pPr>
        <w:spacing w:line="360" w:lineRule="auto"/>
        <w:jc w:val="center"/>
        <w:rPr>
          <w:i/>
          <w:iCs/>
          <w:sz w:val="36"/>
          <w:szCs w:val="36"/>
          <w:lang w:val="en-US"/>
        </w:rPr>
      </w:pPr>
    </w:p>
    <w:p w:rsidR="008A4C9D" w:rsidRPr="008A4C9D" w:rsidRDefault="008A4C9D" w:rsidP="008A4C9D">
      <w:pPr>
        <w:spacing w:line="360" w:lineRule="auto"/>
        <w:jc w:val="center"/>
        <w:rPr>
          <w:i/>
          <w:iCs/>
          <w:sz w:val="36"/>
          <w:szCs w:val="36"/>
          <w:lang w:val="en-US"/>
        </w:rPr>
      </w:pPr>
      <w:r w:rsidRPr="008A4C9D">
        <w:rPr>
          <w:i/>
          <w:iCs/>
          <w:sz w:val="36"/>
          <w:szCs w:val="36"/>
          <w:lang w:val="en-US"/>
        </w:rPr>
        <w:t>Date: January 1</w:t>
      </w:r>
      <w:r>
        <w:rPr>
          <w:i/>
          <w:iCs/>
          <w:sz w:val="36"/>
          <w:szCs w:val="36"/>
          <w:lang w:val="en-US"/>
        </w:rPr>
        <w:t>4</w:t>
      </w:r>
      <w:r w:rsidRPr="008A4C9D">
        <w:rPr>
          <w:i/>
          <w:iCs/>
          <w:sz w:val="36"/>
          <w:szCs w:val="36"/>
          <w:lang w:val="en-US"/>
        </w:rPr>
        <w:t>th, 2020</w:t>
      </w:r>
    </w:p>
    <w:p w:rsidR="008A4C9D" w:rsidRDefault="008A4C9D" w:rsidP="00375D41">
      <w:pPr>
        <w:spacing w:line="360" w:lineRule="auto"/>
        <w:jc w:val="both"/>
        <w:rPr>
          <w:i/>
          <w:iCs/>
          <w:sz w:val="36"/>
          <w:szCs w:val="36"/>
          <w:u w:val="single"/>
          <w:lang w:val="en-US"/>
        </w:rPr>
      </w:pPr>
    </w:p>
    <w:p w:rsidR="008A4C9D" w:rsidRDefault="008A4C9D" w:rsidP="00375D41">
      <w:pPr>
        <w:spacing w:line="360" w:lineRule="auto"/>
        <w:jc w:val="both"/>
        <w:rPr>
          <w:i/>
          <w:iCs/>
          <w:sz w:val="36"/>
          <w:szCs w:val="36"/>
          <w:u w:val="single"/>
          <w:lang w:val="en-US"/>
        </w:rPr>
      </w:pPr>
    </w:p>
    <w:p w:rsidR="00F01FD9" w:rsidRPr="004F1CD7" w:rsidRDefault="00F01FD9" w:rsidP="008A4C9D">
      <w:pPr>
        <w:spacing w:line="360" w:lineRule="auto"/>
        <w:jc w:val="both"/>
        <w:rPr>
          <w:i/>
          <w:iCs/>
          <w:sz w:val="36"/>
          <w:szCs w:val="36"/>
          <w:lang w:val="en-US"/>
        </w:rPr>
      </w:pPr>
      <w:r w:rsidRPr="00BE59C5">
        <w:rPr>
          <w:i/>
          <w:iCs/>
          <w:sz w:val="36"/>
          <w:szCs w:val="36"/>
          <w:u w:val="single"/>
          <w:lang w:val="en-US"/>
        </w:rPr>
        <w:lastRenderedPageBreak/>
        <w:t>Lecture 1</w:t>
      </w:r>
      <w:r w:rsidR="004F1CD7">
        <w:rPr>
          <w:i/>
          <w:iCs/>
          <w:sz w:val="36"/>
          <w:szCs w:val="36"/>
          <w:u w:val="single"/>
          <w:lang w:val="en-US"/>
        </w:rPr>
        <w:t>:</w:t>
      </w:r>
      <w:r w:rsidR="004F1CD7">
        <w:rPr>
          <w:i/>
          <w:iCs/>
          <w:sz w:val="36"/>
          <w:szCs w:val="36"/>
          <w:lang w:val="en-US"/>
        </w:rPr>
        <w:t xml:space="preserve"> </w:t>
      </w:r>
      <w:r w:rsidR="004F1CD7" w:rsidRPr="004F1CD7">
        <w:rPr>
          <w:sz w:val="36"/>
          <w:szCs w:val="36"/>
          <w:lang w:val="en-US"/>
        </w:rPr>
        <w:t>SAP BMW Quality Processes</w:t>
      </w:r>
    </w:p>
    <w:p w:rsidR="00E965B6" w:rsidRPr="00F01FD9" w:rsidRDefault="00F01FD9" w:rsidP="008A4C9D">
      <w:pPr>
        <w:spacing w:line="360" w:lineRule="auto"/>
        <w:jc w:val="both"/>
        <w:rPr>
          <w:sz w:val="28"/>
          <w:szCs w:val="28"/>
          <w:lang w:val="en-US"/>
        </w:rPr>
      </w:pPr>
      <w:r w:rsidRPr="00BE59C5">
        <w:rPr>
          <w:i/>
          <w:iCs/>
          <w:sz w:val="36"/>
          <w:szCs w:val="36"/>
          <w:u w:val="single"/>
          <w:lang w:val="en-US"/>
        </w:rPr>
        <w:t>“</w:t>
      </w:r>
      <w:r w:rsidR="004B3ED6" w:rsidRPr="00BE59C5">
        <w:rPr>
          <w:i/>
          <w:iCs/>
          <w:sz w:val="36"/>
          <w:szCs w:val="36"/>
          <w:u w:val="single"/>
          <w:lang w:val="en-US"/>
        </w:rPr>
        <w:t>Quality Processes, Quality Automobiles</w:t>
      </w:r>
      <w:r w:rsidRPr="00BE59C5">
        <w:rPr>
          <w:i/>
          <w:iCs/>
          <w:sz w:val="36"/>
          <w:szCs w:val="36"/>
          <w:u w:val="single"/>
          <w:lang w:val="en-US"/>
        </w:rPr>
        <w:t>”</w:t>
      </w:r>
    </w:p>
    <w:p w:rsidR="004B3ED6" w:rsidRPr="00BE59C5" w:rsidRDefault="004B3ED6" w:rsidP="008A4C9D">
      <w:pPr>
        <w:spacing w:line="360" w:lineRule="auto"/>
        <w:jc w:val="both"/>
        <w:rPr>
          <w:b/>
          <w:bCs/>
          <w:i/>
          <w:iCs/>
          <w:sz w:val="28"/>
          <w:szCs w:val="28"/>
          <w:lang w:val="en-US"/>
        </w:rPr>
      </w:pPr>
      <w:r w:rsidRPr="00BE59C5">
        <w:rPr>
          <w:b/>
          <w:bCs/>
          <w:i/>
          <w:iCs/>
          <w:sz w:val="28"/>
          <w:szCs w:val="28"/>
          <w:lang w:val="en-US"/>
        </w:rPr>
        <w:t>We identify the problem that was solved:</w:t>
      </w:r>
    </w:p>
    <w:p w:rsidR="004B3ED6" w:rsidRPr="00F01FD9" w:rsidRDefault="004B3ED6" w:rsidP="008A4C9D">
      <w:pPr>
        <w:spacing w:line="360" w:lineRule="auto"/>
        <w:jc w:val="both"/>
        <w:rPr>
          <w:sz w:val="28"/>
          <w:szCs w:val="28"/>
          <w:lang w:val="en-US"/>
        </w:rPr>
      </w:pPr>
      <w:r w:rsidRPr="00F01FD9">
        <w:rPr>
          <w:sz w:val="28"/>
          <w:szCs w:val="28"/>
          <w:lang w:val="en-US"/>
        </w:rPr>
        <w:t>BMW wanted to gain a centralized view of planning data such as cross-location supply and demand. They also sought to standardize supply processes across their plants and eliminate multiple contact points with single vendors.</w:t>
      </w:r>
    </w:p>
    <w:p w:rsidR="004B3ED6" w:rsidRPr="00BE59C5" w:rsidRDefault="004B3ED6" w:rsidP="008A4C9D">
      <w:pPr>
        <w:spacing w:line="360" w:lineRule="auto"/>
        <w:jc w:val="both"/>
        <w:rPr>
          <w:b/>
          <w:bCs/>
          <w:i/>
          <w:iCs/>
          <w:sz w:val="28"/>
          <w:szCs w:val="28"/>
          <w:lang w:val="en-US"/>
        </w:rPr>
      </w:pPr>
      <w:r w:rsidRPr="00BE59C5">
        <w:rPr>
          <w:b/>
          <w:bCs/>
          <w:i/>
          <w:iCs/>
          <w:sz w:val="28"/>
          <w:szCs w:val="28"/>
          <w:lang w:val="en-US"/>
        </w:rPr>
        <w:t>The solution implemented to solve this problem using SAP was as follows:</w:t>
      </w:r>
    </w:p>
    <w:p w:rsidR="004B3ED6" w:rsidRPr="00F01FD9" w:rsidRDefault="004B3ED6" w:rsidP="008A4C9D">
      <w:pPr>
        <w:spacing w:line="360" w:lineRule="auto"/>
        <w:jc w:val="both"/>
        <w:rPr>
          <w:sz w:val="28"/>
          <w:szCs w:val="28"/>
          <w:lang w:val="en-US"/>
        </w:rPr>
      </w:pPr>
      <w:r w:rsidRPr="00F01FD9">
        <w:rPr>
          <w:sz w:val="28"/>
          <w:szCs w:val="28"/>
          <w:lang w:val="en-US"/>
        </w:rPr>
        <w:t>BMW saw an opportunity to influence and contribute to standard SAP software development. SAP had the best integration support with availability of modeling tools for fast and flexible software development.</w:t>
      </w:r>
    </w:p>
    <w:p w:rsidR="004B3ED6" w:rsidRPr="00BE59C5" w:rsidRDefault="004B3ED6" w:rsidP="008A4C9D">
      <w:pPr>
        <w:spacing w:line="360" w:lineRule="auto"/>
        <w:jc w:val="both"/>
        <w:rPr>
          <w:b/>
          <w:bCs/>
          <w:i/>
          <w:iCs/>
          <w:sz w:val="28"/>
          <w:szCs w:val="28"/>
          <w:lang w:val="en-US"/>
        </w:rPr>
      </w:pPr>
      <w:r w:rsidRPr="00BE59C5">
        <w:rPr>
          <w:b/>
          <w:bCs/>
          <w:i/>
          <w:iCs/>
          <w:sz w:val="28"/>
          <w:szCs w:val="28"/>
          <w:lang w:val="en-US"/>
        </w:rPr>
        <w:t>In this case we can consider the next benefits using SAP:</w:t>
      </w:r>
    </w:p>
    <w:p w:rsidR="004B3ED6" w:rsidRPr="00F01FD9" w:rsidRDefault="004B3ED6" w:rsidP="008A4C9D">
      <w:pPr>
        <w:spacing w:line="360" w:lineRule="auto"/>
        <w:jc w:val="both"/>
        <w:rPr>
          <w:sz w:val="28"/>
          <w:szCs w:val="28"/>
          <w:lang w:val="en-US"/>
        </w:rPr>
      </w:pPr>
      <w:r w:rsidRPr="00F01FD9">
        <w:rPr>
          <w:sz w:val="28"/>
          <w:szCs w:val="28"/>
          <w:lang w:val="en-US"/>
        </w:rPr>
        <w:t>BMW has reduced duplicate part numbers by 16% and decreased the number of managed vendor accounts by more than 50%.</w:t>
      </w:r>
    </w:p>
    <w:p w:rsidR="004B3ED6" w:rsidRPr="00BE59C5" w:rsidRDefault="004B3ED6" w:rsidP="008A4C9D">
      <w:pPr>
        <w:spacing w:line="360" w:lineRule="auto"/>
        <w:jc w:val="both"/>
        <w:rPr>
          <w:b/>
          <w:bCs/>
          <w:i/>
          <w:iCs/>
          <w:sz w:val="28"/>
          <w:szCs w:val="28"/>
          <w:lang w:val="en-US"/>
        </w:rPr>
      </w:pPr>
      <w:r w:rsidRPr="00BE59C5">
        <w:rPr>
          <w:b/>
          <w:bCs/>
          <w:i/>
          <w:iCs/>
          <w:sz w:val="28"/>
          <w:szCs w:val="28"/>
          <w:lang w:val="en-US"/>
        </w:rPr>
        <w:t>It can be interesting to highlight the following fact:</w:t>
      </w:r>
    </w:p>
    <w:p w:rsidR="004B3ED6" w:rsidRDefault="004B3ED6" w:rsidP="008A4C9D">
      <w:pPr>
        <w:spacing w:line="360" w:lineRule="auto"/>
        <w:jc w:val="both"/>
        <w:rPr>
          <w:sz w:val="28"/>
          <w:szCs w:val="28"/>
          <w:lang w:val="en-US"/>
        </w:rPr>
      </w:pPr>
      <w:r w:rsidRPr="00F01FD9">
        <w:rPr>
          <w:sz w:val="28"/>
          <w:szCs w:val="28"/>
          <w:lang w:val="en-US"/>
        </w:rPr>
        <w:t>BMW’s activities remain firmly focused on the premium segments of the international automobile markets. Sheer</w:t>
      </w:r>
      <w:r w:rsidR="00F01FD9" w:rsidRPr="00F01FD9">
        <w:rPr>
          <w:sz w:val="28"/>
          <w:szCs w:val="28"/>
          <w:lang w:val="en-US"/>
        </w:rPr>
        <w:t xml:space="preserve"> driving pleasure is their top priority.</w:t>
      </w:r>
    </w:p>
    <w:p w:rsidR="008A4C9D" w:rsidRPr="00E3771E" w:rsidRDefault="00E3771E" w:rsidP="008A4C9D">
      <w:pPr>
        <w:spacing w:line="360" w:lineRule="auto"/>
        <w:jc w:val="both"/>
        <w:rPr>
          <w:sz w:val="36"/>
          <w:szCs w:val="36"/>
          <w:lang w:val="en-US"/>
        </w:rPr>
      </w:pPr>
      <w:r w:rsidRPr="00E3771E">
        <w:rPr>
          <w:sz w:val="36"/>
          <w:szCs w:val="36"/>
          <w:lang w:val="en-US"/>
        </w:rPr>
        <w:t>*************************************************</w:t>
      </w:r>
    </w:p>
    <w:p w:rsidR="00E3771E" w:rsidRDefault="00E3771E" w:rsidP="008A4C9D">
      <w:pPr>
        <w:spacing w:line="360" w:lineRule="auto"/>
        <w:jc w:val="both"/>
        <w:rPr>
          <w:sz w:val="36"/>
          <w:szCs w:val="36"/>
          <w:u w:val="single"/>
          <w:lang w:val="en-US"/>
        </w:rPr>
      </w:pPr>
    </w:p>
    <w:p w:rsidR="00E3771E" w:rsidRDefault="00E3771E" w:rsidP="008A4C9D">
      <w:pPr>
        <w:spacing w:line="360" w:lineRule="auto"/>
        <w:jc w:val="both"/>
        <w:rPr>
          <w:sz w:val="36"/>
          <w:szCs w:val="36"/>
          <w:u w:val="single"/>
          <w:lang w:val="en-US"/>
        </w:rPr>
      </w:pPr>
    </w:p>
    <w:p w:rsidR="00E3771E" w:rsidRDefault="00E3771E" w:rsidP="008A4C9D">
      <w:pPr>
        <w:spacing w:line="360" w:lineRule="auto"/>
        <w:jc w:val="both"/>
        <w:rPr>
          <w:sz w:val="36"/>
          <w:szCs w:val="36"/>
          <w:u w:val="single"/>
          <w:lang w:val="en-US"/>
        </w:rPr>
      </w:pPr>
    </w:p>
    <w:p w:rsidR="004F1CD7" w:rsidRPr="004F1CD7" w:rsidRDefault="004F1CD7" w:rsidP="008A4C9D">
      <w:pPr>
        <w:spacing w:line="360" w:lineRule="auto"/>
        <w:jc w:val="both"/>
        <w:rPr>
          <w:sz w:val="36"/>
          <w:szCs w:val="36"/>
          <w:lang w:val="en-US"/>
        </w:rPr>
      </w:pPr>
      <w:r>
        <w:rPr>
          <w:sz w:val="36"/>
          <w:szCs w:val="36"/>
          <w:u w:val="single"/>
          <w:lang w:val="en-US"/>
        </w:rPr>
        <w:lastRenderedPageBreak/>
        <w:t>Lecture 2:</w:t>
      </w:r>
      <w:r>
        <w:rPr>
          <w:sz w:val="36"/>
          <w:szCs w:val="36"/>
          <w:lang w:val="en-US"/>
        </w:rPr>
        <w:t xml:space="preserve"> SAP Citrix Shaping an Accounting System </w:t>
      </w:r>
    </w:p>
    <w:p w:rsidR="004F1CD7" w:rsidRDefault="004F1CD7" w:rsidP="008A4C9D">
      <w:pPr>
        <w:spacing w:line="360" w:lineRule="auto"/>
        <w:jc w:val="both"/>
        <w:rPr>
          <w:sz w:val="36"/>
          <w:szCs w:val="36"/>
          <w:u w:val="single"/>
          <w:lang w:val="en-US"/>
        </w:rPr>
      </w:pPr>
      <w:r>
        <w:rPr>
          <w:sz w:val="36"/>
          <w:szCs w:val="36"/>
          <w:u w:val="single"/>
          <w:lang w:val="en-US"/>
        </w:rPr>
        <w:t>“Shaping an Accounting System that supports Growth and Acquisitions”</w:t>
      </w:r>
    </w:p>
    <w:p w:rsidR="004F1CD7" w:rsidRDefault="004F1CD7" w:rsidP="004F1CD7">
      <w:pPr>
        <w:rPr>
          <w:b/>
          <w:bCs/>
          <w:i/>
          <w:iCs/>
          <w:sz w:val="28"/>
          <w:szCs w:val="28"/>
          <w:lang w:val="en-US"/>
        </w:rPr>
      </w:pPr>
      <w:r w:rsidRPr="00BE59C5">
        <w:rPr>
          <w:b/>
          <w:bCs/>
          <w:i/>
          <w:iCs/>
          <w:sz w:val="28"/>
          <w:szCs w:val="28"/>
          <w:lang w:val="en-US"/>
        </w:rPr>
        <w:t>We identify the problem that was solved:</w:t>
      </w:r>
    </w:p>
    <w:p w:rsidR="004F1CD7" w:rsidRPr="004F1CD7" w:rsidRDefault="004F1CD7" w:rsidP="00CD58F7">
      <w:pPr>
        <w:spacing w:line="360" w:lineRule="auto"/>
        <w:jc w:val="both"/>
        <w:rPr>
          <w:sz w:val="28"/>
          <w:szCs w:val="28"/>
          <w:lang w:val="en-US"/>
        </w:rPr>
      </w:pPr>
      <w:r>
        <w:rPr>
          <w:sz w:val="28"/>
          <w:szCs w:val="28"/>
          <w:lang w:val="en-US"/>
        </w:rPr>
        <w:t>The accounting and finance</w:t>
      </w:r>
      <w:r w:rsidR="007D4678">
        <w:rPr>
          <w:sz w:val="28"/>
          <w:szCs w:val="28"/>
          <w:lang w:val="en-US"/>
        </w:rPr>
        <w:t xml:space="preserve"> team at Citrix produces the company’s consolidated financial statements. Citrix has 120 company codes and conducts business in over 50 currencies globally. The finance team wanted to provide a solution that could enable executives to get information they needed on demand, as fast as possible, without having to ask finance or IT.</w:t>
      </w:r>
    </w:p>
    <w:p w:rsidR="004F1CD7" w:rsidRDefault="004F1CD7" w:rsidP="00CD58F7">
      <w:pPr>
        <w:jc w:val="both"/>
        <w:rPr>
          <w:b/>
          <w:bCs/>
          <w:i/>
          <w:iCs/>
          <w:sz w:val="28"/>
          <w:szCs w:val="28"/>
          <w:lang w:val="en-US"/>
        </w:rPr>
      </w:pPr>
      <w:r w:rsidRPr="00BE59C5">
        <w:rPr>
          <w:b/>
          <w:bCs/>
          <w:i/>
          <w:iCs/>
          <w:sz w:val="28"/>
          <w:szCs w:val="28"/>
          <w:lang w:val="en-US"/>
        </w:rPr>
        <w:t>The solution implemented to solve this problem using SAP was as follows:</w:t>
      </w:r>
    </w:p>
    <w:p w:rsidR="004F1CD7" w:rsidRPr="007D4678" w:rsidRDefault="007D4678" w:rsidP="00CD58F7">
      <w:pPr>
        <w:spacing w:line="360" w:lineRule="auto"/>
        <w:jc w:val="both"/>
        <w:rPr>
          <w:sz w:val="28"/>
          <w:szCs w:val="28"/>
          <w:lang w:val="en-US"/>
        </w:rPr>
      </w:pPr>
      <w:r>
        <w:rPr>
          <w:sz w:val="28"/>
          <w:szCs w:val="28"/>
          <w:lang w:val="en-US"/>
        </w:rPr>
        <w:t>The finance and accounting department has been relying on SAP</w:t>
      </w:r>
      <w:r w:rsidR="00CB2EB6">
        <w:rPr>
          <w:sz w:val="28"/>
          <w:szCs w:val="28"/>
          <w:lang w:val="en-US"/>
        </w:rPr>
        <w:t xml:space="preserve"> Enterprise Controlling-Consolidation System (EC-CS) for statutory and management financial reporting. Citrix sought a solution that could drill down to actual transactions in SAP. The company chose to implement the SAP Business Planning and Consolidation (BPC) for SAP NetWeaver. SAP consultants worked to ensure that Citrix personnel would be self-sufficient. SAP Services provided mentoring and documentation services and as a result, users have been able to train themselves in about two hours.</w:t>
      </w:r>
    </w:p>
    <w:p w:rsidR="004F1CD7" w:rsidRDefault="004F1CD7" w:rsidP="004F1CD7">
      <w:pPr>
        <w:spacing w:line="360" w:lineRule="auto"/>
        <w:jc w:val="both"/>
        <w:rPr>
          <w:b/>
          <w:bCs/>
          <w:i/>
          <w:iCs/>
          <w:sz w:val="28"/>
          <w:szCs w:val="28"/>
          <w:lang w:val="en-US"/>
        </w:rPr>
      </w:pPr>
      <w:r w:rsidRPr="00BE59C5">
        <w:rPr>
          <w:b/>
          <w:bCs/>
          <w:i/>
          <w:iCs/>
          <w:sz w:val="28"/>
          <w:szCs w:val="28"/>
          <w:lang w:val="en-US"/>
        </w:rPr>
        <w:t>In this case we can consider the next benefits using SAP:</w:t>
      </w:r>
    </w:p>
    <w:p w:rsidR="004F1CD7" w:rsidRPr="004F1CD7" w:rsidRDefault="00CB2EB6" w:rsidP="004F1CD7">
      <w:pPr>
        <w:spacing w:line="360" w:lineRule="auto"/>
        <w:jc w:val="both"/>
        <w:rPr>
          <w:sz w:val="28"/>
          <w:szCs w:val="28"/>
          <w:lang w:val="en-US"/>
        </w:rPr>
      </w:pPr>
      <w:r>
        <w:rPr>
          <w:sz w:val="28"/>
          <w:szCs w:val="28"/>
          <w:lang w:val="en-US"/>
        </w:rPr>
        <w:t>One of the most important benefit of migrating to SAP BPC has been to improve the quality of the work of the members of the Citrix accounting and finance team. Time is another benefit. Citrix has also improved their ability to drill down to specific data</w:t>
      </w:r>
      <w:r w:rsidR="00CD58F7">
        <w:rPr>
          <w:sz w:val="28"/>
          <w:szCs w:val="28"/>
          <w:lang w:val="en-US"/>
        </w:rPr>
        <w:t>.</w:t>
      </w:r>
    </w:p>
    <w:p w:rsidR="004F1CD7" w:rsidRPr="00BE59C5" w:rsidRDefault="004F1CD7" w:rsidP="004F1CD7">
      <w:pPr>
        <w:spacing w:line="360" w:lineRule="auto"/>
        <w:jc w:val="both"/>
        <w:rPr>
          <w:b/>
          <w:bCs/>
          <w:i/>
          <w:iCs/>
          <w:sz w:val="28"/>
          <w:szCs w:val="28"/>
          <w:lang w:val="en-US"/>
        </w:rPr>
      </w:pPr>
      <w:r w:rsidRPr="00BE59C5">
        <w:rPr>
          <w:b/>
          <w:bCs/>
          <w:i/>
          <w:iCs/>
          <w:sz w:val="28"/>
          <w:szCs w:val="28"/>
          <w:lang w:val="en-US"/>
        </w:rPr>
        <w:lastRenderedPageBreak/>
        <w:t>It can be interesting to highlight the following fact:</w:t>
      </w:r>
    </w:p>
    <w:p w:rsidR="004F1CD7" w:rsidRPr="004F1CD7" w:rsidRDefault="00CB2EB6" w:rsidP="008A4C9D">
      <w:pPr>
        <w:spacing w:line="360" w:lineRule="auto"/>
        <w:jc w:val="both"/>
        <w:rPr>
          <w:sz w:val="28"/>
          <w:szCs w:val="28"/>
          <w:lang w:val="en-US"/>
        </w:rPr>
      </w:pPr>
      <w:r>
        <w:rPr>
          <w:sz w:val="28"/>
          <w:szCs w:val="28"/>
          <w:lang w:val="en-US"/>
        </w:rPr>
        <w:t>Because the SAP BPC solution is faster and more efficient than the previous system, the IT teams have more time to</w:t>
      </w:r>
      <w:r w:rsidR="00CD58F7">
        <w:rPr>
          <w:sz w:val="28"/>
          <w:szCs w:val="28"/>
          <w:lang w:val="en-US"/>
        </w:rPr>
        <w:t xml:space="preserve"> work in strategic projects.</w:t>
      </w:r>
    </w:p>
    <w:p w:rsidR="00E3771E" w:rsidRPr="00E3771E" w:rsidRDefault="00E3771E" w:rsidP="008A4C9D">
      <w:pPr>
        <w:spacing w:line="360" w:lineRule="auto"/>
        <w:jc w:val="both"/>
        <w:rPr>
          <w:sz w:val="36"/>
          <w:szCs w:val="36"/>
          <w:lang w:val="en-US"/>
        </w:rPr>
      </w:pPr>
      <w:r w:rsidRPr="00E3771E">
        <w:rPr>
          <w:sz w:val="36"/>
          <w:szCs w:val="36"/>
          <w:lang w:val="en-US"/>
        </w:rPr>
        <w:t>*************************************************</w:t>
      </w:r>
    </w:p>
    <w:p w:rsidR="00E3771E" w:rsidRDefault="00E3771E" w:rsidP="008A4C9D">
      <w:pPr>
        <w:spacing w:line="360" w:lineRule="auto"/>
        <w:jc w:val="both"/>
        <w:rPr>
          <w:sz w:val="36"/>
          <w:szCs w:val="36"/>
          <w:u w:val="single"/>
          <w:lang w:val="en-US"/>
        </w:rPr>
      </w:pPr>
    </w:p>
    <w:p w:rsidR="00F01FD9" w:rsidRPr="00CB2EB6" w:rsidRDefault="00F01FD9" w:rsidP="008A4C9D">
      <w:pPr>
        <w:spacing w:line="360" w:lineRule="auto"/>
        <w:jc w:val="both"/>
        <w:rPr>
          <w:sz w:val="36"/>
          <w:szCs w:val="36"/>
          <w:lang w:val="en-US"/>
        </w:rPr>
      </w:pPr>
      <w:r w:rsidRPr="00CB2EB6">
        <w:rPr>
          <w:sz w:val="36"/>
          <w:szCs w:val="36"/>
          <w:u w:val="single"/>
          <w:lang w:val="en-US"/>
        </w:rPr>
        <w:t>Lecture</w:t>
      </w:r>
      <w:r w:rsidR="004F1CD7" w:rsidRPr="00CB2EB6">
        <w:rPr>
          <w:sz w:val="36"/>
          <w:szCs w:val="36"/>
          <w:u w:val="single"/>
          <w:lang w:val="en-US"/>
        </w:rPr>
        <w:t xml:space="preserve"> 3:</w:t>
      </w:r>
      <w:r w:rsidR="004F1CD7" w:rsidRPr="00CB2EB6">
        <w:rPr>
          <w:sz w:val="36"/>
          <w:szCs w:val="36"/>
          <w:lang w:val="en-US"/>
        </w:rPr>
        <w:t xml:space="preserve"> SAP NBA Interactive </w:t>
      </w:r>
      <w:r w:rsidR="004F1CD7" w:rsidRPr="007D4678">
        <w:rPr>
          <w:sz w:val="36"/>
          <w:szCs w:val="36"/>
          <w:lang w:val="en-US"/>
        </w:rPr>
        <w:t>Statistics</w:t>
      </w:r>
    </w:p>
    <w:p w:rsidR="00F01FD9" w:rsidRDefault="00F01FD9" w:rsidP="008A4C9D">
      <w:pPr>
        <w:spacing w:line="360" w:lineRule="auto"/>
        <w:jc w:val="both"/>
        <w:rPr>
          <w:sz w:val="28"/>
          <w:szCs w:val="28"/>
          <w:lang w:val="en-US"/>
        </w:rPr>
      </w:pPr>
      <w:r w:rsidRPr="00BE59C5">
        <w:rPr>
          <w:sz w:val="36"/>
          <w:szCs w:val="36"/>
          <w:u w:val="single"/>
          <w:lang w:val="en-US"/>
        </w:rPr>
        <w:t>“Firing up the Fans with Interactive Statistics”</w:t>
      </w:r>
    </w:p>
    <w:p w:rsidR="00F01FD9" w:rsidRPr="00BE59C5" w:rsidRDefault="00F01FD9" w:rsidP="008A4C9D">
      <w:pPr>
        <w:spacing w:line="360" w:lineRule="auto"/>
        <w:jc w:val="both"/>
        <w:rPr>
          <w:b/>
          <w:bCs/>
          <w:i/>
          <w:iCs/>
          <w:sz w:val="28"/>
          <w:szCs w:val="28"/>
          <w:lang w:val="en-US"/>
        </w:rPr>
      </w:pPr>
      <w:r w:rsidRPr="00BE59C5">
        <w:rPr>
          <w:b/>
          <w:bCs/>
          <w:i/>
          <w:iCs/>
          <w:sz w:val="28"/>
          <w:szCs w:val="28"/>
          <w:lang w:val="en-US"/>
        </w:rPr>
        <w:t>We identify the problem that was solved:</w:t>
      </w:r>
    </w:p>
    <w:p w:rsidR="00F01FD9" w:rsidRPr="00F01FD9" w:rsidRDefault="00F01FD9" w:rsidP="008A4C9D">
      <w:pPr>
        <w:spacing w:line="360" w:lineRule="auto"/>
        <w:jc w:val="both"/>
        <w:rPr>
          <w:sz w:val="28"/>
          <w:szCs w:val="28"/>
          <w:lang w:val="en-US"/>
        </w:rPr>
      </w:pPr>
      <w:r>
        <w:rPr>
          <w:sz w:val="28"/>
          <w:szCs w:val="28"/>
          <w:lang w:val="en-US"/>
        </w:rPr>
        <w:t>NBA executives wanted to further engage their loyal fan base with instant access to statistics and the ability to interact with this information. They wanted a web site that provides any kind of information about these statistics. The NBA wanted to give fans access to statistical and reporting tools using near real-time data changes, but their existing systems were unable to deliver. They wanted to grow the game of basketball on a global basis, and drive greater engagement among more than 380 million of fans. Making their vast collection of statistics available to all of them was impossible with the league’s existing technology.</w:t>
      </w:r>
    </w:p>
    <w:p w:rsidR="00F01FD9" w:rsidRPr="00BE59C5" w:rsidRDefault="00F01FD9" w:rsidP="008A4C9D">
      <w:pPr>
        <w:spacing w:line="360" w:lineRule="auto"/>
        <w:jc w:val="both"/>
        <w:rPr>
          <w:b/>
          <w:bCs/>
          <w:i/>
          <w:iCs/>
          <w:sz w:val="28"/>
          <w:szCs w:val="28"/>
          <w:lang w:val="en-US"/>
        </w:rPr>
      </w:pPr>
      <w:r w:rsidRPr="00BE59C5">
        <w:rPr>
          <w:b/>
          <w:bCs/>
          <w:i/>
          <w:iCs/>
          <w:sz w:val="28"/>
          <w:szCs w:val="28"/>
          <w:lang w:val="en-US"/>
        </w:rPr>
        <w:t>The solution implemented to solve this problem using SAP was as follows:</w:t>
      </w:r>
    </w:p>
    <w:p w:rsidR="00F01FD9" w:rsidRDefault="00F01FD9" w:rsidP="008A4C9D">
      <w:pPr>
        <w:spacing w:line="360" w:lineRule="auto"/>
        <w:jc w:val="both"/>
        <w:rPr>
          <w:sz w:val="28"/>
          <w:szCs w:val="28"/>
          <w:lang w:val="en-US"/>
        </w:rPr>
      </w:pPr>
      <w:r>
        <w:rPr>
          <w:sz w:val="28"/>
          <w:szCs w:val="28"/>
          <w:lang w:val="en-US"/>
        </w:rPr>
        <w:t xml:space="preserve">The NBA chose the SAP HANA platform to handle the massive of concurrent fans who will be interacting with the unprecedented statistical experience on NBA.com. </w:t>
      </w:r>
      <w:r w:rsidR="00A94101">
        <w:rPr>
          <w:sz w:val="28"/>
          <w:szCs w:val="28"/>
          <w:lang w:val="en-US"/>
        </w:rPr>
        <w:t xml:space="preserve"> The NBA teamed up with the SAP Services organization to ensure a </w:t>
      </w:r>
      <w:r w:rsidR="00A94101">
        <w:rPr>
          <w:sz w:val="28"/>
          <w:szCs w:val="28"/>
          <w:lang w:val="en-US"/>
        </w:rPr>
        <w:lastRenderedPageBreak/>
        <w:t>smooth rollout of the new technology. And, implementing it in such a short period of time wasn’t possible without SAP’s help.</w:t>
      </w:r>
    </w:p>
    <w:p w:rsidR="00F01FD9" w:rsidRPr="00BE59C5" w:rsidRDefault="00F01FD9" w:rsidP="008A4C9D">
      <w:pPr>
        <w:spacing w:line="360" w:lineRule="auto"/>
        <w:jc w:val="both"/>
        <w:rPr>
          <w:b/>
          <w:bCs/>
          <w:i/>
          <w:iCs/>
          <w:sz w:val="28"/>
          <w:szCs w:val="28"/>
          <w:lang w:val="en-US"/>
        </w:rPr>
      </w:pPr>
      <w:r w:rsidRPr="00BE59C5">
        <w:rPr>
          <w:b/>
          <w:bCs/>
          <w:i/>
          <w:iCs/>
          <w:sz w:val="28"/>
          <w:szCs w:val="28"/>
          <w:lang w:val="en-US"/>
        </w:rPr>
        <w:t>In this case we can consider the next benefits using SAP:</w:t>
      </w:r>
    </w:p>
    <w:p w:rsidR="00F01FD9" w:rsidRDefault="00F01FD9" w:rsidP="008A4C9D">
      <w:pPr>
        <w:spacing w:line="360" w:lineRule="auto"/>
        <w:jc w:val="both"/>
        <w:rPr>
          <w:sz w:val="28"/>
          <w:szCs w:val="28"/>
          <w:lang w:val="en-US"/>
        </w:rPr>
      </w:pPr>
      <w:r>
        <w:rPr>
          <w:sz w:val="28"/>
          <w:szCs w:val="28"/>
          <w:lang w:val="en-US"/>
        </w:rPr>
        <w:t xml:space="preserve">The speed and </w:t>
      </w:r>
      <w:r w:rsidR="00A94101">
        <w:rPr>
          <w:sz w:val="28"/>
          <w:szCs w:val="28"/>
          <w:lang w:val="en-US"/>
        </w:rPr>
        <w:t>performance of the in-memory computing technology from SAP makes it possible for the site to accommodate tens of thousands of current users and let the NBA add new statistics immediately following a game too. With the implementation of this technologies, fans have instant access to all statistics. The NBA have seen a significant growth in number of visitors to the NBA web site.</w:t>
      </w:r>
    </w:p>
    <w:p w:rsidR="00F01FD9" w:rsidRPr="00BE59C5" w:rsidRDefault="00F01FD9" w:rsidP="008A4C9D">
      <w:pPr>
        <w:spacing w:line="360" w:lineRule="auto"/>
        <w:jc w:val="both"/>
        <w:rPr>
          <w:b/>
          <w:bCs/>
          <w:i/>
          <w:iCs/>
          <w:sz w:val="28"/>
          <w:szCs w:val="28"/>
          <w:lang w:val="en-US"/>
        </w:rPr>
      </w:pPr>
      <w:r w:rsidRPr="00BE59C5">
        <w:rPr>
          <w:b/>
          <w:bCs/>
          <w:i/>
          <w:iCs/>
          <w:sz w:val="28"/>
          <w:szCs w:val="28"/>
          <w:lang w:val="en-US"/>
        </w:rPr>
        <w:t>It can be interesting to highlight the following fact:</w:t>
      </w:r>
    </w:p>
    <w:p w:rsidR="00F01FD9" w:rsidRPr="00F01FD9" w:rsidRDefault="00A94101" w:rsidP="008A4C9D">
      <w:pPr>
        <w:spacing w:line="360" w:lineRule="auto"/>
        <w:jc w:val="both"/>
        <w:rPr>
          <w:sz w:val="28"/>
          <w:szCs w:val="28"/>
          <w:lang w:val="en-US"/>
        </w:rPr>
      </w:pPr>
      <w:r>
        <w:rPr>
          <w:sz w:val="28"/>
          <w:szCs w:val="28"/>
          <w:lang w:val="en-US"/>
        </w:rPr>
        <w:t>Today, the statistics and video captured and used during NBA games flow back into the league’s data base. Fans can be then use NBA.com/stats to track every amazing point, rebound, and blocked shot in near-real time. Everything a fan needs to know about their team is now immediately available: they can personalize their experience.</w:t>
      </w:r>
    </w:p>
    <w:p w:rsidR="00F01FD9" w:rsidRDefault="00E3771E" w:rsidP="008A4C9D">
      <w:pPr>
        <w:spacing w:line="360" w:lineRule="auto"/>
        <w:jc w:val="both"/>
        <w:rPr>
          <w:sz w:val="36"/>
          <w:szCs w:val="36"/>
          <w:lang w:val="en-US"/>
        </w:rPr>
      </w:pPr>
      <w:r w:rsidRPr="00E3771E">
        <w:rPr>
          <w:sz w:val="36"/>
          <w:szCs w:val="36"/>
          <w:lang w:val="en-US"/>
        </w:rPr>
        <w:t>*************************************************</w:t>
      </w:r>
    </w:p>
    <w:p w:rsidR="00E3771E" w:rsidRPr="00F01FD9" w:rsidRDefault="00E3771E" w:rsidP="008A4C9D">
      <w:pPr>
        <w:spacing w:line="360" w:lineRule="auto"/>
        <w:jc w:val="both"/>
        <w:rPr>
          <w:sz w:val="28"/>
          <w:szCs w:val="28"/>
          <w:lang w:val="en-US"/>
        </w:rPr>
      </w:pPr>
    </w:p>
    <w:p w:rsidR="00E3771E" w:rsidRDefault="00E3771E" w:rsidP="008A4C9D">
      <w:pPr>
        <w:spacing w:line="360" w:lineRule="auto"/>
        <w:jc w:val="both"/>
        <w:rPr>
          <w:sz w:val="36"/>
          <w:szCs w:val="36"/>
          <w:u w:val="single"/>
          <w:lang w:val="en-US"/>
        </w:rPr>
      </w:pPr>
    </w:p>
    <w:p w:rsidR="00E3771E" w:rsidRDefault="00E3771E" w:rsidP="008A4C9D">
      <w:pPr>
        <w:spacing w:line="360" w:lineRule="auto"/>
        <w:jc w:val="both"/>
        <w:rPr>
          <w:sz w:val="36"/>
          <w:szCs w:val="36"/>
          <w:u w:val="single"/>
          <w:lang w:val="en-US"/>
        </w:rPr>
      </w:pPr>
    </w:p>
    <w:p w:rsidR="00E3771E" w:rsidRDefault="00E3771E" w:rsidP="008A4C9D">
      <w:pPr>
        <w:spacing w:line="360" w:lineRule="auto"/>
        <w:jc w:val="both"/>
        <w:rPr>
          <w:sz w:val="36"/>
          <w:szCs w:val="36"/>
          <w:u w:val="single"/>
          <w:lang w:val="en-US"/>
        </w:rPr>
      </w:pPr>
    </w:p>
    <w:p w:rsidR="00E3771E" w:rsidRDefault="00E3771E" w:rsidP="008A4C9D">
      <w:pPr>
        <w:spacing w:line="360" w:lineRule="auto"/>
        <w:jc w:val="both"/>
        <w:rPr>
          <w:sz w:val="36"/>
          <w:szCs w:val="36"/>
          <w:u w:val="single"/>
          <w:lang w:val="en-US"/>
        </w:rPr>
      </w:pPr>
    </w:p>
    <w:p w:rsidR="00F01FD9" w:rsidRPr="004F1CD7" w:rsidRDefault="00A94101" w:rsidP="008A4C9D">
      <w:pPr>
        <w:spacing w:line="360" w:lineRule="auto"/>
        <w:jc w:val="both"/>
        <w:rPr>
          <w:sz w:val="36"/>
          <w:szCs w:val="36"/>
          <w:lang w:val="en-US"/>
        </w:rPr>
      </w:pPr>
      <w:r w:rsidRPr="00BE59C5">
        <w:rPr>
          <w:sz w:val="36"/>
          <w:szCs w:val="36"/>
          <w:u w:val="single"/>
          <w:lang w:val="en-US"/>
        </w:rPr>
        <w:lastRenderedPageBreak/>
        <w:t>Lecture 4</w:t>
      </w:r>
      <w:r w:rsidR="004F1CD7">
        <w:rPr>
          <w:sz w:val="36"/>
          <w:szCs w:val="36"/>
          <w:u w:val="single"/>
          <w:lang w:val="en-US"/>
        </w:rPr>
        <w:t>:</w:t>
      </w:r>
      <w:r w:rsidR="004F1CD7">
        <w:rPr>
          <w:sz w:val="36"/>
          <w:szCs w:val="36"/>
          <w:lang w:val="en-US"/>
        </w:rPr>
        <w:t xml:space="preserve"> SAP Pirelli Winning the Race with Tires</w:t>
      </w:r>
    </w:p>
    <w:p w:rsidR="00A94101" w:rsidRDefault="00A94101" w:rsidP="008A4C9D">
      <w:pPr>
        <w:spacing w:line="360" w:lineRule="auto"/>
        <w:jc w:val="both"/>
        <w:rPr>
          <w:sz w:val="28"/>
          <w:szCs w:val="28"/>
          <w:lang w:val="en-US"/>
        </w:rPr>
      </w:pPr>
      <w:r w:rsidRPr="00BE59C5">
        <w:rPr>
          <w:sz w:val="36"/>
          <w:szCs w:val="36"/>
          <w:u w:val="single"/>
          <w:lang w:val="en-US"/>
        </w:rPr>
        <w:t>“Winning the Race with Tires that can talk”</w:t>
      </w:r>
    </w:p>
    <w:p w:rsidR="00D771E1" w:rsidRDefault="00D771E1" w:rsidP="008A4C9D">
      <w:pPr>
        <w:spacing w:line="360" w:lineRule="auto"/>
        <w:jc w:val="both"/>
        <w:rPr>
          <w:b/>
          <w:bCs/>
          <w:i/>
          <w:iCs/>
          <w:sz w:val="28"/>
          <w:szCs w:val="28"/>
          <w:lang w:val="en-US"/>
        </w:rPr>
      </w:pPr>
      <w:r w:rsidRPr="00D771E1">
        <w:rPr>
          <w:b/>
          <w:bCs/>
          <w:i/>
          <w:iCs/>
          <w:sz w:val="28"/>
          <w:szCs w:val="28"/>
          <w:lang w:val="en-US"/>
        </w:rPr>
        <w:t>We identify the problem that was solved:</w:t>
      </w:r>
    </w:p>
    <w:p w:rsidR="00D771E1" w:rsidRPr="00D771E1" w:rsidRDefault="00D771E1" w:rsidP="008A4C9D">
      <w:pPr>
        <w:spacing w:line="360" w:lineRule="auto"/>
        <w:jc w:val="both"/>
        <w:rPr>
          <w:sz w:val="28"/>
          <w:szCs w:val="28"/>
          <w:lang w:val="en-US"/>
        </w:rPr>
      </w:pPr>
      <w:r>
        <w:rPr>
          <w:sz w:val="28"/>
          <w:szCs w:val="28"/>
          <w:lang w:val="en-US"/>
        </w:rPr>
        <w:t>High volumes of sales and distribution data were constraining Pirelli’s ability to report performance to key stakeholders in a timely manner. Pirelli needed to be able to manage the enormous amounts of data from its Cyber Tire products and systems. These next generation tires contain sensors that collect real-time data about tire conditions and performance that influence safety, control and vehicle dynamics.</w:t>
      </w:r>
    </w:p>
    <w:p w:rsidR="00D771E1" w:rsidRDefault="00D771E1" w:rsidP="008A4C9D">
      <w:pPr>
        <w:spacing w:line="360" w:lineRule="auto"/>
        <w:jc w:val="both"/>
        <w:rPr>
          <w:b/>
          <w:bCs/>
          <w:i/>
          <w:iCs/>
          <w:sz w:val="28"/>
          <w:szCs w:val="28"/>
          <w:lang w:val="en-US"/>
        </w:rPr>
      </w:pPr>
      <w:r w:rsidRPr="00D771E1">
        <w:rPr>
          <w:b/>
          <w:bCs/>
          <w:i/>
          <w:iCs/>
          <w:sz w:val="28"/>
          <w:szCs w:val="28"/>
          <w:lang w:val="en-US"/>
        </w:rPr>
        <w:t>The solution implemented to solve this problem using SAP was as follows:</w:t>
      </w:r>
    </w:p>
    <w:p w:rsidR="00375D41" w:rsidRPr="00375D41" w:rsidRDefault="00375D41" w:rsidP="008A4C9D">
      <w:pPr>
        <w:spacing w:line="360" w:lineRule="auto"/>
        <w:jc w:val="both"/>
        <w:rPr>
          <w:lang w:val="en-US"/>
        </w:rPr>
      </w:pPr>
      <w:r>
        <w:rPr>
          <w:sz w:val="28"/>
          <w:szCs w:val="28"/>
          <w:lang w:val="en-US"/>
        </w:rPr>
        <w:t>Pirelli has been a long-time SAP costumer, using enterprise solutions including SAP ERP, SAP CRM and SAP SRM applications throughout its global network. Pirelli and SAP, the two companies have an impressive record of innovation. It could serve as an effective foundation for supporting its big data demands.</w:t>
      </w:r>
    </w:p>
    <w:p w:rsidR="00D771E1" w:rsidRDefault="00D771E1" w:rsidP="008A4C9D">
      <w:pPr>
        <w:spacing w:line="360" w:lineRule="auto"/>
        <w:jc w:val="both"/>
        <w:rPr>
          <w:b/>
          <w:bCs/>
          <w:i/>
          <w:iCs/>
          <w:sz w:val="28"/>
          <w:szCs w:val="28"/>
          <w:lang w:val="en-US"/>
        </w:rPr>
      </w:pPr>
      <w:r w:rsidRPr="00D771E1">
        <w:rPr>
          <w:b/>
          <w:bCs/>
          <w:i/>
          <w:iCs/>
          <w:sz w:val="28"/>
          <w:szCs w:val="28"/>
          <w:lang w:val="en-US"/>
        </w:rPr>
        <w:t>In this case we can consider the next benefits using SAP:</w:t>
      </w:r>
    </w:p>
    <w:p w:rsidR="00375D41" w:rsidRPr="00375D41" w:rsidRDefault="00375D41" w:rsidP="008A4C9D">
      <w:pPr>
        <w:spacing w:line="360" w:lineRule="auto"/>
        <w:jc w:val="both"/>
        <w:rPr>
          <w:sz w:val="28"/>
          <w:szCs w:val="28"/>
          <w:lang w:val="en-US"/>
        </w:rPr>
      </w:pPr>
      <w:r>
        <w:rPr>
          <w:sz w:val="28"/>
          <w:szCs w:val="28"/>
          <w:lang w:val="en-US"/>
        </w:rPr>
        <w:t>The SAP HANA platform now operating al Pirelli enables the company to run reports much faster. Time between data refreshes has been drastically reduced. Pirelli has gotten a deliver timely and accurate sales and distribution information.</w:t>
      </w:r>
    </w:p>
    <w:p w:rsidR="00D771E1" w:rsidRPr="00F01FD9" w:rsidRDefault="00D771E1" w:rsidP="008A4C9D">
      <w:pPr>
        <w:spacing w:line="360" w:lineRule="auto"/>
        <w:jc w:val="both"/>
        <w:rPr>
          <w:sz w:val="28"/>
          <w:szCs w:val="28"/>
          <w:lang w:val="en-US"/>
        </w:rPr>
      </w:pPr>
      <w:r w:rsidRPr="00D771E1">
        <w:rPr>
          <w:b/>
          <w:bCs/>
          <w:i/>
          <w:iCs/>
          <w:sz w:val="28"/>
          <w:szCs w:val="28"/>
          <w:lang w:val="en-US"/>
        </w:rPr>
        <w:t>It can be interesting to highlight the following fact:</w:t>
      </w:r>
    </w:p>
    <w:p w:rsidR="00E3771E" w:rsidRDefault="00375D41" w:rsidP="008A4C9D">
      <w:pPr>
        <w:spacing w:line="360" w:lineRule="auto"/>
        <w:jc w:val="both"/>
        <w:rPr>
          <w:sz w:val="28"/>
          <w:szCs w:val="28"/>
          <w:lang w:val="en-US"/>
        </w:rPr>
      </w:pPr>
      <w:r>
        <w:rPr>
          <w:sz w:val="28"/>
          <w:szCs w:val="28"/>
          <w:lang w:val="en-US"/>
        </w:rPr>
        <w:t>Tire mounted sensors enable fleet managers to remotely view tire pressures and tire temperature, and even measure the mileage for each tire.</w:t>
      </w:r>
    </w:p>
    <w:p w:rsidR="00375D41" w:rsidRPr="004F1CD7" w:rsidRDefault="00375D41" w:rsidP="008A4C9D">
      <w:pPr>
        <w:spacing w:line="360" w:lineRule="auto"/>
        <w:jc w:val="both"/>
        <w:rPr>
          <w:sz w:val="36"/>
          <w:szCs w:val="36"/>
          <w:lang w:val="en-US"/>
        </w:rPr>
      </w:pPr>
      <w:r w:rsidRPr="00BE59C5">
        <w:rPr>
          <w:sz w:val="36"/>
          <w:szCs w:val="36"/>
          <w:u w:val="single"/>
          <w:lang w:val="en-US"/>
        </w:rPr>
        <w:lastRenderedPageBreak/>
        <w:t>Lecture 5</w:t>
      </w:r>
      <w:r w:rsidR="004F1CD7">
        <w:rPr>
          <w:sz w:val="36"/>
          <w:szCs w:val="36"/>
          <w:u w:val="single"/>
          <w:lang w:val="en-US"/>
        </w:rPr>
        <w:t>:</w:t>
      </w:r>
      <w:r w:rsidR="004F1CD7">
        <w:rPr>
          <w:sz w:val="36"/>
          <w:szCs w:val="36"/>
          <w:lang w:val="en-US"/>
        </w:rPr>
        <w:t xml:space="preserve"> SAP Swisscom Opening the Customers World</w:t>
      </w:r>
    </w:p>
    <w:p w:rsidR="00375D41" w:rsidRDefault="00375D41" w:rsidP="008A4C9D">
      <w:pPr>
        <w:spacing w:line="360" w:lineRule="auto"/>
        <w:jc w:val="both"/>
        <w:rPr>
          <w:sz w:val="28"/>
          <w:szCs w:val="28"/>
          <w:lang w:val="en-US"/>
        </w:rPr>
      </w:pPr>
      <w:r w:rsidRPr="00BE59C5">
        <w:rPr>
          <w:sz w:val="36"/>
          <w:szCs w:val="36"/>
          <w:u w:val="single"/>
          <w:lang w:val="en-US"/>
        </w:rPr>
        <w:t>“Opening the Costumer’s World with Mobile Services”</w:t>
      </w:r>
    </w:p>
    <w:p w:rsidR="00375D41" w:rsidRDefault="00375D41" w:rsidP="00C431F6">
      <w:pPr>
        <w:spacing w:line="360" w:lineRule="auto"/>
        <w:jc w:val="both"/>
        <w:rPr>
          <w:b/>
          <w:bCs/>
          <w:i/>
          <w:iCs/>
          <w:sz w:val="28"/>
          <w:szCs w:val="28"/>
          <w:lang w:val="en-US"/>
        </w:rPr>
      </w:pPr>
      <w:r w:rsidRPr="00D771E1">
        <w:rPr>
          <w:b/>
          <w:bCs/>
          <w:i/>
          <w:iCs/>
          <w:sz w:val="28"/>
          <w:szCs w:val="28"/>
          <w:lang w:val="en-US"/>
        </w:rPr>
        <w:t>We identify the problem that was solved:</w:t>
      </w:r>
    </w:p>
    <w:p w:rsidR="00375D41" w:rsidRPr="00375D41" w:rsidRDefault="00E84D25" w:rsidP="00C431F6">
      <w:pPr>
        <w:spacing w:line="360" w:lineRule="auto"/>
        <w:jc w:val="both"/>
        <w:rPr>
          <w:sz w:val="28"/>
          <w:szCs w:val="28"/>
          <w:lang w:val="en-US"/>
        </w:rPr>
      </w:pPr>
      <w:r>
        <w:rPr>
          <w:sz w:val="28"/>
          <w:szCs w:val="28"/>
          <w:lang w:val="en-US"/>
        </w:rPr>
        <w:t>Swisscom has a presence throughout Switzerland and offers a full range of products and services for mobile, landline and IP-based voice and data communication. Swisscom wanted to complement its core business with new, value-adding services</w:t>
      </w:r>
      <w:r w:rsidR="00D31E9F">
        <w:rPr>
          <w:sz w:val="28"/>
          <w:szCs w:val="28"/>
          <w:lang w:val="en-US"/>
        </w:rPr>
        <w:t>, so they launched an initiative to help its enterprise customers utilize mobile technology to access business processes anytime, anywhere. Swisscom was looking for a technology to speed up development of business apps for multiple devices and operating systems- thus simplifying implementation and cutting costs for its customers.</w:t>
      </w:r>
    </w:p>
    <w:p w:rsidR="00375D41" w:rsidRDefault="00375D41" w:rsidP="00C431F6">
      <w:pPr>
        <w:spacing w:line="360" w:lineRule="auto"/>
        <w:jc w:val="both"/>
        <w:rPr>
          <w:b/>
          <w:bCs/>
          <w:i/>
          <w:iCs/>
          <w:sz w:val="28"/>
          <w:szCs w:val="28"/>
          <w:lang w:val="en-US"/>
        </w:rPr>
      </w:pPr>
      <w:r w:rsidRPr="00D771E1">
        <w:rPr>
          <w:b/>
          <w:bCs/>
          <w:i/>
          <w:iCs/>
          <w:sz w:val="28"/>
          <w:szCs w:val="28"/>
          <w:lang w:val="en-US"/>
        </w:rPr>
        <w:t>The solution implemented to solve this problem using SAP was as follows:</w:t>
      </w:r>
    </w:p>
    <w:p w:rsidR="00375D41" w:rsidRPr="00D31E9F" w:rsidRDefault="00D31E9F" w:rsidP="00C431F6">
      <w:pPr>
        <w:spacing w:line="360" w:lineRule="auto"/>
        <w:jc w:val="both"/>
        <w:rPr>
          <w:sz w:val="28"/>
          <w:szCs w:val="28"/>
          <w:lang w:val="en-US"/>
        </w:rPr>
      </w:pPr>
      <w:r>
        <w:rPr>
          <w:sz w:val="28"/>
          <w:szCs w:val="28"/>
          <w:lang w:val="en-US"/>
        </w:rPr>
        <w:t>Swisscom knew that SAP has a deep understanding of the telecommunications industry. The SAP ERP application is a powerful backend system and SAP has come up with a terrific platform to facilitate the process of going mobile across an enterprise.</w:t>
      </w:r>
    </w:p>
    <w:p w:rsidR="00375D41" w:rsidRDefault="00375D41" w:rsidP="008A4C9D">
      <w:pPr>
        <w:spacing w:line="360" w:lineRule="auto"/>
        <w:jc w:val="both"/>
        <w:rPr>
          <w:b/>
          <w:bCs/>
          <w:i/>
          <w:iCs/>
          <w:sz w:val="28"/>
          <w:szCs w:val="28"/>
          <w:lang w:val="en-US"/>
        </w:rPr>
      </w:pPr>
      <w:r w:rsidRPr="00D771E1">
        <w:rPr>
          <w:b/>
          <w:bCs/>
          <w:i/>
          <w:iCs/>
          <w:sz w:val="28"/>
          <w:szCs w:val="28"/>
          <w:lang w:val="en-US"/>
        </w:rPr>
        <w:t>In this case we can consider the next benefits using SAP:</w:t>
      </w:r>
    </w:p>
    <w:p w:rsidR="00375D41" w:rsidRPr="00375D41" w:rsidRDefault="00D31E9F" w:rsidP="008A4C9D">
      <w:pPr>
        <w:spacing w:line="360" w:lineRule="auto"/>
        <w:jc w:val="both"/>
        <w:rPr>
          <w:sz w:val="28"/>
          <w:szCs w:val="28"/>
          <w:lang w:val="en-US"/>
        </w:rPr>
      </w:pPr>
      <w:r>
        <w:rPr>
          <w:sz w:val="28"/>
          <w:szCs w:val="28"/>
          <w:lang w:val="en-US"/>
        </w:rPr>
        <w:t xml:space="preserve">The SAP Mobile Platform became Swisscom’s mobile enterprise application platform, helping to deliver new mobile applications on any device, even integrating with existing backend systems. Security of information is guaranteed with SAP </w:t>
      </w:r>
      <w:proofErr w:type="spellStart"/>
      <w:r>
        <w:rPr>
          <w:sz w:val="28"/>
          <w:szCs w:val="28"/>
          <w:lang w:val="en-US"/>
        </w:rPr>
        <w:t>Afaria</w:t>
      </w:r>
      <w:proofErr w:type="spellEnd"/>
      <w:r>
        <w:rPr>
          <w:sz w:val="28"/>
          <w:szCs w:val="28"/>
          <w:lang w:val="en-US"/>
        </w:rPr>
        <w:t xml:space="preserve">. Swisscom now has the power through these new mobile capabilities to help its customer’s transition from traditional run </w:t>
      </w:r>
      <w:r>
        <w:rPr>
          <w:sz w:val="28"/>
          <w:szCs w:val="28"/>
          <w:lang w:val="en-US"/>
        </w:rPr>
        <w:lastRenderedPageBreak/>
        <w:t>business to a mobile business. We can consider another kind of benefits: agile and scalable solutions that grow with the business; lower and more predictable long-term costs for mobile services; mobile apps that are easy to build and integrate for improved productivity as many more.</w:t>
      </w:r>
    </w:p>
    <w:p w:rsidR="00375D41" w:rsidRDefault="00375D41" w:rsidP="008A4C9D">
      <w:pPr>
        <w:spacing w:line="360" w:lineRule="auto"/>
        <w:jc w:val="both"/>
        <w:rPr>
          <w:sz w:val="28"/>
          <w:szCs w:val="28"/>
          <w:lang w:val="en-US"/>
        </w:rPr>
      </w:pPr>
      <w:r w:rsidRPr="00D771E1">
        <w:rPr>
          <w:b/>
          <w:bCs/>
          <w:i/>
          <w:iCs/>
          <w:sz w:val="28"/>
          <w:szCs w:val="28"/>
          <w:lang w:val="en-US"/>
        </w:rPr>
        <w:t>It can be interesting to highlight the following fact:</w:t>
      </w:r>
    </w:p>
    <w:p w:rsidR="00375D41" w:rsidRDefault="008A4C9D" w:rsidP="008A4C9D">
      <w:pPr>
        <w:spacing w:line="360" w:lineRule="auto"/>
        <w:jc w:val="both"/>
        <w:rPr>
          <w:sz w:val="28"/>
          <w:szCs w:val="28"/>
          <w:lang w:val="en-US"/>
        </w:rPr>
      </w:pPr>
      <w:r>
        <w:rPr>
          <w:sz w:val="28"/>
          <w:szCs w:val="28"/>
          <w:lang w:val="en-US"/>
        </w:rPr>
        <w:t>To remain competitive, Swisscom has adopted three pillar business strategies: maximize (expanding the market position), extend (developing business in Switzerland and areas related) and expand (developing business outsides of Switzerland).</w:t>
      </w:r>
    </w:p>
    <w:p w:rsidR="00375D41" w:rsidRDefault="00E3771E" w:rsidP="008A4C9D">
      <w:pPr>
        <w:spacing w:line="360" w:lineRule="auto"/>
        <w:jc w:val="both"/>
        <w:rPr>
          <w:sz w:val="28"/>
          <w:szCs w:val="28"/>
          <w:lang w:val="en-US"/>
        </w:rPr>
      </w:pPr>
      <w:r w:rsidRPr="00E3771E">
        <w:rPr>
          <w:sz w:val="36"/>
          <w:szCs w:val="36"/>
          <w:lang w:val="en-US"/>
        </w:rPr>
        <w:t>*************************************************</w:t>
      </w:r>
    </w:p>
    <w:p w:rsidR="00375D41" w:rsidRDefault="00375D41" w:rsidP="008A4C9D">
      <w:pPr>
        <w:spacing w:line="360" w:lineRule="auto"/>
        <w:jc w:val="both"/>
        <w:rPr>
          <w:sz w:val="28"/>
          <w:szCs w:val="28"/>
          <w:lang w:val="en-US"/>
        </w:rPr>
      </w:pPr>
      <w:bookmarkStart w:id="0" w:name="_GoBack"/>
      <w:bookmarkEnd w:id="0"/>
    </w:p>
    <w:p w:rsidR="00375D41" w:rsidRDefault="00375D41" w:rsidP="008A4C9D">
      <w:pPr>
        <w:spacing w:line="360" w:lineRule="auto"/>
        <w:jc w:val="both"/>
        <w:rPr>
          <w:sz w:val="28"/>
          <w:szCs w:val="28"/>
          <w:lang w:val="en-US"/>
        </w:rPr>
      </w:pPr>
    </w:p>
    <w:sectPr w:rsidR="00375D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D6"/>
    <w:rsid w:val="001E64F7"/>
    <w:rsid w:val="003622EE"/>
    <w:rsid w:val="00375D41"/>
    <w:rsid w:val="004B3ED6"/>
    <w:rsid w:val="004F1CD7"/>
    <w:rsid w:val="006B0E24"/>
    <w:rsid w:val="007D4678"/>
    <w:rsid w:val="007E4823"/>
    <w:rsid w:val="00805C5B"/>
    <w:rsid w:val="008A4C9D"/>
    <w:rsid w:val="00A94101"/>
    <w:rsid w:val="00BE59C5"/>
    <w:rsid w:val="00C431F6"/>
    <w:rsid w:val="00CB2EB6"/>
    <w:rsid w:val="00CD58F7"/>
    <w:rsid w:val="00D31E9F"/>
    <w:rsid w:val="00D771E1"/>
    <w:rsid w:val="00E3771E"/>
    <w:rsid w:val="00E84D25"/>
    <w:rsid w:val="00F01FD9"/>
    <w:rsid w:val="00F423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015D"/>
  <w15:chartTrackingRefBased/>
  <w15:docId w15:val="{F1C8E4D1-55B5-44F4-B741-BF0809A5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1319</Words>
  <Characters>7255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Batres Romo</dc:creator>
  <cp:keywords/>
  <dc:description/>
  <cp:lastModifiedBy>Jonathan Batres Romo</cp:lastModifiedBy>
  <cp:revision>7</cp:revision>
  <dcterms:created xsi:type="dcterms:W3CDTF">2020-01-15T00:38:00Z</dcterms:created>
  <dcterms:modified xsi:type="dcterms:W3CDTF">2020-01-15T04:44:00Z</dcterms:modified>
</cp:coreProperties>
</file>