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3"/>
        <w:spacing w:before="140" w:after="120"/>
        <w:contextualSpacing/>
        <w:jc w:val="center"/>
        <w:rPr/>
      </w:pPr>
      <w:r>
        <w:rPr>
          <w:caps w:val="false"/>
          <w:smallCaps w:val="false"/>
        </w:rPr>
        <w:t>Termo de Abertura do Projeto – Sócios do Clube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center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Documento: Termo de Abertura do Projeto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Organização: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 xml:space="preserve">LLVN 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Projeto: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Controle de Sócios do Clube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Cliente: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Professor Reginaldo </w:t>
      </w:r>
      <w:r>
        <w:rPr/>
        <w:t>Ré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Gerente do Projeto: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Felipe Fronchetti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Previsão de Início: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>27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de </w:t>
      </w:r>
      <w:r>
        <w:rPr/>
        <w:t>S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etembro de 201</w:t>
      </w:r>
      <w:r>
        <w:rPr/>
        <w:t>6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Previsão de Término: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/>
        <w:t>13 de Dezembro de 2016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/>
      </w:r>
    </w:p>
    <w:tbl>
      <w:tblPr>
        <w:tblStyle w:val="Table1"/>
        <w:tblW w:w="9638" w:type="dxa"/>
        <w:jc w:val="left"/>
        <w:tblInd w:w="-1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0" w:type="dxa"/>
          <w:left w:w="97" w:type="dxa"/>
          <w:bottom w:w="0" w:type="dxa"/>
          <w:right w:w="108" w:type="dxa"/>
        </w:tblCellMar>
        <w:tblLook w:val="0600"/>
      </w:tblPr>
      <w:tblGrid>
        <w:gridCol w:w="2895"/>
        <w:gridCol w:w="1924"/>
        <w:gridCol w:w="2410"/>
        <w:gridCol w:w="2408"/>
      </w:tblGrid>
      <w:tr>
        <w:trPr>
          <w:trHeight w:val="440" w:hRule="atLeast"/>
        </w:trPr>
        <w:tc>
          <w:tcPr>
            <w:tcW w:w="9637" w:type="dxa"/>
            <w:gridSpan w:val="4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9FC5E8"/>
            <w:tcMar>
              <w:left w:w="97" w:type="dxa"/>
            </w:tcMar>
          </w:tcPr>
          <w:p>
            <w:pPr>
              <w:pStyle w:val="Normal"/>
              <w:widowControl w:val="false"/>
              <w:spacing w:before="57" w:after="57"/>
              <w:contextualSpacing/>
              <w:jc w:val="center"/>
              <w:rPr/>
            </w:pPr>
            <w:r>
              <w:rPr>
                <w:b/>
              </w:rPr>
              <w:t>Tabela de Versões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Data</w:t>
            </w:r>
          </w:p>
        </w:tc>
        <w:tc>
          <w:tcPr>
            <w:tcW w:w="19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Versão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Autor</w:t>
            </w:r>
          </w:p>
        </w:tc>
        <w:tc>
          <w:tcPr>
            <w:tcW w:w="2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Descrição</w:t>
            </w:r>
          </w:p>
        </w:tc>
      </w:tr>
      <w:tr>
        <w:trPr/>
        <w:tc>
          <w:tcPr>
            <w:tcW w:w="28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23 de Agosto de 2016</w:t>
            </w:r>
          </w:p>
        </w:tc>
        <w:tc>
          <w:tcPr>
            <w:tcW w:w="19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Felipe Fronchetti</w:t>
            </w:r>
          </w:p>
        </w:tc>
        <w:tc>
          <w:tcPr>
            <w:tcW w:w="240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top w:w="100" w:type="dxa"/>
              <w:left w:w="80" w:type="dxa"/>
              <w:bottom w:w="100" w:type="dxa"/>
              <w:right w:w="10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/>
              <w:t>Primeiros ajustes</w:t>
            </w:r>
          </w:p>
        </w:tc>
      </w:tr>
    </w:tbl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/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Qual oportunidade está sendo aproveitada por meio deste projeto?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Este projeto explora os estudos do próprio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gerente de projetos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Felipe, que são benéficos à sua graduação em Ciência da Computação, onde através da matéria de Engenharia de Software II, estudos são realizados durante todo o semestre. Seu maior objetivo é contribuir para a maior adoção de boas práticas de gestão por toda a comunidade brasileira e, principalmente, para beneficiar os visitantes do Sócios do Clube.</w:t>
      </w:r>
    </w:p>
    <w:p>
      <w:pPr>
        <w:pStyle w:val="Heading4"/>
        <w:spacing w:before="120" w:after="120"/>
        <w:contextualSpacing/>
        <w:jc w:val="both"/>
        <w:rPr/>
      </w:pPr>
      <w:r>
        <w:rPr>
          <w:caps w:val="false"/>
          <w:smallCaps w:val="false"/>
        </w:rPr>
        <w:t>Objetivos do Projeto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Proporcionar um sistema de cadastro e gerenciamento de usuários confiável para empresa em questão;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Permitir aos gestores do clube uma maior organização dos setores e permissiões de cada membro;</w:t>
      </w:r>
    </w:p>
    <w:p>
      <w:pPr>
        <w:pStyle w:val="Normal"/>
        <w:keepNext/>
        <w:keepLines w:val="false"/>
        <w:widowControl/>
        <w:numPr>
          <w:ilvl w:val="0"/>
          <w:numId w:val="7"/>
        </w:numPr>
        <w:spacing w:lineRule="auto" w:line="288" w:before="0" w:after="0"/>
        <w:ind w:left="707" w:right="0" w:hanging="283"/>
        <w:contextualSpacing/>
        <w:jc w:val="both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Promover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nome do clube através da satisfação de todos os sócios;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Entregas Previstas para o Projeto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Referencial em formato de artigos para os visitantes de forma que tenham onde buscar referências e material para reflexão;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 de projetos que sirvam como exemplo para seu trabalho de gestão também por meio de artigos;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Curso inteiramente gratuito a ser apresentado no YouTube® sem custos para a comunidade profissional e que tenha uma área dentro do blog para downloads do material gravado;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Integração de todo o material construído aos vídeos que serão gravados; e</w:t>
      </w:r>
    </w:p>
    <w:p>
      <w:pPr>
        <w:pStyle w:val="Normal"/>
        <w:keepNext/>
        <w:keepLines w:val="false"/>
        <w:widowControl/>
        <w:numPr>
          <w:ilvl w:val="0"/>
          <w:numId w:val="8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Elaboração de um simulado gratuito de 100 questões.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Entregas e Critérios de Aceitação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artigos sobre todas as áreas de conhecimento de gestão de projetos para serem utilizados como material de revisão e consulta por parte dos futuros alunos.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os artigos tem de estar bem escritos e ter suas informações revistas, além de estarem formatados de forma a aumentar a proabilidade de serem encontrados por ferramentas de busca. Precisam ser bons de ler e fáceis de achar.</w:t>
      </w:r>
    </w:p>
    <w:p>
      <w:pPr>
        <w:pStyle w:val="Normal"/>
        <w:keepNext/>
        <w:keepLines w:val="false"/>
        <w:widowControl/>
        <w:numPr>
          <w:ilvl w:val="0"/>
          <w:numId w:val="9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documentos de projetos para referência durante o curso. Estes documentos deverão apresentar, de forma prática e simples, o resultado dos esforços de gerenciamento de projetos, entradas e saídas dos processos sempre que possível.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os documentos precisam ser simples, devem ser verificados por outros membros do Blog Café com ITIL antes da publicação e precisam ser compactos.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material gráfico criado a partir de referências, como o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PMBoK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, para ser utilizado nas apresentações a serem construídas em PowerPoint para o curso.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imagens que não sejam simples cópias do que está no material de referência, mas que sejam únicas e apresentem os conceitos que devem apresentar de forma clara e pontual.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Entrega: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apresentações em PowerPoint para todos os módulos do curso, que devem ser correspondentes aos capítulos do PMBoK além do capítulo adicional de código de conduta.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Critérios de Aceitação: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apresentações sintéticas, com textos explicativos e boa base para a futura narração.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Entrega: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simulado com 100 questões, respostas e referencial para cada pergunta.</w:t>
      </w:r>
    </w:p>
    <w:p>
      <w:pPr>
        <w:pStyle w:val="Normal"/>
        <w:keepNext/>
        <w:keepLines w:val="false"/>
        <w:widowControl/>
        <w:numPr>
          <w:ilvl w:val="0"/>
          <w:numId w:val="1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Critérios de Aceitação: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as perguntas devem ser originais e o referencial das perguntas e respostas deve ser apresentado integralmente.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Breve Descrição do Projeto</w:t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ab/>
        <w:t xml:space="preserve">Para garantir a segurança e o bom funcionamento de um clube, uma maneira consistente está na elaboração de um sistema que gerencie a entrada de sócios. Neste projeto, será elaborada esta maneira de garantia, afim de promover a satisfação dos sócios e proprietários do clube. 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Premissas do Projeto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Todas as imagens e o trabalho de desenho gráfico necessário para a construção das apresentações será iniciado antes das gravações;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Ao início do trabalho de criação das apresentações, todas as imagens estarão prontas;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instrutor e autor do curso alocará 8 horas diárias de seu tempo durante a execução do projeto; e</w:t>
      </w:r>
    </w:p>
    <w:p>
      <w:pPr>
        <w:pStyle w:val="Normal"/>
        <w:keepNext/>
        <w:keepLines w:val="false"/>
        <w:widowControl/>
        <w:numPr>
          <w:ilvl w:val="0"/>
          <w:numId w:val="2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Em momento algum o curso será cobrado da comunidade e será exibido gratuitamente pelo YouTube e estará disponível para download, em formato de vídeo, no blog Café com</w:t>
      </w: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ITIL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Restrições do Projeto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projeto terá de ser realizado no máximo até o fim de outubro, pois existe uma convocação de concurso prevista para novembro onde o autor e instrutor deverá ir trabalhar para o Governo Federal e não terá mais tempo disponível; e</w:t>
      </w:r>
    </w:p>
    <w:p>
      <w:pPr>
        <w:pStyle w:val="Normal"/>
        <w:keepNext/>
        <w:keepLines w:val="false"/>
        <w:widowControl/>
        <w:numPr>
          <w:ilvl w:val="0"/>
          <w:numId w:val="3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O projeto não pode custar mais de 5 mil reais, pois este é o total de dinheiro que pode ser investido no projeto sem colocar em risco a saúde financeira do Blog Café com ITIL</w:t>
      </w:r>
    </w:p>
    <w:p>
      <w:pPr>
        <w:pStyle w:val="Heading4"/>
        <w:spacing w:before="120" w:after="120"/>
        <w:contextualSpacing/>
        <w:rPr>
          <w:caps w:val="false"/>
          <w:smallCaps w:val="false"/>
        </w:rPr>
      </w:pPr>
      <w:r>
        <w:rPr/>
      </w:r>
    </w:p>
    <w:p>
      <w:pPr>
        <w:pStyle w:val="Heading4"/>
        <w:spacing w:before="120" w:after="120"/>
        <w:contextualSpacing/>
        <w:rPr>
          <w:caps w:val="false"/>
          <w:smallCaps w:val="false"/>
        </w:rPr>
      </w:pPr>
      <w:r>
        <w:rPr/>
      </w:r>
    </w:p>
    <w:p>
      <w:pPr>
        <w:pStyle w:val="Heading4"/>
        <w:spacing w:before="120" w:after="120"/>
        <w:contextualSpacing/>
        <w:rPr>
          <w:caps w:val="false"/>
          <w:smallCaps w:val="false"/>
        </w:rPr>
      </w:pPr>
      <w:r>
        <w:rPr/>
      </w:r>
    </w:p>
    <w:p>
      <w:pPr>
        <w:pStyle w:val="Heading4"/>
        <w:spacing w:before="120" w:after="120"/>
        <w:contextualSpacing/>
        <w:rPr>
          <w:caps w:val="false"/>
          <w:smallCaps w:val="false"/>
        </w:rPr>
      </w:pPr>
      <w:r>
        <w:rPr/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Cronograma Preliminar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Mês: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Objetivo: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Setembro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Outubro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Novembro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Dezembro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center"/>
        <w:rPr/>
      </w:pPr>
      <w:r>
        <w:rPr/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Orçamento Preliminar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arte do curso em PowerPoint;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mixagem do som;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arte das imagens de apoio ao curso;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reserva de contingência; e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R$ 1.000,00 – reserva gerencial.</w:t>
      </w:r>
    </w:p>
    <w:p>
      <w:pPr>
        <w:pStyle w:val="Normal"/>
        <w:keepNext/>
        <w:keepLines w:val="false"/>
        <w:widowControl/>
        <w:numPr>
          <w:ilvl w:val="0"/>
          <w:numId w:val="4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Total: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R$ 5.000,00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Riscos Iniciais Relacionados ao Projeto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pouco tempo alocado para a elaboração do simulado pode atrasar o projeto, pois mais tempo pode ser necessário para a elaboração do mesmo</w:t>
      </w:r>
    </w:p>
    <w:p>
      <w:pPr>
        <w:pStyle w:val="Normal"/>
        <w:keepNext/>
        <w:keepLines w:val="false"/>
        <w:widowControl/>
        <w:numPr>
          <w:ilvl w:val="1"/>
          <w:numId w:val="5"/>
        </w:numPr>
        <w:spacing w:lineRule="auto" w:line="288" w:before="0" w:after="0"/>
        <w:ind w:left="1414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Mitigação: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ao trabalhar na construção das apresentações em PowerPoint para cada módulo, construir perguntas para o simulado na etapa de revisão de forma a diminuir o volume de questões a serem criadas na semana final.</w:t>
      </w:r>
    </w:p>
    <w:p>
      <w:pPr>
        <w:pStyle w:val="Normal"/>
        <w:keepNext/>
        <w:keepLines w:val="false"/>
        <w:widowControl/>
        <w:numPr>
          <w:ilvl w:val="0"/>
          <w:numId w:val="5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Pode ser necessário mais tempo para a construção das apresentações por módulo, visto que alguns módulos são mais complexos e que riscos desconhecidos podem afetar o trabalho.</w:t>
      </w:r>
    </w:p>
    <w:p>
      <w:pPr>
        <w:pStyle w:val="Normal"/>
        <w:keepNext/>
        <w:keepLines w:val="false"/>
        <w:widowControl/>
        <w:numPr>
          <w:ilvl w:val="1"/>
          <w:numId w:val="5"/>
        </w:numPr>
        <w:spacing w:lineRule="auto" w:line="288" w:before="0" w:after="140"/>
        <w:ind w:left="1414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Plano de alocação de recursos em decorrência de aceitação do risco: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o tempo alocado para os módulos deve ser suficiente, todavia, caso não seja possível concluir o trabalho de cada semana dentro da mesma semana, serão alocados recursos adicionais durante os finais de semana para garantir as entregas.</w:t>
      </w:r>
    </w:p>
    <w:p>
      <w:pPr>
        <w:pStyle w:val="Normal"/>
        <w:widowControl/>
        <w:spacing w:lineRule="auto" w:line="288" w:before="0" w:after="140"/>
        <w:ind w:left="1414" w:right="0" w:hanging="283"/>
        <w:contextualSpacing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widowControl/>
        <w:spacing w:lineRule="auto" w:line="288" w:before="0" w:after="140"/>
        <w:ind w:left="1414" w:right="0" w:hanging="283"/>
        <w:contextualSpacing/>
        <w:jc w:val="left"/>
        <w:rPr>
          <w:rFonts w:ascii="Verdana" w:hAnsi="Verdana" w:eastAsia="Verdana" w:cs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/>
        <w:keepLines w:val="false"/>
        <w:widowControl/>
        <w:spacing w:lineRule="auto" w:line="288" w:before="0" w:after="140"/>
        <w:ind w:left="0" w:right="0" w:hanging="0"/>
        <w:contextualSpacing/>
        <w:jc w:val="left"/>
        <w:rPr/>
      </w:pPr>
      <w:r>
        <w:rPr>
          <w:b/>
        </w:rPr>
        <w:t>Sessão de Ferramentas e Controle de Versão</w:t>
      </w:r>
    </w:p>
    <w:p>
      <w:pPr>
        <w:pStyle w:val="Normal"/>
        <w:numPr>
          <w:ilvl w:val="0"/>
          <w:numId w:val="5"/>
        </w:numPr>
        <w:spacing w:lineRule="auto" w:line="288" w:before="0" w:after="140"/>
        <w:ind w:left="707" w:right="0" w:hanging="280"/>
        <w:contextualSpacing/>
        <w:rPr/>
      </w:pPr>
      <w:r>
        <w:rPr>
          <w:b/>
        </w:rPr>
        <w:t xml:space="preserve">Ferramentas: </w:t>
      </w:r>
      <w:hyperlink r:id="rId2">
        <w:r>
          <w:rPr>
            <w:rStyle w:val="InternetLink"/>
            <w:b/>
            <w:color w:val="1155CC"/>
            <w:u w:val="single"/>
          </w:rPr>
          <w:t>https://github.com/</w:t>
        </w:r>
      </w:hyperlink>
      <w:r>
        <w:rPr>
          <w:b/>
          <w:color w:val="1155CC"/>
          <w:u w:val="single"/>
        </w:rPr>
        <w:t>LLVN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5"/>
        </w:numPr>
        <w:spacing w:lineRule="auto" w:line="288" w:before="0" w:after="140"/>
        <w:ind w:left="707" w:right="0" w:hanging="280"/>
        <w:contextualSpacing/>
        <w:rPr/>
      </w:pPr>
      <w:r>
        <w:rPr>
          <w:b/>
        </w:rPr>
        <w:t xml:space="preserve">Controle de Versão: </w:t>
      </w:r>
      <w:hyperlink r:id="rId3">
        <w:r>
          <w:rPr>
            <w:rStyle w:val="InternetLink"/>
            <w:b/>
            <w:color w:val="1155CC"/>
            <w:u w:val="single"/>
          </w:rPr>
          <w:t>https://github.com/LLVN/Felipe/issues</w:t>
        </w:r>
      </w:hyperlink>
      <w:r>
        <w:rPr>
          <w:b/>
        </w:rPr>
        <w:t xml:space="preserve"> 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Pré-designação da Equipe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Gerente: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Felipe Fronchetti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Analista: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position w:val="0"/>
          <w:sz w:val="24"/>
          <w:sz w:val="24"/>
          <w:szCs w:val="24"/>
          <w:u w:val="none"/>
          <w:vertAlign w:val="baseline"/>
        </w:rPr>
        <w:t>Noemi Scherer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Testador: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Vinicius Ribeiro</w:t>
      </w:r>
    </w:p>
    <w:p>
      <w:pPr>
        <w:pStyle w:val="Normal"/>
        <w:keepNext/>
        <w:keepLines w:val="false"/>
        <w:widowControl/>
        <w:numPr>
          <w:ilvl w:val="0"/>
          <w:numId w:val="6"/>
        </w:numPr>
        <w:spacing w:lineRule="auto" w:line="288" w:before="0" w:after="140"/>
        <w:ind w:left="707" w:right="0" w:hanging="283"/>
        <w:contextualSpacing/>
        <w:jc w:val="left"/>
        <w:rPr/>
      </w:pPr>
      <w:r>
        <w:rPr>
          <w:rFonts w:eastAsia="Verdana" w:cs="Verdana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Desenvolvedor:</w:t>
      </w: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 Luis Fernando</w:t>
      </w:r>
    </w:p>
    <w:p>
      <w:pPr>
        <w:pStyle w:val="Heading4"/>
        <w:spacing w:before="120" w:after="120"/>
        <w:contextualSpacing/>
        <w:rPr/>
      </w:pPr>
      <w:r>
        <w:rPr>
          <w:caps w:val="false"/>
          <w:smallCaps w:val="false"/>
        </w:rPr>
        <w:t>Assinantes do Termo</w:t>
      </w:r>
    </w:p>
    <w:p>
      <w:pPr>
        <w:pStyle w:val="Normal"/>
        <w:keepNext/>
        <w:keepLines w:val="false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 xml:space="preserve">Reginaldo Ré – Cliente e proprietário do clube </w:t>
      </w:r>
    </w:p>
    <w:p>
      <w:pPr>
        <w:pStyle w:val="Normal"/>
        <w:widowControl/>
        <w:spacing w:lineRule="auto" w:line="288" w:before="0" w:after="0"/>
        <w:ind w:left="0" w:right="0" w:hanging="0"/>
        <w:contextualSpacing/>
        <w:jc w:val="left"/>
        <w:rPr/>
      </w:pPr>
      <w:r>
        <w:rPr>
          <w:rFonts w:eastAsia="Verdana" w:cs="Verdana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Almir Sater – Representante entre os sócios do clube</w:t>
      </w:r>
    </w:p>
    <w:sectPr>
      <w:footerReference w:type="default" r:id="rId4"/>
      <w:type w:val="nextPage"/>
      <w:pgSz w:w="11906" w:h="16838"/>
      <w:pgMar w:left="1134" w:right="1134" w:header="0" w:top="1134" w:footer="72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contextualSpacing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3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4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5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6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7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8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9">
    <w:lvl w:ilvl="0">
      <w:start w:val="1"/>
      <w:numFmt w:val="bullet"/>
      <w:lvlText w:val="•"/>
      <w:lvlJc w:val="left"/>
      <w:pPr>
        <w:ind w:left="707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1">
      <w:start w:val="1"/>
      <w:numFmt w:val="bullet"/>
      <w:lvlText w:val="•"/>
      <w:lvlJc w:val="left"/>
      <w:pPr>
        <w:ind w:left="1414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2">
      <w:start w:val="1"/>
      <w:numFmt w:val="bullet"/>
      <w:lvlText w:val="•"/>
      <w:lvlJc w:val="left"/>
      <w:pPr>
        <w:ind w:left="2121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3">
      <w:start w:val="1"/>
      <w:numFmt w:val="bullet"/>
      <w:lvlText w:val="•"/>
      <w:lvlJc w:val="left"/>
      <w:pPr>
        <w:ind w:left="2828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4">
      <w:start w:val="1"/>
      <w:numFmt w:val="bullet"/>
      <w:lvlText w:val="•"/>
      <w:lvlJc w:val="left"/>
      <w:pPr>
        <w:ind w:left="3535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5">
      <w:start w:val="1"/>
      <w:numFmt w:val="bullet"/>
      <w:lvlText w:val="•"/>
      <w:lvlJc w:val="left"/>
      <w:pPr>
        <w:ind w:left="4242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6">
      <w:start w:val="1"/>
      <w:numFmt w:val="bullet"/>
      <w:lvlText w:val="•"/>
      <w:lvlJc w:val="left"/>
      <w:pPr>
        <w:ind w:left="4949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7">
      <w:start w:val="1"/>
      <w:numFmt w:val="bullet"/>
      <w:lvlText w:val="•"/>
      <w:lvlJc w:val="left"/>
      <w:pPr>
        <w:ind w:left="5656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  <w:lvl w:ilvl="8">
      <w:start w:val="1"/>
      <w:numFmt w:val="bullet"/>
      <w:lvlText w:val="•"/>
      <w:lvlJc w:val="left"/>
      <w:pPr>
        <w:ind w:left="6363" w:hanging="0"/>
      </w:pPr>
      <w:rPr>
        <w:rFonts w:ascii="Verdana" w:hAnsi="Verdana" w:cs="Verdana" w:hint="default"/>
        <w:smallCaps w:val="false"/>
        <w:caps w:val="false"/>
        <w:dstrike w:val="false"/>
        <w:strike w:val="false"/>
        <w:vertAlign w:val="baseline"/>
        <w:position w:val="0"/>
        <w:sz w:val="20"/>
        <w:sz w:val="20"/>
        <w:i w:val="false"/>
        <w:u w:val="none"/>
        <w:b w:val="false"/>
        <w:szCs w:val="20"/>
        <w:rFonts w:cs="Verdana"/>
        <w:color w:val="000000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color w:val="000000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Heading1">
    <w:name w:val="Heading 1"/>
    <w:next w:val="Normal"/>
    <w:qFormat/>
    <w:pPr>
      <w:keepNext/>
      <w:widowControl/>
      <w:spacing w:lineRule="auto" w:line="240" w:before="240" w:after="60"/>
      <w:contextualSpacing/>
    </w:pPr>
    <w:rPr>
      <w:rFonts w:ascii="Arial" w:hAnsi="Arial" w:eastAsia="Arial" w:cs="Arial"/>
      <w:b/>
      <w:caps w:val="false"/>
      <w:smallCaps w:val="false"/>
      <w:color w:val="000000"/>
      <w:sz w:val="32"/>
      <w:szCs w:val="32"/>
      <w:lang w:val="pt-BR" w:eastAsia="zh-CN" w:bidi="hi-IN"/>
    </w:rPr>
  </w:style>
  <w:style w:type="paragraph" w:styleId="Heading2">
    <w:name w:val="Heading 2"/>
    <w:next w:val="Normal"/>
    <w:qFormat/>
    <w:pPr>
      <w:keepNext/>
      <w:widowControl/>
      <w:spacing w:lineRule="auto" w:line="240" w:before="240" w:after="60"/>
      <w:contextualSpacing/>
    </w:pPr>
    <w:rPr>
      <w:rFonts w:ascii="Arial" w:hAnsi="Arial" w:eastAsia="Arial" w:cs="Arial"/>
      <w:b/>
      <w:i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Heading3">
    <w:name w:val="Heading 3"/>
    <w:next w:val="Normal"/>
    <w:qFormat/>
    <w:pPr>
      <w:keepNext/>
      <w:widowControl/>
      <w:spacing w:lineRule="auto" w:line="240" w:before="140" w:after="120"/>
      <w:contextualSpacing/>
    </w:pPr>
    <w:rPr>
      <w:rFonts w:ascii="Verdana" w:hAnsi="Verdana" w:eastAsia="Verdana" w:cs="Verdana"/>
      <w:b/>
      <w:caps w:val="false"/>
      <w:smallCaps w:val="false"/>
      <w:color w:val="000000"/>
      <w:sz w:val="28"/>
      <w:szCs w:val="28"/>
      <w:lang w:val="pt-BR" w:eastAsia="zh-CN" w:bidi="hi-IN"/>
    </w:rPr>
  </w:style>
  <w:style w:type="paragraph" w:styleId="Heading4">
    <w:name w:val="Heading 4"/>
    <w:next w:val="Normal"/>
    <w:qFormat/>
    <w:pPr>
      <w:keepNext/>
      <w:widowControl/>
      <w:spacing w:lineRule="auto" w:line="240" w:before="120" w:after="120"/>
      <w:contextualSpacing/>
    </w:pPr>
    <w:rPr>
      <w:rFonts w:ascii="Verdana" w:hAnsi="Verdana" w:eastAsia="Verdana" w:cs="Verdana"/>
      <w:b/>
      <w:caps w:val="false"/>
      <w:smallCaps w:val="false"/>
      <w:color w:val="000000"/>
      <w:sz w:val="24"/>
      <w:szCs w:val="24"/>
      <w:lang w:val="pt-BR" w:eastAsia="zh-CN" w:bidi="hi-IN"/>
    </w:rPr>
  </w:style>
  <w:style w:type="paragraph" w:styleId="Heading5">
    <w:name w:val="Heading 5"/>
    <w:next w:val="Normal"/>
    <w:qFormat/>
    <w:pPr>
      <w:widowControl/>
      <w:spacing w:lineRule="auto" w:line="240" w:before="240" w:after="60"/>
      <w:contextualSpacing/>
    </w:pPr>
    <w:rPr>
      <w:rFonts w:ascii="Verdana" w:hAnsi="Verdana" w:eastAsia="Verdana" w:cs="Verdana"/>
      <w:b/>
      <w:i/>
      <w:caps w:val="false"/>
      <w:smallCaps w:val="false"/>
      <w:color w:val="000000"/>
      <w:sz w:val="26"/>
      <w:szCs w:val="26"/>
      <w:lang w:val="pt-BR" w:eastAsia="zh-CN" w:bidi="hi-IN"/>
    </w:rPr>
  </w:style>
  <w:style w:type="paragraph" w:styleId="Heading6">
    <w:name w:val="Heading 6"/>
    <w:next w:val="Normal"/>
    <w:qFormat/>
    <w:pPr>
      <w:widowControl/>
      <w:spacing w:lineRule="auto" w:line="240" w:before="240" w:after="60"/>
      <w:contextualSpacing/>
    </w:pPr>
    <w:rPr>
      <w:rFonts w:ascii="Verdana" w:hAnsi="Verdana" w:eastAsia="Verdana" w:cs="Verdana"/>
      <w:b/>
      <w:caps w:val="false"/>
      <w:smallCaps w:val="false"/>
      <w:color w:val="000000"/>
      <w:sz w:val="22"/>
      <w:szCs w:val="22"/>
      <w:lang w:val="pt-BR" w:eastAsia="zh-CN" w:bidi="hi-IN"/>
    </w:rPr>
  </w:style>
  <w:style w:type="character" w:styleId="ListLabel1">
    <w:name w:val="ListLabel 1"/>
    <w:qFormat/>
    <w:rPr>
      <w:rFonts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ListLabel2">
    <w:name w:val="ListLabel 2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3">
    <w:name w:val="ListLabel 3"/>
    <w:qFormat/>
    <w:rPr>
      <w:rFonts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paragraph" w:styleId="Heading">
    <w:name w:val="Heading"/>
    <w:basedOn w:val="Normal"/>
    <w:next w:val="TextBody"/>
    <w:qFormat/>
    <w:pPr>
      <w:keepNext/>
      <w:spacing w:before="240" w:after="120"/>
      <w:contextualSpacing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  <w:contextualSpacing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contextualSpacing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keepNext/>
      <w:keepLines w:val="false"/>
      <w:widowControl/>
      <w:bidi w:val="0"/>
      <w:spacing w:lineRule="auto" w:line="240" w:before="0" w:after="0"/>
      <w:ind w:left="0" w:right="0" w:hanging="0"/>
      <w:contextualSpacing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pt-BR" w:eastAsia="zh-CN" w:bidi="hi-IN"/>
    </w:rPr>
  </w:style>
  <w:style w:type="paragraph" w:styleId="Title">
    <w:name w:val="Title"/>
    <w:basedOn w:val="LOnormal"/>
    <w:next w:val="Normal"/>
    <w:qFormat/>
    <w:pPr>
      <w:spacing w:lineRule="auto" w:line="240" w:before="240" w:after="60"/>
      <w:contextualSpacing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ubtitle">
    <w:name w:val="Subtitle"/>
    <w:basedOn w:val="LOnormal"/>
    <w:next w:val="Normal"/>
    <w:qFormat/>
    <w:pPr>
      <w:spacing w:lineRule="auto" w:line="240" w:before="0" w:after="60"/>
      <w:contextualSpacing/>
      <w:jc w:val="center"/>
    </w:pPr>
    <w:rPr>
      <w:rFonts w:ascii="Arial" w:hAnsi="Arial" w:eastAsia="Arial" w:cs="Arial"/>
      <w:caps w:val="false"/>
      <w:smallCaps w:val="false"/>
    </w:rPr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S2-2016" TargetMode="External"/><Relationship Id="rId3" Type="http://schemas.openxmlformats.org/officeDocument/2006/relationships/hyperlink" Target="https://github.com/ES2-2016/Felipe/issues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</TotalTime>
  <Application>LibreOffice/5.0.5.2$Linux_X86_64 LibreOffice_project/00$Build-2</Application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pt-BR</dc:language>
  <cp:lastModifiedBy>LUIZ DIAS</cp:lastModifiedBy>
  <dcterms:modified xsi:type="dcterms:W3CDTF">2016-08-24T20:47:28Z</dcterms:modified>
  <cp:revision>10</cp:revision>
</cp:coreProperties>
</file>