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54C69" w14:paraId="34B8A463" w14:textId="77777777" w:rsidTr="001D01F5">
        <w:trPr>
          <w:trHeight w:val="13776"/>
        </w:trPr>
        <w:tc>
          <w:tcPr>
            <w:tcW w:w="8364" w:type="dxa"/>
          </w:tcPr>
          <w:p w14:paraId="3AFA01DC" w14:textId="77777777" w:rsidR="003D2C3B" w:rsidRPr="00354C69" w:rsidRDefault="003D2C3B" w:rsidP="00F43FF3"/>
          <w:p w14:paraId="64E302C8" w14:textId="74087701" w:rsidR="003D2C3B" w:rsidRPr="00354C69" w:rsidRDefault="003D2C3B" w:rsidP="00F43FF3">
            <w:pPr>
              <w:ind w:left="16"/>
              <w:jc w:val="center"/>
              <w:rPr>
                <w:b/>
                <w:sz w:val="36"/>
              </w:rPr>
            </w:pPr>
            <w:r w:rsidRPr="00354C69">
              <w:rPr>
                <w:b/>
                <w:sz w:val="36"/>
              </w:rPr>
              <w:t xml:space="preserve">From T’es Qui to Qui </w:t>
            </w:r>
            <w:r w:rsidR="00772722" w:rsidRPr="00354C69">
              <w:rPr>
                <w:b/>
                <w:sz w:val="36"/>
              </w:rPr>
              <w:t>E</w:t>
            </w:r>
            <w:r w:rsidRPr="00354C69">
              <w:rPr>
                <w:b/>
                <w:sz w:val="36"/>
              </w:rPr>
              <w:t>s-</w:t>
            </w:r>
            <w:r w:rsidR="00772722" w:rsidRPr="00354C69">
              <w:rPr>
                <w:b/>
                <w:sz w:val="36"/>
              </w:rPr>
              <w:t>T</w:t>
            </w:r>
            <w:r w:rsidRPr="00354C69">
              <w:rPr>
                <w:b/>
                <w:sz w:val="36"/>
              </w:rPr>
              <w:t>u</w:t>
            </w:r>
            <w:r w:rsidRPr="00354C69">
              <w:rPr>
                <w:b/>
                <w:i/>
                <w:iCs/>
                <w:sz w:val="36"/>
              </w:rPr>
              <w:t>:</w:t>
            </w:r>
            <w:r w:rsidRPr="00354C69">
              <w:rPr>
                <w:b/>
                <w:sz w:val="36"/>
              </w:rPr>
              <w:br/>
            </w:r>
            <w:r w:rsidR="00CE2E25" w:rsidRPr="00354C69">
              <w:rPr>
                <w:b/>
                <w:sz w:val="36"/>
              </w:rPr>
              <w:t>A Naïve</w:t>
            </w:r>
            <w:r w:rsidRPr="00354C69">
              <w:rPr>
                <w:b/>
                <w:sz w:val="36"/>
              </w:rPr>
              <w:t xml:space="preserve"> </w:t>
            </w:r>
            <w:r w:rsidR="00675607" w:rsidRPr="00354C69">
              <w:rPr>
                <w:b/>
                <w:sz w:val="36"/>
              </w:rPr>
              <w:t>Bayesian</w:t>
            </w:r>
            <w:r w:rsidRPr="00354C69">
              <w:rPr>
                <w:b/>
                <w:sz w:val="36"/>
              </w:rPr>
              <w:t xml:space="preserve"> Approach to </w:t>
            </w:r>
            <w:r w:rsidR="00675607" w:rsidRPr="00354C69">
              <w:rPr>
                <w:b/>
                <w:sz w:val="36"/>
              </w:rPr>
              <w:t xml:space="preserve">Assessing </w:t>
            </w:r>
            <w:r w:rsidR="0011234E" w:rsidRPr="00354C69">
              <w:rPr>
                <w:b/>
                <w:sz w:val="36"/>
              </w:rPr>
              <w:t xml:space="preserve">Literate and Oral </w:t>
            </w:r>
            <w:r w:rsidRPr="00354C69">
              <w:rPr>
                <w:b/>
                <w:sz w:val="36"/>
              </w:rPr>
              <w:t xml:space="preserve">Discourse </w:t>
            </w:r>
            <w:r w:rsidR="0011234E" w:rsidRPr="00354C69">
              <w:rPr>
                <w:b/>
                <w:sz w:val="36"/>
              </w:rPr>
              <w:t>in</w:t>
            </w:r>
            <w:r w:rsidR="00CE2E25" w:rsidRPr="00354C69">
              <w:rPr>
                <w:b/>
                <w:sz w:val="36"/>
              </w:rPr>
              <w:t xml:space="preserve"> Non</w:t>
            </w:r>
            <w:r w:rsidR="001363F6">
              <w:rPr>
                <w:b/>
                <w:sz w:val="36"/>
              </w:rPr>
              <w:t>-</w:t>
            </w:r>
            <w:r w:rsidRPr="00354C69">
              <w:rPr>
                <w:b/>
                <w:sz w:val="36"/>
              </w:rPr>
              <w:t>standard French</w:t>
            </w:r>
            <w:r w:rsidR="00675607" w:rsidRPr="00354C69">
              <w:rPr>
                <w:b/>
                <w:sz w:val="36"/>
              </w:rPr>
              <w:t xml:space="preserve"> Language Data</w:t>
            </w:r>
            <w:r w:rsidRPr="00354C69">
              <w:rPr>
                <w:b/>
                <w:sz w:val="36"/>
              </w:rPr>
              <w:t xml:space="preserve"> </w:t>
            </w:r>
          </w:p>
          <w:p w14:paraId="242E77AD" w14:textId="77777777" w:rsidR="003D2C3B" w:rsidRPr="00354C69" w:rsidRDefault="003D2C3B" w:rsidP="00F43FF3">
            <w:pPr>
              <w:jc w:val="center"/>
            </w:pPr>
          </w:p>
          <w:p w14:paraId="25B20031" w14:textId="77777777" w:rsidR="003D2C3B" w:rsidRPr="00354C69" w:rsidRDefault="003D2C3B" w:rsidP="00F43FF3">
            <w:pPr>
              <w:jc w:val="center"/>
            </w:pPr>
          </w:p>
          <w:p w14:paraId="38BE1132" w14:textId="77777777" w:rsidR="003D2C3B" w:rsidRPr="00354C69" w:rsidRDefault="003D2C3B" w:rsidP="00F43FF3">
            <w:pPr>
              <w:jc w:val="center"/>
            </w:pPr>
          </w:p>
          <w:p w14:paraId="7B568C95" w14:textId="0773B348" w:rsidR="003D2C3B" w:rsidRPr="00354C69" w:rsidRDefault="003771B1" w:rsidP="00F43FF3">
            <w:pPr>
              <w:jc w:val="center"/>
              <w:rPr>
                <w:szCs w:val="24"/>
              </w:rPr>
            </w:pPr>
            <w:r w:rsidRPr="00354C69">
              <w:rPr>
                <w:szCs w:val="24"/>
              </w:rPr>
              <w:t xml:space="preserve"> </w:t>
            </w:r>
          </w:p>
          <w:p w14:paraId="5EC791E1" w14:textId="77777777" w:rsidR="001D01F5" w:rsidRPr="00354C69" w:rsidRDefault="001D01F5" w:rsidP="001D01F5">
            <w:pPr>
              <w:jc w:val="center"/>
              <w:rPr>
                <w:szCs w:val="24"/>
              </w:rPr>
            </w:pPr>
            <w:r w:rsidRPr="00354C69">
              <w:rPr>
                <w:szCs w:val="24"/>
              </w:rPr>
              <w:t>Schriftliche Hausarbeit</w:t>
            </w:r>
          </w:p>
          <w:p w14:paraId="29344193" w14:textId="77777777" w:rsidR="001D01F5" w:rsidRPr="00354C69" w:rsidRDefault="001D01F5" w:rsidP="001D01F5">
            <w:pPr>
              <w:jc w:val="center"/>
              <w:rPr>
                <w:szCs w:val="24"/>
              </w:rPr>
            </w:pPr>
            <w:r w:rsidRPr="00354C69">
              <w:rPr>
                <w:szCs w:val="24"/>
              </w:rPr>
              <w:t>für die Bachelorprüfung der Fakultät für Philologie</w:t>
            </w:r>
          </w:p>
          <w:p w14:paraId="54C48043" w14:textId="77777777" w:rsidR="001D01F5" w:rsidRPr="00354C69" w:rsidRDefault="001D01F5" w:rsidP="001D01F5">
            <w:pPr>
              <w:jc w:val="center"/>
              <w:rPr>
                <w:szCs w:val="24"/>
              </w:rPr>
            </w:pPr>
            <w:r w:rsidRPr="00354C69">
              <w:rPr>
                <w:szCs w:val="24"/>
              </w:rPr>
              <w:t>an der Ruhr-Universität Bochum</w:t>
            </w:r>
          </w:p>
          <w:p w14:paraId="11797EB5" w14:textId="77777777" w:rsidR="001D01F5" w:rsidRPr="00354C69" w:rsidRDefault="001D01F5" w:rsidP="001D01F5">
            <w:pPr>
              <w:jc w:val="center"/>
              <w:rPr>
                <w:szCs w:val="24"/>
              </w:rPr>
            </w:pPr>
            <w:r w:rsidRPr="00354C69">
              <w:rPr>
                <w:szCs w:val="24"/>
              </w:rPr>
              <w:t xml:space="preserve">(Gemeinsame Prüfungsordnung für das Bachelor/Master-Studium </w:t>
            </w:r>
          </w:p>
          <w:p w14:paraId="7CFE9C99" w14:textId="77777777" w:rsidR="001D01F5" w:rsidRPr="00354C69" w:rsidRDefault="001D01F5" w:rsidP="001D01F5">
            <w:pPr>
              <w:jc w:val="center"/>
              <w:rPr>
                <w:szCs w:val="24"/>
              </w:rPr>
            </w:pPr>
            <w:r w:rsidRPr="00354C69">
              <w:rPr>
                <w:szCs w:val="24"/>
              </w:rPr>
              <w:t>im Rahmen des 2-Fach-Modells an der RUB vom 03. November 2016)</w:t>
            </w:r>
          </w:p>
          <w:p w14:paraId="4ECA9849" w14:textId="77777777" w:rsidR="001D01F5" w:rsidRPr="00354C69" w:rsidRDefault="001D01F5" w:rsidP="001D01F5">
            <w:pPr>
              <w:jc w:val="center"/>
              <w:rPr>
                <w:szCs w:val="24"/>
              </w:rPr>
            </w:pPr>
          </w:p>
          <w:p w14:paraId="6BF7379E" w14:textId="77777777" w:rsidR="001D01F5" w:rsidRPr="00354C69" w:rsidRDefault="001D01F5" w:rsidP="00F43FF3">
            <w:pPr>
              <w:jc w:val="center"/>
              <w:rPr>
                <w:szCs w:val="24"/>
              </w:rPr>
            </w:pPr>
          </w:p>
          <w:p w14:paraId="4874279A" w14:textId="77777777" w:rsidR="001D01F5" w:rsidRPr="00354C69" w:rsidRDefault="001D01F5" w:rsidP="00F43FF3">
            <w:pPr>
              <w:jc w:val="center"/>
              <w:rPr>
                <w:szCs w:val="24"/>
              </w:rPr>
            </w:pPr>
            <w:r w:rsidRPr="00354C69">
              <w:rPr>
                <w:szCs w:val="24"/>
              </w:rPr>
              <w:t xml:space="preserve">Vorgelegt von </w:t>
            </w:r>
          </w:p>
          <w:p w14:paraId="08E52E63" w14:textId="77777777" w:rsidR="001D01F5" w:rsidRPr="00354C69" w:rsidRDefault="001D01F5" w:rsidP="00F43FF3">
            <w:pPr>
              <w:jc w:val="center"/>
              <w:rPr>
                <w:szCs w:val="24"/>
              </w:rPr>
            </w:pPr>
          </w:p>
          <w:p w14:paraId="6FCB0094" w14:textId="77777777" w:rsidR="001D01F5" w:rsidRPr="00354C69" w:rsidRDefault="001D01F5" w:rsidP="00F43FF3">
            <w:pPr>
              <w:jc w:val="center"/>
              <w:rPr>
                <w:szCs w:val="24"/>
              </w:rPr>
            </w:pPr>
            <w:r w:rsidRPr="00354C69">
              <w:rPr>
                <w:szCs w:val="24"/>
              </w:rPr>
              <w:t xml:space="preserve">Chandler, Christopher </w:t>
            </w:r>
          </w:p>
          <w:p w14:paraId="528C318D" w14:textId="77777777" w:rsidR="001D01F5" w:rsidRPr="00354C69" w:rsidRDefault="001D01F5" w:rsidP="00F43FF3">
            <w:pPr>
              <w:jc w:val="center"/>
              <w:rPr>
                <w:szCs w:val="24"/>
              </w:rPr>
            </w:pPr>
          </w:p>
          <w:p w14:paraId="6102BE52" w14:textId="77777777" w:rsidR="001D01F5" w:rsidRPr="00354C69" w:rsidRDefault="001D01F5" w:rsidP="00F43FF3">
            <w:pPr>
              <w:jc w:val="center"/>
              <w:rPr>
                <w:szCs w:val="24"/>
              </w:rPr>
            </w:pPr>
          </w:p>
          <w:p w14:paraId="292648E2" w14:textId="77777777" w:rsidR="001D01F5" w:rsidRPr="00354C69" w:rsidRDefault="001D01F5" w:rsidP="00F43FF3">
            <w:pPr>
              <w:jc w:val="center"/>
              <w:rPr>
                <w:szCs w:val="24"/>
              </w:rPr>
            </w:pPr>
            <w:r w:rsidRPr="00354C69">
              <w:rPr>
                <w:szCs w:val="24"/>
              </w:rPr>
              <w:t>Abgabedatum</w:t>
            </w:r>
          </w:p>
          <w:p w14:paraId="4BE61DEC" w14:textId="1BCD2F57" w:rsidR="001D01F5" w:rsidRPr="00354C69" w:rsidRDefault="005D03B9" w:rsidP="00F43FF3">
            <w:pPr>
              <w:jc w:val="center"/>
              <w:rPr>
                <w:szCs w:val="24"/>
              </w:rPr>
            </w:pPr>
            <w:r w:rsidRPr="00354C69">
              <w:rPr>
                <w:szCs w:val="24"/>
              </w:rPr>
              <w:t>31</w:t>
            </w:r>
            <w:r w:rsidR="001D01F5" w:rsidRPr="00354C69">
              <w:rPr>
                <w:szCs w:val="24"/>
              </w:rPr>
              <w:t>.08.2021</w:t>
            </w:r>
          </w:p>
          <w:p w14:paraId="41488030" w14:textId="77777777" w:rsidR="001D01F5" w:rsidRPr="00354C69" w:rsidRDefault="001D01F5" w:rsidP="00F43FF3">
            <w:pPr>
              <w:jc w:val="center"/>
              <w:rPr>
                <w:szCs w:val="24"/>
              </w:rPr>
            </w:pPr>
          </w:p>
          <w:p w14:paraId="32D59B52" w14:textId="77777777" w:rsidR="001D01F5" w:rsidRPr="00354C69" w:rsidRDefault="001D01F5" w:rsidP="00F43FF3">
            <w:pPr>
              <w:jc w:val="center"/>
              <w:rPr>
                <w:szCs w:val="24"/>
              </w:rPr>
            </w:pPr>
          </w:p>
          <w:p w14:paraId="7A16DEE7" w14:textId="77777777" w:rsidR="001D01F5" w:rsidRPr="00354C69" w:rsidRDefault="001D01F5" w:rsidP="00F43FF3">
            <w:pPr>
              <w:jc w:val="center"/>
              <w:rPr>
                <w:szCs w:val="24"/>
              </w:rPr>
            </w:pPr>
            <w:r w:rsidRPr="00354C69">
              <w:rPr>
                <w:szCs w:val="24"/>
              </w:rPr>
              <w:t xml:space="preserve">Prof. Dr. Stefanie Dipper </w:t>
            </w:r>
          </w:p>
          <w:p w14:paraId="5C0486EA" w14:textId="63526946" w:rsidR="003D2C3B" w:rsidRPr="00354C69" w:rsidRDefault="001D01F5" w:rsidP="00F43FF3">
            <w:pPr>
              <w:jc w:val="center"/>
            </w:pPr>
            <w:r w:rsidRPr="00354C69">
              <w:rPr>
                <w:szCs w:val="24"/>
              </w:rPr>
              <w:t xml:space="preserve">Prof. Dr. Ralf Klabunde </w:t>
            </w:r>
            <w:r w:rsidR="003771B1" w:rsidRPr="00354C69">
              <w:rPr>
                <w:szCs w:val="24"/>
              </w:rPr>
              <w:t xml:space="preserve"> </w:t>
            </w:r>
            <w:r w:rsidR="003D2C3B" w:rsidRPr="00354C69">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54C69" w:rsidRDefault="00AE00F3">
          <w:pPr>
            <w:pStyle w:val="Inhaltsverzeichnisberschrift"/>
            <w:rPr>
              <w:lang w:val="en-US"/>
            </w:rPr>
          </w:pPr>
          <w:r w:rsidRPr="00354C69">
            <w:rPr>
              <w:lang w:val="en-US"/>
            </w:rPr>
            <w:t>Table des matières</w:t>
          </w:r>
        </w:p>
        <w:p w14:paraId="2259B962" w14:textId="4DB4C978" w:rsidR="006C052C" w:rsidRDefault="00AE00F3">
          <w:pPr>
            <w:pStyle w:val="Verzeichnis1"/>
            <w:tabs>
              <w:tab w:val="right" w:pos="8494"/>
            </w:tabs>
            <w:rPr>
              <w:rFonts w:eastAsiaTheme="minorEastAsia" w:cstheme="minorBidi"/>
              <w:b w:val="0"/>
              <w:bCs w:val="0"/>
              <w:caps w:val="0"/>
              <w:noProof/>
              <w:sz w:val="22"/>
              <w:szCs w:val="22"/>
              <w:lang w:val="fr-FR" w:eastAsia="ja-JP"/>
            </w:rPr>
          </w:pPr>
          <w:r w:rsidRPr="00354C69">
            <w:rPr>
              <w:rFonts w:ascii="Georgia" w:hAnsi="Georgia"/>
              <w:b w:val="0"/>
              <w:bCs w:val="0"/>
            </w:rPr>
            <w:fldChar w:fldCharType="begin"/>
          </w:r>
          <w:r w:rsidRPr="00354C69">
            <w:rPr>
              <w:rFonts w:ascii="Georgia" w:hAnsi="Georgia"/>
            </w:rPr>
            <w:instrText>TOC \o "1-3" \h \z \u</w:instrText>
          </w:r>
          <w:r w:rsidRPr="00354C69">
            <w:rPr>
              <w:rFonts w:ascii="Georgia" w:hAnsi="Georgia"/>
              <w:b w:val="0"/>
              <w:bCs w:val="0"/>
            </w:rPr>
            <w:fldChar w:fldCharType="separate"/>
          </w:r>
          <w:hyperlink w:anchor="_Toc77695222" w:history="1">
            <w:r w:rsidR="006C052C" w:rsidRPr="006B40E8">
              <w:rPr>
                <w:rStyle w:val="Hyperlink"/>
                <w:noProof/>
              </w:rPr>
              <w:t>Abstract</w:t>
            </w:r>
            <w:r w:rsidR="006C052C">
              <w:rPr>
                <w:noProof/>
                <w:webHidden/>
              </w:rPr>
              <w:tab/>
            </w:r>
            <w:r w:rsidR="006C052C">
              <w:rPr>
                <w:noProof/>
                <w:webHidden/>
              </w:rPr>
              <w:fldChar w:fldCharType="begin"/>
            </w:r>
            <w:r w:rsidR="006C052C">
              <w:rPr>
                <w:noProof/>
                <w:webHidden/>
              </w:rPr>
              <w:instrText xml:space="preserve"> PAGEREF _Toc77695222 \h </w:instrText>
            </w:r>
            <w:r w:rsidR="006C052C">
              <w:rPr>
                <w:noProof/>
                <w:webHidden/>
              </w:rPr>
            </w:r>
            <w:r w:rsidR="006C052C">
              <w:rPr>
                <w:noProof/>
                <w:webHidden/>
              </w:rPr>
              <w:fldChar w:fldCharType="separate"/>
            </w:r>
            <w:r w:rsidR="006C052C">
              <w:rPr>
                <w:noProof/>
                <w:webHidden/>
              </w:rPr>
              <w:t>4</w:t>
            </w:r>
            <w:r w:rsidR="006C052C">
              <w:rPr>
                <w:noProof/>
                <w:webHidden/>
              </w:rPr>
              <w:fldChar w:fldCharType="end"/>
            </w:r>
          </w:hyperlink>
        </w:p>
        <w:p w14:paraId="6729AF01" w14:textId="0009253C" w:rsidR="006C052C" w:rsidRDefault="006C052C">
          <w:pPr>
            <w:pStyle w:val="Verzeichnis1"/>
            <w:tabs>
              <w:tab w:val="right" w:pos="8494"/>
            </w:tabs>
            <w:rPr>
              <w:rFonts w:eastAsiaTheme="minorEastAsia" w:cstheme="minorBidi"/>
              <w:b w:val="0"/>
              <w:bCs w:val="0"/>
              <w:caps w:val="0"/>
              <w:noProof/>
              <w:sz w:val="22"/>
              <w:szCs w:val="22"/>
              <w:lang w:val="fr-FR" w:eastAsia="ja-JP"/>
            </w:rPr>
          </w:pPr>
          <w:hyperlink w:anchor="_Toc77695223" w:history="1">
            <w:r w:rsidRPr="006B40E8">
              <w:rPr>
                <w:rStyle w:val="Hyperlink"/>
                <w:noProof/>
              </w:rPr>
              <w:t>List of Figures</w:t>
            </w:r>
            <w:r>
              <w:rPr>
                <w:noProof/>
                <w:webHidden/>
              </w:rPr>
              <w:tab/>
            </w:r>
            <w:r>
              <w:rPr>
                <w:noProof/>
                <w:webHidden/>
              </w:rPr>
              <w:fldChar w:fldCharType="begin"/>
            </w:r>
            <w:r>
              <w:rPr>
                <w:noProof/>
                <w:webHidden/>
              </w:rPr>
              <w:instrText xml:space="preserve"> PAGEREF _Toc77695223 \h </w:instrText>
            </w:r>
            <w:r>
              <w:rPr>
                <w:noProof/>
                <w:webHidden/>
              </w:rPr>
            </w:r>
            <w:r>
              <w:rPr>
                <w:noProof/>
                <w:webHidden/>
              </w:rPr>
              <w:fldChar w:fldCharType="separate"/>
            </w:r>
            <w:r>
              <w:rPr>
                <w:noProof/>
                <w:webHidden/>
              </w:rPr>
              <w:t>5</w:t>
            </w:r>
            <w:r>
              <w:rPr>
                <w:noProof/>
                <w:webHidden/>
              </w:rPr>
              <w:fldChar w:fldCharType="end"/>
            </w:r>
          </w:hyperlink>
        </w:p>
        <w:p w14:paraId="452BA15D" w14:textId="7077BB5C" w:rsidR="006C052C" w:rsidRDefault="006C052C">
          <w:pPr>
            <w:pStyle w:val="Verzeichnis1"/>
            <w:tabs>
              <w:tab w:val="right" w:pos="8494"/>
            </w:tabs>
            <w:rPr>
              <w:rFonts w:eastAsiaTheme="minorEastAsia" w:cstheme="minorBidi"/>
              <w:b w:val="0"/>
              <w:bCs w:val="0"/>
              <w:caps w:val="0"/>
              <w:noProof/>
              <w:sz w:val="22"/>
              <w:szCs w:val="22"/>
              <w:lang w:val="fr-FR" w:eastAsia="ja-JP"/>
            </w:rPr>
          </w:pPr>
          <w:hyperlink w:anchor="_Toc77695224" w:history="1">
            <w:r w:rsidRPr="006B40E8">
              <w:rPr>
                <w:rStyle w:val="Hyperlink"/>
                <w:noProof/>
              </w:rPr>
              <w:t>List of Tables</w:t>
            </w:r>
            <w:r>
              <w:rPr>
                <w:noProof/>
                <w:webHidden/>
              </w:rPr>
              <w:tab/>
            </w:r>
            <w:r>
              <w:rPr>
                <w:noProof/>
                <w:webHidden/>
              </w:rPr>
              <w:fldChar w:fldCharType="begin"/>
            </w:r>
            <w:r>
              <w:rPr>
                <w:noProof/>
                <w:webHidden/>
              </w:rPr>
              <w:instrText xml:space="preserve"> PAGEREF _Toc77695224 \h </w:instrText>
            </w:r>
            <w:r>
              <w:rPr>
                <w:noProof/>
                <w:webHidden/>
              </w:rPr>
            </w:r>
            <w:r>
              <w:rPr>
                <w:noProof/>
                <w:webHidden/>
              </w:rPr>
              <w:fldChar w:fldCharType="separate"/>
            </w:r>
            <w:r>
              <w:rPr>
                <w:noProof/>
                <w:webHidden/>
              </w:rPr>
              <w:t>5</w:t>
            </w:r>
            <w:r>
              <w:rPr>
                <w:noProof/>
                <w:webHidden/>
              </w:rPr>
              <w:fldChar w:fldCharType="end"/>
            </w:r>
          </w:hyperlink>
        </w:p>
        <w:p w14:paraId="35DA4B1F" w14:textId="7BAC49CC" w:rsidR="006C052C" w:rsidRDefault="006C052C">
          <w:pPr>
            <w:pStyle w:val="Verzeichnis1"/>
            <w:tabs>
              <w:tab w:val="right" w:pos="8494"/>
            </w:tabs>
            <w:rPr>
              <w:rFonts w:eastAsiaTheme="minorEastAsia" w:cstheme="minorBidi"/>
              <w:b w:val="0"/>
              <w:bCs w:val="0"/>
              <w:caps w:val="0"/>
              <w:noProof/>
              <w:sz w:val="22"/>
              <w:szCs w:val="22"/>
              <w:lang w:val="fr-FR" w:eastAsia="ja-JP"/>
            </w:rPr>
          </w:pPr>
          <w:hyperlink w:anchor="_Toc77695225" w:history="1">
            <w:r w:rsidRPr="006B40E8">
              <w:rPr>
                <w:rStyle w:val="Hyperlink"/>
                <w:noProof/>
              </w:rPr>
              <w:t>Terminology</w:t>
            </w:r>
            <w:r>
              <w:rPr>
                <w:noProof/>
                <w:webHidden/>
              </w:rPr>
              <w:tab/>
            </w:r>
            <w:r>
              <w:rPr>
                <w:noProof/>
                <w:webHidden/>
              </w:rPr>
              <w:fldChar w:fldCharType="begin"/>
            </w:r>
            <w:r>
              <w:rPr>
                <w:noProof/>
                <w:webHidden/>
              </w:rPr>
              <w:instrText xml:space="preserve"> PAGEREF _Toc77695225 \h </w:instrText>
            </w:r>
            <w:r>
              <w:rPr>
                <w:noProof/>
                <w:webHidden/>
              </w:rPr>
            </w:r>
            <w:r>
              <w:rPr>
                <w:noProof/>
                <w:webHidden/>
              </w:rPr>
              <w:fldChar w:fldCharType="separate"/>
            </w:r>
            <w:r>
              <w:rPr>
                <w:noProof/>
                <w:webHidden/>
              </w:rPr>
              <w:t>5</w:t>
            </w:r>
            <w:r>
              <w:rPr>
                <w:noProof/>
                <w:webHidden/>
              </w:rPr>
              <w:fldChar w:fldCharType="end"/>
            </w:r>
          </w:hyperlink>
        </w:p>
        <w:p w14:paraId="1280B20A" w14:textId="6A012CF3" w:rsidR="006C052C" w:rsidRDefault="006C052C">
          <w:pPr>
            <w:pStyle w:val="Verzeichnis1"/>
            <w:tabs>
              <w:tab w:val="right" w:pos="8494"/>
            </w:tabs>
            <w:rPr>
              <w:rFonts w:eastAsiaTheme="minorEastAsia" w:cstheme="minorBidi"/>
              <w:b w:val="0"/>
              <w:bCs w:val="0"/>
              <w:caps w:val="0"/>
              <w:noProof/>
              <w:sz w:val="22"/>
              <w:szCs w:val="22"/>
              <w:lang w:val="fr-FR" w:eastAsia="ja-JP"/>
            </w:rPr>
          </w:pPr>
          <w:hyperlink w:anchor="_Toc77695226" w:history="1">
            <w:r w:rsidRPr="006B40E8">
              <w:rPr>
                <w:rStyle w:val="Hyperlink"/>
                <w:noProof/>
              </w:rPr>
              <w:t>List of Abbreviations</w:t>
            </w:r>
            <w:r>
              <w:rPr>
                <w:noProof/>
                <w:webHidden/>
              </w:rPr>
              <w:tab/>
            </w:r>
            <w:r>
              <w:rPr>
                <w:noProof/>
                <w:webHidden/>
              </w:rPr>
              <w:fldChar w:fldCharType="begin"/>
            </w:r>
            <w:r>
              <w:rPr>
                <w:noProof/>
                <w:webHidden/>
              </w:rPr>
              <w:instrText xml:space="preserve"> PAGEREF _Toc77695226 \h </w:instrText>
            </w:r>
            <w:r>
              <w:rPr>
                <w:noProof/>
                <w:webHidden/>
              </w:rPr>
            </w:r>
            <w:r>
              <w:rPr>
                <w:noProof/>
                <w:webHidden/>
              </w:rPr>
              <w:fldChar w:fldCharType="separate"/>
            </w:r>
            <w:r>
              <w:rPr>
                <w:noProof/>
                <w:webHidden/>
              </w:rPr>
              <w:t>5</w:t>
            </w:r>
            <w:r>
              <w:rPr>
                <w:noProof/>
                <w:webHidden/>
              </w:rPr>
              <w:fldChar w:fldCharType="end"/>
            </w:r>
          </w:hyperlink>
        </w:p>
        <w:p w14:paraId="6E3AF1F0" w14:textId="0A0469E8" w:rsidR="006C052C" w:rsidRDefault="006C052C">
          <w:pPr>
            <w:pStyle w:val="Verzeichnis1"/>
            <w:tabs>
              <w:tab w:val="left" w:pos="960"/>
              <w:tab w:val="right" w:pos="8494"/>
            </w:tabs>
            <w:rPr>
              <w:rFonts w:eastAsiaTheme="minorEastAsia" w:cstheme="minorBidi"/>
              <w:b w:val="0"/>
              <w:bCs w:val="0"/>
              <w:caps w:val="0"/>
              <w:noProof/>
              <w:sz w:val="22"/>
              <w:szCs w:val="22"/>
              <w:lang w:val="fr-FR" w:eastAsia="ja-JP"/>
            </w:rPr>
          </w:pPr>
          <w:hyperlink w:anchor="_Toc77695227" w:history="1">
            <w:r w:rsidRPr="006B40E8">
              <w:rPr>
                <w:rStyle w:val="Hyperlink"/>
                <w:noProof/>
              </w:rPr>
              <w:t>1</w:t>
            </w:r>
            <w:r>
              <w:rPr>
                <w:rFonts w:eastAsiaTheme="minorEastAsia" w:cstheme="minorBidi"/>
                <w:b w:val="0"/>
                <w:bCs w:val="0"/>
                <w:caps w:val="0"/>
                <w:noProof/>
                <w:sz w:val="22"/>
                <w:szCs w:val="22"/>
                <w:lang w:val="fr-FR" w:eastAsia="ja-JP"/>
              </w:rPr>
              <w:tab/>
            </w:r>
            <w:r w:rsidRPr="006B40E8">
              <w:rPr>
                <w:rStyle w:val="Hyperlink"/>
                <w:noProof/>
              </w:rPr>
              <w:t>Introduction</w:t>
            </w:r>
            <w:r>
              <w:rPr>
                <w:noProof/>
                <w:webHidden/>
              </w:rPr>
              <w:tab/>
            </w:r>
            <w:r>
              <w:rPr>
                <w:noProof/>
                <w:webHidden/>
              </w:rPr>
              <w:fldChar w:fldCharType="begin"/>
            </w:r>
            <w:r>
              <w:rPr>
                <w:noProof/>
                <w:webHidden/>
              </w:rPr>
              <w:instrText xml:space="preserve"> PAGEREF _Toc77695227 \h </w:instrText>
            </w:r>
            <w:r>
              <w:rPr>
                <w:noProof/>
                <w:webHidden/>
              </w:rPr>
            </w:r>
            <w:r>
              <w:rPr>
                <w:noProof/>
                <w:webHidden/>
              </w:rPr>
              <w:fldChar w:fldCharType="separate"/>
            </w:r>
            <w:r>
              <w:rPr>
                <w:noProof/>
                <w:webHidden/>
              </w:rPr>
              <w:t>6</w:t>
            </w:r>
            <w:r>
              <w:rPr>
                <w:noProof/>
                <w:webHidden/>
              </w:rPr>
              <w:fldChar w:fldCharType="end"/>
            </w:r>
          </w:hyperlink>
        </w:p>
        <w:p w14:paraId="666068E4" w14:textId="05BD5320" w:rsidR="006C052C" w:rsidRDefault="006C052C">
          <w:pPr>
            <w:pStyle w:val="Verzeichnis1"/>
            <w:tabs>
              <w:tab w:val="left" w:pos="960"/>
              <w:tab w:val="right" w:pos="8494"/>
            </w:tabs>
            <w:rPr>
              <w:rFonts w:eastAsiaTheme="minorEastAsia" w:cstheme="minorBidi"/>
              <w:b w:val="0"/>
              <w:bCs w:val="0"/>
              <w:caps w:val="0"/>
              <w:noProof/>
              <w:sz w:val="22"/>
              <w:szCs w:val="22"/>
              <w:lang w:val="fr-FR" w:eastAsia="ja-JP"/>
            </w:rPr>
          </w:pPr>
          <w:hyperlink w:anchor="_Toc77695228" w:history="1">
            <w:r w:rsidRPr="006B40E8">
              <w:rPr>
                <w:rStyle w:val="Hyperlink"/>
                <w:noProof/>
              </w:rPr>
              <w:t>2</w:t>
            </w:r>
            <w:r>
              <w:rPr>
                <w:rFonts w:eastAsiaTheme="minorEastAsia" w:cstheme="minorBidi"/>
                <w:b w:val="0"/>
                <w:bCs w:val="0"/>
                <w:caps w:val="0"/>
                <w:noProof/>
                <w:sz w:val="22"/>
                <w:szCs w:val="22"/>
                <w:lang w:val="fr-FR" w:eastAsia="ja-JP"/>
              </w:rPr>
              <w:tab/>
            </w:r>
            <w:r w:rsidRPr="006B40E8">
              <w:rPr>
                <w:rStyle w:val="Hyperlink"/>
                <w:noProof/>
              </w:rPr>
              <w:t>Related Works</w:t>
            </w:r>
            <w:r>
              <w:rPr>
                <w:noProof/>
                <w:webHidden/>
              </w:rPr>
              <w:tab/>
            </w:r>
            <w:r>
              <w:rPr>
                <w:noProof/>
                <w:webHidden/>
              </w:rPr>
              <w:fldChar w:fldCharType="begin"/>
            </w:r>
            <w:r>
              <w:rPr>
                <w:noProof/>
                <w:webHidden/>
              </w:rPr>
              <w:instrText xml:space="preserve"> PAGEREF _Toc77695228 \h </w:instrText>
            </w:r>
            <w:r>
              <w:rPr>
                <w:noProof/>
                <w:webHidden/>
              </w:rPr>
            </w:r>
            <w:r>
              <w:rPr>
                <w:noProof/>
                <w:webHidden/>
              </w:rPr>
              <w:fldChar w:fldCharType="separate"/>
            </w:r>
            <w:r>
              <w:rPr>
                <w:noProof/>
                <w:webHidden/>
              </w:rPr>
              <w:t>7</w:t>
            </w:r>
            <w:r>
              <w:rPr>
                <w:noProof/>
                <w:webHidden/>
              </w:rPr>
              <w:fldChar w:fldCharType="end"/>
            </w:r>
          </w:hyperlink>
        </w:p>
        <w:p w14:paraId="1BA4D177" w14:textId="29F39505"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29" w:history="1">
            <w:r w:rsidRPr="006B40E8">
              <w:rPr>
                <w:rStyle w:val="Hyperlink"/>
                <w:noProof/>
              </w:rPr>
              <w:t>2.1.</w:t>
            </w:r>
            <w:r>
              <w:rPr>
                <w:rFonts w:eastAsiaTheme="minorEastAsia" w:cstheme="minorBidi"/>
                <w:smallCaps w:val="0"/>
                <w:noProof/>
                <w:sz w:val="22"/>
                <w:szCs w:val="22"/>
                <w:lang w:val="fr-FR" w:eastAsia="ja-JP"/>
              </w:rPr>
              <w:tab/>
            </w:r>
            <w:r w:rsidRPr="006B40E8">
              <w:rPr>
                <w:rStyle w:val="Hyperlink"/>
                <w:noProof/>
              </w:rPr>
              <w:t>Theoretical linguistics</w:t>
            </w:r>
            <w:r>
              <w:rPr>
                <w:noProof/>
                <w:webHidden/>
              </w:rPr>
              <w:tab/>
            </w:r>
            <w:r>
              <w:rPr>
                <w:noProof/>
                <w:webHidden/>
              </w:rPr>
              <w:fldChar w:fldCharType="begin"/>
            </w:r>
            <w:r>
              <w:rPr>
                <w:noProof/>
                <w:webHidden/>
              </w:rPr>
              <w:instrText xml:space="preserve"> PAGEREF _Toc77695229 \h </w:instrText>
            </w:r>
            <w:r>
              <w:rPr>
                <w:noProof/>
                <w:webHidden/>
              </w:rPr>
            </w:r>
            <w:r>
              <w:rPr>
                <w:noProof/>
                <w:webHidden/>
              </w:rPr>
              <w:fldChar w:fldCharType="separate"/>
            </w:r>
            <w:r>
              <w:rPr>
                <w:noProof/>
                <w:webHidden/>
              </w:rPr>
              <w:t>7</w:t>
            </w:r>
            <w:r>
              <w:rPr>
                <w:noProof/>
                <w:webHidden/>
              </w:rPr>
              <w:fldChar w:fldCharType="end"/>
            </w:r>
          </w:hyperlink>
        </w:p>
        <w:p w14:paraId="1D048585" w14:textId="3D48FBEA"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30" w:history="1">
            <w:r w:rsidRPr="006B40E8">
              <w:rPr>
                <w:rStyle w:val="Hyperlink"/>
                <w:noProof/>
              </w:rPr>
              <w:t>2.2.</w:t>
            </w:r>
            <w:r>
              <w:rPr>
                <w:rFonts w:eastAsiaTheme="minorEastAsia" w:cstheme="minorBidi"/>
                <w:smallCaps w:val="0"/>
                <w:noProof/>
                <w:sz w:val="22"/>
                <w:szCs w:val="22"/>
                <w:lang w:val="fr-FR" w:eastAsia="ja-JP"/>
              </w:rPr>
              <w:tab/>
            </w:r>
            <w:r w:rsidRPr="006B40E8">
              <w:rPr>
                <w:rStyle w:val="Hyperlink"/>
                <w:noProof/>
              </w:rPr>
              <w:t>Computational linguistics</w:t>
            </w:r>
            <w:r>
              <w:rPr>
                <w:noProof/>
                <w:webHidden/>
              </w:rPr>
              <w:tab/>
            </w:r>
            <w:r>
              <w:rPr>
                <w:noProof/>
                <w:webHidden/>
              </w:rPr>
              <w:fldChar w:fldCharType="begin"/>
            </w:r>
            <w:r>
              <w:rPr>
                <w:noProof/>
                <w:webHidden/>
              </w:rPr>
              <w:instrText xml:space="preserve"> PAGEREF _Toc77695230 \h </w:instrText>
            </w:r>
            <w:r>
              <w:rPr>
                <w:noProof/>
                <w:webHidden/>
              </w:rPr>
            </w:r>
            <w:r>
              <w:rPr>
                <w:noProof/>
                <w:webHidden/>
              </w:rPr>
              <w:fldChar w:fldCharType="separate"/>
            </w:r>
            <w:r>
              <w:rPr>
                <w:noProof/>
                <w:webHidden/>
              </w:rPr>
              <w:t>8</w:t>
            </w:r>
            <w:r>
              <w:rPr>
                <w:noProof/>
                <w:webHidden/>
              </w:rPr>
              <w:fldChar w:fldCharType="end"/>
            </w:r>
          </w:hyperlink>
        </w:p>
        <w:p w14:paraId="5182F723" w14:textId="36033CFB" w:rsidR="006C052C" w:rsidRDefault="006C052C">
          <w:pPr>
            <w:pStyle w:val="Verzeichnis1"/>
            <w:tabs>
              <w:tab w:val="left" w:pos="960"/>
              <w:tab w:val="right" w:pos="8494"/>
            </w:tabs>
            <w:rPr>
              <w:rFonts w:eastAsiaTheme="minorEastAsia" w:cstheme="minorBidi"/>
              <w:b w:val="0"/>
              <w:bCs w:val="0"/>
              <w:caps w:val="0"/>
              <w:noProof/>
              <w:sz w:val="22"/>
              <w:szCs w:val="22"/>
              <w:lang w:val="fr-FR" w:eastAsia="ja-JP"/>
            </w:rPr>
          </w:pPr>
          <w:hyperlink w:anchor="_Toc77695231" w:history="1">
            <w:r w:rsidRPr="006B40E8">
              <w:rPr>
                <w:rStyle w:val="Hyperlink"/>
                <w:noProof/>
              </w:rPr>
              <w:t>3</w:t>
            </w:r>
            <w:r>
              <w:rPr>
                <w:rFonts w:eastAsiaTheme="minorEastAsia" w:cstheme="minorBidi"/>
                <w:b w:val="0"/>
                <w:bCs w:val="0"/>
                <w:caps w:val="0"/>
                <w:noProof/>
                <w:sz w:val="22"/>
                <w:szCs w:val="22"/>
                <w:lang w:val="fr-FR" w:eastAsia="ja-JP"/>
              </w:rPr>
              <w:tab/>
            </w:r>
            <w:r w:rsidRPr="006B40E8">
              <w:rPr>
                <w:rStyle w:val="Hyperlink"/>
                <w:noProof/>
              </w:rPr>
              <w:t>General Features of Language and Discourse</w:t>
            </w:r>
            <w:r>
              <w:rPr>
                <w:noProof/>
                <w:webHidden/>
              </w:rPr>
              <w:tab/>
            </w:r>
            <w:r>
              <w:rPr>
                <w:noProof/>
                <w:webHidden/>
              </w:rPr>
              <w:fldChar w:fldCharType="begin"/>
            </w:r>
            <w:r>
              <w:rPr>
                <w:noProof/>
                <w:webHidden/>
              </w:rPr>
              <w:instrText xml:space="preserve"> PAGEREF _Toc77695231 \h </w:instrText>
            </w:r>
            <w:r>
              <w:rPr>
                <w:noProof/>
                <w:webHidden/>
              </w:rPr>
            </w:r>
            <w:r>
              <w:rPr>
                <w:noProof/>
                <w:webHidden/>
              </w:rPr>
              <w:fldChar w:fldCharType="separate"/>
            </w:r>
            <w:r>
              <w:rPr>
                <w:noProof/>
                <w:webHidden/>
              </w:rPr>
              <w:t>9</w:t>
            </w:r>
            <w:r>
              <w:rPr>
                <w:noProof/>
                <w:webHidden/>
              </w:rPr>
              <w:fldChar w:fldCharType="end"/>
            </w:r>
          </w:hyperlink>
        </w:p>
        <w:p w14:paraId="284FDFEB" w14:textId="036DE969"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32" w:history="1">
            <w:r w:rsidRPr="006B40E8">
              <w:rPr>
                <w:rStyle w:val="Hyperlink"/>
                <w:noProof/>
              </w:rPr>
              <w:t>3.1.</w:t>
            </w:r>
            <w:r>
              <w:rPr>
                <w:rFonts w:eastAsiaTheme="minorEastAsia" w:cstheme="minorBidi"/>
                <w:smallCaps w:val="0"/>
                <w:noProof/>
                <w:sz w:val="22"/>
                <w:szCs w:val="22"/>
                <w:lang w:val="fr-FR" w:eastAsia="ja-JP"/>
              </w:rPr>
              <w:tab/>
            </w:r>
            <w:r w:rsidRPr="006B40E8">
              <w:rPr>
                <w:rStyle w:val="Hyperlink"/>
                <w:noProof/>
              </w:rPr>
              <w:t>Language: Parole, Langue and Communication</w:t>
            </w:r>
            <w:r>
              <w:rPr>
                <w:noProof/>
                <w:webHidden/>
              </w:rPr>
              <w:tab/>
            </w:r>
            <w:r>
              <w:rPr>
                <w:noProof/>
                <w:webHidden/>
              </w:rPr>
              <w:fldChar w:fldCharType="begin"/>
            </w:r>
            <w:r>
              <w:rPr>
                <w:noProof/>
                <w:webHidden/>
              </w:rPr>
              <w:instrText xml:space="preserve"> PAGEREF _Toc77695232 \h </w:instrText>
            </w:r>
            <w:r>
              <w:rPr>
                <w:noProof/>
                <w:webHidden/>
              </w:rPr>
            </w:r>
            <w:r>
              <w:rPr>
                <w:noProof/>
                <w:webHidden/>
              </w:rPr>
              <w:fldChar w:fldCharType="separate"/>
            </w:r>
            <w:r>
              <w:rPr>
                <w:noProof/>
                <w:webHidden/>
              </w:rPr>
              <w:t>9</w:t>
            </w:r>
            <w:r>
              <w:rPr>
                <w:noProof/>
                <w:webHidden/>
              </w:rPr>
              <w:fldChar w:fldCharType="end"/>
            </w:r>
          </w:hyperlink>
        </w:p>
        <w:p w14:paraId="1B4E0AEC" w14:textId="09DCFC9C"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33" w:history="1">
            <w:r w:rsidRPr="006B40E8">
              <w:rPr>
                <w:rStyle w:val="Hyperlink"/>
                <w:noProof/>
              </w:rPr>
              <w:t>3.2.</w:t>
            </w:r>
            <w:r>
              <w:rPr>
                <w:rFonts w:eastAsiaTheme="minorEastAsia" w:cstheme="minorBidi"/>
                <w:smallCaps w:val="0"/>
                <w:noProof/>
                <w:sz w:val="22"/>
                <w:szCs w:val="22"/>
                <w:lang w:val="fr-FR" w:eastAsia="ja-JP"/>
              </w:rPr>
              <w:tab/>
            </w:r>
            <w:r w:rsidRPr="006B40E8">
              <w:rPr>
                <w:rStyle w:val="Hyperlink"/>
                <w:noProof/>
              </w:rPr>
              <w:t>General Features of Orality as a Medium</w:t>
            </w:r>
            <w:r>
              <w:rPr>
                <w:noProof/>
                <w:webHidden/>
              </w:rPr>
              <w:tab/>
            </w:r>
            <w:r>
              <w:rPr>
                <w:noProof/>
                <w:webHidden/>
              </w:rPr>
              <w:fldChar w:fldCharType="begin"/>
            </w:r>
            <w:r>
              <w:rPr>
                <w:noProof/>
                <w:webHidden/>
              </w:rPr>
              <w:instrText xml:space="preserve"> PAGEREF _Toc77695233 \h </w:instrText>
            </w:r>
            <w:r>
              <w:rPr>
                <w:noProof/>
                <w:webHidden/>
              </w:rPr>
            </w:r>
            <w:r>
              <w:rPr>
                <w:noProof/>
                <w:webHidden/>
              </w:rPr>
              <w:fldChar w:fldCharType="separate"/>
            </w:r>
            <w:r>
              <w:rPr>
                <w:noProof/>
                <w:webHidden/>
              </w:rPr>
              <w:t>11</w:t>
            </w:r>
            <w:r>
              <w:rPr>
                <w:noProof/>
                <w:webHidden/>
              </w:rPr>
              <w:fldChar w:fldCharType="end"/>
            </w:r>
          </w:hyperlink>
        </w:p>
        <w:p w14:paraId="1C05BD54" w14:textId="380658AA"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34" w:history="1">
            <w:r w:rsidRPr="006B40E8">
              <w:rPr>
                <w:rStyle w:val="Hyperlink"/>
                <w:noProof/>
              </w:rPr>
              <w:t>3.1.</w:t>
            </w:r>
            <w:r>
              <w:rPr>
                <w:rFonts w:eastAsiaTheme="minorEastAsia" w:cstheme="minorBidi"/>
                <w:smallCaps w:val="0"/>
                <w:noProof/>
                <w:sz w:val="22"/>
                <w:szCs w:val="22"/>
                <w:lang w:val="fr-FR" w:eastAsia="ja-JP"/>
              </w:rPr>
              <w:tab/>
            </w:r>
            <w:r w:rsidRPr="006B40E8">
              <w:rPr>
                <w:rStyle w:val="Hyperlink"/>
                <w:noProof/>
              </w:rPr>
              <w:t>General Features of Literacy as a Medium</w:t>
            </w:r>
            <w:r>
              <w:rPr>
                <w:noProof/>
                <w:webHidden/>
              </w:rPr>
              <w:tab/>
            </w:r>
            <w:r>
              <w:rPr>
                <w:noProof/>
                <w:webHidden/>
              </w:rPr>
              <w:fldChar w:fldCharType="begin"/>
            </w:r>
            <w:r>
              <w:rPr>
                <w:noProof/>
                <w:webHidden/>
              </w:rPr>
              <w:instrText xml:space="preserve"> PAGEREF _Toc77695234 \h </w:instrText>
            </w:r>
            <w:r>
              <w:rPr>
                <w:noProof/>
                <w:webHidden/>
              </w:rPr>
            </w:r>
            <w:r>
              <w:rPr>
                <w:noProof/>
                <w:webHidden/>
              </w:rPr>
              <w:fldChar w:fldCharType="separate"/>
            </w:r>
            <w:r>
              <w:rPr>
                <w:noProof/>
                <w:webHidden/>
              </w:rPr>
              <w:t>11</w:t>
            </w:r>
            <w:r>
              <w:rPr>
                <w:noProof/>
                <w:webHidden/>
              </w:rPr>
              <w:fldChar w:fldCharType="end"/>
            </w:r>
          </w:hyperlink>
        </w:p>
        <w:p w14:paraId="233CFED5" w14:textId="176BBD41"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35" w:history="1">
            <w:r w:rsidRPr="006B40E8">
              <w:rPr>
                <w:rStyle w:val="Hyperlink"/>
                <w:noProof/>
              </w:rPr>
              <w:t>3.2.</w:t>
            </w:r>
            <w:r>
              <w:rPr>
                <w:rFonts w:eastAsiaTheme="minorEastAsia" w:cstheme="minorBidi"/>
                <w:smallCaps w:val="0"/>
                <w:noProof/>
                <w:sz w:val="22"/>
                <w:szCs w:val="22"/>
                <w:lang w:val="fr-FR" w:eastAsia="ja-JP"/>
              </w:rPr>
              <w:tab/>
            </w:r>
            <w:r w:rsidRPr="006B40E8">
              <w:rPr>
                <w:rStyle w:val="Hyperlink"/>
                <w:noProof/>
              </w:rPr>
              <w:t>Medium, Conception and Distance-Proximity</w:t>
            </w:r>
            <w:r>
              <w:rPr>
                <w:noProof/>
                <w:webHidden/>
              </w:rPr>
              <w:tab/>
            </w:r>
            <w:r>
              <w:rPr>
                <w:noProof/>
                <w:webHidden/>
              </w:rPr>
              <w:fldChar w:fldCharType="begin"/>
            </w:r>
            <w:r>
              <w:rPr>
                <w:noProof/>
                <w:webHidden/>
              </w:rPr>
              <w:instrText xml:space="preserve"> PAGEREF _Toc77695235 \h </w:instrText>
            </w:r>
            <w:r>
              <w:rPr>
                <w:noProof/>
                <w:webHidden/>
              </w:rPr>
            </w:r>
            <w:r>
              <w:rPr>
                <w:noProof/>
                <w:webHidden/>
              </w:rPr>
              <w:fldChar w:fldCharType="separate"/>
            </w:r>
            <w:r>
              <w:rPr>
                <w:noProof/>
                <w:webHidden/>
              </w:rPr>
              <w:t>12</w:t>
            </w:r>
            <w:r>
              <w:rPr>
                <w:noProof/>
                <w:webHidden/>
              </w:rPr>
              <w:fldChar w:fldCharType="end"/>
            </w:r>
          </w:hyperlink>
        </w:p>
        <w:p w14:paraId="7608F782" w14:textId="5CB4021A" w:rsidR="006C052C" w:rsidRDefault="006C052C">
          <w:pPr>
            <w:pStyle w:val="Verzeichnis1"/>
            <w:tabs>
              <w:tab w:val="left" w:pos="960"/>
              <w:tab w:val="right" w:pos="8494"/>
            </w:tabs>
            <w:rPr>
              <w:rFonts w:eastAsiaTheme="minorEastAsia" w:cstheme="minorBidi"/>
              <w:b w:val="0"/>
              <w:bCs w:val="0"/>
              <w:caps w:val="0"/>
              <w:noProof/>
              <w:sz w:val="22"/>
              <w:szCs w:val="22"/>
              <w:lang w:val="fr-FR" w:eastAsia="ja-JP"/>
            </w:rPr>
          </w:pPr>
          <w:hyperlink w:anchor="_Toc77695236" w:history="1">
            <w:r w:rsidRPr="006B40E8">
              <w:rPr>
                <w:rStyle w:val="Hyperlink"/>
                <w:noProof/>
              </w:rPr>
              <w:t>4</w:t>
            </w:r>
            <w:r>
              <w:rPr>
                <w:rFonts w:eastAsiaTheme="minorEastAsia" w:cstheme="minorBidi"/>
                <w:b w:val="0"/>
                <w:bCs w:val="0"/>
                <w:caps w:val="0"/>
                <w:noProof/>
                <w:sz w:val="22"/>
                <w:szCs w:val="22"/>
                <w:lang w:val="fr-FR" w:eastAsia="ja-JP"/>
              </w:rPr>
              <w:tab/>
            </w:r>
            <w:r w:rsidRPr="006B40E8">
              <w:rPr>
                <w:rStyle w:val="Hyperlink"/>
                <w:noProof/>
              </w:rPr>
              <w:t xml:space="preserve">French </w:t>
            </w:r>
            <w:r w:rsidRPr="006B40E8">
              <w:rPr>
                <w:rStyle w:val="Hyperlink"/>
                <w:noProof/>
              </w:rPr>
              <w:t>S</w:t>
            </w:r>
            <w:r w:rsidRPr="006B40E8">
              <w:rPr>
                <w:rStyle w:val="Hyperlink"/>
                <w:noProof/>
              </w:rPr>
              <w:t>ociolinguistics</w:t>
            </w:r>
            <w:r>
              <w:rPr>
                <w:noProof/>
                <w:webHidden/>
              </w:rPr>
              <w:tab/>
            </w:r>
            <w:r>
              <w:rPr>
                <w:noProof/>
                <w:webHidden/>
              </w:rPr>
              <w:fldChar w:fldCharType="begin"/>
            </w:r>
            <w:r>
              <w:rPr>
                <w:noProof/>
                <w:webHidden/>
              </w:rPr>
              <w:instrText xml:space="preserve"> PAGEREF _Toc77695236 \h </w:instrText>
            </w:r>
            <w:r>
              <w:rPr>
                <w:noProof/>
                <w:webHidden/>
              </w:rPr>
            </w:r>
            <w:r>
              <w:rPr>
                <w:noProof/>
                <w:webHidden/>
              </w:rPr>
              <w:fldChar w:fldCharType="separate"/>
            </w:r>
            <w:r>
              <w:rPr>
                <w:noProof/>
                <w:webHidden/>
              </w:rPr>
              <w:t>15</w:t>
            </w:r>
            <w:r>
              <w:rPr>
                <w:noProof/>
                <w:webHidden/>
              </w:rPr>
              <w:fldChar w:fldCharType="end"/>
            </w:r>
          </w:hyperlink>
        </w:p>
        <w:p w14:paraId="510C3707" w14:textId="72989E73"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37" w:history="1">
            <w:r w:rsidRPr="006B40E8">
              <w:rPr>
                <w:rStyle w:val="Hyperlink"/>
                <w:noProof/>
              </w:rPr>
              <w:t>4.1.</w:t>
            </w:r>
            <w:r>
              <w:rPr>
                <w:rFonts w:eastAsiaTheme="minorEastAsia" w:cstheme="minorBidi"/>
                <w:smallCaps w:val="0"/>
                <w:noProof/>
                <w:sz w:val="22"/>
                <w:szCs w:val="22"/>
                <w:lang w:val="fr-FR" w:eastAsia="ja-JP"/>
              </w:rPr>
              <w:tab/>
            </w:r>
            <w:r w:rsidRPr="006B40E8">
              <w:rPr>
                <w:rStyle w:val="Hyperlink"/>
                <w:noProof/>
              </w:rPr>
              <w:t>Le Français</w:t>
            </w:r>
            <w:r>
              <w:rPr>
                <w:noProof/>
                <w:webHidden/>
              </w:rPr>
              <w:tab/>
            </w:r>
            <w:r>
              <w:rPr>
                <w:noProof/>
                <w:webHidden/>
              </w:rPr>
              <w:fldChar w:fldCharType="begin"/>
            </w:r>
            <w:r>
              <w:rPr>
                <w:noProof/>
                <w:webHidden/>
              </w:rPr>
              <w:instrText xml:space="preserve"> PAGEREF _Toc77695237 \h </w:instrText>
            </w:r>
            <w:r>
              <w:rPr>
                <w:noProof/>
                <w:webHidden/>
              </w:rPr>
            </w:r>
            <w:r>
              <w:rPr>
                <w:noProof/>
                <w:webHidden/>
              </w:rPr>
              <w:fldChar w:fldCharType="separate"/>
            </w:r>
            <w:r>
              <w:rPr>
                <w:noProof/>
                <w:webHidden/>
              </w:rPr>
              <w:t>16</w:t>
            </w:r>
            <w:r>
              <w:rPr>
                <w:noProof/>
                <w:webHidden/>
              </w:rPr>
              <w:fldChar w:fldCharType="end"/>
            </w:r>
          </w:hyperlink>
        </w:p>
        <w:p w14:paraId="5CA7EAAC" w14:textId="361F8122"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38" w:history="1">
            <w:r w:rsidRPr="006B40E8">
              <w:rPr>
                <w:rStyle w:val="Hyperlink"/>
                <w:noProof/>
              </w:rPr>
              <w:t>4.2.</w:t>
            </w:r>
            <w:r>
              <w:rPr>
                <w:rFonts w:eastAsiaTheme="minorEastAsia" w:cstheme="minorBidi"/>
                <w:smallCaps w:val="0"/>
                <w:noProof/>
                <w:sz w:val="22"/>
                <w:szCs w:val="22"/>
                <w:lang w:val="fr-FR" w:eastAsia="ja-JP"/>
              </w:rPr>
              <w:tab/>
            </w:r>
            <w:r w:rsidRPr="006B40E8">
              <w:rPr>
                <w:rStyle w:val="Hyperlink"/>
                <w:noProof/>
              </w:rPr>
              <w:t>Français Cultivé</w:t>
            </w:r>
            <w:r>
              <w:rPr>
                <w:noProof/>
                <w:webHidden/>
              </w:rPr>
              <w:tab/>
            </w:r>
            <w:r>
              <w:rPr>
                <w:noProof/>
                <w:webHidden/>
              </w:rPr>
              <w:fldChar w:fldCharType="begin"/>
            </w:r>
            <w:r>
              <w:rPr>
                <w:noProof/>
                <w:webHidden/>
              </w:rPr>
              <w:instrText xml:space="preserve"> PAGEREF _Toc77695238 \h </w:instrText>
            </w:r>
            <w:r>
              <w:rPr>
                <w:noProof/>
                <w:webHidden/>
              </w:rPr>
            </w:r>
            <w:r>
              <w:rPr>
                <w:noProof/>
                <w:webHidden/>
              </w:rPr>
              <w:fldChar w:fldCharType="separate"/>
            </w:r>
            <w:r>
              <w:rPr>
                <w:noProof/>
                <w:webHidden/>
              </w:rPr>
              <w:t>17</w:t>
            </w:r>
            <w:r>
              <w:rPr>
                <w:noProof/>
                <w:webHidden/>
              </w:rPr>
              <w:fldChar w:fldCharType="end"/>
            </w:r>
          </w:hyperlink>
        </w:p>
        <w:p w14:paraId="30E2AE3D" w14:textId="615344A2"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39" w:history="1">
            <w:r w:rsidRPr="006B40E8">
              <w:rPr>
                <w:rStyle w:val="Hyperlink"/>
                <w:noProof/>
              </w:rPr>
              <w:t>4.3.</w:t>
            </w:r>
            <w:r>
              <w:rPr>
                <w:rFonts w:eastAsiaTheme="minorEastAsia" w:cstheme="minorBidi"/>
                <w:smallCaps w:val="0"/>
                <w:noProof/>
                <w:sz w:val="22"/>
                <w:szCs w:val="22"/>
                <w:lang w:val="fr-FR" w:eastAsia="ja-JP"/>
              </w:rPr>
              <w:tab/>
            </w:r>
            <w:r w:rsidRPr="006B40E8">
              <w:rPr>
                <w:rStyle w:val="Hyperlink"/>
                <w:noProof/>
              </w:rPr>
              <w:t>Français Familier</w:t>
            </w:r>
            <w:r>
              <w:rPr>
                <w:noProof/>
                <w:webHidden/>
              </w:rPr>
              <w:tab/>
            </w:r>
            <w:r>
              <w:rPr>
                <w:noProof/>
                <w:webHidden/>
              </w:rPr>
              <w:fldChar w:fldCharType="begin"/>
            </w:r>
            <w:r>
              <w:rPr>
                <w:noProof/>
                <w:webHidden/>
              </w:rPr>
              <w:instrText xml:space="preserve"> PAGEREF _Toc77695239 \h </w:instrText>
            </w:r>
            <w:r>
              <w:rPr>
                <w:noProof/>
                <w:webHidden/>
              </w:rPr>
            </w:r>
            <w:r>
              <w:rPr>
                <w:noProof/>
                <w:webHidden/>
              </w:rPr>
              <w:fldChar w:fldCharType="separate"/>
            </w:r>
            <w:r>
              <w:rPr>
                <w:noProof/>
                <w:webHidden/>
              </w:rPr>
              <w:t>18</w:t>
            </w:r>
            <w:r>
              <w:rPr>
                <w:noProof/>
                <w:webHidden/>
              </w:rPr>
              <w:fldChar w:fldCharType="end"/>
            </w:r>
          </w:hyperlink>
        </w:p>
        <w:p w14:paraId="03432744" w14:textId="3E078968"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40" w:history="1">
            <w:r w:rsidRPr="006B40E8">
              <w:rPr>
                <w:rStyle w:val="Hyperlink"/>
                <w:noProof/>
              </w:rPr>
              <w:t>4.4.</w:t>
            </w:r>
            <w:r>
              <w:rPr>
                <w:rFonts w:eastAsiaTheme="minorEastAsia" w:cstheme="minorBidi"/>
                <w:smallCaps w:val="0"/>
                <w:noProof/>
                <w:sz w:val="22"/>
                <w:szCs w:val="22"/>
                <w:lang w:val="fr-FR" w:eastAsia="ja-JP"/>
              </w:rPr>
              <w:tab/>
            </w:r>
            <w:r w:rsidRPr="006B40E8">
              <w:rPr>
                <w:rStyle w:val="Hyperlink"/>
                <w:noProof/>
              </w:rPr>
              <w:t>Français Populaire</w:t>
            </w:r>
            <w:r>
              <w:rPr>
                <w:noProof/>
                <w:webHidden/>
              </w:rPr>
              <w:tab/>
            </w:r>
            <w:r>
              <w:rPr>
                <w:noProof/>
                <w:webHidden/>
              </w:rPr>
              <w:fldChar w:fldCharType="begin"/>
            </w:r>
            <w:r>
              <w:rPr>
                <w:noProof/>
                <w:webHidden/>
              </w:rPr>
              <w:instrText xml:space="preserve"> PAGEREF _Toc77695240 \h </w:instrText>
            </w:r>
            <w:r>
              <w:rPr>
                <w:noProof/>
                <w:webHidden/>
              </w:rPr>
            </w:r>
            <w:r>
              <w:rPr>
                <w:noProof/>
                <w:webHidden/>
              </w:rPr>
              <w:fldChar w:fldCharType="separate"/>
            </w:r>
            <w:r>
              <w:rPr>
                <w:noProof/>
                <w:webHidden/>
              </w:rPr>
              <w:t>19</w:t>
            </w:r>
            <w:r>
              <w:rPr>
                <w:noProof/>
                <w:webHidden/>
              </w:rPr>
              <w:fldChar w:fldCharType="end"/>
            </w:r>
          </w:hyperlink>
        </w:p>
        <w:p w14:paraId="42460BA8" w14:textId="79C8B6A8"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41" w:history="1">
            <w:r w:rsidRPr="006B40E8">
              <w:rPr>
                <w:rStyle w:val="Hyperlink"/>
                <w:noProof/>
              </w:rPr>
              <w:t>4.5.</w:t>
            </w:r>
            <w:r>
              <w:rPr>
                <w:rFonts w:eastAsiaTheme="minorEastAsia" w:cstheme="minorBidi"/>
                <w:smallCaps w:val="0"/>
                <w:noProof/>
                <w:sz w:val="22"/>
                <w:szCs w:val="22"/>
                <w:lang w:val="fr-FR" w:eastAsia="ja-JP"/>
              </w:rPr>
              <w:tab/>
            </w:r>
            <w:r w:rsidRPr="006B40E8">
              <w:rPr>
                <w:rStyle w:val="Hyperlink"/>
                <w:noProof/>
              </w:rPr>
              <w:t>Français Vulgaire</w:t>
            </w:r>
            <w:r>
              <w:rPr>
                <w:noProof/>
                <w:webHidden/>
              </w:rPr>
              <w:tab/>
            </w:r>
            <w:r>
              <w:rPr>
                <w:noProof/>
                <w:webHidden/>
              </w:rPr>
              <w:fldChar w:fldCharType="begin"/>
            </w:r>
            <w:r>
              <w:rPr>
                <w:noProof/>
                <w:webHidden/>
              </w:rPr>
              <w:instrText xml:space="preserve"> PAGEREF _Toc77695241 \h </w:instrText>
            </w:r>
            <w:r>
              <w:rPr>
                <w:noProof/>
                <w:webHidden/>
              </w:rPr>
            </w:r>
            <w:r>
              <w:rPr>
                <w:noProof/>
                <w:webHidden/>
              </w:rPr>
              <w:fldChar w:fldCharType="separate"/>
            </w:r>
            <w:r>
              <w:rPr>
                <w:noProof/>
                <w:webHidden/>
              </w:rPr>
              <w:t>20</w:t>
            </w:r>
            <w:r>
              <w:rPr>
                <w:noProof/>
                <w:webHidden/>
              </w:rPr>
              <w:fldChar w:fldCharType="end"/>
            </w:r>
          </w:hyperlink>
        </w:p>
        <w:p w14:paraId="143A0F77" w14:textId="493DB370"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42" w:history="1">
            <w:r w:rsidRPr="006B40E8">
              <w:rPr>
                <w:rStyle w:val="Hyperlink"/>
                <w:noProof/>
              </w:rPr>
              <w:t>4.6.</w:t>
            </w:r>
            <w:r>
              <w:rPr>
                <w:rFonts w:eastAsiaTheme="minorEastAsia" w:cstheme="minorBidi"/>
                <w:smallCaps w:val="0"/>
                <w:noProof/>
                <w:sz w:val="22"/>
                <w:szCs w:val="22"/>
                <w:lang w:val="fr-FR" w:eastAsia="ja-JP"/>
              </w:rPr>
              <w:tab/>
            </w:r>
            <w:r w:rsidRPr="006B40E8">
              <w:rPr>
                <w:rStyle w:val="Hyperlink"/>
                <w:noProof/>
              </w:rPr>
              <w:t>Argot</w:t>
            </w:r>
            <w:r>
              <w:rPr>
                <w:noProof/>
                <w:webHidden/>
              </w:rPr>
              <w:tab/>
            </w:r>
            <w:r>
              <w:rPr>
                <w:noProof/>
                <w:webHidden/>
              </w:rPr>
              <w:fldChar w:fldCharType="begin"/>
            </w:r>
            <w:r>
              <w:rPr>
                <w:noProof/>
                <w:webHidden/>
              </w:rPr>
              <w:instrText xml:space="preserve"> PAGEREF _Toc77695242 \h </w:instrText>
            </w:r>
            <w:r>
              <w:rPr>
                <w:noProof/>
                <w:webHidden/>
              </w:rPr>
            </w:r>
            <w:r>
              <w:rPr>
                <w:noProof/>
                <w:webHidden/>
              </w:rPr>
              <w:fldChar w:fldCharType="separate"/>
            </w:r>
            <w:r>
              <w:rPr>
                <w:noProof/>
                <w:webHidden/>
              </w:rPr>
              <w:t>20</w:t>
            </w:r>
            <w:r>
              <w:rPr>
                <w:noProof/>
                <w:webHidden/>
              </w:rPr>
              <w:fldChar w:fldCharType="end"/>
            </w:r>
          </w:hyperlink>
        </w:p>
        <w:p w14:paraId="12701423" w14:textId="1B1FB6EB"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43" w:history="1">
            <w:r w:rsidRPr="006B40E8">
              <w:rPr>
                <w:rStyle w:val="Hyperlink"/>
                <w:noProof/>
              </w:rPr>
              <w:t>4.7.</w:t>
            </w:r>
            <w:r>
              <w:rPr>
                <w:rFonts w:eastAsiaTheme="minorEastAsia" w:cstheme="minorBidi"/>
                <w:smallCaps w:val="0"/>
                <w:noProof/>
                <w:sz w:val="22"/>
                <w:szCs w:val="22"/>
                <w:lang w:val="fr-FR" w:eastAsia="ja-JP"/>
              </w:rPr>
              <w:tab/>
            </w:r>
            <w:r w:rsidRPr="006B40E8">
              <w:rPr>
                <w:rStyle w:val="Hyperlink"/>
                <w:noProof/>
              </w:rPr>
              <w:t>Technical language</w:t>
            </w:r>
            <w:r>
              <w:rPr>
                <w:noProof/>
                <w:webHidden/>
              </w:rPr>
              <w:tab/>
            </w:r>
            <w:r>
              <w:rPr>
                <w:noProof/>
                <w:webHidden/>
              </w:rPr>
              <w:fldChar w:fldCharType="begin"/>
            </w:r>
            <w:r>
              <w:rPr>
                <w:noProof/>
                <w:webHidden/>
              </w:rPr>
              <w:instrText xml:space="preserve"> PAGEREF _Toc77695243 \h </w:instrText>
            </w:r>
            <w:r>
              <w:rPr>
                <w:noProof/>
                <w:webHidden/>
              </w:rPr>
            </w:r>
            <w:r>
              <w:rPr>
                <w:noProof/>
                <w:webHidden/>
              </w:rPr>
              <w:fldChar w:fldCharType="separate"/>
            </w:r>
            <w:r>
              <w:rPr>
                <w:noProof/>
                <w:webHidden/>
              </w:rPr>
              <w:t>20</w:t>
            </w:r>
            <w:r>
              <w:rPr>
                <w:noProof/>
                <w:webHidden/>
              </w:rPr>
              <w:fldChar w:fldCharType="end"/>
            </w:r>
          </w:hyperlink>
        </w:p>
        <w:p w14:paraId="70C13643" w14:textId="42322024" w:rsidR="006C052C" w:rsidRDefault="006C052C">
          <w:pPr>
            <w:pStyle w:val="Verzeichnis1"/>
            <w:tabs>
              <w:tab w:val="left" w:pos="960"/>
              <w:tab w:val="right" w:pos="8494"/>
            </w:tabs>
            <w:rPr>
              <w:rFonts w:eastAsiaTheme="minorEastAsia" w:cstheme="minorBidi"/>
              <w:b w:val="0"/>
              <w:bCs w:val="0"/>
              <w:caps w:val="0"/>
              <w:noProof/>
              <w:sz w:val="22"/>
              <w:szCs w:val="22"/>
              <w:lang w:val="fr-FR" w:eastAsia="ja-JP"/>
            </w:rPr>
          </w:pPr>
          <w:hyperlink w:anchor="_Toc77695244" w:history="1">
            <w:r w:rsidRPr="006B40E8">
              <w:rPr>
                <w:rStyle w:val="Hyperlink"/>
                <w:noProof/>
              </w:rPr>
              <w:t>5</w:t>
            </w:r>
            <w:r>
              <w:rPr>
                <w:rFonts w:eastAsiaTheme="minorEastAsia" w:cstheme="minorBidi"/>
                <w:b w:val="0"/>
                <w:bCs w:val="0"/>
                <w:caps w:val="0"/>
                <w:noProof/>
                <w:sz w:val="22"/>
                <w:szCs w:val="22"/>
                <w:lang w:val="fr-FR" w:eastAsia="ja-JP"/>
              </w:rPr>
              <w:tab/>
            </w:r>
            <w:r w:rsidRPr="006B40E8">
              <w:rPr>
                <w:rStyle w:val="Hyperlink"/>
                <w:noProof/>
              </w:rPr>
              <w:t>Orality and Literacy in French</w:t>
            </w:r>
            <w:r>
              <w:rPr>
                <w:noProof/>
                <w:webHidden/>
              </w:rPr>
              <w:tab/>
            </w:r>
            <w:r>
              <w:rPr>
                <w:noProof/>
                <w:webHidden/>
              </w:rPr>
              <w:fldChar w:fldCharType="begin"/>
            </w:r>
            <w:r>
              <w:rPr>
                <w:noProof/>
                <w:webHidden/>
              </w:rPr>
              <w:instrText xml:space="preserve"> PAGEREF _Toc77695244 \h </w:instrText>
            </w:r>
            <w:r>
              <w:rPr>
                <w:noProof/>
                <w:webHidden/>
              </w:rPr>
            </w:r>
            <w:r>
              <w:rPr>
                <w:noProof/>
                <w:webHidden/>
              </w:rPr>
              <w:fldChar w:fldCharType="separate"/>
            </w:r>
            <w:r>
              <w:rPr>
                <w:noProof/>
                <w:webHidden/>
              </w:rPr>
              <w:t>21</w:t>
            </w:r>
            <w:r>
              <w:rPr>
                <w:noProof/>
                <w:webHidden/>
              </w:rPr>
              <w:fldChar w:fldCharType="end"/>
            </w:r>
          </w:hyperlink>
        </w:p>
        <w:p w14:paraId="3F4BA758" w14:textId="47B456C0"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45" w:history="1">
            <w:r w:rsidRPr="006B40E8">
              <w:rPr>
                <w:rStyle w:val="Hyperlink"/>
                <w:noProof/>
              </w:rPr>
              <w:t>5.1.</w:t>
            </w:r>
            <w:r>
              <w:rPr>
                <w:rFonts w:eastAsiaTheme="minorEastAsia" w:cstheme="minorBidi"/>
                <w:smallCaps w:val="0"/>
                <w:noProof/>
                <w:sz w:val="22"/>
                <w:szCs w:val="22"/>
                <w:lang w:val="fr-FR" w:eastAsia="ja-JP"/>
              </w:rPr>
              <w:tab/>
            </w:r>
            <w:r w:rsidRPr="006B40E8">
              <w:rPr>
                <w:rStyle w:val="Hyperlink"/>
                <w:noProof/>
              </w:rPr>
              <w:t>Français Parlé: Typical Features of Orality in French</w:t>
            </w:r>
            <w:r>
              <w:rPr>
                <w:noProof/>
                <w:webHidden/>
              </w:rPr>
              <w:tab/>
            </w:r>
            <w:r>
              <w:rPr>
                <w:noProof/>
                <w:webHidden/>
              </w:rPr>
              <w:fldChar w:fldCharType="begin"/>
            </w:r>
            <w:r>
              <w:rPr>
                <w:noProof/>
                <w:webHidden/>
              </w:rPr>
              <w:instrText xml:space="preserve"> PAGEREF _Toc77695245 \h </w:instrText>
            </w:r>
            <w:r>
              <w:rPr>
                <w:noProof/>
                <w:webHidden/>
              </w:rPr>
            </w:r>
            <w:r>
              <w:rPr>
                <w:noProof/>
                <w:webHidden/>
              </w:rPr>
              <w:fldChar w:fldCharType="separate"/>
            </w:r>
            <w:r>
              <w:rPr>
                <w:noProof/>
                <w:webHidden/>
              </w:rPr>
              <w:t>21</w:t>
            </w:r>
            <w:r>
              <w:rPr>
                <w:noProof/>
                <w:webHidden/>
              </w:rPr>
              <w:fldChar w:fldCharType="end"/>
            </w:r>
          </w:hyperlink>
        </w:p>
        <w:p w14:paraId="545FB050" w14:textId="24A82948"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46" w:history="1">
            <w:r w:rsidRPr="006B40E8">
              <w:rPr>
                <w:rStyle w:val="Hyperlink"/>
                <w:noProof/>
              </w:rPr>
              <w:t>5.2.</w:t>
            </w:r>
            <w:r>
              <w:rPr>
                <w:rFonts w:eastAsiaTheme="minorEastAsia" w:cstheme="minorBidi"/>
                <w:smallCaps w:val="0"/>
                <w:noProof/>
                <w:sz w:val="22"/>
                <w:szCs w:val="22"/>
                <w:lang w:val="fr-FR" w:eastAsia="ja-JP"/>
              </w:rPr>
              <w:tab/>
            </w:r>
            <w:r w:rsidRPr="006B40E8">
              <w:rPr>
                <w:rStyle w:val="Hyperlink"/>
                <w:noProof/>
              </w:rPr>
              <w:t>Français Écrit: Typical Features of Literacy in French</w:t>
            </w:r>
            <w:r>
              <w:rPr>
                <w:noProof/>
                <w:webHidden/>
              </w:rPr>
              <w:tab/>
            </w:r>
            <w:r>
              <w:rPr>
                <w:noProof/>
                <w:webHidden/>
              </w:rPr>
              <w:fldChar w:fldCharType="begin"/>
            </w:r>
            <w:r>
              <w:rPr>
                <w:noProof/>
                <w:webHidden/>
              </w:rPr>
              <w:instrText xml:space="preserve"> PAGEREF _Toc77695246 \h </w:instrText>
            </w:r>
            <w:r>
              <w:rPr>
                <w:noProof/>
                <w:webHidden/>
              </w:rPr>
            </w:r>
            <w:r>
              <w:rPr>
                <w:noProof/>
                <w:webHidden/>
              </w:rPr>
              <w:fldChar w:fldCharType="separate"/>
            </w:r>
            <w:r>
              <w:rPr>
                <w:noProof/>
                <w:webHidden/>
              </w:rPr>
              <w:t>21</w:t>
            </w:r>
            <w:r>
              <w:rPr>
                <w:noProof/>
                <w:webHidden/>
              </w:rPr>
              <w:fldChar w:fldCharType="end"/>
            </w:r>
          </w:hyperlink>
        </w:p>
        <w:p w14:paraId="75FBC2A1" w14:textId="0EBB1CAE" w:rsidR="006C052C" w:rsidRDefault="006C052C">
          <w:pPr>
            <w:pStyle w:val="Verzeichnis1"/>
            <w:tabs>
              <w:tab w:val="left" w:pos="960"/>
              <w:tab w:val="right" w:pos="8494"/>
            </w:tabs>
            <w:rPr>
              <w:rFonts w:eastAsiaTheme="minorEastAsia" w:cstheme="minorBidi"/>
              <w:b w:val="0"/>
              <w:bCs w:val="0"/>
              <w:caps w:val="0"/>
              <w:noProof/>
              <w:sz w:val="22"/>
              <w:szCs w:val="22"/>
              <w:lang w:val="fr-FR" w:eastAsia="ja-JP"/>
            </w:rPr>
          </w:pPr>
          <w:hyperlink w:anchor="_Toc77695247" w:history="1">
            <w:r w:rsidRPr="006B40E8">
              <w:rPr>
                <w:rStyle w:val="Hyperlink"/>
                <w:noProof/>
              </w:rPr>
              <w:t>6</w:t>
            </w:r>
            <w:r>
              <w:rPr>
                <w:rFonts w:eastAsiaTheme="minorEastAsia" w:cstheme="minorBidi"/>
                <w:b w:val="0"/>
                <w:bCs w:val="0"/>
                <w:caps w:val="0"/>
                <w:noProof/>
                <w:sz w:val="22"/>
                <w:szCs w:val="22"/>
                <w:lang w:val="fr-FR" w:eastAsia="ja-JP"/>
              </w:rPr>
              <w:tab/>
            </w:r>
            <w:r w:rsidRPr="006B40E8">
              <w:rPr>
                <w:rStyle w:val="Hyperlink"/>
                <w:noProof/>
              </w:rPr>
              <w:t>The French Language Corpora</w:t>
            </w:r>
            <w:r>
              <w:rPr>
                <w:noProof/>
                <w:webHidden/>
              </w:rPr>
              <w:tab/>
            </w:r>
            <w:r>
              <w:rPr>
                <w:noProof/>
                <w:webHidden/>
              </w:rPr>
              <w:fldChar w:fldCharType="begin"/>
            </w:r>
            <w:r>
              <w:rPr>
                <w:noProof/>
                <w:webHidden/>
              </w:rPr>
              <w:instrText xml:space="preserve"> PAGEREF _Toc77695247 \h </w:instrText>
            </w:r>
            <w:r>
              <w:rPr>
                <w:noProof/>
                <w:webHidden/>
              </w:rPr>
            </w:r>
            <w:r>
              <w:rPr>
                <w:noProof/>
                <w:webHidden/>
              </w:rPr>
              <w:fldChar w:fldCharType="separate"/>
            </w:r>
            <w:r>
              <w:rPr>
                <w:noProof/>
                <w:webHidden/>
              </w:rPr>
              <w:t>22</w:t>
            </w:r>
            <w:r>
              <w:rPr>
                <w:noProof/>
                <w:webHidden/>
              </w:rPr>
              <w:fldChar w:fldCharType="end"/>
            </w:r>
          </w:hyperlink>
        </w:p>
        <w:p w14:paraId="566684F6" w14:textId="6EE1DFA8"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48" w:history="1">
            <w:r w:rsidRPr="006B40E8">
              <w:rPr>
                <w:rStyle w:val="Hyperlink"/>
                <w:noProof/>
              </w:rPr>
              <w:t>6.1.</w:t>
            </w:r>
            <w:r>
              <w:rPr>
                <w:rFonts w:eastAsiaTheme="minorEastAsia" w:cstheme="minorBidi"/>
                <w:smallCaps w:val="0"/>
                <w:noProof/>
                <w:sz w:val="22"/>
                <w:szCs w:val="22"/>
                <w:lang w:val="fr-FR" w:eastAsia="ja-JP"/>
              </w:rPr>
              <w:tab/>
            </w:r>
            <w:r w:rsidRPr="006B40E8">
              <w:rPr>
                <w:rStyle w:val="Hyperlink"/>
                <w:noProof/>
              </w:rPr>
              <w:t>Nature of the Data Sets</w:t>
            </w:r>
            <w:r>
              <w:rPr>
                <w:noProof/>
                <w:webHidden/>
              </w:rPr>
              <w:tab/>
            </w:r>
            <w:r>
              <w:rPr>
                <w:noProof/>
                <w:webHidden/>
              </w:rPr>
              <w:fldChar w:fldCharType="begin"/>
            </w:r>
            <w:r>
              <w:rPr>
                <w:noProof/>
                <w:webHidden/>
              </w:rPr>
              <w:instrText xml:space="preserve"> PAGEREF _Toc77695248 \h </w:instrText>
            </w:r>
            <w:r>
              <w:rPr>
                <w:noProof/>
                <w:webHidden/>
              </w:rPr>
            </w:r>
            <w:r>
              <w:rPr>
                <w:noProof/>
                <w:webHidden/>
              </w:rPr>
              <w:fldChar w:fldCharType="separate"/>
            </w:r>
            <w:r>
              <w:rPr>
                <w:noProof/>
                <w:webHidden/>
              </w:rPr>
              <w:t>22</w:t>
            </w:r>
            <w:r>
              <w:rPr>
                <w:noProof/>
                <w:webHidden/>
              </w:rPr>
              <w:fldChar w:fldCharType="end"/>
            </w:r>
          </w:hyperlink>
        </w:p>
        <w:p w14:paraId="3607AF8E" w14:textId="13A7E601"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49" w:history="1">
            <w:r w:rsidRPr="006B40E8">
              <w:rPr>
                <w:rStyle w:val="Hyperlink"/>
                <w:noProof/>
              </w:rPr>
              <w:t>6.2.</w:t>
            </w:r>
            <w:r>
              <w:rPr>
                <w:rFonts w:eastAsiaTheme="minorEastAsia" w:cstheme="minorBidi"/>
                <w:smallCaps w:val="0"/>
                <w:noProof/>
                <w:sz w:val="22"/>
                <w:szCs w:val="22"/>
                <w:lang w:val="fr-FR" w:eastAsia="ja-JP"/>
              </w:rPr>
              <w:tab/>
            </w:r>
            <w:r w:rsidRPr="006B40E8">
              <w:rPr>
                <w:rStyle w:val="Hyperlink"/>
                <w:noProof/>
              </w:rPr>
              <w:t>Data Pre-processing</w:t>
            </w:r>
            <w:r>
              <w:rPr>
                <w:noProof/>
                <w:webHidden/>
              </w:rPr>
              <w:tab/>
            </w:r>
            <w:r>
              <w:rPr>
                <w:noProof/>
                <w:webHidden/>
              </w:rPr>
              <w:fldChar w:fldCharType="begin"/>
            </w:r>
            <w:r>
              <w:rPr>
                <w:noProof/>
                <w:webHidden/>
              </w:rPr>
              <w:instrText xml:space="preserve"> PAGEREF _Toc77695249 \h </w:instrText>
            </w:r>
            <w:r>
              <w:rPr>
                <w:noProof/>
                <w:webHidden/>
              </w:rPr>
            </w:r>
            <w:r>
              <w:rPr>
                <w:noProof/>
                <w:webHidden/>
              </w:rPr>
              <w:fldChar w:fldCharType="separate"/>
            </w:r>
            <w:r>
              <w:rPr>
                <w:noProof/>
                <w:webHidden/>
              </w:rPr>
              <w:t>22</w:t>
            </w:r>
            <w:r>
              <w:rPr>
                <w:noProof/>
                <w:webHidden/>
              </w:rPr>
              <w:fldChar w:fldCharType="end"/>
            </w:r>
          </w:hyperlink>
        </w:p>
        <w:p w14:paraId="5FE69A6C" w14:textId="364A4235" w:rsidR="006C052C" w:rsidRDefault="006C052C">
          <w:pPr>
            <w:pStyle w:val="Verzeichnis1"/>
            <w:tabs>
              <w:tab w:val="left" w:pos="960"/>
              <w:tab w:val="right" w:pos="8494"/>
            </w:tabs>
            <w:rPr>
              <w:rFonts w:eastAsiaTheme="minorEastAsia" w:cstheme="minorBidi"/>
              <w:b w:val="0"/>
              <w:bCs w:val="0"/>
              <w:caps w:val="0"/>
              <w:noProof/>
              <w:sz w:val="22"/>
              <w:szCs w:val="22"/>
              <w:lang w:val="fr-FR" w:eastAsia="ja-JP"/>
            </w:rPr>
          </w:pPr>
          <w:hyperlink w:anchor="_Toc77695250" w:history="1">
            <w:r w:rsidRPr="006B40E8">
              <w:rPr>
                <w:rStyle w:val="Hyperlink"/>
                <w:noProof/>
              </w:rPr>
              <w:t>7</w:t>
            </w:r>
            <w:r>
              <w:rPr>
                <w:rFonts w:eastAsiaTheme="minorEastAsia" w:cstheme="minorBidi"/>
                <w:b w:val="0"/>
                <w:bCs w:val="0"/>
                <w:caps w:val="0"/>
                <w:noProof/>
                <w:sz w:val="22"/>
                <w:szCs w:val="22"/>
                <w:lang w:val="fr-FR" w:eastAsia="ja-JP"/>
              </w:rPr>
              <w:tab/>
            </w:r>
            <w:r w:rsidRPr="006B40E8">
              <w:rPr>
                <w:rStyle w:val="Hyperlink"/>
                <w:noProof/>
              </w:rPr>
              <w:t>Methodology</w:t>
            </w:r>
            <w:r>
              <w:rPr>
                <w:noProof/>
                <w:webHidden/>
              </w:rPr>
              <w:tab/>
            </w:r>
            <w:r>
              <w:rPr>
                <w:noProof/>
                <w:webHidden/>
              </w:rPr>
              <w:fldChar w:fldCharType="begin"/>
            </w:r>
            <w:r>
              <w:rPr>
                <w:noProof/>
                <w:webHidden/>
              </w:rPr>
              <w:instrText xml:space="preserve"> PAGEREF _Toc77695250 \h </w:instrText>
            </w:r>
            <w:r>
              <w:rPr>
                <w:noProof/>
                <w:webHidden/>
              </w:rPr>
            </w:r>
            <w:r>
              <w:rPr>
                <w:noProof/>
                <w:webHidden/>
              </w:rPr>
              <w:fldChar w:fldCharType="separate"/>
            </w:r>
            <w:r>
              <w:rPr>
                <w:noProof/>
                <w:webHidden/>
              </w:rPr>
              <w:t>23</w:t>
            </w:r>
            <w:r>
              <w:rPr>
                <w:noProof/>
                <w:webHidden/>
              </w:rPr>
              <w:fldChar w:fldCharType="end"/>
            </w:r>
          </w:hyperlink>
        </w:p>
        <w:p w14:paraId="2CBF1826" w14:textId="30E51065"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51" w:history="1">
            <w:r w:rsidRPr="006B40E8">
              <w:rPr>
                <w:rStyle w:val="Hyperlink"/>
                <w:noProof/>
              </w:rPr>
              <w:t>7.1.</w:t>
            </w:r>
            <w:r>
              <w:rPr>
                <w:rFonts w:eastAsiaTheme="minorEastAsia" w:cstheme="minorBidi"/>
                <w:smallCaps w:val="0"/>
                <w:noProof/>
                <w:sz w:val="22"/>
                <w:szCs w:val="22"/>
                <w:lang w:val="fr-FR" w:eastAsia="ja-JP"/>
              </w:rPr>
              <w:tab/>
            </w:r>
            <w:r w:rsidRPr="006B40E8">
              <w:rPr>
                <w:rStyle w:val="Hyperlink"/>
                <w:noProof/>
              </w:rPr>
              <w:t>Discourse Classification with Naïve Bayes</w:t>
            </w:r>
            <w:r>
              <w:rPr>
                <w:noProof/>
                <w:webHidden/>
              </w:rPr>
              <w:tab/>
            </w:r>
            <w:r>
              <w:rPr>
                <w:noProof/>
                <w:webHidden/>
              </w:rPr>
              <w:fldChar w:fldCharType="begin"/>
            </w:r>
            <w:r>
              <w:rPr>
                <w:noProof/>
                <w:webHidden/>
              </w:rPr>
              <w:instrText xml:space="preserve"> PAGEREF _Toc77695251 \h </w:instrText>
            </w:r>
            <w:r>
              <w:rPr>
                <w:noProof/>
                <w:webHidden/>
              </w:rPr>
            </w:r>
            <w:r>
              <w:rPr>
                <w:noProof/>
                <w:webHidden/>
              </w:rPr>
              <w:fldChar w:fldCharType="separate"/>
            </w:r>
            <w:r>
              <w:rPr>
                <w:noProof/>
                <w:webHidden/>
              </w:rPr>
              <w:t>23</w:t>
            </w:r>
            <w:r>
              <w:rPr>
                <w:noProof/>
                <w:webHidden/>
              </w:rPr>
              <w:fldChar w:fldCharType="end"/>
            </w:r>
          </w:hyperlink>
        </w:p>
        <w:p w14:paraId="3A0E2765" w14:textId="44B14EC1"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52" w:history="1">
            <w:r w:rsidRPr="006B40E8">
              <w:rPr>
                <w:rStyle w:val="Hyperlink"/>
                <w:noProof/>
              </w:rPr>
              <w:t>7.2.</w:t>
            </w:r>
            <w:r>
              <w:rPr>
                <w:rFonts w:eastAsiaTheme="minorEastAsia" w:cstheme="minorBidi"/>
                <w:smallCaps w:val="0"/>
                <w:noProof/>
                <w:sz w:val="22"/>
                <w:szCs w:val="22"/>
                <w:lang w:val="fr-FR" w:eastAsia="ja-JP"/>
              </w:rPr>
              <w:tab/>
            </w:r>
            <w:r w:rsidRPr="006B40E8">
              <w:rPr>
                <w:rStyle w:val="Hyperlink"/>
                <w:noProof/>
              </w:rPr>
              <w:t>Feature Sets for Identifying Discourse Types</w:t>
            </w:r>
            <w:r>
              <w:rPr>
                <w:noProof/>
                <w:webHidden/>
              </w:rPr>
              <w:tab/>
            </w:r>
            <w:r>
              <w:rPr>
                <w:noProof/>
                <w:webHidden/>
              </w:rPr>
              <w:fldChar w:fldCharType="begin"/>
            </w:r>
            <w:r>
              <w:rPr>
                <w:noProof/>
                <w:webHidden/>
              </w:rPr>
              <w:instrText xml:space="preserve"> PAGEREF _Toc77695252 \h </w:instrText>
            </w:r>
            <w:r>
              <w:rPr>
                <w:noProof/>
                <w:webHidden/>
              </w:rPr>
            </w:r>
            <w:r>
              <w:rPr>
                <w:noProof/>
                <w:webHidden/>
              </w:rPr>
              <w:fldChar w:fldCharType="separate"/>
            </w:r>
            <w:r>
              <w:rPr>
                <w:noProof/>
                <w:webHidden/>
              </w:rPr>
              <w:t>23</w:t>
            </w:r>
            <w:r>
              <w:rPr>
                <w:noProof/>
                <w:webHidden/>
              </w:rPr>
              <w:fldChar w:fldCharType="end"/>
            </w:r>
          </w:hyperlink>
        </w:p>
        <w:p w14:paraId="4C0A335E" w14:textId="1B363537"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53" w:history="1">
            <w:r w:rsidRPr="006B40E8">
              <w:rPr>
                <w:rStyle w:val="Hyperlink"/>
                <w:noProof/>
              </w:rPr>
              <w:t>7.3.</w:t>
            </w:r>
            <w:r>
              <w:rPr>
                <w:rFonts w:eastAsiaTheme="minorEastAsia" w:cstheme="minorBidi"/>
                <w:smallCaps w:val="0"/>
                <w:noProof/>
                <w:sz w:val="22"/>
                <w:szCs w:val="22"/>
                <w:lang w:val="fr-FR" w:eastAsia="ja-JP"/>
              </w:rPr>
              <w:tab/>
            </w:r>
            <w:r w:rsidRPr="006B40E8">
              <w:rPr>
                <w:rStyle w:val="Hyperlink"/>
                <w:noProof/>
              </w:rPr>
              <w:t>Establishing Discourse Classification Baseline</w:t>
            </w:r>
            <w:r>
              <w:rPr>
                <w:noProof/>
                <w:webHidden/>
              </w:rPr>
              <w:tab/>
            </w:r>
            <w:r>
              <w:rPr>
                <w:noProof/>
                <w:webHidden/>
              </w:rPr>
              <w:fldChar w:fldCharType="begin"/>
            </w:r>
            <w:r>
              <w:rPr>
                <w:noProof/>
                <w:webHidden/>
              </w:rPr>
              <w:instrText xml:space="preserve"> PAGEREF _Toc77695253 \h </w:instrText>
            </w:r>
            <w:r>
              <w:rPr>
                <w:noProof/>
                <w:webHidden/>
              </w:rPr>
            </w:r>
            <w:r>
              <w:rPr>
                <w:noProof/>
                <w:webHidden/>
              </w:rPr>
              <w:fldChar w:fldCharType="separate"/>
            </w:r>
            <w:r>
              <w:rPr>
                <w:noProof/>
                <w:webHidden/>
              </w:rPr>
              <w:t>23</w:t>
            </w:r>
            <w:r>
              <w:rPr>
                <w:noProof/>
                <w:webHidden/>
              </w:rPr>
              <w:fldChar w:fldCharType="end"/>
            </w:r>
          </w:hyperlink>
        </w:p>
        <w:p w14:paraId="3E6189A5" w14:textId="20471AD6" w:rsidR="006C052C" w:rsidRDefault="006C052C">
          <w:pPr>
            <w:pStyle w:val="Verzeichnis1"/>
            <w:tabs>
              <w:tab w:val="left" w:pos="960"/>
              <w:tab w:val="right" w:pos="8494"/>
            </w:tabs>
            <w:rPr>
              <w:rFonts w:eastAsiaTheme="minorEastAsia" w:cstheme="minorBidi"/>
              <w:b w:val="0"/>
              <w:bCs w:val="0"/>
              <w:caps w:val="0"/>
              <w:noProof/>
              <w:sz w:val="22"/>
              <w:szCs w:val="22"/>
              <w:lang w:val="fr-FR" w:eastAsia="ja-JP"/>
            </w:rPr>
          </w:pPr>
          <w:hyperlink w:anchor="_Toc77695254" w:history="1">
            <w:r w:rsidRPr="006B40E8">
              <w:rPr>
                <w:rStyle w:val="Hyperlink"/>
                <w:noProof/>
              </w:rPr>
              <w:t>8</w:t>
            </w:r>
            <w:r>
              <w:rPr>
                <w:rFonts w:eastAsiaTheme="minorEastAsia" w:cstheme="minorBidi"/>
                <w:b w:val="0"/>
                <w:bCs w:val="0"/>
                <w:caps w:val="0"/>
                <w:noProof/>
                <w:sz w:val="22"/>
                <w:szCs w:val="22"/>
                <w:lang w:val="fr-FR" w:eastAsia="ja-JP"/>
              </w:rPr>
              <w:tab/>
            </w:r>
            <w:r w:rsidRPr="006B40E8">
              <w:rPr>
                <w:rStyle w:val="Hyperlink"/>
                <w:noProof/>
              </w:rPr>
              <w:t>Evaluation</w:t>
            </w:r>
            <w:r>
              <w:rPr>
                <w:noProof/>
                <w:webHidden/>
              </w:rPr>
              <w:tab/>
            </w:r>
            <w:r>
              <w:rPr>
                <w:noProof/>
                <w:webHidden/>
              </w:rPr>
              <w:fldChar w:fldCharType="begin"/>
            </w:r>
            <w:r>
              <w:rPr>
                <w:noProof/>
                <w:webHidden/>
              </w:rPr>
              <w:instrText xml:space="preserve"> PAGEREF _Toc77695254 \h </w:instrText>
            </w:r>
            <w:r>
              <w:rPr>
                <w:noProof/>
                <w:webHidden/>
              </w:rPr>
            </w:r>
            <w:r>
              <w:rPr>
                <w:noProof/>
                <w:webHidden/>
              </w:rPr>
              <w:fldChar w:fldCharType="separate"/>
            </w:r>
            <w:r>
              <w:rPr>
                <w:noProof/>
                <w:webHidden/>
              </w:rPr>
              <w:t>23</w:t>
            </w:r>
            <w:r>
              <w:rPr>
                <w:noProof/>
                <w:webHidden/>
              </w:rPr>
              <w:fldChar w:fldCharType="end"/>
            </w:r>
          </w:hyperlink>
        </w:p>
        <w:p w14:paraId="3EEA5961" w14:textId="52D16AC7"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55" w:history="1">
            <w:r w:rsidRPr="006B40E8">
              <w:rPr>
                <w:rStyle w:val="Hyperlink"/>
                <w:noProof/>
              </w:rPr>
              <w:t>8.1.</w:t>
            </w:r>
            <w:r>
              <w:rPr>
                <w:rFonts w:eastAsiaTheme="minorEastAsia" w:cstheme="minorBidi"/>
                <w:smallCaps w:val="0"/>
                <w:noProof/>
                <w:sz w:val="22"/>
                <w:szCs w:val="22"/>
                <w:lang w:val="fr-FR" w:eastAsia="ja-JP"/>
              </w:rPr>
              <w:tab/>
            </w:r>
            <w:r w:rsidRPr="006B40E8">
              <w:rPr>
                <w:rStyle w:val="Hyperlink"/>
                <w:noProof/>
              </w:rPr>
              <w:t>Non-Statistical Evaluation Parameters</w:t>
            </w:r>
            <w:r>
              <w:rPr>
                <w:noProof/>
                <w:webHidden/>
              </w:rPr>
              <w:tab/>
            </w:r>
            <w:r>
              <w:rPr>
                <w:noProof/>
                <w:webHidden/>
              </w:rPr>
              <w:fldChar w:fldCharType="begin"/>
            </w:r>
            <w:r>
              <w:rPr>
                <w:noProof/>
                <w:webHidden/>
              </w:rPr>
              <w:instrText xml:space="preserve"> PAGEREF _Toc77695255 \h </w:instrText>
            </w:r>
            <w:r>
              <w:rPr>
                <w:noProof/>
                <w:webHidden/>
              </w:rPr>
            </w:r>
            <w:r>
              <w:rPr>
                <w:noProof/>
                <w:webHidden/>
              </w:rPr>
              <w:fldChar w:fldCharType="separate"/>
            </w:r>
            <w:r>
              <w:rPr>
                <w:noProof/>
                <w:webHidden/>
              </w:rPr>
              <w:t>23</w:t>
            </w:r>
            <w:r>
              <w:rPr>
                <w:noProof/>
                <w:webHidden/>
              </w:rPr>
              <w:fldChar w:fldCharType="end"/>
            </w:r>
          </w:hyperlink>
        </w:p>
        <w:p w14:paraId="3F73C14B" w14:textId="6BFBE443"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56" w:history="1">
            <w:r w:rsidRPr="006B40E8">
              <w:rPr>
                <w:rStyle w:val="Hyperlink"/>
                <w:noProof/>
              </w:rPr>
              <w:t>8.2.</w:t>
            </w:r>
            <w:r>
              <w:rPr>
                <w:rFonts w:eastAsiaTheme="minorEastAsia" w:cstheme="minorBidi"/>
                <w:smallCaps w:val="0"/>
                <w:noProof/>
                <w:sz w:val="22"/>
                <w:szCs w:val="22"/>
                <w:lang w:val="fr-FR" w:eastAsia="ja-JP"/>
              </w:rPr>
              <w:tab/>
            </w:r>
            <w:r w:rsidRPr="006B40E8">
              <w:rPr>
                <w:rStyle w:val="Hyperlink"/>
                <w:noProof/>
              </w:rPr>
              <w:t>Statistical Evaluation Parameters</w:t>
            </w:r>
            <w:r>
              <w:rPr>
                <w:noProof/>
                <w:webHidden/>
              </w:rPr>
              <w:tab/>
            </w:r>
            <w:r>
              <w:rPr>
                <w:noProof/>
                <w:webHidden/>
              </w:rPr>
              <w:fldChar w:fldCharType="begin"/>
            </w:r>
            <w:r>
              <w:rPr>
                <w:noProof/>
                <w:webHidden/>
              </w:rPr>
              <w:instrText xml:space="preserve"> PAGEREF _Toc77695256 \h </w:instrText>
            </w:r>
            <w:r>
              <w:rPr>
                <w:noProof/>
                <w:webHidden/>
              </w:rPr>
            </w:r>
            <w:r>
              <w:rPr>
                <w:noProof/>
                <w:webHidden/>
              </w:rPr>
              <w:fldChar w:fldCharType="separate"/>
            </w:r>
            <w:r>
              <w:rPr>
                <w:noProof/>
                <w:webHidden/>
              </w:rPr>
              <w:t>23</w:t>
            </w:r>
            <w:r>
              <w:rPr>
                <w:noProof/>
                <w:webHidden/>
              </w:rPr>
              <w:fldChar w:fldCharType="end"/>
            </w:r>
          </w:hyperlink>
        </w:p>
        <w:p w14:paraId="56CB3908" w14:textId="38F54799" w:rsidR="006C052C" w:rsidRDefault="006C052C">
          <w:pPr>
            <w:pStyle w:val="Verzeichnis1"/>
            <w:tabs>
              <w:tab w:val="left" w:pos="960"/>
              <w:tab w:val="right" w:pos="8494"/>
            </w:tabs>
            <w:rPr>
              <w:rFonts w:eastAsiaTheme="minorEastAsia" w:cstheme="minorBidi"/>
              <w:b w:val="0"/>
              <w:bCs w:val="0"/>
              <w:caps w:val="0"/>
              <w:noProof/>
              <w:sz w:val="22"/>
              <w:szCs w:val="22"/>
              <w:lang w:val="fr-FR" w:eastAsia="ja-JP"/>
            </w:rPr>
          </w:pPr>
          <w:hyperlink w:anchor="_Toc77695257" w:history="1">
            <w:r w:rsidRPr="006B40E8">
              <w:rPr>
                <w:rStyle w:val="Hyperlink"/>
                <w:noProof/>
              </w:rPr>
              <w:t>9</w:t>
            </w:r>
            <w:r>
              <w:rPr>
                <w:rFonts w:eastAsiaTheme="minorEastAsia" w:cstheme="minorBidi"/>
                <w:b w:val="0"/>
                <w:bCs w:val="0"/>
                <w:caps w:val="0"/>
                <w:noProof/>
                <w:sz w:val="22"/>
                <w:szCs w:val="22"/>
                <w:lang w:val="fr-FR" w:eastAsia="ja-JP"/>
              </w:rPr>
              <w:tab/>
            </w:r>
            <w:r w:rsidRPr="006B40E8">
              <w:rPr>
                <w:rStyle w:val="Hyperlink"/>
                <w:noProof/>
              </w:rPr>
              <w:t>Discussion</w:t>
            </w:r>
            <w:r>
              <w:rPr>
                <w:noProof/>
                <w:webHidden/>
              </w:rPr>
              <w:tab/>
            </w:r>
            <w:r>
              <w:rPr>
                <w:noProof/>
                <w:webHidden/>
              </w:rPr>
              <w:fldChar w:fldCharType="begin"/>
            </w:r>
            <w:r>
              <w:rPr>
                <w:noProof/>
                <w:webHidden/>
              </w:rPr>
              <w:instrText xml:space="preserve"> PAGEREF _Toc77695257 \h </w:instrText>
            </w:r>
            <w:r>
              <w:rPr>
                <w:noProof/>
                <w:webHidden/>
              </w:rPr>
            </w:r>
            <w:r>
              <w:rPr>
                <w:noProof/>
                <w:webHidden/>
              </w:rPr>
              <w:fldChar w:fldCharType="separate"/>
            </w:r>
            <w:r>
              <w:rPr>
                <w:noProof/>
                <w:webHidden/>
              </w:rPr>
              <w:t>23</w:t>
            </w:r>
            <w:r>
              <w:rPr>
                <w:noProof/>
                <w:webHidden/>
              </w:rPr>
              <w:fldChar w:fldCharType="end"/>
            </w:r>
          </w:hyperlink>
        </w:p>
        <w:p w14:paraId="4D57B921" w14:textId="191A3733"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58" w:history="1">
            <w:r w:rsidRPr="006B40E8">
              <w:rPr>
                <w:rStyle w:val="Hyperlink"/>
                <w:noProof/>
              </w:rPr>
              <w:t>9.1.</w:t>
            </w:r>
            <w:r>
              <w:rPr>
                <w:rFonts w:eastAsiaTheme="minorEastAsia" w:cstheme="minorBidi"/>
                <w:smallCaps w:val="0"/>
                <w:noProof/>
                <w:sz w:val="22"/>
                <w:szCs w:val="22"/>
                <w:lang w:val="fr-FR" w:eastAsia="ja-JP"/>
              </w:rPr>
              <w:tab/>
            </w:r>
            <w:r w:rsidRPr="006B40E8">
              <w:rPr>
                <w:rStyle w:val="Hyperlink"/>
                <w:noProof/>
              </w:rPr>
              <w:t>Developmental Phase</w:t>
            </w:r>
            <w:r>
              <w:rPr>
                <w:noProof/>
                <w:webHidden/>
              </w:rPr>
              <w:tab/>
            </w:r>
            <w:r>
              <w:rPr>
                <w:noProof/>
                <w:webHidden/>
              </w:rPr>
              <w:fldChar w:fldCharType="begin"/>
            </w:r>
            <w:r>
              <w:rPr>
                <w:noProof/>
                <w:webHidden/>
              </w:rPr>
              <w:instrText xml:space="preserve"> PAGEREF _Toc77695258 \h </w:instrText>
            </w:r>
            <w:r>
              <w:rPr>
                <w:noProof/>
                <w:webHidden/>
              </w:rPr>
            </w:r>
            <w:r>
              <w:rPr>
                <w:noProof/>
                <w:webHidden/>
              </w:rPr>
              <w:fldChar w:fldCharType="separate"/>
            </w:r>
            <w:r>
              <w:rPr>
                <w:noProof/>
                <w:webHidden/>
              </w:rPr>
              <w:t>23</w:t>
            </w:r>
            <w:r>
              <w:rPr>
                <w:noProof/>
                <w:webHidden/>
              </w:rPr>
              <w:fldChar w:fldCharType="end"/>
            </w:r>
          </w:hyperlink>
        </w:p>
        <w:p w14:paraId="3965FCEF" w14:textId="3B8F96EB"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59" w:history="1">
            <w:r w:rsidRPr="006B40E8">
              <w:rPr>
                <w:rStyle w:val="Hyperlink"/>
                <w:noProof/>
              </w:rPr>
              <w:t>9.2.</w:t>
            </w:r>
            <w:r>
              <w:rPr>
                <w:rFonts w:eastAsiaTheme="minorEastAsia" w:cstheme="minorBidi"/>
                <w:smallCaps w:val="0"/>
                <w:noProof/>
                <w:sz w:val="22"/>
                <w:szCs w:val="22"/>
                <w:lang w:val="fr-FR" w:eastAsia="ja-JP"/>
              </w:rPr>
              <w:tab/>
            </w:r>
            <w:r w:rsidRPr="006B40E8">
              <w:rPr>
                <w:rStyle w:val="Hyperlink"/>
                <w:noProof/>
              </w:rPr>
              <w:t>Experimental and Training Phase</w:t>
            </w:r>
            <w:r>
              <w:rPr>
                <w:noProof/>
                <w:webHidden/>
              </w:rPr>
              <w:tab/>
            </w:r>
            <w:r>
              <w:rPr>
                <w:noProof/>
                <w:webHidden/>
              </w:rPr>
              <w:fldChar w:fldCharType="begin"/>
            </w:r>
            <w:r>
              <w:rPr>
                <w:noProof/>
                <w:webHidden/>
              </w:rPr>
              <w:instrText xml:space="preserve"> PAGEREF _Toc77695259 \h </w:instrText>
            </w:r>
            <w:r>
              <w:rPr>
                <w:noProof/>
                <w:webHidden/>
              </w:rPr>
            </w:r>
            <w:r>
              <w:rPr>
                <w:noProof/>
                <w:webHidden/>
              </w:rPr>
              <w:fldChar w:fldCharType="separate"/>
            </w:r>
            <w:r>
              <w:rPr>
                <w:noProof/>
                <w:webHidden/>
              </w:rPr>
              <w:t>23</w:t>
            </w:r>
            <w:r>
              <w:rPr>
                <w:noProof/>
                <w:webHidden/>
              </w:rPr>
              <w:fldChar w:fldCharType="end"/>
            </w:r>
          </w:hyperlink>
        </w:p>
        <w:p w14:paraId="18A51D6A" w14:textId="246924A4" w:rsidR="006C052C" w:rsidRDefault="006C052C">
          <w:pPr>
            <w:pStyle w:val="Verzeichnis2"/>
            <w:tabs>
              <w:tab w:val="left" w:pos="1440"/>
              <w:tab w:val="right" w:pos="8494"/>
            </w:tabs>
            <w:rPr>
              <w:rFonts w:eastAsiaTheme="minorEastAsia" w:cstheme="minorBidi"/>
              <w:smallCaps w:val="0"/>
              <w:noProof/>
              <w:sz w:val="22"/>
              <w:szCs w:val="22"/>
              <w:lang w:val="fr-FR" w:eastAsia="ja-JP"/>
            </w:rPr>
          </w:pPr>
          <w:hyperlink w:anchor="_Toc77695260" w:history="1">
            <w:r w:rsidRPr="006B40E8">
              <w:rPr>
                <w:rStyle w:val="Hyperlink"/>
                <w:noProof/>
              </w:rPr>
              <w:t>9.3.</w:t>
            </w:r>
            <w:r>
              <w:rPr>
                <w:rFonts w:eastAsiaTheme="minorEastAsia" w:cstheme="minorBidi"/>
                <w:smallCaps w:val="0"/>
                <w:noProof/>
                <w:sz w:val="22"/>
                <w:szCs w:val="22"/>
                <w:lang w:val="fr-FR" w:eastAsia="ja-JP"/>
              </w:rPr>
              <w:tab/>
            </w:r>
            <w:r w:rsidRPr="006B40E8">
              <w:rPr>
                <w:rStyle w:val="Hyperlink"/>
                <w:noProof/>
              </w:rPr>
              <w:t>Testing Phase</w:t>
            </w:r>
            <w:r>
              <w:rPr>
                <w:noProof/>
                <w:webHidden/>
              </w:rPr>
              <w:tab/>
            </w:r>
            <w:r>
              <w:rPr>
                <w:noProof/>
                <w:webHidden/>
              </w:rPr>
              <w:fldChar w:fldCharType="begin"/>
            </w:r>
            <w:r>
              <w:rPr>
                <w:noProof/>
                <w:webHidden/>
              </w:rPr>
              <w:instrText xml:space="preserve"> PAGEREF _Toc77695260 \h </w:instrText>
            </w:r>
            <w:r>
              <w:rPr>
                <w:noProof/>
                <w:webHidden/>
              </w:rPr>
            </w:r>
            <w:r>
              <w:rPr>
                <w:noProof/>
                <w:webHidden/>
              </w:rPr>
              <w:fldChar w:fldCharType="separate"/>
            </w:r>
            <w:r>
              <w:rPr>
                <w:noProof/>
                <w:webHidden/>
              </w:rPr>
              <w:t>23</w:t>
            </w:r>
            <w:r>
              <w:rPr>
                <w:noProof/>
                <w:webHidden/>
              </w:rPr>
              <w:fldChar w:fldCharType="end"/>
            </w:r>
          </w:hyperlink>
        </w:p>
        <w:p w14:paraId="11663504" w14:textId="3EC8E758" w:rsidR="006C052C" w:rsidRDefault="006C052C">
          <w:pPr>
            <w:pStyle w:val="Verzeichnis1"/>
            <w:tabs>
              <w:tab w:val="left" w:pos="1200"/>
              <w:tab w:val="right" w:pos="8494"/>
            </w:tabs>
            <w:rPr>
              <w:rFonts w:eastAsiaTheme="minorEastAsia" w:cstheme="minorBidi"/>
              <w:b w:val="0"/>
              <w:bCs w:val="0"/>
              <w:caps w:val="0"/>
              <w:noProof/>
              <w:sz w:val="22"/>
              <w:szCs w:val="22"/>
              <w:lang w:val="fr-FR" w:eastAsia="ja-JP"/>
            </w:rPr>
          </w:pPr>
          <w:hyperlink w:anchor="_Toc77695261" w:history="1">
            <w:r w:rsidRPr="006B40E8">
              <w:rPr>
                <w:rStyle w:val="Hyperlink"/>
                <w:noProof/>
              </w:rPr>
              <w:t>10</w:t>
            </w:r>
            <w:r>
              <w:rPr>
                <w:rFonts w:eastAsiaTheme="minorEastAsia" w:cstheme="minorBidi"/>
                <w:b w:val="0"/>
                <w:bCs w:val="0"/>
                <w:caps w:val="0"/>
                <w:noProof/>
                <w:sz w:val="22"/>
                <w:szCs w:val="22"/>
                <w:lang w:val="fr-FR" w:eastAsia="ja-JP"/>
              </w:rPr>
              <w:tab/>
            </w:r>
            <w:r w:rsidRPr="006B40E8">
              <w:rPr>
                <w:rStyle w:val="Hyperlink"/>
                <w:noProof/>
              </w:rPr>
              <w:t>Conclusion</w:t>
            </w:r>
            <w:r>
              <w:rPr>
                <w:noProof/>
                <w:webHidden/>
              </w:rPr>
              <w:tab/>
            </w:r>
            <w:r>
              <w:rPr>
                <w:noProof/>
                <w:webHidden/>
              </w:rPr>
              <w:fldChar w:fldCharType="begin"/>
            </w:r>
            <w:r>
              <w:rPr>
                <w:noProof/>
                <w:webHidden/>
              </w:rPr>
              <w:instrText xml:space="preserve"> PAGEREF _Toc77695261 \h </w:instrText>
            </w:r>
            <w:r>
              <w:rPr>
                <w:noProof/>
                <w:webHidden/>
              </w:rPr>
            </w:r>
            <w:r>
              <w:rPr>
                <w:noProof/>
                <w:webHidden/>
              </w:rPr>
              <w:fldChar w:fldCharType="separate"/>
            </w:r>
            <w:r>
              <w:rPr>
                <w:noProof/>
                <w:webHidden/>
              </w:rPr>
              <w:t>23</w:t>
            </w:r>
            <w:r>
              <w:rPr>
                <w:noProof/>
                <w:webHidden/>
              </w:rPr>
              <w:fldChar w:fldCharType="end"/>
            </w:r>
          </w:hyperlink>
        </w:p>
        <w:p w14:paraId="190C9533" w14:textId="14CEB185" w:rsidR="006C052C" w:rsidRDefault="006C052C">
          <w:pPr>
            <w:pStyle w:val="Verzeichnis1"/>
            <w:tabs>
              <w:tab w:val="right" w:pos="8494"/>
            </w:tabs>
            <w:rPr>
              <w:rFonts w:eastAsiaTheme="minorEastAsia" w:cstheme="minorBidi"/>
              <w:b w:val="0"/>
              <w:bCs w:val="0"/>
              <w:caps w:val="0"/>
              <w:noProof/>
              <w:sz w:val="22"/>
              <w:szCs w:val="22"/>
              <w:lang w:val="fr-FR" w:eastAsia="ja-JP"/>
            </w:rPr>
          </w:pPr>
          <w:hyperlink w:anchor="_Toc77695262" w:history="1">
            <w:r w:rsidRPr="006B40E8">
              <w:rPr>
                <w:rStyle w:val="Hyperlink"/>
                <w:noProof/>
              </w:rPr>
              <w:t>References</w:t>
            </w:r>
            <w:r>
              <w:rPr>
                <w:noProof/>
                <w:webHidden/>
              </w:rPr>
              <w:tab/>
            </w:r>
            <w:r>
              <w:rPr>
                <w:noProof/>
                <w:webHidden/>
              </w:rPr>
              <w:fldChar w:fldCharType="begin"/>
            </w:r>
            <w:r>
              <w:rPr>
                <w:noProof/>
                <w:webHidden/>
              </w:rPr>
              <w:instrText xml:space="preserve"> PAGEREF _Toc77695262 \h </w:instrText>
            </w:r>
            <w:r>
              <w:rPr>
                <w:noProof/>
                <w:webHidden/>
              </w:rPr>
            </w:r>
            <w:r>
              <w:rPr>
                <w:noProof/>
                <w:webHidden/>
              </w:rPr>
              <w:fldChar w:fldCharType="separate"/>
            </w:r>
            <w:r>
              <w:rPr>
                <w:noProof/>
                <w:webHidden/>
              </w:rPr>
              <w:t>24</w:t>
            </w:r>
            <w:r>
              <w:rPr>
                <w:noProof/>
                <w:webHidden/>
              </w:rPr>
              <w:fldChar w:fldCharType="end"/>
            </w:r>
          </w:hyperlink>
        </w:p>
        <w:p w14:paraId="12C48897" w14:textId="3A236A10" w:rsidR="006C052C" w:rsidRDefault="006C052C">
          <w:pPr>
            <w:pStyle w:val="Verzeichnis1"/>
            <w:tabs>
              <w:tab w:val="right" w:pos="8494"/>
            </w:tabs>
            <w:rPr>
              <w:rFonts w:eastAsiaTheme="minorEastAsia" w:cstheme="minorBidi"/>
              <w:b w:val="0"/>
              <w:bCs w:val="0"/>
              <w:caps w:val="0"/>
              <w:noProof/>
              <w:sz w:val="22"/>
              <w:szCs w:val="22"/>
              <w:lang w:val="fr-FR" w:eastAsia="ja-JP"/>
            </w:rPr>
          </w:pPr>
          <w:hyperlink w:anchor="_Toc77695263" w:history="1">
            <w:r w:rsidRPr="006B40E8">
              <w:rPr>
                <w:rStyle w:val="Hyperlink"/>
                <w:noProof/>
              </w:rPr>
              <w:t>Eigenständigkeitserklärung</w:t>
            </w:r>
            <w:r>
              <w:rPr>
                <w:noProof/>
                <w:webHidden/>
              </w:rPr>
              <w:tab/>
            </w:r>
            <w:r>
              <w:rPr>
                <w:noProof/>
                <w:webHidden/>
              </w:rPr>
              <w:fldChar w:fldCharType="begin"/>
            </w:r>
            <w:r>
              <w:rPr>
                <w:noProof/>
                <w:webHidden/>
              </w:rPr>
              <w:instrText xml:space="preserve"> PAGEREF _Toc77695263 \h </w:instrText>
            </w:r>
            <w:r>
              <w:rPr>
                <w:noProof/>
                <w:webHidden/>
              </w:rPr>
            </w:r>
            <w:r>
              <w:rPr>
                <w:noProof/>
                <w:webHidden/>
              </w:rPr>
              <w:fldChar w:fldCharType="separate"/>
            </w:r>
            <w:r>
              <w:rPr>
                <w:noProof/>
                <w:webHidden/>
              </w:rPr>
              <w:t>26</w:t>
            </w:r>
            <w:r>
              <w:rPr>
                <w:noProof/>
                <w:webHidden/>
              </w:rPr>
              <w:fldChar w:fldCharType="end"/>
            </w:r>
          </w:hyperlink>
        </w:p>
        <w:p w14:paraId="6910E93A" w14:textId="18B8D223" w:rsidR="00AE00F3" w:rsidRPr="00354C69" w:rsidRDefault="00AE00F3">
          <w:r w:rsidRPr="00354C69">
            <w:rPr>
              <w:b/>
              <w:bCs/>
            </w:rPr>
            <w:fldChar w:fldCharType="end"/>
          </w:r>
        </w:p>
      </w:sdtContent>
    </w:sdt>
    <w:p w14:paraId="5D048D52" w14:textId="77777777" w:rsidR="002B2346" w:rsidRPr="00354C69" w:rsidRDefault="002B2346" w:rsidP="00545978"/>
    <w:p w14:paraId="10DDF6A5" w14:textId="77777777" w:rsidR="00685563" w:rsidRDefault="00685563">
      <w:pPr>
        <w:ind w:left="1208" w:hanging="357"/>
        <w:rPr>
          <w:rFonts w:eastAsia="Times" w:cs="Times"/>
          <w:b/>
          <w:szCs w:val="40"/>
        </w:rPr>
      </w:pPr>
      <w:bookmarkStart w:id="0" w:name="_Toc75691413"/>
      <w:bookmarkStart w:id="1" w:name="_Toc75691559"/>
      <w:r>
        <w:br w:type="page"/>
      </w:r>
    </w:p>
    <w:p w14:paraId="65F805A5" w14:textId="61262ECA" w:rsidR="003D2C3B" w:rsidRDefault="003D2C3B" w:rsidP="00685563">
      <w:pPr>
        <w:pStyle w:val="berschrift1"/>
        <w:numPr>
          <w:ilvl w:val="0"/>
          <w:numId w:val="0"/>
        </w:numPr>
        <w:ind w:left="360" w:hanging="360"/>
        <w:jc w:val="left"/>
      </w:pPr>
      <w:bookmarkStart w:id="2" w:name="_Toc77695222"/>
      <w:r w:rsidRPr="00354C69">
        <w:lastRenderedPageBreak/>
        <w:t>Abstract</w:t>
      </w:r>
      <w:bookmarkEnd w:id="0"/>
      <w:bookmarkEnd w:id="1"/>
      <w:bookmarkEnd w:id="2"/>
    </w:p>
    <w:p w14:paraId="7CF2A369" w14:textId="77777777" w:rsidR="004348C3" w:rsidRPr="004348C3" w:rsidRDefault="004348C3" w:rsidP="004348C3"/>
    <w:p w14:paraId="7FABD20F" w14:textId="77777777" w:rsidR="004D64BD" w:rsidRDefault="004D64BD">
      <w:pPr>
        <w:ind w:left="1208" w:hanging="357"/>
        <w:rPr>
          <w:rFonts w:eastAsia="Times" w:cs="Times"/>
          <w:b/>
          <w:szCs w:val="40"/>
        </w:rPr>
      </w:pPr>
      <w:bookmarkStart w:id="3" w:name="_Toc75691414"/>
      <w:bookmarkStart w:id="4" w:name="_Toc75691560"/>
      <w:r>
        <w:br w:type="page"/>
      </w:r>
    </w:p>
    <w:p w14:paraId="76FD7304" w14:textId="4C414974" w:rsidR="003D2C3B" w:rsidRPr="00354C69" w:rsidRDefault="003D2C3B" w:rsidP="00B85DF0">
      <w:pPr>
        <w:pStyle w:val="berschrift1"/>
        <w:numPr>
          <w:ilvl w:val="0"/>
          <w:numId w:val="0"/>
        </w:numPr>
        <w:ind w:left="360"/>
      </w:pPr>
      <w:bookmarkStart w:id="5" w:name="_Toc77695223"/>
      <w:r w:rsidRPr="00354C69">
        <w:lastRenderedPageBreak/>
        <w:t>List of Figures</w:t>
      </w:r>
      <w:bookmarkEnd w:id="3"/>
      <w:bookmarkEnd w:id="4"/>
      <w:bookmarkEnd w:id="5"/>
      <w:r w:rsidRPr="00354C69">
        <w:t xml:space="preserve"> </w:t>
      </w:r>
    </w:p>
    <w:p w14:paraId="5A37CF13" w14:textId="77777777" w:rsidR="004D64BD" w:rsidRDefault="003D2C3B" w:rsidP="00CF5FAD">
      <w:pPr>
        <w:pStyle w:val="berschrift1"/>
        <w:numPr>
          <w:ilvl w:val="0"/>
          <w:numId w:val="0"/>
        </w:numPr>
        <w:ind w:left="360"/>
      </w:pPr>
      <w:bookmarkStart w:id="6" w:name="_Toc75691415"/>
      <w:bookmarkStart w:id="7" w:name="_Toc75691561"/>
      <w:bookmarkStart w:id="8" w:name="_Toc77695224"/>
      <w:r w:rsidRPr="00354C69">
        <w:t>List of Tables</w:t>
      </w:r>
      <w:bookmarkEnd w:id="6"/>
      <w:bookmarkEnd w:id="7"/>
      <w:bookmarkEnd w:id="8"/>
      <w:r w:rsidRPr="00354C69">
        <w:t xml:space="preserve"> </w:t>
      </w:r>
    </w:p>
    <w:p w14:paraId="052461E8" w14:textId="57563428" w:rsidR="005C0A18" w:rsidRDefault="00ED395A" w:rsidP="00ED395A">
      <w:pPr>
        <w:pStyle w:val="berschrift1"/>
        <w:numPr>
          <w:ilvl w:val="0"/>
          <w:numId w:val="0"/>
        </w:numPr>
        <w:ind w:left="360"/>
      </w:pPr>
      <w:bookmarkStart w:id="9" w:name="_Toc75691417"/>
      <w:bookmarkStart w:id="10" w:name="_Toc75691563"/>
      <w:bookmarkStart w:id="11" w:name="_Toc77695226"/>
      <w:r>
        <w:t>List of Abbreviations</w:t>
      </w:r>
      <w:bookmarkEnd w:id="11"/>
      <w:r>
        <w:t xml:space="preserve"> </w:t>
      </w:r>
    </w:p>
    <w:p w14:paraId="7032FBA5" w14:textId="4E9477F8" w:rsidR="00935642" w:rsidRDefault="00935642" w:rsidP="00ED395A">
      <w:r w:rsidRPr="00935642">
        <w:t xml:space="preserve">français </w:t>
      </w:r>
      <w:proofErr w:type="spellStart"/>
      <w:r w:rsidRPr="00935642">
        <w:t>argotique</w:t>
      </w:r>
      <w:proofErr w:type="spellEnd"/>
      <w:r w:rsidR="00F51C26">
        <w:tab/>
        <w:t>FA</w:t>
      </w:r>
    </w:p>
    <w:p w14:paraId="282745E6" w14:textId="39CFB3D6" w:rsidR="00ED395A" w:rsidRDefault="00ED395A" w:rsidP="00ED395A">
      <w:r>
        <w:t xml:space="preserve">Français cultivé </w:t>
      </w:r>
      <w:r>
        <w:tab/>
        <w:t>FCU</w:t>
      </w:r>
    </w:p>
    <w:p w14:paraId="6F1FCFDF" w14:textId="64838AF7" w:rsidR="00ED395A" w:rsidRDefault="00ED395A" w:rsidP="00ED395A">
      <w:r>
        <w:t xml:space="preserve">Français courant </w:t>
      </w:r>
      <w:r>
        <w:tab/>
        <w:t>FCO</w:t>
      </w:r>
    </w:p>
    <w:p w14:paraId="257716CD" w14:textId="7627B526" w:rsidR="000D5F19" w:rsidRDefault="000D5F19" w:rsidP="00ED395A">
      <w:r>
        <w:t xml:space="preserve">Français </w:t>
      </w:r>
      <w:r>
        <w:t>écrit</w:t>
      </w:r>
      <w:r>
        <w:tab/>
      </w:r>
      <w:r>
        <w:tab/>
      </w:r>
      <w:proofErr w:type="spellStart"/>
      <w:r>
        <w:t>FRÉ</w:t>
      </w:r>
      <w:proofErr w:type="spellEnd"/>
    </w:p>
    <w:p w14:paraId="490DCE60" w14:textId="0BA8DAED" w:rsidR="00ED395A" w:rsidRDefault="00ED395A" w:rsidP="00ED395A">
      <w:r>
        <w:t>Français familier</w:t>
      </w:r>
      <w:r>
        <w:tab/>
        <w:t>FF</w:t>
      </w:r>
    </w:p>
    <w:p w14:paraId="67E37CAE" w14:textId="05CEC114" w:rsidR="00ED395A" w:rsidRDefault="00ED395A" w:rsidP="00ED395A">
      <w:r>
        <w:t xml:space="preserve">Français </w:t>
      </w:r>
      <w:proofErr w:type="spellStart"/>
      <w:r w:rsidR="0017295A">
        <w:t>p</w:t>
      </w:r>
      <w:r>
        <w:t>opulaire</w:t>
      </w:r>
      <w:proofErr w:type="spellEnd"/>
      <w:r>
        <w:tab/>
        <w:t>FP</w:t>
      </w:r>
    </w:p>
    <w:p w14:paraId="67D1D822" w14:textId="7A31134D" w:rsidR="000D5F19" w:rsidRDefault="000D5F19" w:rsidP="00ED395A">
      <w:r>
        <w:t>français parlé</w:t>
      </w:r>
      <w:r>
        <w:tab/>
      </w:r>
      <w:r>
        <w:tab/>
      </w:r>
      <w:proofErr w:type="spellStart"/>
      <w:r>
        <w:t>FRP</w:t>
      </w:r>
      <w:proofErr w:type="spellEnd"/>
    </w:p>
    <w:p w14:paraId="44C358B6" w14:textId="15544C2D" w:rsidR="00ED395A" w:rsidRDefault="00ED395A" w:rsidP="00ED395A">
      <w:r>
        <w:t>Français vulgaire</w:t>
      </w:r>
      <w:r>
        <w:tab/>
        <w:t>FV</w:t>
      </w:r>
    </w:p>
    <w:p w14:paraId="4BEC7AF0" w14:textId="77777777" w:rsidR="00FB4A29" w:rsidRDefault="005D19F8" w:rsidP="00ED395A">
      <w:proofErr w:type="spellStart"/>
      <w:r>
        <w:t>Niveau</w:t>
      </w:r>
      <w:proofErr w:type="spellEnd"/>
      <w:r>
        <w:t xml:space="preserve"> </w:t>
      </w:r>
      <w:proofErr w:type="spellStart"/>
      <w:r w:rsidR="0017295A">
        <w:t>z</w:t>
      </w:r>
      <w:r>
        <w:t>éro</w:t>
      </w:r>
      <w:proofErr w:type="spellEnd"/>
      <w:r>
        <w:tab/>
      </w:r>
      <w:r>
        <w:tab/>
        <w:t>NZ</w:t>
      </w:r>
    </w:p>
    <w:p w14:paraId="68B35D9A" w14:textId="09C51AEA" w:rsidR="00FB4A29" w:rsidRDefault="00FB4A29" w:rsidP="00ED395A">
      <w:r>
        <w:t>Technical language</w:t>
      </w:r>
      <w:r>
        <w:tab/>
        <w:t>TL</w:t>
      </w:r>
    </w:p>
    <w:p w14:paraId="5DFB2892" w14:textId="14826041" w:rsidR="005D19F8" w:rsidRDefault="00935642" w:rsidP="00ED395A">
      <w:r>
        <w:br/>
      </w:r>
    </w:p>
    <w:p w14:paraId="761FD09A" w14:textId="77777777" w:rsidR="00ED395A" w:rsidRPr="00ED395A" w:rsidRDefault="00ED395A" w:rsidP="00ED395A"/>
    <w:p w14:paraId="1BBC2B66" w14:textId="77777777" w:rsidR="006C580B" w:rsidRDefault="006C580B">
      <w:pPr>
        <w:ind w:left="1208" w:hanging="357"/>
        <w:rPr>
          <w:rFonts w:eastAsia="Times" w:cs="Times"/>
          <w:b/>
          <w:szCs w:val="40"/>
        </w:rPr>
      </w:pPr>
      <w:r>
        <w:br w:type="page"/>
      </w:r>
    </w:p>
    <w:p w14:paraId="0357FA1C" w14:textId="064838EA" w:rsidR="00822131" w:rsidRPr="00354C69" w:rsidRDefault="003D2C3B" w:rsidP="00B85DF0">
      <w:pPr>
        <w:pStyle w:val="berschrift1"/>
      </w:pPr>
      <w:bookmarkStart w:id="12" w:name="_Toc77695227"/>
      <w:r w:rsidRPr="00354C69">
        <w:lastRenderedPageBreak/>
        <w:t>Introduction</w:t>
      </w:r>
      <w:bookmarkEnd w:id="9"/>
      <w:bookmarkEnd w:id="10"/>
      <w:bookmarkEnd w:id="12"/>
      <w:r w:rsidRPr="00354C69">
        <w:t xml:space="preserve"> </w:t>
      </w:r>
    </w:p>
    <w:p w14:paraId="5342EABA" w14:textId="406DB291" w:rsidR="00943D90" w:rsidRDefault="00943D90" w:rsidP="00B6631B">
      <w:pPr>
        <w:ind w:firstLine="424"/>
      </w:pPr>
      <w:bookmarkStart w:id="13" w:name="_Hlk77503247"/>
      <w:r>
        <w:t>Excluding</w:t>
      </w:r>
      <w:r w:rsidR="00E11B65" w:rsidRPr="00354C69">
        <w:t xml:space="preserve"> </w:t>
      </w:r>
      <w:r>
        <w:t>other</w:t>
      </w:r>
      <w:r w:rsidR="00822131" w:rsidRPr="00354C69">
        <w:t xml:space="preserve"> </w:t>
      </w:r>
      <w:r w:rsidR="00EF62C0">
        <w:t>modes</w:t>
      </w:r>
      <w:r w:rsidR="00822131" w:rsidRPr="00354C69">
        <w:t xml:space="preserve"> in which </w:t>
      </w:r>
      <w:r>
        <w:t xml:space="preserve">human </w:t>
      </w:r>
      <w:r w:rsidR="00EF62C0">
        <w:t>communication</w:t>
      </w:r>
      <w:r w:rsidR="00822131" w:rsidRPr="00354C69">
        <w:t xml:space="preserve"> can be realized such as </w:t>
      </w:r>
      <w:r>
        <w:t xml:space="preserve">via </w:t>
      </w:r>
      <w:r w:rsidR="00822131" w:rsidRPr="00354C69">
        <w:t xml:space="preserve">sign language, </w:t>
      </w:r>
      <w:r w:rsidR="00EF62C0">
        <w:t xml:space="preserve">body language, whistling, etc., </w:t>
      </w:r>
      <w:r>
        <w:t xml:space="preserve">human </w:t>
      </w:r>
      <w:r w:rsidR="00822131" w:rsidRPr="00354C69">
        <w:t>languages</w:t>
      </w:r>
      <w:r w:rsidR="00EF62C0">
        <w:t xml:space="preserve"> are generally</w:t>
      </w:r>
      <w:r w:rsidR="00822131" w:rsidRPr="00354C69">
        <w:t xml:space="preserve"> expressed </w:t>
      </w:r>
      <w:r w:rsidR="00EF62C0">
        <w:t>using at least one of the two discourse types</w:t>
      </w:r>
      <w:r w:rsidR="00822131" w:rsidRPr="00354C69">
        <w:t xml:space="preserve">: oral </w:t>
      </w:r>
      <w:r w:rsidR="00EF62C0">
        <w:t>or</w:t>
      </w:r>
      <w:r w:rsidR="00822131" w:rsidRPr="00354C69">
        <w:t xml:space="preserve"> literate</w:t>
      </w:r>
      <w:r w:rsidR="00EF62C0">
        <w:t xml:space="preserve"> discourse</w:t>
      </w:r>
      <w:r>
        <w:t xml:space="preserve"> </w:t>
      </w:r>
      <w:r>
        <w:fldChar w:fldCharType="begin"/>
      </w:r>
      <w:r w:rsidR="008D4727">
        <w:instrText xml:space="preserve"> ADDIN ZOTERO_ITEM CSL_CITATION {"citationID":"LhxRpkOE","properties":{"formattedCitation":"(Bader,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In the most </w:t>
      </w:r>
      <w:r w:rsidR="00B6631B">
        <w:t>literal</w:t>
      </w:r>
      <w:r>
        <w:t xml:space="preserve"> sense, oral discourse can be understood as process </w:t>
      </w:r>
      <w:r w:rsidR="00B6631B">
        <w:t xml:space="preserve">that </w:t>
      </w:r>
      <w:r>
        <w:t>employ</w:t>
      </w:r>
      <w:r w:rsidR="00B6631B">
        <w:t>s</w:t>
      </w:r>
      <w:r>
        <w:t xml:space="preserve"> audible sounds to express meaning, whereas literate discourse is visual </w:t>
      </w:r>
      <w:r w:rsidR="00B6631B">
        <w:t>medium</w:t>
      </w:r>
      <w:r>
        <w:t xml:space="preserve"> that is expressed through visible, written symbols </w:t>
      </w:r>
      <w:r>
        <w:fldChar w:fldCharType="begin"/>
      </w:r>
      <w:r w:rsidR="008D4727">
        <w:instrText xml:space="preserve"> ADDIN ZOTERO_ITEM CSL_CITATION {"citationID":"Pao2Sywz","properties":{"formattedCitation":"(Bader,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Pr="00354C69">
        <w:t xml:space="preserve"> </w:t>
      </w:r>
    </w:p>
    <w:p w14:paraId="5FBC5786" w14:textId="1D8AF3CB" w:rsidR="00943D90" w:rsidRDefault="00B6631B" w:rsidP="00EF62C0">
      <w:pPr>
        <w:ind w:firstLine="424"/>
      </w:pPr>
      <w:r w:rsidRPr="00354C69">
        <w:t xml:space="preserve">Furthermore, </w:t>
      </w:r>
      <w:r>
        <w:t xml:space="preserve">despite the somewhat trivial natural of this discourse classification, </w:t>
      </w:r>
      <w:r w:rsidRPr="00354C69">
        <w:t>these two domains do not represent a natural dichotomy, as one might automatically assume, but rather, they are two sectors of language that regularly overlap.</w:t>
      </w:r>
    </w:p>
    <w:p w14:paraId="6DA17597" w14:textId="2492A338" w:rsidR="00EF62C0" w:rsidRPr="00354C69" w:rsidRDefault="00EF62C0" w:rsidP="003171C4">
      <w:pPr>
        <w:ind w:firstLine="424"/>
      </w:pPr>
      <w:r>
        <w:t xml:space="preserve">Oral and literate discourse are often realized </w:t>
      </w:r>
      <w:r w:rsidR="004F3CCE">
        <w:t>by employing</w:t>
      </w:r>
      <w:r>
        <w:t xml:space="preserve"> non-standard </w:t>
      </w:r>
      <w:r w:rsidR="004F3CCE">
        <w:t xml:space="preserve">language </w:t>
      </w:r>
      <w:r>
        <w:t xml:space="preserve">and standard </w:t>
      </w:r>
      <w:r w:rsidR="00943D90">
        <w:t>language,</w:t>
      </w:r>
      <w:r w:rsidR="004F3CCE">
        <w:t xml:space="preserve"> respectively. In </w:t>
      </w:r>
      <w:r w:rsidR="00943D90">
        <w:t xml:space="preserve">the strictest sense, </w:t>
      </w:r>
      <w:r w:rsidR="00B6631B">
        <w:t xml:space="preserve">standard language is language which conforms to norms set forth by an official linguistic institution or work </w:t>
      </w:r>
      <w:r w:rsidR="003171C4">
        <w:t>e.g.,</w:t>
      </w:r>
      <w:r w:rsidR="00B6631B">
        <w:t xml:space="preserve"> </w:t>
      </w:r>
      <w:r w:rsidR="00B6631B" w:rsidRPr="00B6631B">
        <w:t>Académie Française</w:t>
      </w:r>
      <w:r w:rsidR="00B6631B">
        <w:t xml:space="preserve">, </w:t>
      </w:r>
      <w:r w:rsidR="00B6631B" w:rsidRPr="00B6631B">
        <w:rPr>
          <w:rStyle w:val="Hervorhebung"/>
          <w:rFonts w:eastAsia="Times"/>
          <w:iCs w:val="0"/>
        </w:rPr>
        <w:t>Real Academia</w:t>
      </w:r>
      <w:r w:rsidR="00B6631B" w:rsidRPr="00B6631B">
        <w:rPr>
          <w:i/>
          <w:iCs/>
        </w:rPr>
        <w:t xml:space="preserve"> Española</w:t>
      </w:r>
      <w:r w:rsidR="00B6631B">
        <w:t>, Oxford  English Dictionary, Duden, etc. This contrasts with non-standard language which is not beholden to any norms whatsoever. It is therefore often characterized by the heavy usage of dialectal and vernacular speech</w:t>
      </w:r>
      <w:r w:rsidR="00943D90">
        <w:t xml:space="preserve"> </w:t>
      </w:r>
      <w:r w:rsidR="00B6631B">
        <w:fldChar w:fldCharType="begin"/>
      </w:r>
      <w:r w:rsidR="008D4727">
        <w:instrText xml:space="preserve"> ADDIN ZOTERO_ITEM CSL_CITATION {"citationID":"awCJToY0","properties":{"formattedCitation":"(Bader,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fldChar w:fldCharType="separate"/>
      </w:r>
      <w:r w:rsidR="00F4290B" w:rsidRPr="00F4290B">
        <w:t xml:space="preserve">(Bader, </w:t>
      </w:r>
      <w:r w:rsidR="00DE1471">
        <w:t>2002</w:t>
      </w:r>
      <w:r w:rsidR="00F4290B" w:rsidRPr="00F4290B">
        <w:t>)</w:t>
      </w:r>
      <w:r w:rsidR="00B6631B">
        <w:fldChar w:fldCharType="end"/>
      </w:r>
      <w:r w:rsidR="00B6631B">
        <w:t xml:space="preserve">. </w:t>
      </w:r>
      <w:r w:rsidR="00B6631B" w:rsidRPr="00354C69">
        <w:t xml:space="preserve"> </w:t>
      </w:r>
    </w:p>
    <w:p w14:paraId="0A4C4AD4" w14:textId="0479CA09" w:rsidR="00822131" w:rsidRDefault="00822131" w:rsidP="00E11B65">
      <w:pPr>
        <w:ind w:firstLine="424"/>
      </w:pPr>
      <w:r w:rsidRPr="00354C69">
        <w:t xml:space="preserve">  </w:t>
      </w:r>
      <w:r w:rsidR="003171C4">
        <w:t>With respect to  the aforementioned  definitions, d</w:t>
      </w:r>
      <w:r w:rsidRPr="00354C69">
        <w:t xml:space="preserve">ata </w:t>
      </w:r>
      <w:r w:rsidR="00E11B65" w:rsidRPr="00354C69">
        <w:t>that stem</w:t>
      </w:r>
      <w:r w:rsidR="000C2041" w:rsidRPr="00354C69">
        <w:t>s</w:t>
      </w:r>
      <w:r w:rsidR="00E11B65" w:rsidRPr="00354C69">
        <w:t xml:space="preserve"> </w:t>
      </w:r>
      <w:r w:rsidRPr="00354C69">
        <w:t>from scientific or professional sources such as newspapers, scientific journals,</w:t>
      </w:r>
      <w:r w:rsidR="00E11B65" w:rsidRPr="00354C69">
        <w:t xml:space="preserve"> political speeches</w:t>
      </w:r>
      <w:r w:rsidR="003171C4">
        <w:t>,</w:t>
      </w:r>
      <w:r w:rsidRPr="00354C69">
        <w:t xml:space="preserve"> etc. tend</w:t>
      </w:r>
      <w:r w:rsidR="000C2041" w:rsidRPr="00354C69">
        <w:t>s</w:t>
      </w:r>
      <w:r w:rsidRPr="00354C69">
        <w:t xml:space="preserve"> to exhibit </w:t>
      </w:r>
      <w:r w:rsidR="00E11B65" w:rsidRPr="00354C69">
        <w:t xml:space="preserve">a </w:t>
      </w:r>
      <w:r w:rsidRPr="00354C69">
        <w:t>style</w:t>
      </w:r>
      <w:r w:rsidR="00E11B65" w:rsidRPr="00354C69">
        <w:t xml:space="preserve"> that is more </w:t>
      </w:r>
      <w:r w:rsidR="003171C4">
        <w:t>akin to</w:t>
      </w:r>
      <w:r w:rsidR="00E11B65" w:rsidRPr="00354C69">
        <w:t xml:space="preserve"> literate discourse. This </w:t>
      </w:r>
      <w:r w:rsidR="00525ED7" w:rsidRPr="00354C69">
        <w:t>contrasts with</w:t>
      </w:r>
      <w:r w:rsidR="00E11B65" w:rsidRPr="00354C69">
        <w:t xml:space="preserve"> SMS, chat</w:t>
      </w:r>
      <w:r w:rsidR="00525ED7" w:rsidRPr="00354C69">
        <w:t xml:space="preserve"> messages</w:t>
      </w:r>
      <w:r w:rsidR="00E11B65" w:rsidRPr="00354C69">
        <w:t xml:space="preserve">, online </w:t>
      </w:r>
      <w:r w:rsidRPr="00354C69">
        <w:t>ad postings</w:t>
      </w:r>
      <w:r w:rsidR="00EF62C0">
        <w:t>, forum discourse,  etc.</w:t>
      </w:r>
      <w:r w:rsidRPr="00354C69">
        <w:t xml:space="preserve"> </w:t>
      </w:r>
      <w:r w:rsidR="00E11B65" w:rsidRPr="00354C69">
        <w:t xml:space="preserve">as they </w:t>
      </w:r>
      <w:r w:rsidRPr="00354C69">
        <w:t xml:space="preserve">generally exhibit a style that is more representative of oral discourse. </w:t>
      </w:r>
      <w:r w:rsidR="003171C4">
        <w:fldChar w:fldCharType="begin"/>
      </w:r>
      <w:r w:rsidR="008D4727">
        <w:instrText xml:space="preserve"> ADDIN ZOTERO_ITEM CSL_CITATION {"citationID":"J8lol5mk","properties":{"formattedCitation":"(Bader,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fldChar w:fldCharType="separate"/>
      </w:r>
      <w:r w:rsidR="00F4290B" w:rsidRPr="00F4290B">
        <w:t xml:space="preserve">(Bader, </w:t>
      </w:r>
      <w:r w:rsidR="00DE1471">
        <w:t>2002</w:t>
      </w:r>
      <w:r w:rsidR="00F4290B" w:rsidRPr="00F4290B">
        <w:t>)</w:t>
      </w:r>
      <w:r w:rsidR="003171C4">
        <w:fldChar w:fldCharType="end"/>
      </w:r>
      <w:r w:rsidR="003171C4">
        <w:t xml:space="preserve">. </w:t>
      </w:r>
      <w:r w:rsidR="003171C4" w:rsidRPr="00354C69">
        <w:t xml:space="preserve"> </w:t>
      </w:r>
    </w:p>
    <w:p w14:paraId="1E783643" w14:textId="652EFDEC" w:rsidR="009A573C" w:rsidRDefault="003171C4" w:rsidP="003171C4">
      <w:pPr>
        <w:ind w:firstLine="424"/>
      </w:pPr>
      <w:r>
        <w:t>It is however possible to discern to the two irrespective of the domain. However, t</w:t>
      </w:r>
      <w:r w:rsidR="00822131" w:rsidRPr="00354C69">
        <w:t xml:space="preserve">he underlying problem </w:t>
      </w:r>
      <w:r w:rsidR="00EF62C0">
        <w:t xml:space="preserve">in </w:t>
      </w:r>
      <w:r w:rsidR="00822131" w:rsidRPr="00354C69">
        <w:t xml:space="preserve">identifying an oral or a literate style within a text </w:t>
      </w:r>
      <w:r w:rsidR="00EF62C0">
        <w:t xml:space="preserve">is twofold. First, there is the </w:t>
      </w:r>
      <w:r w:rsidR="009A573C">
        <w:t>issue</w:t>
      </w:r>
      <w:r w:rsidR="00EF62C0">
        <w:t xml:space="preserve"> </w:t>
      </w:r>
      <w:r w:rsidR="000C2041" w:rsidRPr="00354C69">
        <w:t xml:space="preserve">that </w:t>
      </w:r>
      <w:r>
        <w:t>written speech</w:t>
      </w:r>
      <w:r w:rsidR="00822131" w:rsidRPr="00354C69">
        <w:t xml:space="preserve"> inherently lack</w:t>
      </w:r>
      <w:r>
        <w:t>s</w:t>
      </w:r>
      <w:r w:rsidR="00822131" w:rsidRPr="00354C69">
        <w:t xml:space="preserve"> </w:t>
      </w:r>
      <w:r w:rsidRPr="00354C69">
        <w:t>several</w:t>
      </w:r>
      <w:r w:rsidR="00822131" w:rsidRPr="00354C69">
        <w:t xml:space="preserve"> </w:t>
      </w:r>
      <w:r w:rsidR="009A573C">
        <w:t>paralinguistic cues</w:t>
      </w:r>
      <w:r w:rsidR="00822131" w:rsidRPr="00354C69">
        <w:t xml:space="preserve"> that are associated with spoken speech like intonation, prosody, speed, accent, </w:t>
      </w:r>
      <w:r w:rsidR="00525ED7" w:rsidRPr="00354C69">
        <w:t>and so on</w:t>
      </w:r>
      <w:r>
        <w:t xml:space="preserve"> </w:t>
      </w:r>
      <w:r>
        <w:fldChar w:fldCharType="begin"/>
      </w:r>
      <w:r w:rsidR="008D4727">
        <w:instrText xml:space="preserve"> ADDIN ZOTERO_ITEM CSL_CITATION {"citationID":"igZFtER7","properties":{"formattedCitation":"(Bader, 2002a)","plainCitation":"(Bader, 2002a)","dontUpdate":true,"noteIndex":0},"citationItems":[{"id":"7NoeE6lC/esEwamZY","uris":["http://zotero.org/users/7682103/items/83DMUHEM"],"uri":["http://zotero.org/users/7682103/items/83DMUHEM"],"itemData":{"id":70,"type":"article-journal","abstract":"Die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rsidR="00822131" w:rsidRPr="00354C69">
        <w:t>.</w:t>
      </w:r>
      <w:r w:rsidR="00525ED7" w:rsidRPr="00354C69">
        <w:t xml:space="preserve"> This </w:t>
      </w:r>
      <w:r w:rsidR="0038707C" w:rsidRPr="00354C69">
        <w:t xml:space="preserve">is </w:t>
      </w:r>
      <w:r w:rsidR="00525ED7" w:rsidRPr="00354C69">
        <w:t xml:space="preserve">further compounded by the fact that written speech can also represent language that </w:t>
      </w:r>
      <w:r w:rsidR="009A573C">
        <w:t xml:space="preserve">can realized be orally but is done so artificially. This paradigm applies to documents  such as presentations, speeches, sermons and  news reports. </w:t>
      </w:r>
    </w:p>
    <w:p w14:paraId="70E2D269" w14:textId="4D590E1E" w:rsidR="002E6F9C" w:rsidRDefault="002E6F9C" w:rsidP="002E6F9C">
      <w:r w:rsidRPr="00554832">
        <w:lastRenderedPageBreak/>
        <w:t xml:space="preserve">One naïve solution </w:t>
      </w:r>
      <w:r>
        <w:t>to solving this problem</w:t>
      </w:r>
      <w:r w:rsidRPr="00554832">
        <w:t xml:space="preserve"> would involve native speakers</w:t>
      </w:r>
      <w:r>
        <w:t xml:space="preserve"> </w:t>
      </w:r>
      <w:r w:rsidRPr="00554832">
        <w:t xml:space="preserve">sentences by hand and </w:t>
      </w:r>
      <w:r>
        <w:t xml:space="preserve">classify according </w:t>
      </w:r>
      <w:r w:rsidRPr="00554832">
        <w:t xml:space="preserve">However, this </w:t>
      </w:r>
      <w:r>
        <w:t xml:space="preserve">approach is cumbersome and length. It  would  thus only be suitable if the corpus were reasonably small i.e., a couple dozen sentences at most.  Therefore, the most efficient way in solving this dilemma would have to involve </w:t>
      </w:r>
      <w:r w:rsidR="000C2041" w:rsidRPr="00354C69">
        <w:t>a method which allows for the automatic disambiguation of oral and literate discours</w:t>
      </w:r>
      <w:r>
        <w:t xml:space="preserve">e. </w:t>
      </w:r>
    </w:p>
    <w:p w14:paraId="6C7F7DF2" w14:textId="23AA4FE1" w:rsidR="005C2C90" w:rsidRDefault="005C2C90" w:rsidP="005C2C90">
      <w:pPr>
        <w:ind w:firstLine="424"/>
      </w:pPr>
      <w:r>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t>
      </w:r>
      <w:r w:rsidRPr="00354C69">
        <w:t xml:space="preserve">Wiki-discussions, eBay postings, and SMS chats.    </w:t>
      </w:r>
    </w:p>
    <w:p w14:paraId="400EE032" w14:textId="35FD2D43" w:rsidR="00E56E8A" w:rsidRPr="002851B8" w:rsidRDefault="002E6F9C" w:rsidP="002851B8">
      <w:pPr>
        <w:ind w:firstLine="424"/>
      </w:pPr>
      <w:r>
        <w:t>A common method of disambiguation that I will employ involves the</w:t>
      </w:r>
      <w:r w:rsidR="00CD7D00">
        <w:t xml:space="preserve"> supervised</w:t>
      </w:r>
      <w:r>
        <w:t xml:space="preserve"> usage of  a naïve bayes </w:t>
      </w:r>
      <w:r w:rsidR="00CD7D00">
        <w:t>classifier</w:t>
      </w:r>
      <w:r>
        <w:t xml:space="preserve"> </w:t>
      </w:r>
      <w:r w:rsidR="00CD7D00">
        <w:t>with</w:t>
      </w:r>
      <w:r>
        <w:t xml:space="preserve"> </w:t>
      </w:r>
      <w:r w:rsidR="00145AC9">
        <w:t xml:space="preserve">a </w:t>
      </w:r>
      <w:r>
        <w:t>specific feature</w:t>
      </w:r>
      <w:r w:rsidR="00CD7D00">
        <w:t xml:space="preserve"> and classification</w:t>
      </w:r>
      <w:r>
        <w:t xml:space="preserve"> sets</w:t>
      </w:r>
      <w:r w:rsidR="00BB1B4C">
        <w:t xml:space="preserve"> </w:t>
      </w:r>
      <w:r w:rsidR="00BB1B4C">
        <w:fldChar w:fldCharType="begin"/>
      </w:r>
      <w:r w:rsidR="008D4727">
        <w:instrText xml:space="preserve"> ADDIN ZOTERO_ITEM CSL_CITATION {"citationID":"Cl4x6s9W","properties":{"formattedCitation":"(Jurafsky &amp; Martin, 2009)","plainCitation":"(Jurafsky &amp; Martin, 2009)","noteIndex":0},"citationItems":[{"id":"7NoeE6lC/JKC9m164","uris":["http://zotero.org/users/7682103/items/4NN967ZB"],"uri":["http://zotero.org/users/7682103/items/4NN967ZB"],"itemData":{"id":104,"type":"book","edition":"2nd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fldChar w:fldCharType="separate"/>
      </w:r>
      <w:r w:rsidR="00BB1B4C" w:rsidRPr="00BB1B4C">
        <w:t>(Jurafsky &amp; Martin, 2009)</w:t>
      </w:r>
      <w:r w:rsidR="00BB1B4C">
        <w:fldChar w:fldCharType="end"/>
      </w:r>
      <w:r>
        <w:t xml:space="preserve">. </w:t>
      </w:r>
      <w:r w:rsidR="00CD7D00">
        <w:t xml:space="preserve"> </w:t>
      </w:r>
      <w:r w:rsidR="00145AC9">
        <w:t xml:space="preserve">First, </w:t>
      </w:r>
      <w:r w:rsidR="002635CC">
        <w:t xml:space="preserve">the feature sets </w:t>
      </w:r>
      <w:r w:rsidR="00822131" w:rsidRPr="00354C69">
        <w:t>which are</w:t>
      </w:r>
      <w:r w:rsidR="002635CC">
        <w:t xml:space="preserve"> to be</w:t>
      </w:r>
      <w:r w:rsidR="00822131" w:rsidRPr="00354C69">
        <w:t xml:space="preserve"> typical of the respective discourse style</w:t>
      </w:r>
      <w:r>
        <w:t>s</w:t>
      </w:r>
      <w:r w:rsidR="00822131" w:rsidRPr="00354C69">
        <w:t xml:space="preserve"> and </w:t>
      </w:r>
      <w:r w:rsidR="00CD7D00">
        <w:t>how they</w:t>
      </w:r>
      <w:r w:rsidR="00822131" w:rsidRPr="00354C69">
        <w:t xml:space="preserve"> can occur in a written medium</w:t>
      </w:r>
      <w:r w:rsidR="00145AC9">
        <w:t xml:space="preserve"> must be identified. Then</w:t>
      </w:r>
      <w:r w:rsidR="00CD7D00">
        <w:t xml:space="preserve"> the</w:t>
      </w:r>
      <w:r>
        <w:t xml:space="preserve"> naïve bayes</w:t>
      </w:r>
      <w:r w:rsidR="00145AC9">
        <w:t xml:space="preserve"> will be trained according to these features  </w:t>
      </w:r>
      <w:r w:rsidR="002635CC">
        <w:t>thereby allowing the classifier to determine</w:t>
      </w:r>
      <w:r w:rsidR="00CD7D00">
        <w:t xml:space="preserve"> to a</w:t>
      </w:r>
      <w:r w:rsidR="002635CC">
        <w:t xml:space="preserve"> relative</w:t>
      </w:r>
      <w:r w:rsidR="00CD7D00">
        <w:t xml:space="preserve"> degree of probability if a given text is representative of oral or literate discourse. </w:t>
      </w:r>
      <w:r w:rsidR="00E56E8A">
        <w:t xml:space="preserve"> </w:t>
      </w:r>
      <w:r w:rsidR="005C2C90">
        <w:t xml:space="preserve">The methodology as well as the results of  this process will be presented in </w:t>
      </w:r>
      <w:r w:rsidR="00E2712A">
        <w:t>detail</w:t>
      </w:r>
      <w:r w:rsidR="005C2C90">
        <w:t xml:space="preserve">  at the end of this face. </w:t>
      </w:r>
      <w:bookmarkEnd w:id="13"/>
    </w:p>
    <w:p w14:paraId="2A9DF16F" w14:textId="690F20F7" w:rsidR="00E2712A" w:rsidRDefault="003D2C3B" w:rsidP="00E2712A">
      <w:pPr>
        <w:pStyle w:val="berschrift1"/>
      </w:pPr>
      <w:bookmarkStart w:id="14" w:name="_Toc75691418"/>
      <w:bookmarkStart w:id="15" w:name="_Toc75691564"/>
      <w:bookmarkStart w:id="16" w:name="_Toc77695228"/>
      <w:r w:rsidRPr="00354C69">
        <w:t>Related Works</w:t>
      </w:r>
      <w:bookmarkEnd w:id="14"/>
      <w:bookmarkEnd w:id="15"/>
      <w:bookmarkEnd w:id="16"/>
      <w:r w:rsidRPr="00354C69">
        <w:t xml:space="preserve"> </w:t>
      </w:r>
    </w:p>
    <w:p w14:paraId="116041AF" w14:textId="2DA413B2" w:rsidR="00E2712A" w:rsidRDefault="00E2712A" w:rsidP="00F25CFA">
      <w:r>
        <w:t xml:space="preserve">When examining the concept of oral and literate language within the discipline of computational linguistics, it is paramount to include </w:t>
      </w:r>
      <w:r w:rsidR="00F25CFA">
        <w:t xml:space="preserve">not only </w:t>
      </w:r>
      <w:r>
        <w:t xml:space="preserve">the theoretical </w:t>
      </w:r>
      <w:r w:rsidR="00F25CFA">
        <w:t>aspect of the dynamic, but</w:t>
      </w:r>
      <w:r>
        <w:t xml:space="preserve"> the computation</w:t>
      </w:r>
      <w:r w:rsidR="00F25CFA">
        <w:t xml:space="preserve">al one as well. </w:t>
      </w:r>
    </w:p>
    <w:p w14:paraId="7E91DF38" w14:textId="53EAB1B9" w:rsidR="00BB68C5" w:rsidRDefault="004061E4" w:rsidP="00BB68C5">
      <w:pPr>
        <w:pStyle w:val="berschrift2"/>
      </w:pPr>
      <w:bookmarkStart w:id="17" w:name="_Toc77695229"/>
      <w:r w:rsidRPr="00354C69">
        <w:t>Theoretical linguistics</w:t>
      </w:r>
      <w:bookmarkEnd w:id="17"/>
      <w:r w:rsidRPr="00354C69">
        <w:t xml:space="preserve"> </w:t>
      </w:r>
    </w:p>
    <w:p w14:paraId="05DB3FCB" w14:textId="469D5B76" w:rsidR="00EC2480" w:rsidRDefault="00F25CFA" w:rsidP="00F921BE">
      <w:pPr>
        <w:ind w:firstLine="424"/>
      </w:pPr>
      <w:r>
        <w:t>Koch and Oesterreicher</w:t>
      </w:r>
      <w:r w:rsidR="00F86BC5">
        <w:t xml:space="preserve"> </w:t>
      </w:r>
      <w:r>
        <w:t>(</w:t>
      </w:r>
      <w:r w:rsidR="003B5D31">
        <w:t>1985</w:t>
      </w:r>
      <w:r>
        <w:t xml:space="preserve">) </w:t>
      </w:r>
      <w:r w:rsidR="00F86BC5">
        <w:t xml:space="preserve">were very influential in setting up the paradigm of literate and oral discourse. They did this by providing a distinction between  the medial and the conceptual facets of </w:t>
      </w:r>
      <w:r w:rsidR="003B5D31">
        <w:t>language</w:t>
      </w:r>
      <w:r w:rsidR="00F86BC5">
        <w:t xml:space="preserve">. </w:t>
      </w:r>
      <w:r w:rsidR="003B5D31">
        <w:t xml:space="preserve"> </w:t>
      </w:r>
      <w:r w:rsidR="004F6F9E">
        <w:t xml:space="preserve">The medial aspect of the language refers to whether a given message is expressed in either a  graphic or a phonetic medium. </w:t>
      </w:r>
      <w:r w:rsidR="008B6353">
        <w:t xml:space="preserve"> </w:t>
      </w:r>
      <w:r w:rsidR="004F6F9E">
        <w:t xml:space="preserve">The conceptual aspect is then the either spoken or written. </w:t>
      </w:r>
      <w:r w:rsidR="00F921BE">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Default="00AD38AD" w:rsidP="00F921BE">
      <w:pPr>
        <w:ind w:firstLine="424"/>
      </w:pPr>
      <w:r>
        <w:lastRenderedPageBreak/>
        <w:t xml:space="preserve">Another factor that plays a  role in identifying orality and literacy in a text is that of </w:t>
      </w:r>
      <w:r w:rsidRPr="00AD38AD">
        <w:rPr>
          <w:i/>
          <w:iCs/>
        </w:rPr>
        <w:t>Distanzsprache</w:t>
      </w:r>
      <w:r>
        <w:t xml:space="preserve"> and </w:t>
      </w:r>
      <w:r w:rsidRPr="00AD38AD">
        <w:rPr>
          <w:i/>
          <w:iCs/>
        </w:rPr>
        <w:t>Nähesprache</w:t>
      </w:r>
      <w:r w:rsidR="00007165">
        <w:rPr>
          <w:rStyle w:val="Funotenzeichen"/>
          <w:i/>
          <w:iCs/>
        </w:rPr>
        <w:footnoteReference w:id="1"/>
      </w:r>
      <w:r>
        <w:t xml:space="preserve">. </w:t>
      </w:r>
      <w:r w:rsidR="00DD6B8A">
        <w:t xml:space="preserve">Distanzsprache represents </w:t>
      </w:r>
      <w:r w:rsidR="00007165">
        <w:t>how removed  the speaker is mentally, conceptually and physically. On the other hand, Nähesprache depicts how close one is to any given situation. Situations  that are more of a personal</w:t>
      </w:r>
      <w:r w:rsidR="00AD6A3F">
        <w:t xml:space="preserve"> and physical</w:t>
      </w:r>
      <w:r w:rsidR="00007165">
        <w:t xml:space="preserve"> nature will often </w:t>
      </w:r>
      <w:r w:rsidR="00AD6A3F">
        <w:t xml:space="preserve">be assigned to  the category of Nähesprache. </w:t>
      </w:r>
    </w:p>
    <w:p w14:paraId="3B1FEF4A" w14:textId="3B083AFF" w:rsidR="00F25CFA" w:rsidRPr="00F25CFA" w:rsidRDefault="00E34327" w:rsidP="001B0E4C">
      <w:pPr>
        <w:ind w:firstLine="424"/>
      </w:pPr>
      <w:r>
        <w:t xml:space="preserve">As the specific object language </w:t>
      </w:r>
      <w:r w:rsidR="002851B8">
        <w:t xml:space="preserve">in question </w:t>
      </w:r>
      <w:r>
        <w:t xml:space="preserve">is French, there are French-specific elements that should be taken into and  will  be instrumental in determining </w:t>
      </w:r>
      <w:r w:rsidR="002851B8">
        <w:t xml:space="preserve">the necessary </w:t>
      </w:r>
      <w:r w:rsidR="005E14BE">
        <w:t>features. While Müller (1975) predates Koch and Oesterreicher (1985),</w:t>
      </w:r>
      <w:r w:rsidR="002851B8">
        <w:t xml:space="preserve"> the notion of orality and </w:t>
      </w:r>
      <w:r w:rsidR="00A4607D">
        <w:t>literacy</w:t>
      </w:r>
      <w:r w:rsidR="002851B8">
        <w:t xml:space="preserve">  was already known to </w:t>
      </w:r>
      <w:r w:rsidR="005E14BE">
        <w:t xml:space="preserve"> </w:t>
      </w:r>
      <w:r w:rsidR="002851B8">
        <w:t>Müller (1975) and</w:t>
      </w:r>
      <w:r w:rsidR="005E14BE">
        <w:t xml:space="preserve"> </w:t>
      </w:r>
      <w:r w:rsidR="002851B8">
        <w:t>refers</w:t>
      </w:r>
      <w:r w:rsidR="005E14BE">
        <w:t xml:space="preserve"> to them as </w:t>
      </w:r>
      <w:r w:rsidR="005E14BE" w:rsidRPr="002851B8">
        <w:rPr>
          <w:i/>
          <w:iCs/>
        </w:rPr>
        <w:t>français parlé</w:t>
      </w:r>
      <w:r w:rsidR="001B0E4C" w:rsidRPr="002851B8">
        <w:rPr>
          <w:i/>
          <w:iCs/>
        </w:rPr>
        <w:t>,</w:t>
      </w:r>
      <w:r w:rsidR="002851B8" w:rsidRPr="002851B8">
        <w:rPr>
          <w:i/>
          <w:iCs/>
        </w:rPr>
        <w:t xml:space="preserve"> </w:t>
      </w:r>
      <w:r w:rsidR="001B0E4C" w:rsidRPr="002851B8">
        <w:rPr>
          <w:i/>
          <w:iCs/>
        </w:rPr>
        <w:t xml:space="preserve">message oral, </w:t>
      </w:r>
      <w:r w:rsidR="002851B8" w:rsidRPr="002851B8">
        <w:rPr>
          <w:i/>
          <w:iCs/>
        </w:rPr>
        <w:t xml:space="preserve"> </w:t>
      </w:r>
      <w:r w:rsidR="001B0E4C" w:rsidRPr="002851B8">
        <w:rPr>
          <w:i/>
          <w:iCs/>
        </w:rPr>
        <w:t>langué</w:t>
      </w:r>
      <w:r w:rsidR="002851B8" w:rsidRPr="002851B8">
        <w:rPr>
          <w:i/>
          <w:iCs/>
        </w:rPr>
        <w:t>e</w:t>
      </w:r>
      <w:r w:rsidR="001B0E4C">
        <w:t xml:space="preserve"> and </w:t>
      </w:r>
      <w:r w:rsidR="001B0E4C" w:rsidRPr="002851B8">
        <w:rPr>
          <w:i/>
          <w:iCs/>
        </w:rPr>
        <w:t>français  écrit</w:t>
      </w:r>
      <w:r w:rsidR="002851B8" w:rsidRPr="002851B8">
        <w:rPr>
          <w:i/>
          <w:iCs/>
        </w:rPr>
        <w:t xml:space="preserve">, message écrit, langue écrite, langage </w:t>
      </w:r>
      <w:proofErr w:type="gramStart"/>
      <w:r w:rsidR="002851B8" w:rsidRPr="002851B8">
        <w:rPr>
          <w:i/>
          <w:iCs/>
        </w:rPr>
        <w:t>écrit</w:t>
      </w:r>
      <w:proofErr w:type="gramEnd"/>
      <w:r w:rsidR="001B0E4C">
        <w:t xml:space="preserve"> respectively. </w:t>
      </w:r>
      <w:r w:rsidR="00AA6411">
        <w:t xml:space="preserve">Alongside other aspects,  </w:t>
      </w:r>
      <w:r w:rsidR="002851B8">
        <w:t>Müller (1975) explores this distinction and how it is realized chronologically, quantitatively,</w:t>
      </w:r>
      <w:r w:rsidR="00AA6411">
        <w:t xml:space="preserve"> qualitatively, </w:t>
      </w:r>
      <w:r w:rsidR="002851B8">
        <w:t xml:space="preserve">diatopically, </w:t>
      </w:r>
      <w:r w:rsidR="002851B8" w:rsidRPr="002851B8">
        <w:rPr>
          <w:lang w:val="en"/>
        </w:rPr>
        <w:t>diastratically</w:t>
      </w:r>
      <w:r w:rsidR="00A92802">
        <w:rPr>
          <w:lang w:val="en"/>
        </w:rPr>
        <w:t xml:space="preserve"> with special focus </w:t>
      </w:r>
      <w:r w:rsidR="00A4607D">
        <w:rPr>
          <w:lang w:val="en"/>
        </w:rPr>
        <w:t xml:space="preserve">placed </w:t>
      </w:r>
      <w:r w:rsidR="00A92802">
        <w:rPr>
          <w:lang w:val="en"/>
        </w:rPr>
        <w:t xml:space="preserve">on the French language. </w:t>
      </w:r>
    </w:p>
    <w:p w14:paraId="43AB1CEF" w14:textId="77777777" w:rsidR="00697649" w:rsidRDefault="004061E4" w:rsidP="004061E4">
      <w:pPr>
        <w:pStyle w:val="berschrift2"/>
      </w:pPr>
      <w:bookmarkStart w:id="18" w:name="_Toc77695230"/>
      <w:r w:rsidRPr="00354C69">
        <w:t>Computational linguistics</w:t>
      </w:r>
      <w:bookmarkEnd w:id="18"/>
      <w:r w:rsidRPr="00354C69">
        <w:t xml:space="preserve"> </w:t>
      </w:r>
    </w:p>
    <w:p w14:paraId="21E1CD29" w14:textId="77777777" w:rsidR="00BD63D4" w:rsidRDefault="00697649" w:rsidP="00BD63D4">
      <w:r>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t>(1985) to</w:t>
      </w:r>
      <w:r w:rsidR="00C07A06">
        <w:t xml:space="preserve"> be able to</w:t>
      </w:r>
      <w:r w:rsidR="004348C3">
        <w:t xml:space="preserve"> automatically identify literate and oral discourse in modern German texts.</w:t>
      </w:r>
      <w:r w:rsidR="00340456">
        <w:t xml:space="preserve"> </w:t>
      </w:r>
    </w:p>
    <w:p w14:paraId="0FC72588" w14:textId="1D09F3FC" w:rsidR="00E34327" w:rsidRDefault="004348C3" w:rsidP="00BD63D4">
      <w:pPr>
        <w:ind w:firstLine="424"/>
      </w:pPr>
      <w:r>
        <w:t xml:space="preserve">Ortmann and Dipper (2020) also applied the same  methodology, also referencing Koch and Oesterreicher (1985), to </w:t>
      </w:r>
      <w:r w:rsidR="00340456">
        <w:t>assess</w:t>
      </w:r>
      <w:r>
        <w:t xml:space="preserve"> the oral and litera</w:t>
      </w:r>
      <w:r w:rsidR="00340456">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Default="00E34327" w:rsidP="00E34327">
      <w:pPr>
        <w:ind w:firstLine="424"/>
      </w:pPr>
      <w:r>
        <w:t xml:space="preserve">To </w:t>
      </w:r>
      <w:r w:rsidR="00C07A06">
        <w:t xml:space="preserve">better </w:t>
      </w:r>
      <w:r>
        <w:t>identify literacy and orality in a text</w:t>
      </w:r>
      <w:r w:rsidR="00C07A06" w:rsidRPr="00C07A06">
        <w:t xml:space="preserve"> </w:t>
      </w:r>
      <w:r w:rsidR="00C07A06">
        <w:t>Ortmann and Dipper (2019)</w:t>
      </w:r>
      <w:r>
        <w:t xml:space="preserve">, </w:t>
      </w:r>
      <w:r w:rsidR="00C07A06">
        <w:t>drew from</w:t>
      </w:r>
      <w:r>
        <w:t xml:space="preserve"> Bader (2002) and Rehm (2001) </w:t>
      </w:r>
      <w:r w:rsidR="00C07A06">
        <w:t xml:space="preserve">who </w:t>
      </w:r>
      <w:r>
        <w:t xml:space="preserve">both provide such criteria, albeit from slightly different angels. </w:t>
      </w:r>
      <w:r w:rsidR="00C07A06">
        <w:t xml:space="preserve"> Bader (2002) provides a rounded</w:t>
      </w:r>
      <w:r w:rsidR="004D04FD">
        <w:t>, general</w:t>
      </w:r>
      <w:r w:rsidR="00C07A06">
        <w:t xml:space="preserve"> approach to properly assess orality and literacy in texts in the same vein  as </w:t>
      </w:r>
      <w:r w:rsidR="004D04FD">
        <w:t>Müller (1975). Bader (2002)</w:t>
      </w:r>
      <w:r w:rsidR="00E14CC8">
        <w:t xml:space="preserve"> applies the analyses to digital communication </w:t>
      </w:r>
      <w:proofErr w:type="gramStart"/>
      <w:r w:rsidR="00E14CC8">
        <w:t>e.g.</w:t>
      </w:r>
      <w:proofErr w:type="gramEnd"/>
      <w:r w:rsidR="00E14CC8">
        <w:t xml:space="preserve"> e-mail, </w:t>
      </w:r>
      <w:r w:rsidR="00E14CC8">
        <w:lastRenderedPageBreak/>
        <w:t xml:space="preserve">chat, newsgroups, etc., while also providing features to identify the precise nature of  individual excerpts from said communication. Rehm (2001) offers a more restricted </w:t>
      </w:r>
      <w:r w:rsidR="007B1367">
        <w:t>analysis</w:t>
      </w:r>
      <w:r w:rsidR="00E14CC8">
        <w:t xml:space="preserve"> by only </w:t>
      </w:r>
      <w:r w:rsidR="007B1367">
        <w:t>detailing</w:t>
      </w:r>
      <w:r w:rsidR="00E14CC8">
        <w:t xml:space="preserve"> the nature, characteristics and features of written language on the internet</w:t>
      </w:r>
      <w:r w:rsidR="007B1367">
        <w:t xml:space="preserve"> </w:t>
      </w:r>
      <w:proofErr w:type="gramStart"/>
      <w:r w:rsidR="007B1367">
        <w:t>e.g.</w:t>
      </w:r>
      <w:proofErr w:type="gramEnd"/>
      <w:r w:rsidR="007B1367">
        <w:t xml:space="preserve"> e-mail, chat data, websites, etc. </w:t>
      </w:r>
    </w:p>
    <w:p w14:paraId="1330923A" w14:textId="6A527C9C" w:rsidR="00697649" w:rsidRDefault="007B1367" w:rsidP="00C46A48">
      <w:pPr>
        <w:ind w:firstLine="424"/>
      </w:pPr>
      <w:r>
        <w:t>The internet is an everchanging dimension and one could therefore rightfully question the validity of using such articles from nearly two decades ago. However, d</w:t>
      </w:r>
      <w:r w:rsidR="00E14CC8">
        <w:t xml:space="preserve">espite </w:t>
      </w:r>
      <w:r>
        <w:t>both articles having been published at the turn of the 21</w:t>
      </w:r>
      <w:r w:rsidRPr="007B1367">
        <w:rPr>
          <w:vertAlign w:val="superscript"/>
        </w:rPr>
        <w:t>st</w:t>
      </w:r>
      <w:r>
        <w:t xml:space="preserve"> century, where the internet and digital communication were still in their infancy, both works comment and detail phenomena that are still relevant to modern internet communication. </w:t>
      </w:r>
    </w:p>
    <w:p w14:paraId="79835425" w14:textId="77777777" w:rsidR="00C46A48" w:rsidRPr="00697649" w:rsidRDefault="00C46A48" w:rsidP="00C46A48">
      <w:pPr>
        <w:ind w:firstLine="424"/>
      </w:pPr>
    </w:p>
    <w:p w14:paraId="4EC5EFF6" w14:textId="25E58ED2" w:rsidR="00CF5FAD" w:rsidRDefault="00CF5FAD" w:rsidP="007B6FEE">
      <w:pPr>
        <w:pStyle w:val="berschrift1"/>
      </w:pPr>
      <w:bookmarkStart w:id="19" w:name="_Toc77695231"/>
      <w:r>
        <w:t>General Features of Language and Discourse</w:t>
      </w:r>
      <w:bookmarkEnd w:id="19"/>
    </w:p>
    <w:p w14:paraId="0760BF79" w14:textId="14941960" w:rsidR="003B5D31" w:rsidRDefault="00CF5FAD" w:rsidP="00CF5FAD">
      <w:pPr>
        <w:pStyle w:val="berschrift2"/>
      </w:pPr>
      <w:bookmarkStart w:id="20" w:name="_Toc77695232"/>
      <w:r w:rsidRPr="002C7769">
        <w:t>Language</w:t>
      </w:r>
      <w:r w:rsidR="00F63A04">
        <w:t>: Parole, Langue and Communication</w:t>
      </w:r>
      <w:bookmarkEnd w:id="20"/>
      <w:r w:rsidR="00F63A04">
        <w:t xml:space="preserve"> </w:t>
      </w:r>
    </w:p>
    <w:p w14:paraId="69C3ACFE" w14:textId="519D2D88" w:rsidR="005D379A" w:rsidRPr="005D379A" w:rsidRDefault="005D379A" w:rsidP="005D379A">
      <w:pPr>
        <w:ind w:firstLine="0"/>
      </w:pPr>
      <w:r>
        <w:t xml:space="preserve">As a mode of communication, it is something that humans have been capable of for around 100,000 years </w:t>
      </w:r>
      <w:r>
        <w:fldChar w:fldCharType="begin"/>
      </w:r>
      <w:r>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87042">
        <w:t>(Stein, 2014)</w:t>
      </w:r>
      <w:r>
        <w:fldChar w:fldCharType="end"/>
      </w:r>
      <w:r>
        <w:t xml:space="preserve">. Human Language, is first and foremost, the production of audible sounds i.e., speech or written symbols i.e., letters, characters, etc. </w:t>
      </w:r>
      <w:r>
        <w:fldChar w:fldCharType="begin"/>
      </w:r>
      <w:r w:rsidR="008D4727">
        <w:instrText xml:space="preserve"> ADDIN ZOTERO_ITEM CSL_CITATION {"citationID":"6kp5dC08","properties":{"formattedCitation":"(Bader,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p>
    <w:p w14:paraId="657FBBB3" w14:textId="65D1AF5F" w:rsidR="00197449" w:rsidRDefault="00187042" w:rsidP="005D379A">
      <w:pPr>
        <w:ind w:firstLine="424"/>
      </w:pPr>
      <w:r>
        <w:t xml:space="preserve">It is tempting to analyze and define language by contrasting it </w:t>
      </w:r>
      <w:r w:rsidR="00197449">
        <w:t xml:space="preserve">with the concept of </w:t>
      </w:r>
      <w:r>
        <w:t xml:space="preserve">dialects. While this can be done, the goal here is to provide a general definition of what exactly is meant by language as a construct. </w:t>
      </w:r>
      <w:r w:rsidR="00197449">
        <w:t>Furthermore, t</w:t>
      </w:r>
      <w:r w:rsidR="002C7769">
        <w:t>o preserve the dichotomy of written versus spoken, l</w:t>
      </w:r>
      <w:r>
        <w:t>anguage</w:t>
      </w:r>
      <w:r w:rsidR="002C7769">
        <w:t xml:space="preserve"> here will be treated as being confined to these two dimensions. </w:t>
      </w:r>
    </w:p>
    <w:p w14:paraId="302786D0" w14:textId="058043AE" w:rsidR="007B4792" w:rsidRDefault="000E7AC7" w:rsidP="007B4792">
      <w:pPr>
        <w:ind w:firstLine="424"/>
      </w:pPr>
      <w:r>
        <w:t xml:space="preserve">De </w:t>
      </w:r>
      <w:r w:rsidR="007B4792">
        <w:t>Saussure</w:t>
      </w:r>
      <w:r>
        <w:t xml:space="preserve"> makes the distinction of </w:t>
      </w:r>
      <w:r w:rsidRPr="000E7AC7">
        <w:rPr>
          <w:i/>
          <w:iCs/>
        </w:rPr>
        <w:t>Parole</w:t>
      </w:r>
      <w:r>
        <w:t xml:space="preserve"> </w:t>
      </w:r>
      <w:r w:rsidR="007B4792">
        <w:t>versus</w:t>
      </w:r>
      <w:r>
        <w:t xml:space="preserve"> </w:t>
      </w:r>
      <w:r w:rsidRPr="000E7AC7">
        <w:rPr>
          <w:i/>
          <w:iCs/>
        </w:rPr>
        <w:t>Langue</w:t>
      </w:r>
      <w:r>
        <w:t xml:space="preserve">. Parole being the </w:t>
      </w:r>
      <w:r w:rsidR="007B4792">
        <w:t>actual realization of language system. Langue being the virtual construct of a given language that could be realized by a speaker of said language</w:t>
      </w:r>
      <w:r w:rsidR="007B4792" w:rsidRPr="007B4792">
        <w:t xml:space="preserve"> </w:t>
      </w:r>
      <w:r w:rsidR="005D379A">
        <w:fldChar w:fldCharType="begin"/>
      </w:r>
      <w:r w:rsidR="002A357F">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w:t>
      </w:r>
    </w:p>
    <w:p w14:paraId="11E66C8E" w14:textId="7C82212E" w:rsidR="005D379A" w:rsidRDefault="007B4792" w:rsidP="005D379A">
      <w:pPr>
        <w:ind w:firstLine="424"/>
      </w:pPr>
      <w:r>
        <w:t xml:space="preserve">The language system is simply the aggregation of conventions, norms, value and opposition. </w:t>
      </w:r>
      <w:r w:rsidR="005316D5">
        <w:t xml:space="preserve">The value of a given word, be it phonetic or graphic, is that it can be distinguished from another element. </w:t>
      </w:r>
      <w:r w:rsidR="005D379A">
        <w:t xml:space="preserve">If there is a distinction between these two elements, then opposition is present </w:t>
      </w:r>
      <w:r w:rsidR="005D379A">
        <w:fldChar w:fldCharType="begin"/>
      </w:r>
      <w:r w:rsidR="002A357F">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fldChar w:fldCharType="separate"/>
      </w:r>
      <w:r w:rsidR="005D379A" w:rsidRPr="00187042">
        <w:t>(Stein, 2014)</w:t>
      </w:r>
      <w:r w:rsidR="005D379A">
        <w:fldChar w:fldCharType="end"/>
      </w:r>
      <w:r w:rsidR="005D379A">
        <w:t xml:space="preserve">.  Should they have the same function, then it would be necessary to refer to them as variants of one another.   </w:t>
      </w:r>
    </w:p>
    <w:p w14:paraId="0C4E088A" w14:textId="413A24D1" w:rsidR="00D84B85" w:rsidRDefault="005D379A" w:rsidP="002A357F">
      <w:pPr>
        <w:ind w:firstLine="424"/>
      </w:pPr>
      <w:r>
        <w:t>A final important aspect of language is the relationship that speakers have to one another.</w:t>
      </w:r>
      <w:r w:rsidR="00BB45D0">
        <w:t xml:space="preserve"> More specifically, how communication can work between </w:t>
      </w:r>
      <w:r w:rsidR="004D64BD">
        <w:t>speakers</w:t>
      </w:r>
      <w:r w:rsidR="00BB45D0">
        <w:t xml:space="preserve">. </w:t>
      </w:r>
      <w:r>
        <w:t xml:space="preserve"> </w:t>
      </w:r>
      <w:r w:rsidR="00B21390">
        <w:t xml:space="preserve">There exist </w:t>
      </w:r>
      <w:r w:rsidR="00497280">
        <w:t xml:space="preserve">at least </w:t>
      </w:r>
      <w:r w:rsidR="00B21390">
        <w:t xml:space="preserve">two main models Jakob and </w:t>
      </w:r>
      <w:proofErr w:type="spellStart"/>
      <w:r w:rsidR="00B21390">
        <w:t>Bühler</w:t>
      </w:r>
      <w:proofErr w:type="spellEnd"/>
      <w:r w:rsidR="00497280">
        <w:t xml:space="preserve"> for explaining the </w:t>
      </w:r>
      <w:r w:rsidR="00497280">
        <w:lastRenderedPageBreak/>
        <w:t>communication aspect of language</w:t>
      </w:r>
      <w:r w:rsidR="00B21390">
        <w:t>, but they serve the same purpose, which is to present the function of language</w:t>
      </w:r>
      <w:r w:rsidR="00497280">
        <w:t xml:space="preserve"> </w:t>
      </w:r>
      <w:r w:rsidR="00BB45D0">
        <w:fldChar w:fldCharType="begin"/>
      </w:r>
      <w:r w:rsidR="00BB45D0">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fldChar w:fldCharType="separate"/>
      </w:r>
      <w:r w:rsidR="00F4290B" w:rsidRPr="00F4290B">
        <w:t>(Stein, 2014)</w:t>
      </w:r>
      <w:r w:rsidR="00BB45D0">
        <w:fldChar w:fldCharType="end"/>
      </w:r>
      <w:r w:rsidR="00B21390">
        <w:t xml:space="preserve"> </w:t>
      </w:r>
      <w:r w:rsidR="00497280">
        <w:t xml:space="preserve">. </w:t>
      </w:r>
    </w:p>
    <w:p w14:paraId="6FF807EB" w14:textId="2CC6720F" w:rsidR="002A357F" w:rsidRDefault="00A11E40" w:rsidP="00A11E40">
      <w:pPr>
        <w:ind w:firstLine="424"/>
        <w:jc w:val="center"/>
      </w:pPr>
      <w:r w:rsidRPr="00A11E40">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Default="002A357F" w:rsidP="005373F1">
      <w:pPr>
        <w:ind w:firstLine="424"/>
        <w:jc w:val="center"/>
      </w:pPr>
      <w:proofErr w:type="spellStart"/>
      <w:r>
        <w:t>Bühler</w:t>
      </w:r>
      <w:proofErr w:type="spellEnd"/>
      <w:r>
        <w:t xml:space="preserve"> Organ-Modell </w:t>
      </w:r>
      <w:r>
        <w:fldChar w:fldCharType="begin"/>
      </w:r>
      <w:r>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fldChar w:fldCharType="separate"/>
      </w:r>
      <w:r w:rsidRPr="002A357F">
        <w:t>(Stein, 2014, p. 1)</w:t>
      </w:r>
      <w:r>
        <w:fldChar w:fldCharType="end"/>
      </w:r>
    </w:p>
    <w:p w14:paraId="1F79F6BF" w14:textId="240BC1FF" w:rsidR="000F1717" w:rsidRPr="00D1591E" w:rsidRDefault="00510312" w:rsidP="00EB02A6">
      <w:pPr>
        <w:ind w:firstLine="424"/>
        <w:rPr>
          <w:lang w:val="fr-FR"/>
        </w:rPr>
      </w:pPr>
      <w:r w:rsidRPr="00510312">
        <w:t xml:space="preserve">The organ model is a </w:t>
      </w:r>
      <w:r w:rsidR="000F1717">
        <w:t>communication model</w:t>
      </w:r>
      <w:r w:rsidRPr="00510312">
        <w:t xml:space="preserve"> that </w:t>
      </w:r>
      <w:r w:rsidR="000F1717">
        <w:t>models</w:t>
      </w:r>
      <w:r w:rsidRPr="00510312">
        <w:t xml:space="preserve"> the way linguistic information is received and processed. </w:t>
      </w:r>
      <w:r w:rsidR="000F1717">
        <w:t xml:space="preserve"> Every communication process consists of three essential parts: </w:t>
      </w:r>
      <w:r w:rsidR="000F1717" w:rsidRPr="000F1717">
        <w:rPr>
          <w:i/>
          <w:iCs/>
        </w:rPr>
        <w:t>Sender</w:t>
      </w:r>
      <w:r w:rsidR="000F1717">
        <w:t xml:space="preserve">, </w:t>
      </w:r>
      <w:proofErr w:type="spellStart"/>
      <w:r w:rsidR="000F1717" w:rsidRPr="000F1717">
        <w:rPr>
          <w:i/>
          <w:iCs/>
        </w:rPr>
        <w:t>Empfänger</w:t>
      </w:r>
      <w:proofErr w:type="spellEnd"/>
      <w:r w:rsidR="000F1717">
        <w:t xml:space="preserve"> and </w:t>
      </w:r>
      <w:proofErr w:type="spellStart"/>
      <w:r w:rsidR="000F1717">
        <w:t>Gegenstände</w:t>
      </w:r>
      <w:proofErr w:type="spellEnd"/>
      <w:r w:rsidR="000F1717">
        <w:t xml:space="preserve"> und </w:t>
      </w:r>
      <w:proofErr w:type="spellStart"/>
      <w:r w:rsidR="000F1717">
        <w:t>Sachverhalte</w:t>
      </w:r>
      <w:proofErr w:type="spellEnd"/>
      <w:r w:rsidR="000F1717">
        <w:t xml:space="preserve">. </w:t>
      </w:r>
      <w:r w:rsidRPr="00510312">
        <w:rPr>
          <w:i/>
          <w:iCs/>
        </w:rPr>
        <w:t>Sender</w:t>
      </w:r>
      <w:r>
        <w:t xml:space="preserve"> is the speaker, with </w:t>
      </w:r>
      <w:proofErr w:type="spellStart"/>
      <w:r w:rsidRPr="00510312">
        <w:rPr>
          <w:i/>
          <w:iCs/>
        </w:rPr>
        <w:t>Empfänger</w:t>
      </w:r>
      <w:proofErr w:type="spellEnd"/>
      <w:r>
        <w:t xml:space="preserve"> being the listener.</w:t>
      </w:r>
      <w:r w:rsidR="000F1717">
        <w:t xml:space="preserve"> </w:t>
      </w:r>
      <w:proofErr w:type="spellStart"/>
      <w:r w:rsidR="000F1717">
        <w:t>Gegenstände</w:t>
      </w:r>
      <w:proofErr w:type="spellEnd"/>
      <w:r w:rsidR="000F1717">
        <w:t xml:space="preserve"> und </w:t>
      </w:r>
      <w:proofErr w:type="spellStart"/>
      <w:r w:rsidR="000F1717">
        <w:t>Sachverhalte</w:t>
      </w:r>
      <w:proofErr w:type="spellEnd"/>
      <w:r w:rsidR="000F1717">
        <w:t xml:space="preserve"> are the messages being transmitted. All three of these are connected through Z which represents the language i.e., </w:t>
      </w:r>
      <w:r w:rsidR="000F1717" w:rsidRPr="000F1717">
        <w:rPr>
          <w:i/>
          <w:iCs/>
        </w:rPr>
        <w:t xml:space="preserve">das </w:t>
      </w:r>
      <w:proofErr w:type="spellStart"/>
      <w:r w:rsidR="008C6A40">
        <w:rPr>
          <w:i/>
          <w:iCs/>
        </w:rPr>
        <w:t>s</w:t>
      </w:r>
      <w:r w:rsidR="000F1717" w:rsidRPr="000F1717">
        <w:rPr>
          <w:i/>
          <w:iCs/>
        </w:rPr>
        <w:t>prachliche</w:t>
      </w:r>
      <w:r w:rsidR="008C6A40">
        <w:rPr>
          <w:i/>
          <w:iCs/>
        </w:rPr>
        <w:t>s</w:t>
      </w:r>
      <w:proofErr w:type="spellEnd"/>
      <w:r w:rsidR="000F1717" w:rsidRPr="000F1717">
        <w:rPr>
          <w:i/>
          <w:iCs/>
        </w:rPr>
        <w:t xml:space="preserve"> </w:t>
      </w:r>
      <w:proofErr w:type="spellStart"/>
      <w:r w:rsidR="000F1717" w:rsidRPr="000F1717">
        <w:rPr>
          <w:i/>
          <w:iCs/>
        </w:rPr>
        <w:t>Zeichen</w:t>
      </w:r>
      <w:proofErr w:type="spellEnd"/>
      <w:r w:rsidR="000F1717">
        <w:t xml:space="preserve"> </w:t>
      </w:r>
      <w:r w:rsidR="00D1591E">
        <w:fldChar w:fldCharType="begin"/>
      </w:r>
      <w:r w:rsidR="00D1591E">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w:t>
      </w:r>
    </w:p>
    <w:p w14:paraId="409580FA" w14:textId="0330D7BC" w:rsidR="00510312" w:rsidRDefault="008C6A40" w:rsidP="00224DC9">
      <w:pPr>
        <w:ind w:firstLine="424"/>
      </w:pPr>
      <w:r>
        <w:t xml:space="preserve">The </w:t>
      </w:r>
      <w:proofErr w:type="spellStart"/>
      <w:r>
        <w:t>s</w:t>
      </w:r>
      <w:r w:rsidRPr="008C6A40">
        <w:t>prachliche</w:t>
      </w:r>
      <w:r>
        <w:t>s</w:t>
      </w:r>
      <w:proofErr w:type="spellEnd"/>
      <w:r w:rsidRPr="008C6A40">
        <w:t xml:space="preserve"> </w:t>
      </w:r>
      <w:proofErr w:type="spellStart"/>
      <w:r w:rsidRPr="008C6A40">
        <w:t>Zeichen</w:t>
      </w:r>
      <w:proofErr w:type="spellEnd"/>
      <w:r w:rsidRPr="008C6A40">
        <w:t xml:space="preserve"> </w:t>
      </w:r>
      <w:r w:rsidR="00B71DF4">
        <w:t xml:space="preserve">is simply what every is transmitted via language. It has three main functions:  </w:t>
      </w:r>
      <w:proofErr w:type="spellStart"/>
      <w:r w:rsidR="00510312">
        <w:t>Ausdruck</w:t>
      </w:r>
      <w:proofErr w:type="spellEnd"/>
      <w:r w:rsidR="00510312">
        <w:t xml:space="preserve">, </w:t>
      </w:r>
      <w:proofErr w:type="spellStart"/>
      <w:r w:rsidR="00510312">
        <w:t>Darstellung</w:t>
      </w:r>
      <w:proofErr w:type="spellEnd"/>
      <w:r w:rsidR="00510312">
        <w:t>, Appel</w:t>
      </w:r>
      <w:r w:rsidR="00BB45D0">
        <w:t xml:space="preserve">. The </w:t>
      </w:r>
      <w:proofErr w:type="spellStart"/>
      <w:r w:rsidR="00BB45D0">
        <w:t>Ausdruck</w:t>
      </w:r>
      <w:proofErr w:type="spellEnd"/>
      <w:r w:rsidR="00BB45D0">
        <w:t xml:space="preserve"> expresses the opinions  and feelings of the speaker. These are the symptoms of the </w:t>
      </w:r>
      <w:proofErr w:type="spellStart"/>
      <w:r w:rsidR="00BB45D0">
        <w:t>sprachliches</w:t>
      </w:r>
      <w:proofErr w:type="spellEnd"/>
      <w:r w:rsidR="00BB45D0">
        <w:t xml:space="preserve"> </w:t>
      </w:r>
      <w:proofErr w:type="spellStart"/>
      <w:r w:rsidR="00BB45D0">
        <w:t>Zeichen</w:t>
      </w:r>
      <w:proofErr w:type="spellEnd"/>
      <w:r w:rsidR="00BB45D0">
        <w:t xml:space="preserve">. </w:t>
      </w:r>
      <w:r w:rsidR="00D1591E">
        <w:fldChar w:fldCharType="begin"/>
      </w:r>
      <w:r w:rsidR="00F4290B">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BB45D0">
        <w:t xml:space="preserve">The </w:t>
      </w:r>
      <w:proofErr w:type="spellStart"/>
      <w:r w:rsidR="00BB45D0">
        <w:t>Darstellung</w:t>
      </w:r>
      <w:proofErr w:type="spellEnd"/>
      <w:r w:rsidR="00BB45D0">
        <w:t xml:space="preserve"> is the symbol for the information</w:t>
      </w:r>
      <w:r w:rsidR="007C482F">
        <w:t xml:space="preserve">. The Appel has the function of eliciting a desired response from the listener that is in line with the the </w:t>
      </w:r>
      <w:proofErr w:type="spellStart"/>
      <w:r w:rsidR="007C482F">
        <w:t>sprachliches</w:t>
      </w:r>
      <w:proofErr w:type="spellEnd"/>
      <w:r w:rsidR="007C482F">
        <w:t xml:space="preserve"> </w:t>
      </w:r>
      <w:proofErr w:type="spellStart"/>
      <w:r w:rsidR="007C482F">
        <w:t>Zeichen</w:t>
      </w:r>
      <w:proofErr w:type="spellEnd"/>
      <w:r w:rsidR="007C482F">
        <w:t>.</w:t>
      </w:r>
      <w:r w:rsidR="00A40B40">
        <w:t xml:space="preserve"> </w:t>
      </w:r>
      <w:r w:rsidR="00D1591E">
        <w:fldChar w:fldCharType="begin"/>
      </w:r>
      <w:r w:rsidR="00F4290B">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fldChar w:fldCharType="separate"/>
      </w:r>
      <w:r w:rsidR="00D1591E" w:rsidRPr="00D1591E">
        <w:t>(Stein, 2014)</w:t>
      </w:r>
      <w:r w:rsidR="00D1591E">
        <w:fldChar w:fldCharType="end"/>
      </w:r>
      <w:r w:rsidR="00D1591E">
        <w:t xml:space="preserve">. </w:t>
      </w:r>
      <w:r w:rsidR="00A40B40">
        <w:t xml:space="preserve">All three of these functions are present in every message, but general one message will dominate over the others </w:t>
      </w:r>
      <w:r w:rsidR="00A40B40">
        <w:fldChar w:fldCharType="begin"/>
      </w:r>
      <w:r w:rsidR="00DE1471">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fldChar w:fldCharType="separate"/>
      </w:r>
      <w:r w:rsidR="00F4290B" w:rsidRPr="00F4290B">
        <w:t xml:space="preserve">(Bader, </w:t>
      </w:r>
      <w:r w:rsidR="00DE1471">
        <w:t>2002</w:t>
      </w:r>
      <w:r w:rsidR="00F4290B" w:rsidRPr="00F4290B">
        <w:t>)</w:t>
      </w:r>
      <w:r w:rsidR="00A40B40">
        <w:fldChar w:fldCharType="end"/>
      </w:r>
      <w:r w:rsidR="004D64BD">
        <w:t xml:space="preserve">. </w:t>
      </w:r>
    </w:p>
    <w:p w14:paraId="1659A19B" w14:textId="53878642" w:rsidR="00ED05A4" w:rsidRDefault="00837D06" w:rsidP="005373F1">
      <w:pPr>
        <w:ind w:firstLine="424"/>
      </w:pPr>
      <w:r>
        <w:t>On a closing note, one of the most prominent features of human language</w:t>
      </w:r>
      <w:r w:rsidR="00197449">
        <w:t xml:space="preserve">, </w:t>
      </w:r>
      <w:r>
        <w:t xml:space="preserve">is that it </w:t>
      </w:r>
      <w:r w:rsidR="00197449">
        <w:t xml:space="preserve"> is possible to transmit abstract information in a phonetic or graphical form</w:t>
      </w:r>
      <w:r w:rsidR="007B4792">
        <w:t xml:space="preserve"> </w:t>
      </w:r>
      <w:r w:rsidR="007B4792">
        <w:fldChar w:fldCharType="begin"/>
      </w:r>
      <w:r w:rsidR="007B4792">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fldChar w:fldCharType="separate"/>
      </w:r>
      <w:r w:rsidR="007B4792" w:rsidRPr="007B4792">
        <w:t>(Stein, 2014)</w:t>
      </w:r>
      <w:r w:rsidR="007B4792">
        <w:fldChar w:fldCharType="end"/>
      </w:r>
      <w:r w:rsidR="00197449">
        <w:t>. This</w:t>
      </w:r>
      <w:r w:rsidR="00187042">
        <w:t xml:space="preserve"> is an ability that </w:t>
      </w:r>
      <w:r w:rsidR="00197449">
        <w:t xml:space="preserve">connects all humans, while at the same distancing them from other animals </w:t>
      </w:r>
      <w:r w:rsidR="000E7AC7">
        <w:fldChar w:fldCharType="begin"/>
      </w:r>
      <w:r w:rsidR="008D4727">
        <w:instrText xml:space="preserve"> ADDIN ZOTERO_ITEM CSL_CITATION {"citationID":"Gu0hjd4B","properties":{"formattedCitation":"(Bader,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fldChar w:fldCharType="separate"/>
      </w:r>
      <w:r w:rsidR="00F4290B" w:rsidRPr="00F4290B">
        <w:t>(Bader, 2002)</w:t>
      </w:r>
      <w:r w:rsidR="000E7AC7">
        <w:fldChar w:fldCharType="end"/>
      </w:r>
      <w:r w:rsidR="005D379A">
        <w:t>.</w:t>
      </w:r>
      <w:r w:rsidR="00ED05A4">
        <w:t xml:space="preserve">  </w:t>
      </w:r>
    </w:p>
    <w:p w14:paraId="3032F382" w14:textId="0307E2D7" w:rsidR="00187042" w:rsidRPr="00187042" w:rsidRDefault="00ED05A4" w:rsidP="005373F1">
      <w:pPr>
        <w:ind w:firstLine="424"/>
      </w:pPr>
      <w:r>
        <w:t xml:space="preserve"> </w:t>
      </w:r>
    </w:p>
    <w:p w14:paraId="38791027" w14:textId="1F410D44" w:rsidR="00187042" w:rsidRPr="00CF5FAD" w:rsidRDefault="00FC6406" w:rsidP="00187042">
      <w:pPr>
        <w:pStyle w:val="berschrift2"/>
        <w:rPr>
          <w:szCs w:val="24"/>
        </w:rPr>
      </w:pPr>
      <w:bookmarkStart w:id="21" w:name="_Toc77695233"/>
      <w:r>
        <w:rPr>
          <w:szCs w:val="24"/>
        </w:rPr>
        <w:lastRenderedPageBreak/>
        <w:t xml:space="preserve">General </w:t>
      </w:r>
      <w:r w:rsidR="008E4555">
        <w:rPr>
          <w:szCs w:val="24"/>
        </w:rPr>
        <w:t>Features of Orality as a Medium</w:t>
      </w:r>
      <w:bookmarkEnd w:id="21"/>
      <w:r w:rsidR="00187042">
        <w:rPr>
          <w:szCs w:val="24"/>
        </w:rPr>
        <w:t xml:space="preserve"> </w:t>
      </w:r>
    </w:p>
    <w:p w14:paraId="2307EA8E" w14:textId="2817277F" w:rsidR="005B3FBE" w:rsidRDefault="004D64BD" w:rsidP="00187042">
      <w:r>
        <w:t>Oral</w:t>
      </w:r>
      <w:r w:rsidR="00187042">
        <w:t xml:space="preserve"> speech in the most simplest can be understood as the phonetic expression of thought </w:t>
      </w:r>
      <w:r w:rsidR="00187042">
        <w:fldChar w:fldCharType="begin"/>
      </w:r>
      <w:r w:rsidR="008D4727">
        <w:instrText xml:space="preserve"> ADDIN ZOTERO_ITEM CSL_CITATION {"citationID":"3XYnQAf7","properties":{"formattedCitation":"(Bader,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This is in line with De Saussure, who along with other structural linguists, saw spoken language superseding and therefore being the precursor of written language </w:t>
      </w:r>
      <w:r w:rsidR="00187042">
        <w:fldChar w:fldCharType="begin"/>
      </w:r>
      <w:r w:rsidR="00187042">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fldChar w:fldCharType="separate"/>
      </w:r>
      <w:r w:rsidR="00187042" w:rsidRPr="00B9182D">
        <w:t>(Stein, 2014)</w:t>
      </w:r>
      <w:r w:rsidR="00187042">
        <w:fldChar w:fldCharType="end"/>
      </w:r>
      <w:r w:rsidR="00187042">
        <w:t xml:space="preserve">. </w:t>
      </w:r>
      <w:r w:rsidR="005B1032">
        <w:t xml:space="preserve"> Due to the nature of orality being a primary factor chronologically speaking </w:t>
      </w:r>
      <w:r w:rsidR="005B1032">
        <w:fldChar w:fldCharType="begin"/>
      </w:r>
      <w:r w:rsidR="005B1032">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fldChar w:fldCharType="separate"/>
      </w:r>
      <w:r w:rsidR="005B1032" w:rsidRPr="00F4290B">
        <w:t xml:space="preserve">(Bader, </w:t>
      </w:r>
      <w:r w:rsidR="005B1032">
        <w:t>2002</w:t>
      </w:r>
      <w:r w:rsidR="00577BFB">
        <w:t>; Koch and Oesterreicher 1985</w:t>
      </w:r>
      <w:r w:rsidR="005B1032" w:rsidRPr="00F4290B">
        <w:t>)</w:t>
      </w:r>
      <w:r w:rsidR="005B1032">
        <w:fldChar w:fldCharType="end"/>
      </w:r>
      <w:r w:rsidR="005B1032">
        <w:t>, it is  the feature that is the most prominent and the one that has been  object of great discussion, especially since the 20</w:t>
      </w:r>
      <w:r w:rsidR="005B1032" w:rsidRPr="005D539A">
        <w:rPr>
          <w:vertAlign w:val="superscript"/>
        </w:rPr>
        <w:t>th</w:t>
      </w:r>
      <w:r w:rsidR="005B1032">
        <w:t xml:space="preserve"> century </w:t>
      </w:r>
      <w:r w:rsidR="005B1032">
        <w:fldChar w:fldCharType="begin"/>
      </w:r>
      <w:r w:rsidR="005B1032">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fldChar w:fldCharType="separate"/>
      </w:r>
      <w:r w:rsidR="005B1032" w:rsidRPr="005D539A">
        <w:t>(Stein, 2014)</w:t>
      </w:r>
      <w:r w:rsidR="005B1032">
        <w:fldChar w:fldCharType="end"/>
      </w:r>
    </w:p>
    <w:p w14:paraId="176D6EFA" w14:textId="336C11EC" w:rsidR="00187042" w:rsidRDefault="009C7CD0" w:rsidP="009C7CD0">
      <w:pPr>
        <w:ind w:firstLine="424"/>
      </w:pPr>
      <w:r>
        <w:t xml:space="preserve">Furthermore, </w:t>
      </w:r>
      <w:r w:rsidR="00AC31DD">
        <w:t>s</w:t>
      </w:r>
      <w:r w:rsidR="00187042">
        <w:t>peaking is a spontaneous process that is directly coupled with the transience</w:t>
      </w:r>
      <w:r w:rsidR="00060378">
        <w:t xml:space="preserve"> </w:t>
      </w:r>
      <w:r w:rsidR="00187042">
        <w:fldChar w:fldCharType="begin"/>
      </w:r>
      <w:r w:rsidR="008D4727">
        <w:instrText xml:space="preserve"> ADDIN ZOTERO_ITEM CSL_CITATION {"citationID":"qqi5cp8C","properties":{"formattedCitation":"(Bader,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fldChar w:fldCharType="separate"/>
      </w:r>
      <w:r w:rsidR="00F4290B" w:rsidRPr="00F4290B">
        <w:t xml:space="preserve">(Bader, </w:t>
      </w:r>
      <w:r w:rsidR="00DE1471">
        <w:t>2002</w:t>
      </w:r>
      <w:r w:rsidR="00F4290B" w:rsidRPr="00F4290B">
        <w:t>)</w:t>
      </w:r>
      <w:r w:rsidR="00187042">
        <w:fldChar w:fldCharType="end"/>
      </w:r>
      <w:r w:rsidR="00187042">
        <w:t xml:space="preserve">. </w:t>
      </w:r>
      <w:r w:rsidR="005B3FBE">
        <w:t xml:space="preserve">This real-time process prevents spoken  language from becoming overly complex as it would  overload the listener’s ability to ascertain the meaning from the message </w:t>
      </w:r>
      <w:r w:rsidR="00187042">
        <w:t xml:space="preserve"> </w:t>
      </w:r>
      <w:r>
        <w:fldChar w:fldCharType="begin"/>
      </w:r>
      <w:r>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fldChar w:fldCharType="separate"/>
      </w:r>
      <w:r w:rsidRPr="009C7CD0">
        <w:t>(Ortmann &amp; Dipper, 2019)</w:t>
      </w:r>
      <w:r>
        <w:fldChar w:fldCharType="end"/>
      </w:r>
      <w:r w:rsidR="005B1032">
        <w:t xml:space="preserve">. The working memory of the speaker is also the reason as  to why the information density in spoken speech is relatively low. </w:t>
      </w:r>
    </w:p>
    <w:p w14:paraId="52D0C223" w14:textId="7F4C7A1D" w:rsidR="00187042" w:rsidRPr="006116D3" w:rsidRDefault="005B1032" w:rsidP="00577BFB">
      <w:r>
        <w:t xml:space="preserve"> </w:t>
      </w:r>
      <w:r w:rsidR="00AC31DD">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fldChar w:fldCharType="begin"/>
      </w:r>
      <w:r w:rsidR="00AC31DD">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fldChar w:fldCharType="separate"/>
      </w:r>
      <w:r w:rsidR="00AC31DD" w:rsidRPr="009C7CD0">
        <w:t>(Ortmann &amp; Dipper, 2019)</w:t>
      </w:r>
      <w:r w:rsidR="00AC31DD">
        <w:fldChar w:fldCharType="end"/>
      </w:r>
      <w:r w:rsidR="00AC31DD">
        <w:t>.  This is  evident in the lexical aspect too as “s</w:t>
      </w:r>
      <w:r w:rsidR="00AC31DD" w:rsidRPr="00AC31DD">
        <w:t xml:space="preserve">poken language is characterized by frequent use of various particles, </w:t>
      </w:r>
      <w:r w:rsidR="00B056A8" w:rsidRPr="00AC31DD">
        <w:t>e.g.,</w:t>
      </w:r>
      <w:r w:rsidR="00AC31DD" w:rsidRPr="00AC31DD">
        <w:t xml:space="preserve"> answer and modal particles in German</w:t>
      </w:r>
      <w:r w:rsidR="00AC31DD">
        <w:t xml:space="preserve"> (…) and interjections”</w:t>
      </w:r>
      <w:r w:rsidR="00B056A8">
        <w:t xml:space="preserve"> </w:t>
      </w:r>
      <w:r w:rsidR="00AC31DD">
        <w:fldChar w:fldCharType="begin"/>
      </w:r>
      <w:r w:rsidR="00AC31DD">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fldChar w:fldCharType="separate"/>
      </w:r>
      <w:r w:rsidR="00AC31DD" w:rsidRPr="00AC31DD">
        <w:t>(Ortmann &amp; Dipper, 2019, p. 4)</w:t>
      </w:r>
      <w:r w:rsidR="00AC31DD">
        <w:fldChar w:fldCharType="end"/>
      </w:r>
      <w:r w:rsidR="005373F1">
        <w:t>.</w:t>
      </w:r>
    </w:p>
    <w:p w14:paraId="7F1351CC" w14:textId="23DADB9E" w:rsidR="008E4555" w:rsidRPr="008E4555" w:rsidRDefault="00FC6406" w:rsidP="008E4555">
      <w:pPr>
        <w:pStyle w:val="berschrift2"/>
        <w:numPr>
          <w:ilvl w:val="1"/>
          <w:numId w:val="24"/>
        </w:numPr>
        <w:rPr>
          <w:szCs w:val="24"/>
        </w:rPr>
      </w:pPr>
      <w:bookmarkStart w:id="22" w:name="_Toc77695234"/>
      <w:r>
        <w:rPr>
          <w:szCs w:val="24"/>
        </w:rPr>
        <w:t xml:space="preserve">General </w:t>
      </w:r>
      <w:r w:rsidR="008E4555" w:rsidRPr="008E4555">
        <w:rPr>
          <w:szCs w:val="24"/>
        </w:rPr>
        <w:t xml:space="preserve">Features of </w:t>
      </w:r>
      <w:r w:rsidR="008E4555">
        <w:rPr>
          <w:szCs w:val="24"/>
        </w:rPr>
        <w:t>Literacy</w:t>
      </w:r>
      <w:r w:rsidR="008E4555" w:rsidRPr="008E4555">
        <w:rPr>
          <w:szCs w:val="24"/>
        </w:rPr>
        <w:t xml:space="preserve"> as a Medium</w:t>
      </w:r>
      <w:bookmarkEnd w:id="22"/>
      <w:r w:rsidR="008E4555" w:rsidRPr="008E4555">
        <w:rPr>
          <w:szCs w:val="24"/>
        </w:rPr>
        <w:t xml:space="preserve"> </w:t>
      </w:r>
    </w:p>
    <w:p w14:paraId="0B9E3035" w14:textId="4818C56E" w:rsidR="006F7D1E" w:rsidRDefault="00187042" w:rsidP="00187042">
      <w:r>
        <w:rPr>
          <w:szCs w:val="24"/>
        </w:rPr>
        <w:t>Seeing as</w:t>
      </w:r>
      <w:r w:rsidR="00F63A04">
        <w:rPr>
          <w:szCs w:val="24"/>
        </w:rPr>
        <w:t xml:space="preserve"> how</w:t>
      </w:r>
      <w:r>
        <w:rPr>
          <w:szCs w:val="24"/>
        </w:rPr>
        <w:t xml:space="preserve"> orality is the phonetic expression of thought, literacy is then to be seen as graphical depiction and recording of said thought </w:t>
      </w:r>
      <w:r>
        <w:fldChar w:fldCharType="begin"/>
      </w:r>
      <w:r w:rsidR="008D4727">
        <w:instrText xml:space="preserve"> ADDIN ZOTERO_ITEM CSL_CITATION {"citationID":"3KTW8Is0","properties":{"formattedCitation":"(Bader, 2002a)","plainCitation":"(Bader, 2002a)","dontUpdate":true,"noteIndex":0},"citationItems":[{"id":"7NoeE6lC/esEwamZY","uris":["http://zotero.org/users/7682103/items/83DMUHEM"],"uri":["http://zotero.org/users/7682103/items/83DMUHEM"],"itemData":{"id":"P7NMSCgE/sV3A3AUI","type":"article-journal","abstract":"Die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fldChar w:fldCharType="separate"/>
      </w:r>
      <w:r w:rsidR="00F4290B" w:rsidRPr="00F4290B">
        <w:t xml:space="preserve">(Bader, </w:t>
      </w:r>
      <w:r w:rsidR="00DE1471">
        <w:t>2002</w:t>
      </w:r>
      <w:r w:rsidR="00F4290B" w:rsidRPr="00F4290B">
        <w:t>)</w:t>
      </w:r>
      <w:r>
        <w:fldChar w:fldCharType="end"/>
      </w:r>
      <w:r>
        <w:t xml:space="preserve">. </w:t>
      </w:r>
      <w:r w:rsidR="00F63A04">
        <w:t xml:space="preserve">The basic reason as  to why written speech exists at all can be summed up </w:t>
      </w:r>
      <w:r w:rsidR="00F369B7">
        <w:t>as it being essential to transport thoughts, messages, etc. over  long distances and to preserve them for future generations. It was and is a way to escape the transience paradigm of spoken language</w:t>
      </w:r>
      <w:r w:rsidR="008D40E6">
        <w:t xml:space="preserve"> </w:t>
      </w:r>
      <w:r w:rsidR="008D40E6">
        <w:fldChar w:fldCharType="begin"/>
      </w:r>
      <w:r w:rsidR="005B3FBE">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fldChar w:fldCharType="separate"/>
      </w:r>
      <w:r w:rsidR="005B3FBE" w:rsidRPr="005B3FBE">
        <w:t>(Ortmann &amp; Dipper, 2019)</w:t>
      </w:r>
      <w:r w:rsidR="008D40E6">
        <w:fldChar w:fldCharType="end"/>
      </w:r>
      <w:r w:rsidR="00F369B7">
        <w:t>.</w:t>
      </w:r>
    </w:p>
    <w:p w14:paraId="74C04E17" w14:textId="1D7445D7" w:rsidR="00577BFB" w:rsidRDefault="00577BFB" w:rsidP="00577BFB">
      <w:pPr>
        <w:ind w:firstLine="424"/>
      </w:pPr>
      <w:r>
        <w:t xml:space="preserve">Written language has often been seen </w:t>
      </w:r>
      <w:r w:rsidR="00B5235D">
        <w:t>viewed as the true paradigm of language. In that, if language is mentioned, then it must automatically refer to the written variant. This was the prevailing assumption well into the 19</w:t>
      </w:r>
      <w:r w:rsidR="00B5235D" w:rsidRPr="00B5235D">
        <w:rPr>
          <w:vertAlign w:val="superscript"/>
        </w:rPr>
        <w:t>th</w:t>
      </w:r>
      <w:r w:rsidR="00B5235D">
        <w:t xml:space="preserve"> century </w:t>
      </w:r>
      <w:r w:rsidR="00B5235D">
        <w:fldChar w:fldCharType="begin"/>
      </w:r>
      <w:r w:rsidR="00B5235D">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fldChar w:fldCharType="separate"/>
      </w:r>
      <w:r w:rsidR="00B5235D" w:rsidRPr="00B5235D">
        <w:t>(Koch &amp; Oesterreicher, 1985)</w:t>
      </w:r>
      <w:r w:rsidR="00B5235D">
        <w:fldChar w:fldCharType="end"/>
      </w:r>
      <w:r w:rsidR="00B5235D">
        <w:t xml:space="preserve">. This is the reason why written language has often been the necessary default mode when examining an object language. </w:t>
      </w:r>
    </w:p>
    <w:p w14:paraId="10A80AF8" w14:textId="25D32A72" w:rsidR="00ED05A4" w:rsidRDefault="00ED05A4" w:rsidP="00577BFB">
      <w:pPr>
        <w:ind w:firstLine="424"/>
      </w:pPr>
      <w:r>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t>a textual medium</w:t>
      </w:r>
      <w:r>
        <w:t xml:space="preserve">. </w:t>
      </w:r>
      <w:r w:rsidR="00B8423E">
        <w:fldChar w:fldCharType="begin"/>
      </w:r>
      <w:r w:rsidR="00B8423E">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fldChar w:fldCharType="separate"/>
      </w:r>
      <w:r w:rsidR="00B8423E" w:rsidRPr="00B8423E">
        <w:t>(Ortmann &amp; Dipper, 2019)</w:t>
      </w:r>
      <w:r w:rsidR="00B8423E">
        <w:fldChar w:fldCharType="end"/>
      </w:r>
      <w:r w:rsidR="00B8423E">
        <w:t>. This naturally carries over into the syntactical and lexical structure of any given written message. Syntactical and lexical properties can be expounded upon in a general without having to take the speaker’s ability into consideration</w:t>
      </w:r>
      <w:r w:rsidR="00143C44">
        <w:t>.</w:t>
      </w:r>
    </w:p>
    <w:p w14:paraId="2C659BB8" w14:textId="1D37DBD5" w:rsidR="00CF5FAD" w:rsidRDefault="00143C44" w:rsidP="00680637">
      <w:pPr>
        <w:ind w:firstLine="424"/>
      </w:pPr>
      <w:r>
        <w:t>An important property is that “</w:t>
      </w:r>
      <w:r w:rsidRPr="00143C44">
        <w:t xml:space="preserve">Written language can express features of orality with specific graphical means, such as omission of characters, word contractions, or use of ellipsis dots, </w:t>
      </w:r>
      <w:proofErr w:type="spellStart"/>
      <w:r w:rsidRPr="00143C44">
        <w:t>em</w:t>
      </w:r>
      <w:proofErr w:type="spellEnd"/>
      <w:r w:rsidRPr="00143C44">
        <w:t xml:space="preserve"> dashes or apostrophes</w:t>
      </w:r>
      <w:r>
        <w:t>”</w:t>
      </w:r>
      <w:r>
        <w:fldChar w:fldCharType="begin"/>
      </w:r>
      <w:r>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fldChar w:fldCharType="separate"/>
      </w:r>
      <w:r w:rsidRPr="00143C44">
        <w:t>(Ortmann &amp; Dipper, 2019, p. 67)</w:t>
      </w:r>
      <w:r>
        <w:fldChar w:fldCharType="end"/>
      </w:r>
      <w:r w:rsidR="006218A4">
        <w:t xml:space="preserve">. </w:t>
      </w:r>
      <w:r w:rsidR="00E34DF0">
        <w:t xml:space="preserve">This </w:t>
      </w:r>
      <w:r w:rsidR="00355FE0">
        <w:t>feature</w:t>
      </w:r>
      <w:r w:rsidR="00E34DF0">
        <w:t xml:space="preserve"> can be exploited to identify markers that </w:t>
      </w:r>
      <w:r w:rsidR="004365EE">
        <w:t>are proto-typical of spoken language(</w:t>
      </w:r>
      <w:r w:rsidR="004365EE">
        <w:fldChar w:fldCharType="begin"/>
      </w:r>
      <w:r w:rsidR="004365EE">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fldChar w:fldCharType="separate"/>
      </w:r>
      <w:r w:rsidR="004365EE" w:rsidRPr="004365EE">
        <w:t>(Ortmann &amp; Dipper, 2019)</w:t>
      </w:r>
      <w:r w:rsidR="004365EE">
        <w:fldChar w:fldCharType="end"/>
      </w:r>
      <w:r w:rsidR="004365EE">
        <w:t xml:space="preserve">; </w:t>
      </w:r>
      <w:r w:rsidR="004365EE">
        <w:fldChar w:fldCharType="begin"/>
      </w:r>
      <w:r w:rsidR="004365EE">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fldChar w:fldCharType="separate"/>
      </w:r>
      <w:r w:rsidR="004365EE" w:rsidRPr="004365EE">
        <w:t>(Ortmann &amp; Dipper, 2020)</w:t>
      </w:r>
      <w:r w:rsidR="004365EE">
        <w:fldChar w:fldCharType="end"/>
      </w:r>
      <w:r w:rsidR="004365EE">
        <w:t xml:space="preserve">  </w:t>
      </w:r>
      <w:r w:rsidR="004365EE">
        <w:fldChar w:fldCharType="begin"/>
      </w:r>
      <w:r w:rsidR="00486ABE">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fldChar w:fldCharType="separate"/>
      </w:r>
      <w:r w:rsidR="004365EE" w:rsidRPr="004365EE">
        <w:t>(Bader, 2002)</w:t>
      </w:r>
      <w:r w:rsidR="004365EE">
        <w:fldChar w:fldCharType="end"/>
      </w:r>
      <w:r w:rsidR="004365EE">
        <w:t>)</w:t>
      </w:r>
      <w:r w:rsidR="00355FE0" w:rsidRPr="00355FE0">
        <w:t xml:space="preserve"> </w:t>
      </w:r>
      <w:r w:rsidR="00355FE0">
        <w:t>The possibility to emulate spoken speech through text a medium cross over into the realm of the medial and conceptual distinction of language, which will be touched in more detail in the following section.</w:t>
      </w:r>
    </w:p>
    <w:p w14:paraId="13B9DD2B" w14:textId="30787A21" w:rsidR="001F1E21" w:rsidRDefault="001F1E21" w:rsidP="001F1E21">
      <w:pPr>
        <w:pStyle w:val="berschrift2"/>
      </w:pPr>
      <w:bookmarkStart w:id="23" w:name="_Toc77695235"/>
      <w:r>
        <w:t>Medi</w:t>
      </w:r>
      <w:r w:rsidR="0034004E">
        <w:t xml:space="preserve">um, </w:t>
      </w:r>
      <w:r>
        <w:t>Conception</w:t>
      </w:r>
      <w:r w:rsidR="0034004E">
        <w:t xml:space="preserve"> and Distance</w:t>
      </w:r>
      <w:r w:rsidR="00AB0095">
        <w:t>-Proximity</w:t>
      </w:r>
      <w:bookmarkEnd w:id="23"/>
      <w:r>
        <w:t xml:space="preserve"> </w:t>
      </w:r>
    </w:p>
    <w:p w14:paraId="63DB94D3" w14:textId="02F84F36" w:rsidR="006116D3" w:rsidRDefault="006116D3" w:rsidP="002D5D7A">
      <w:pPr>
        <w:ind w:firstLine="424"/>
      </w:pPr>
      <w:r>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14:paraId="63D9E9E0" w14:textId="77777777" w:rsidTr="008B6353">
        <w:trPr>
          <w:jc w:val="center"/>
        </w:trPr>
        <w:tc>
          <w:tcPr>
            <w:tcW w:w="567" w:type="dxa"/>
            <w:tcBorders>
              <w:top w:val="nil"/>
              <w:left w:val="nil"/>
              <w:bottom w:val="nil"/>
              <w:right w:val="nil"/>
            </w:tcBorders>
          </w:tcPr>
          <w:p w14:paraId="1EE92FD1" w14:textId="77777777" w:rsidR="009F0DD3" w:rsidRDefault="009F0DD3" w:rsidP="009F0DD3">
            <w:pPr>
              <w:jc w:val="center"/>
            </w:pPr>
          </w:p>
        </w:tc>
        <w:tc>
          <w:tcPr>
            <w:tcW w:w="6651" w:type="dxa"/>
            <w:gridSpan w:val="3"/>
            <w:tcBorders>
              <w:top w:val="nil"/>
              <w:left w:val="nil"/>
              <w:bottom w:val="nil"/>
              <w:right w:val="nil"/>
            </w:tcBorders>
          </w:tcPr>
          <w:p w14:paraId="0A11B1AD" w14:textId="04C56C05" w:rsidR="009F0DD3" w:rsidRDefault="00777224" w:rsidP="009F0DD3">
            <w:pPr>
              <w:jc w:val="center"/>
            </w:pPr>
            <w:r>
              <w:t xml:space="preserve">                </w:t>
            </w:r>
            <w:proofErr w:type="spellStart"/>
            <w:r w:rsidR="009F0DD3">
              <w:t>Konzeption</w:t>
            </w:r>
            <w:proofErr w:type="spellEnd"/>
          </w:p>
        </w:tc>
      </w:tr>
      <w:tr w:rsidR="009F0DD3" w14:paraId="0D52C223" w14:textId="77777777" w:rsidTr="008B6353">
        <w:trPr>
          <w:jc w:val="center"/>
        </w:trPr>
        <w:tc>
          <w:tcPr>
            <w:tcW w:w="567" w:type="dxa"/>
            <w:vMerge w:val="restart"/>
            <w:tcBorders>
              <w:top w:val="nil"/>
              <w:left w:val="nil"/>
              <w:bottom w:val="nil"/>
              <w:right w:val="nil"/>
            </w:tcBorders>
          </w:tcPr>
          <w:p w14:paraId="7F4F3857" w14:textId="77777777" w:rsidR="009F0DD3" w:rsidRDefault="009F0DD3" w:rsidP="009F0DD3">
            <w:pPr>
              <w:jc w:val="center"/>
            </w:pPr>
          </w:p>
          <w:p w14:paraId="6800E0A2" w14:textId="77777777" w:rsidR="00777224" w:rsidRDefault="00777224" w:rsidP="00777224">
            <w:pPr>
              <w:jc w:val="right"/>
            </w:pPr>
          </w:p>
          <w:p w14:paraId="31D36B8E" w14:textId="77777777" w:rsidR="00777224" w:rsidRDefault="00777224" w:rsidP="00777224">
            <w:pPr>
              <w:jc w:val="right"/>
            </w:pPr>
          </w:p>
          <w:p w14:paraId="0061BBF0" w14:textId="48B3B92A" w:rsidR="009F0DD3" w:rsidRDefault="009F0DD3" w:rsidP="00777224">
            <w:pPr>
              <w:jc w:val="right"/>
            </w:pPr>
            <w:r>
              <w:t>Medium</w:t>
            </w:r>
          </w:p>
        </w:tc>
        <w:tc>
          <w:tcPr>
            <w:tcW w:w="1559" w:type="dxa"/>
            <w:tcBorders>
              <w:top w:val="nil"/>
              <w:left w:val="nil"/>
              <w:bottom w:val="nil"/>
              <w:right w:val="nil"/>
            </w:tcBorders>
          </w:tcPr>
          <w:p w14:paraId="58A3DE30" w14:textId="72DC16C0" w:rsidR="009F0DD3" w:rsidRDefault="009F0DD3" w:rsidP="009F0DD3">
            <w:pPr>
              <w:jc w:val="center"/>
            </w:pPr>
          </w:p>
        </w:tc>
        <w:tc>
          <w:tcPr>
            <w:tcW w:w="2268" w:type="dxa"/>
            <w:tcBorders>
              <w:top w:val="nil"/>
              <w:left w:val="nil"/>
              <w:bottom w:val="nil"/>
              <w:right w:val="nil"/>
            </w:tcBorders>
          </w:tcPr>
          <w:p w14:paraId="218FCBA7" w14:textId="5C9AE466" w:rsidR="009F0DD3" w:rsidRDefault="009F0DD3" w:rsidP="009F0DD3">
            <w:pPr>
              <w:jc w:val="center"/>
            </w:pPr>
            <w:proofErr w:type="spellStart"/>
            <w:r>
              <w:t>Gesprochen</w:t>
            </w:r>
            <w:proofErr w:type="spellEnd"/>
          </w:p>
        </w:tc>
        <w:tc>
          <w:tcPr>
            <w:tcW w:w="2824" w:type="dxa"/>
            <w:tcBorders>
              <w:top w:val="nil"/>
              <w:left w:val="nil"/>
              <w:bottom w:val="nil"/>
              <w:right w:val="nil"/>
            </w:tcBorders>
          </w:tcPr>
          <w:p w14:paraId="248494F2" w14:textId="7EF9D812" w:rsidR="009F0DD3" w:rsidRDefault="009F0DD3" w:rsidP="009F0DD3">
            <w:pPr>
              <w:jc w:val="center"/>
            </w:pPr>
            <w:proofErr w:type="spellStart"/>
            <w:r>
              <w:t>Geschrieben</w:t>
            </w:r>
            <w:proofErr w:type="spellEnd"/>
          </w:p>
        </w:tc>
      </w:tr>
      <w:tr w:rsidR="009F0DD3" w14:paraId="1D503E8D" w14:textId="77777777" w:rsidTr="008B6353">
        <w:trPr>
          <w:jc w:val="center"/>
        </w:trPr>
        <w:tc>
          <w:tcPr>
            <w:tcW w:w="567" w:type="dxa"/>
            <w:vMerge/>
            <w:tcBorders>
              <w:top w:val="nil"/>
              <w:left w:val="nil"/>
              <w:bottom w:val="nil"/>
              <w:right w:val="nil"/>
            </w:tcBorders>
          </w:tcPr>
          <w:p w14:paraId="2FE04927" w14:textId="77777777" w:rsidR="009F0DD3" w:rsidRDefault="009F0DD3" w:rsidP="009F0DD3">
            <w:pPr>
              <w:jc w:val="center"/>
            </w:pPr>
          </w:p>
        </w:tc>
        <w:tc>
          <w:tcPr>
            <w:tcW w:w="1559" w:type="dxa"/>
            <w:tcBorders>
              <w:top w:val="nil"/>
              <w:left w:val="nil"/>
              <w:bottom w:val="nil"/>
              <w:right w:val="single" w:sz="4" w:space="0" w:color="auto"/>
            </w:tcBorders>
          </w:tcPr>
          <w:p w14:paraId="32FBB70A" w14:textId="77777777" w:rsidR="00D555C0" w:rsidRDefault="009F0DD3" w:rsidP="00D555C0">
            <w:proofErr w:type="spellStart"/>
            <w:r>
              <w:t>Graphischer</w:t>
            </w:r>
            <w:proofErr w:type="spellEnd"/>
            <w:r>
              <w:t xml:space="preserve"> </w:t>
            </w:r>
          </w:p>
          <w:p w14:paraId="6A7940B1" w14:textId="77777777" w:rsidR="009F0DD3" w:rsidRDefault="009F0DD3" w:rsidP="00D555C0">
            <w:r>
              <w:t>Kode</w:t>
            </w:r>
          </w:p>
          <w:p w14:paraId="3AEE715C" w14:textId="04B68E2E" w:rsidR="00777224" w:rsidRDefault="00777224" w:rsidP="00D555C0"/>
        </w:tc>
        <w:tc>
          <w:tcPr>
            <w:tcW w:w="2268" w:type="dxa"/>
            <w:tcBorders>
              <w:left w:val="single" w:sz="4" w:space="0" w:color="auto"/>
            </w:tcBorders>
          </w:tcPr>
          <w:p w14:paraId="687FBC8C" w14:textId="71C21A80" w:rsidR="009F0DD3" w:rsidRDefault="009F0DD3" w:rsidP="009F0DD3">
            <w:pPr>
              <w:jc w:val="center"/>
            </w:pPr>
            <w:r>
              <w:t>Faut pas le dire</w:t>
            </w:r>
          </w:p>
        </w:tc>
        <w:tc>
          <w:tcPr>
            <w:tcW w:w="2824" w:type="dxa"/>
          </w:tcPr>
          <w:p w14:paraId="077136CE" w14:textId="3E7F8EB8" w:rsidR="009F0DD3" w:rsidRDefault="009F0DD3" w:rsidP="009F0DD3">
            <w:pPr>
              <w:jc w:val="center"/>
            </w:pPr>
            <w:r>
              <w:t>Il ne faut pas le dire</w:t>
            </w:r>
          </w:p>
        </w:tc>
      </w:tr>
      <w:tr w:rsidR="009F0DD3" w14:paraId="6F9BC81E" w14:textId="77777777" w:rsidTr="008B6353">
        <w:trPr>
          <w:jc w:val="center"/>
        </w:trPr>
        <w:tc>
          <w:tcPr>
            <w:tcW w:w="567" w:type="dxa"/>
            <w:vMerge/>
            <w:tcBorders>
              <w:top w:val="nil"/>
              <w:left w:val="nil"/>
              <w:bottom w:val="nil"/>
              <w:right w:val="nil"/>
            </w:tcBorders>
          </w:tcPr>
          <w:p w14:paraId="5B6A5796" w14:textId="77777777" w:rsidR="009F0DD3" w:rsidRDefault="009F0DD3" w:rsidP="009F0DD3">
            <w:pPr>
              <w:jc w:val="center"/>
            </w:pPr>
          </w:p>
        </w:tc>
        <w:tc>
          <w:tcPr>
            <w:tcW w:w="1559" w:type="dxa"/>
            <w:tcBorders>
              <w:top w:val="nil"/>
              <w:left w:val="nil"/>
              <w:bottom w:val="nil"/>
              <w:right w:val="single" w:sz="4" w:space="0" w:color="auto"/>
            </w:tcBorders>
          </w:tcPr>
          <w:p w14:paraId="7879A9EB" w14:textId="77777777" w:rsidR="00D555C0" w:rsidRDefault="009F0DD3" w:rsidP="00D555C0">
            <w:proofErr w:type="spellStart"/>
            <w:r>
              <w:t>Phonischer</w:t>
            </w:r>
            <w:proofErr w:type="spellEnd"/>
            <w:r>
              <w:t xml:space="preserve"> </w:t>
            </w:r>
          </w:p>
          <w:p w14:paraId="2A7C662A" w14:textId="7DA9DC69" w:rsidR="009F0DD3" w:rsidRDefault="009F0DD3" w:rsidP="00D555C0">
            <w:r>
              <w:t>Kode</w:t>
            </w:r>
          </w:p>
        </w:tc>
        <w:tc>
          <w:tcPr>
            <w:tcW w:w="2268" w:type="dxa"/>
            <w:tcBorders>
              <w:left w:val="single" w:sz="4" w:space="0" w:color="auto"/>
            </w:tcBorders>
          </w:tcPr>
          <w:p w14:paraId="016822EB" w14:textId="743E7E04" w:rsidR="009F0DD3" w:rsidRDefault="009F0DD3" w:rsidP="009F0DD3">
            <w:pPr>
              <w:jc w:val="center"/>
            </w:pPr>
            <w:r>
              <w:t>[</w:t>
            </w:r>
            <w:proofErr w:type="spellStart"/>
            <w:r>
              <w:t>fopaldi</w:t>
            </w:r>
            <w:r>
              <w:rPr>
                <w:rFonts w:ascii="Times New Roman" w:hAnsi="Times New Roman"/>
              </w:rPr>
              <w:t>ʀ</w:t>
            </w:r>
            <w:proofErr w:type="spellEnd"/>
            <w:r>
              <w:t>]</w:t>
            </w:r>
          </w:p>
        </w:tc>
        <w:tc>
          <w:tcPr>
            <w:tcW w:w="2824" w:type="dxa"/>
          </w:tcPr>
          <w:p w14:paraId="131033B1" w14:textId="68C2CC5D" w:rsidR="009F0DD3" w:rsidRDefault="009F0DD3" w:rsidP="009F0DD3">
            <w:pPr>
              <w:jc w:val="center"/>
            </w:pPr>
            <w:r>
              <w:t>[</w:t>
            </w:r>
            <w:proofErr w:type="spellStart"/>
            <w:r>
              <w:t>iln</w:t>
            </w:r>
            <w:r>
              <w:rPr>
                <w:rFonts w:ascii="Times New Roman" w:hAnsi="Times New Roman"/>
              </w:rPr>
              <w:t>əfplalədiʀ</w:t>
            </w:r>
            <w:proofErr w:type="spellEnd"/>
            <w:r>
              <w:t>]</w:t>
            </w:r>
          </w:p>
        </w:tc>
      </w:tr>
    </w:tbl>
    <w:p w14:paraId="072CD0AF" w14:textId="4BBEF15B" w:rsidR="006116D3" w:rsidRDefault="009F0DD3" w:rsidP="002122BC">
      <w:pPr>
        <w:jc w:val="center"/>
      </w:pPr>
      <w:r>
        <w:t xml:space="preserve">Fig. 1 </w:t>
      </w:r>
      <w:r>
        <w:fldChar w:fldCharType="begin"/>
      </w:r>
      <w:r>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Pr="009F0DD3">
        <w:t>(Koch &amp; Oesterreicher, 1985, p. 17)</w:t>
      </w:r>
      <w:r>
        <w:fldChar w:fldCharType="end"/>
      </w:r>
    </w:p>
    <w:p w14:paraId="6C1BA3E5" w14:textId="6511F6D2" w:rsidR="004661A1" w:rsidRDefault="001F1E21" w:rsidP="004661A1">
      <w:pPr>
        <w:ind w:firstLine="0"/>
      </w:pPr>
      <w:r>
        <w:t xml:space="preserve">Although it would be wrong to see a dichotomy being present between orality and literacy, this is not strictly correct.  The dichotomy does exist, but </w:t>
      </w:r>
      <w:r w:rsidR="005C4DE3">
        <w:t xml:space="preserve">it </w:t>
      </w:r>
      <w:r>
        <w:t xml:space="preserve">only applies to the dual nature of the discourse. </w:t>
      </w:r>
      <w:r w:rsidR="005C4DE3">
        <w:t>Excluding all  other modes, e</w:t>
      </w:r>
      <w:r>
        <w:t xml:space="preserve">ither a message is communicated </w:t>
      </w:r>
      <w:r w:rsidR="005C4DE3">
        <w:t>through spoken speech, or it written speech.  Regarding the medial representation</w:t>
      </w:r>
      <w:r w:rsidR="003D4960">
        <w:t>, i.e.,</w:t>
      </w:r>
      <w:r w:rsidR="005C4DE3">
        <w:t xml:space="preserve"> </w:t>
      </w:r>
      <w:r w:rsidR="003D4960">
        <w:t xml:space="preserve">the graphic code and the phonetic code </w:t>
      </w:r>
      <w:r w:rsidR="005C4DE3">
        <w:t>, a dichotomy is present.</w:t>
      </w:r>
      <w:r w:rsidR="004661A1">
        <w:t xml:space="preserve"> </w:t>
      </w:r>
      <w:r w:rsidR="005C4DE3">
        <w:t xml:space="preserve">The other question remains though: What is to  be done with the conceptual aspect of language? </w:t>
      </w:r>
      <w:r w:rsidR="003D4960">
        <w:t xml:space="preserve">  </w:t>
      </w:r>
    </w:p>
    <w:p w14:paraId="5E628993" w14:textId="78E108CD" w:rsidR="003D4960" w:rsidRDefault="005C4DE3" w:rsidP="00E20B13">
      <w:pPr>
        <w:ind w:firstLine="424"/>
      </w:pPr>
      <w:r>
        <w:t>Here, it would be false to assume that spoken speech can only represent spoke</w:t>
      </w:r>
      <w:r w:rsidR="003D4960">
        <w:rPr>
          <w:noProof/>
        </w:rPr>
        <w:t>n</w:t>
      </w:r>
      <w:r>
        <w:t xml:space="preserve"> speech and written speech can only represents speech.</w:t>
      </w:r>
      <w:r w:rsidR="003D4960">
        <w:t xml:space="preserve"> </w:t>
      </w:r>
      <w:r>
        <w:t xml:space="preserve">Koch and Oesterreicher(1985) </w:t>
      </w:r>
      <w:r w:rsidR="003D4960">
        <w:t xml:space="preserve">see ,spoken’ and ,written’ as being a continuum with </w:t>
      </w:r>
      <w:r w:rsidR="003D4960">
        <w:lastRenderedPageBreak/>
        <w:t xml:space="preserve">conceptual possibilities that have different </w:t>
      </w:r>
      <w:r w:rsidR="00E20B13">
        <w:t xml:space="preserve">levels. They exemplify this in  the following diagram. </w:t>
      </w:r>
    </w:p>
    <w:p w14:paraId="3E7BAE73" w14:textId="66348C24" w:rsidR="005C4DE3" w:rsidRDefault="003D4960" w:rsidP="003D4960">
      <w:pPr>
        <w:jc w:val="center"/>
      </w:pPr>
      <w:r w:rsidRPr="003D4960">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Default="005C4DE3" w:rsidP="003D4960">
      <w:pPr>
        <w:jc w:val="center"/>
      </w:pPr>
      <w:r>
        <w:t xml:space="preserve">  </w:t>
      </w:r>
      <w:r w:rsidR="003D4960">
        <w:t xml:space="preserve">Fig. 2 </w:t>
      </w:r>
      <w:r w:rsidR="003D4960">
        <w:fldChar w:fldCharType="begin"/>
      </w:r>
      <w:r w:rsidR="00971B10">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fldChar w:fldCharType="separate"/>
      </w:r>
      <w:r w:rsidR="00971B10" w:rsidRPr="00971B10">
        <w:t>(Koch &amp; Oesterreicher, 1985, p. 17)</w:t>
      </w:r>
      <w:r w:rsidR="003D4960">
        <w:fldChar w:fldCharType="end"/>
      </w:r>
    </w:p>
    <w:p w14:paraId="3491774E" w14:textId="77777777" w:rsidR="004661A1" w:rsidRDefault="003F7646" w:rsidP="004661A1">
      <w:pPr>
        <w:ind w:firstLine="424"/>
      </w:pPr>
      <w:r>
        <w:t>On</w:t>
      </w:r>
      <w:r w:rsidR="00DD4919" w:rsidRPr="003F7646">
        <w:t xml:space="preserve"> the </w:t>
      </w:r>
      <w:r>
        <w:t xml:space="preserve">phonic portion of the </w:t>
      </w:r>
      <w:r w:rsidR="00DD4919" w:rsidRPr="003F7646">
        <w:t xml:space="preserve">diagram, </w:t>
      </w:r>
      <w:proofErr w:type="spellStart"/>
      <w:r w:rsidR="00DD4919" w:rsidRPr="003F7646">
        <w:t>a,b,c,g,h,i</w:t>
      </w:r>
      <w:proofErr w:type="spellEnd"/>
      <w:r w:rsidR="00DD4919" w:rsidRPr="003F7646">
        <w:t xml:space="preserve"> represent spoken speech that starts of being of </w:t>
      </w:r>
      <w:proofErr w:type="spellStart"/>
      <w:proofErr w:type="gramStart"/>
      <w:r w:rsidR="00DD4919" w:rsidRPr="003F7646">
        <w:t>a</w:t>
      </w:r>
      <w:proofErr w:type="spellEnd"/>
      <w:proofErr w:type="gramEnd"/>
      <w:r w:rsidR="00DD4919" w:rsidRPr="003F7646">
        <w:t xml:space="preserve"> informal and personal nature and gradually becomes less informal and person. In doing so, it is more in lines with written speech. When observing the two poles, a and </w:t>
      </w:r>
      <w:proofErr w:type="spellStart"/>
      <w:r w:rsidR="00DD4919" w:rsidRPr="003F7646">
        <w:t>i</w:t>
      </w:r>
      <w:proofErr w:type="spellEnd"/>
      <w:r w:rsidR="00DD4919" w:rsidRPr="003F7646">
        <w:t>, there is an obvious difference between a</w:t>
      </w:r>
      <w:r w:rsidR="004661A1">
        <w:t>n</w:t>
      </w:r>
      <w:r w:rsidR="00DD4919" w:rsidRPr="003F7646">
        <w:t xml:space="preserve"> informal conversation and a presentation. The former most likely represents spontaneous  speech, while the latter is something that </w:t>
      </w:r>
      <w:r w:rsidRPr="003F7646">
        <w:t>prefabricated</w:t>
      </w:r>
      <w:r w:rsidR="00DD4919" w:rsidRPr="003F7646">
        <w:t xml:space="preserve"> and then present</w:t>
      </w:r>
      <w:r>
        <w:t>ed to an audience in a</w:t>
      </w:r>
      <w:r w:rsidR="004661A1">
        <w:t>n</w:t>
      </w:r>
      <w:r>
        <w:t xml:space="preserve"> oral form</w:t>
      </w:r>
      <w:r w:rsidR="00DD4919" w:rsidRPr="003F7646">
        <w:t xml:space="preserve">. </w:t>
      </w:r>
      <w:r w:rsidR="004661A1">
        <w:t xml:space="preserve"> </w:t>
      </w:r>
      <w:r w:rsidR="00DD4919" w:rsidRPr="003F7646">
        <w:t xml:space="preserve">On the </w:t>
      </w:r>
      <w:r>
        <w:t xml:space="preserve">graphic portion of  the diagram, </w:t>
      </w:r>
      <w:proofErr w:type="spellStart"/>
      <w:r>
        <w:t>d,e,f,j,k</w:t>
      </w:r>
      <w:proofErr w:type="spellEnd"/>
      <w:r>
        <w:t xml:space="preserve"> all </w:t>
      </w:r>
      <w:r w:rsidR="004661A1">
        <w:t>represents</w:t>
      </w:r>
      <w:r>
        <w:t xml:space="preserve"> possible graphic representations of speech, with a prepared interview being the most oral and  an administrative regulation being the most written and least spoken  </w:t>
      </w:r>
      <w:r w:rsidR="004661A1">
        <w:t xml:space="preserve">realization. </w:t>
      </w:r>
    </w:p>
    <w:p w14:paraId="3AE16312" w14:textId="67B6DF46" w:rsidR="004661A1" w:rsidRDefault="004661A1" w:rsidP="008206CD">
      <w:pPr>
        <w:ind w:firstLine="424"/>
      </w:pPr>
      <w:r>
        <w:t xml:space="preserve">Another dynamic presented by Koch and Oesterreicher(1985) is that of </w:t>
      </w:r>
      <w:r w:rsidRPr="004661A1">
        <w:rPr>
          <w:i/>
          <w:iCs/>
        </w:rPr>
        <w:t>Nähe</w:t>
      </w:r>
      <w:r>
        <w:t xml:space="preserve"> and </w:t>
      </w:r>
      <w:r w:rsidRPr="004661A1">
        <w:rPr>
          <w:i/>
          <w:iCs/>
        </w:rPr>
        <w:t>Distanz</w:t>
      </w:r>
      <w:r w:rsidR="00DA2525">
        <w:t xml:space="preserve">. It is not enough to simply address the written or spoken nature of any given speech, </w:t>
      </w:r>
      <w:r w:rsidR="0034004E">
        <w:t xml:space="preserve">but also address how close in terms of proximity and familiarity the speakers are to one another. </w:t>
      </w:r>
      <w:r w:rsidR="00D91475">
        <w:t xml:space="preserve">Nähesprache is reserved for situations that physical and familiar in nature. This includes, but is not limited to, communication that is spontaneous, face-to-face and familiar. Distanzsprache represents the opposite pole </w:t>
      </w:r>
      <w:r w:rsidR="00C135C2">
        <w:t xml:space="preserve">in that it depicts speech that </w:t>
      </w:r>
      <w:r w:rsidR="008206CD">
        <w:t xml:space="preserve">includes, but is not limited, communication that is detached, objective, unfamiliar. </w:t>
      </w:r>
    </w:p>
    <w:p w14:paraId="3D464A06" w14:textId="587DAC12" w:rsidR="004661A1" w:rsidRDefault="004661A1" w:rsidP="004661A1">
      <w:pPr>
        <w:jc w:val="center"/>
      </w:pPr>
      <w:r w:rsidRPr="004661A1">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Default="004661A1" w:rsidP="004661A1">
      <w:pPr>
        <w:jc w:val="center"/>
      </w:pPr>
      <w:r>
        <w:t xml:space="preserve">  Fig. 3 </w:t>
      </w:r>
      <w:r>
        <w:fldChar w:fldCharType="begin"/>
      </w:r>
      <w:r w:rsidR="00971B10">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fldChar w:fldCharType="separate"/>
      </w:r>
      <w:r w:rsidR="00971B10" w:rsidRPr="00971B10">
        <w:t>(Koch &amp; Oesterreicher, 1985, p. 17)</w:t>
      </w:r>
      <w:r>
        <w:fldChar w:fldCharType="end"/>
      </w:r>
    </w:p>
    <w:p w14:paraId="004E0AD2" w14:textId="4D01C0E0" w:rsidR="0034004E" w:rsidRDefault="0034004E" w:rsidP="00153EDB"/>
    <w:p w14:paraId="4C1BABA2" w14:textId="4DADB5DE" w:rsidR="00CF5FAD" w:rsidRDefault="0034004E" w:rsidP="00CF5FAD">
      <w:r>
        <w:t xml:space="preserve">Using all, three of these parameters: Medium, </w:t>
      </w:r>
      <w:r w:rsidR="00153EDB">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t>closeness,</w:t>
      </w:r>
      <w:r w:rsidR="00153EDB">
        <w:t xml:space="preserve"> and </w:t>
      </w:r>
      <w:r w:rsidR="00CF26E4">
        <w:t xml:space="preserve">the speech </w:t>
      </w:r>
      <w:r w:rsidR="00153EDB">
        <w:t>can therefore be assigned the label of Distanzsprache</w:t>
      </w:r>
      <w:r w:rsidR="00CF26E4">
        <w:t xml:space="preserve">. The opposite can be said of </w:t>
      </w:r>
      <w:r w:rsidR="00D91475">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Default="00171DE2" w:rsidP="00CF5FAD"/>
    <w:p w14:paraId="6211A9BE" w14:textId="4C8BF2F2" w:rsidR="00171DE2" w:rsidRDefault="00171DE2" w:rsidP="00CF5FAD"/>
    <w:p w14:paraId="2FF403DC" w14:textId="3092DFD4" w:rsidR="00171DE2" w:rsidRDefault="00171DE2" w:rsidP="00CF5FAD"/>
    <w:p w14:paraId="0DA18B14" w14:textId="77777777" w:rsidR="00171DE2" w:rsidRPr="003B5D31" w:rsidRDefault="00171DE2" w:rsidP="00CF5FAD"/>
    <w:p w14:paraId="2F50B6B3" w14:textId="419F6E1F" w:rsidR="003D2C3B" w:rsidRDefault="006E3A9E" w:rsidP="00B85DF0">
      <w:pPr>
        <w:pStyle w:val="berschrift1"/>
      </w:pPr>
      <w:bookmarkStart w:id="24" w:name="_Toc77695236"/>
      <w:r>
        <w:lastRenderedPageBreak/>
        <w:t>French Sociolinguistics</w:t>
      </w:r>
      <w:bookmarkEnd w:id="24"/>
    </w:p>
    <w:p w14:paraId="25C9E6F3" w14:textId="3781D6BF" w:rsidR="00171DE2" w:rsidRDefault="00171DE2" w:rsidP="00171DE2">
      <w:pPr>
        <w:ind w:firstLine="0"/>
      </w:pPr>
    </w:p>
    <w:p w14:paraId="0B183CC6" w14:textId="04825569" w:rsidR="00171DE2" w:rsidRDefault="008D4727" w:rsidP="008D4727">
      <w:pPr>
        <w:ind w:firstLine="0"/>
      </w:pPr>
      <w:r>
        <w:t>Sociolinguistics is the scientific study of the relationship between language and society.</w:t>
      </w:r>
      <w:r w:rsidR="001C7DED">
        <w:t xml:space="preserve"> I</w:t>
      </w:r>
      <w:r>
        <w:t xml:space="preserve">t deals with the linguistic phenomena that occur within society </w:t>
      </w:r>
      <w:r>
        <w:fldChar w:fldCharType="begin"/>
      </w:r>
      <w:r>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8D4727">
        <w:t>(Bieswanger &amp; Becker, 2008</w:t>
      </w:r>
      <w:r>
        <w:t>;</w:t>
      </w:r>
      <w:r w:rsidRPr="008D4727">
        <w:t xml:space="preserve"> </w:t>
      </w:r>
      <w:r>
        <w:fldChar w:fldCharType="begin"/>
      </w:r>
      <w:r>
        <w:instrText xml:space="preserve"> ADDIN ZOTERO_ITEM CSL_CITATION {"citationID":"gcBEnxWM","properties":{"formattedCitation":"(Stein,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8D4727">
        <w:t>Stein, 2014</w:t>
      </w:r>
      <w:r>
        <w:fldChar w:fldCharType="end"/>
      </w:r>
      <w:r w:rsidRPr="008D4727">
        <w:t>)</w:t>
      </w:r>
      <w:r>
        <w:fldChar w:fldCharType="end"/>
      </w:r>
      <w:r>
        <w:t>. By employing sociolinguistics, it is possible to investigate the effects of extra linguistic factors on society</w:t>
      </w:r>
      <w:r w:rsidR="001C7DED">
        <w:t xml:space="preserve">. Furthermore, a speaker’s linguistic choices often give information about their social and geographical background </w:t>
      </w:r>
      <w:r w:rsidR="001C7DED">
        <w:fldChar w:fldCharType="begin"/>
      </w:r>
      <w:r w:rsidR="001C7DED">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fldChar w:fldCharType="separate"/>
      </w:r>
      <w:r w:rsidR="001C7DED" w:rsidRPr="001C7DED">
        <w:t>(Bieswanger &amp; Becker, 2008)</w:t>
      </w:r>
      <w:r w:rsidR="001C7DED">
        <w:fldChar w:fldCharType="end"/>
      </w:r>
      <w:r w:rsidR="001C7DED">
        <w:t>.</w:t>
      </w:r>
      <w:r w:rsidR="00121F88">
        <w:t xml:space="preserve"> </w:t>
      </w:r>
    </w:p>
    <w:p w14:paraId="6C36C9DC" w14:textId="3D32829A" w:rsidR="006D4B22" w:rsidRDefault="00121F88" w:rsidP="005B1301">
      <w:pPr>
        <w:ind w:firstLine="360"/>
      </w:pPr>
      <w:r>
        <w:t>Registers are such linguistic phenomena that are</w:t>
      </w:r>
      <w:r w:rsidR="00B078A4">
        <w:t xml:space="preserve"> general</w:t>
      </w:r>
      <w:r>
        <w:t xml:space="preserve"> points of interest for linguistics involved in sociolinguists</w:t>
      </w:r>
      <w:r>
        <w:fldChar w:fldCharType="begin"/>
      </w:r>
      <w:r>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fldChar w:fldCharType="separate"/>
      </w:r>
      <w:r w:rsidRPr="001C7DED">
        <w:t>(Bieswanger &amp; Becker, 2008)</w:t>
      </w:r>
      <w:r>
        <w:fldChar w:fldCharType="end"/>
      </w:r>
      <w:r>
        <w:t>. Registers, or styles, can be loosely defined a</w:t>
      </w:r>
      <w:r w:rsidR="006D4B22">
        <w:t>s:</w:t>
      </w:r>
    </w:p>
    <w:p w14:paraId="4B1C9250" w14:textId="12AFBFAC" w:rsidR="006D7D18" w:rsidRDefault="00121F88" w:rsidP="00F1791E">
      <w:pPr>
        <w:ind w:left="360" w:firstLine="0"/>
      </w:pPr>
      <w:r>
        <w:t>the function of language in a particular situation and the consideration of such factors as addressee, topic, location and the interactional goal rather than background of the speaker.</w:t>
      </w:r>
      <w:r w:rsidR="006D4B22">
        <w:t xml:space="preserve"> The exact definition of style and register is difficult</w:t>
      </w:r>
      <w:r w:rsidR="00E0171E">
        <w:t xml:space="preserve"> </w:t>
      </w:r>
      <w:r w:rsidR="006D4B22">
        <w:t>(…). A common distinction is that style refers to the level of formality of an utterance or a text, whereas register refers to the choice of vocabulary in an utterance or a text.</w:t>
      </w:r>
      <w:r>
        <w:t xml:space="preserve"> </w:t>
      </w:r>
      <w:r>
        <w:fldChar w:fldCharType="begin"/>
      </w:r>
      <w:r>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fldChar w:fldCharType="separate"/>
      </w:r>
      <w:r w:rsidRPr="00121F88">
        <w:t>(Bieswanger &amp; Becker, 2008, p. 187)</w:t>
      </w:r>
      <w:r>
        <w:fldChar w:fldCharType="end"/>
      </w:r>
    </w:p>
    <w:p w14:paraId="0508BA24" w14:textId="42F414B6" w:rsidR="006E3A9E" w:rsidRDefault="006D7D18" w:rsidP="00F1791E">
      <w:pPr>
        <w:ind w:firstLine="0"/>
      </w:pPr>
      <w:r>
        <w:t>Alongside style and register exist a host of other phenomena that are accounted for in sociolinguistics, such as: qualitive registers,</w:t>
      </w:r>
      <w:r w:rsidR="005B1301">
        <w:t xml:space="preserve"> quantitative registers,</w:t>
      </w:r>
      <w:r>
        <w:t xml:space="preserve"> sociolects, </w:t>
      </w:r>
      <w:proofErr w:type="spellStart"/>
      <w:r>
        <w:t>diatop</w:t>
      </w:r>
      <w:r w:rsidR="005B1301">
        <w:t>ic</w:t>
      </w:r>
      <w:proofErr w:type="spellEnd"/>
      <w:r w:rsidR="005B1301">
        <w:t xml:space="preserve"> view, </w:t>
      </w:r>
      <w:r>
        <w:t xml:space="preserve"> </w:t>
      </w:r>
      <w:proofErr w:type="spellStart"/>
      <w:r w:rsidR="005B1301" w:rsidRPr="005B1301">
        <w:t>diastratic</w:t>
      </w:r>
      <w:proofErr w:type="spellEnd"/>
      <w:r w:rsidR="005B1301">
        <w:t xml:space="preserve"> view</w:t>
      </w:r>
      <w:r w:rsidR="00C60A73">
        <w:t xml:space="preserve">, gender, age, </w:t>
      </w:r>
      <w:r w:rsidR="005B1301">
        <w:t>norms</w:t>
      </w:r>
      <w:r w:rsidR="00C60A73">
        <w:t>, etc.</w:t>
      </w:r>
      <w:r w:rsidR="005B1301">
        <w:t xml:space="preserve"> (Achim, 2014; Bieswanger &amp; Becker, 2008; Müller, 1975). </w:t>
      </w:r>
    </w:p>
    <w:p w14:paraId="1433347C" w14:textId="5DC2EEE4" w:rsidR="006D7D18" w:rsidRDefault="00C60A73" w:rsidP="00485471">
      <w:pPr>
        <w:ind w:firstLine="708"/>
      </w:pPr>
      <w:r>
        <w:t>All</w:t>
      </w:r>
      <w:r w:rsidR="005B5CA1">
        <w:t xml:space="preserve"> the</w:t>
      </w:r>
      <w:r>
        <w:t>se</w:t>
      </w:r>
      <w:r w:rsidR="005B5CA1">
        <w:t xml:space="preserve"> elements </w:t>
      </w:r>
      <w:r w:rsidR="006E3A9E">
        <w:t>can eb</w:t>
      </w:r>
      <w:r w:rsidR="005B5CA1">
        <w:t xml:space="preserve">  instrumental in determining oral and literacy </w:t>
      </w:r>
      <w:proofErr w:type="gramStart"/>
      <w:r w:rsidR="005B5CA1">
        <w:t>provided that</w:t>
      </w:r>
      <w:proofErr w:type="gramEnd"/>
      <w:r w:rsidR="005B5CA1">
        <w:t xml:space="preserve"> there </w:t>
      </w:r>
      <w:r w:rsidR="00AE6C0B">
        <w:t xml:space="preserve">are </w:t>
      </w:r>
      <w:r w:rsidR="005B5CA1">
        <w:t>textual identifie</w:t>
      </w:r>
      <w:r w:rsidR="00AE6C0B">
        <w:t>r</w:t>
      </w:r>
      <w:r w:rsidR="005B5CA1">
        <w:t>s for them.</w:t>
      </w:r>
      <w:r w:rsidR="00AE6C0B">
        <w:t xml:space="preserve"> </w:t>
      </w:r>
      <w:r w:rsidR="006E3A9E">
        <w:t>The reasoning behind touching on French sociolinguistics is that certain socio</w:t>
      </w:r>
      <w:r w:rsidR="00485471">
        <w:t xml:space="preserve">linguistic phenomena are directly tried to medium (oral/literate), concept (written/spoken) and </w:t>
      </w:r>
      <w:proofErr w:type="spellStart"/>
      <w:r w:rsidR="00485471">
        <w:t>nähe</w:t>
      </w:r>
      <w:proofErr w:type="spellEnd"/>
      <w:r w:rsidR="00485471">
        <w:t xml:space="preserve">-distance. That is to say that certain registers, styles, etc. are usually only realized in a specific given situation. Therefore, if medium and concept do not align, it can be better identified in text.  </w:t>
      </w:r>
      <w:r w:rsidR="00AE6C0B">
        <w:t xml:space="preserve">The </w:t>
      </w:r>
      <w:r w:rsidR="00F1791E">
        <w:t>subsequent</w:t>
      </w:r>
      <w:r w:rsidR="00AE6C0B">
        <w:t xml:space="preserve"> chapters deal with the sociolinguistic aspects and how they can be identified in text and thus </w:t>
      </w:r>
      <w:r w:rsidR="00F1791E">
        <w:t>implemented</w:t>
      </w:r>
      <w:r w:rsidR="00AE6C0B">
        <w:t xml:space="preserve"> in computational linguistic program.  </w:t>
      </w:r>
      <w:r w:rsidR="005B5CA1">
        <w:t xml:space="preserve">  </w:t>
      </w:r>
    </w:p>
    <w:p w14:paraId="145E6532" w14:textId="222075D1" w:rsidR="006D7D18" w:rsidRDefault="006D7D18" w:rsidP="006D7D18">
      <w:pPr>
        <w:ind w:firstLine="0"/>
      </w:pPr>
    </w:p>
    <w:p w14:paraId="52548E1E" w14:textId="77777777" w:rsidR="00767F18" w:rsidRDefault="00767F18" w:rsidP="006D7D18">
      <w:pPr>
        <w:ind w:firstLine="0"/>
      </w:pPr>
    </w:p>
    <w:p w14:paraId="467DCCF7" w14:textId="5DEEBAAE" w:rsidR="003D2C3B" w:rsidRDefault="0094082F" w:rsidP="00B85DF0">
      <w:pPr>
        <w:pStyle w:val="berschrift2"/>
        <w:rPr>
          <w:szCs w:val="24"/>
        </w:rPr>
      </w:pPr>
      <w:bookmarkStart w:id="25" w:name="_Toc77695237"/>
      <w:r>
        <w:rPr>
          <w:szCs w:val="24"/>
        </w:rPr>
        <w:lastRenderedPageBreak/>
        <w:t>Le Français</w:t>
      </w:r>
      <w:bookmarkEnd w:id="25"/>
    </w:p>
    <w:p w14:paraId="40650A9E" w14:textId="77777777" w:rsidR="00FC2805" w:rsidRDefault="0094082F" w:rsidP="00FC2805">
      <w:r>
        <w:t xml:space="preserve">Historically speaking, French was </w:t>
      </w:r>
      <w:r w:rsidR="00E16376">
        <w:t>as having a single register</w:t>
      </w:r>
      <w:r>
        <w:t xml:space="preserve">. This is not in the sense that it </w:t>
      </w:r>
      <w:r w:rsidR="00E16376">
        <w:t>there was no variation</w:t>
      </w:r>
      <w:r>
        <w:t xml:space="preserve">, but rather, that there was one and only one correct way of using the French language, </w:t>
      </w:r>
      <w:r w:rsidR="00E16376">
        <w:t xml:space="preserve">often </w:t>
      </w:r>
      <w:r>
        <w:t xml:space="preserve">referred to as </w:t>
      </w:r>
      <w:r w:rsidRPr="0094082F">
        <w:rPr>
          <w:i/>
          <w:iCs/>
        </w:rPr>
        <w:t>Bon usage</w:t>
      </w:r>
      <w:r>
        <w:t xml:space="preserve"> </w:t>
      </w:r>
      <w:r>
        <w:fldChar w:fldCharType="begin"/>
      </w:r>
      <w:r>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94082F">
        <w:rPr>
          <w:szCs w:val="24"/>
        </w:rPr>
        <w:t>(Müller, 1975)</w:t>
      </w:r>
      <w:r>
        <w:fldChar w:fldCharType="end"/>
      </w:r>
      <w:r>
        <w:t xml:space="preserve">.  </w:t>
      </w:r>
      <w:proofErr w:type="spellStart"/>
      <w:r w:rsidRPr="0094082F">
        <w:rPr>
          <w:i/>
          <w:iCs/>
        </w:rPr>
        <w:t>Mauvais</w:t>
      </w:r>
      <w:proofErr w:type="spellEnd"/>
      <w:r w:rsidRPr="0094082F">
        <w:rPr>
          <w:i/>
          <w:iCs/>
        </w:rPr>
        <w:t xml:space="preserve"> usage</w:t>
      </w:r>
      <w:r>
        <w:t xml:space="preserve"> and </w:t>
      </w:r>
      <w:proofErr w:type="spellStart"/>
      <w:r w:rsidRPr="0094082F">
        <w:rPr>
          <w:i/>
          <w:iCs/>
        </w:rPr>
        <w:t>Dites</w:t>
      </w:r>
      <w:proofErr w:type="spellEnd"/>
      <w:r w:rsidRPr="0094082F">
        <w:rPr>
          <w:i/>
          <w:iCs/>
        </w:rPr>
        <w:t xml:space="preserve"> …ne </w:t>
      </w:r>
      <w:proofErr w:type="spellStart"/>
      <w:r w:rsidRPr="0094082F">
        <w:rPr>
          <w:i/>
          <w:iCs/>
        </w:rPr>
        <w:t>dites</w:t>
      </w:r>
      <w:proofErr w:type="spellEnd"/>
      <w:r w:rsidRPr="0094082F">
        <w:rPr>
          <w:i/>
          <w:iCs/>
        </w:rPr>
        <w:t xml:space="preserve"> pas</w:t>
      </w:r>
      <w:r>
        <w:t xml:space="preserve"> dictated the correct the usage of French for  the majority of French history. </w:t>
      </w:r>
    </w:p>
    <w:p w14:paraId="3C31985E" w14:textId="7F553453" w:rsidR="0094082F" w:rsidRPr="00FC2805" w:rsidRDefault="0094082F" w:rsidP="00FC2805">
      <w:pPr>
        <w:ind w:left="284" w:firstLine="284"/>
        <w:rPr>
          <w:rFonts w:ascii="Cambria" w:hAnsi="Cambria"/>
        </w:rPr>
      </w:pPr>
      <w:r>
        <w:t>This was in part due to the academic body, Académie Fran</w:t>
      </w:r>
      <w:r>
        <w:rPr>
          <w:rFonts w:ascii="Cambria" w:hAnsi="Cambria"/>
        </w:rPr>
        <w:t>çaise, who was, and still is, instrumental in setting norms for French</w:t>
      </w:r>
      <w:r w:rsidRPr="0094082F">
        <w:t xml:space="preserve"> </w:t>
      </w:r>
      <w:r>
        <w:fldChar w:fldCharType="begin"/>
      </w:r>
      <w:r w:rsidR="00CF7802">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94082F">
        <w:rPr>
          <w:szCs w:val="24"/>
        </w:rPr>
        <w:t>(Müller, 1975)</w:t>
      </w:r>
      <w:r>
        <w:fldChar w:fldCharType="end"/>
      </w:r>
      <w:r>
        <w:t xml:space="preserve">. </w:t>
      </w:r>
      <w:r w:rsidR="00FC2805">
        <w:t xml:space="preserve">Nevertheless, it is not necessarily feasible to entirely dictate what speakers of any given language do or say as this is directly antithetically to a defining character of language construct, which says that languages are in a constant state of change </w:t>
      </w:r>
      <w:r w:rsidR="00FC2805">
        <w:fldChar w:fldCharType="begin"/>
      </w:r>
      <w:r w:rsidR="00FC2805">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2805">
        <w:fldChar w:fldCharType="separate"/>
      </w:r>
      <w:r w:rsidR="00FC2805" w:rsidRPr="0094082F">
        <w:rPr>
          <w:szCs w:val="24"/>
        </w:rPr>
        <w:t>(Müller, 1975</w:t>
      </w:r>
      <w:r w:rsidR="00FC2805">
        <w:rPr>
          <w:szCs w:val="24"/>
        </w:rPr>
        <w:t>; Stein 2008</w:t>
      </w:r>
      <w:r w:rsidR="00FC2805" w:rsidRPr="0094082F">
        <w:rPr>
          <w:szCs w:val="24"/>
        </w:rPr>
        <w:t>)</w:t>
      </w:r>
      <w:r w:rsidR="00FC2805">
        <w:fldChar w:fldCharType="end"/>
      </w:r>
      <w:r w:rsidR="00FC2805">
        <w:t>.</w:t>
      </w:r>
    </w:p>
    <w:p w14:paraId="178BFD41" w14:textId="13D1BD92" w:rsidR="00E16376" w:rsidRDefault="00E16376" w:rsidP="002A5015">
      <w:r>
        <w:t xml:space="preserve">The world wars, the decolonization of Africa and Asian coupled with French being supplanted by English as the dominant lingua France </w:t>
      </w:r>
      <w:r w:rsidR="00FC2805">
        <w:t xml:space="preserve">accelerated a process that was already in motion. They </w:t>
      </w:r>
      <w:r>
        <w:t xml:space="preserve">led to a rapid change in what was considered as proper and non-proper French. into other registers. </w:t>
      </w:r>
    </w:p>
    <w:p w14:paraId="1F202AEC" w14:textId="651D2E78" w:rsidR="00E16376" w:rsidRDefault="00E16376" w:rsidP="002A5015">
      <w:r>
        <w:rPr>
          <w:noProof/>
        </w:rPr>
        <w:drawing>
          <wp:inline distT="0" distB="0" distL="0" distR="0" wp14:anchorId="2708A59D" wp14:editId="587AC101">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B8CAEF3" w14:textId="41673FF8" w:rsidR="00E16376" w:rsidRDefault="00E16376" w:rsidP="00E16376">
      <w:pPr>
        <w:jc w:val="center"/>
      </w:pPr>
      <w:r>
        <w:fldChar w:fldCharType="begin"/>
      </w:r>
      <w:r>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fldChar w:fldCharType="separate"/>
      </w:r>
      <w:r w:rsidRPr="00E16376">
        <w:t>(Stein, 2014, p. 185)</w:t>
      </w:r>
      <w:r>
        <w:fldChar w:fldCharType="end"/>
      </w:r>
    </w:p>
    <w:p w14:paraId="1D571915" w14:textId="0E94B080" w:rsidR="005846F3" w:rsidRDefault="005846F3" w:rsidP="001A4A93">
      <w:pPr>
        <w:ind w:left="284" w:firstLine="284"/>
      </w:pPr>
      <w:r>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68AF0AC2" w14:textId="76E0899F" w:rsidR="00A11E40" w:rsidRDefault="00A11E40" w:rsidP="00767F18">
      <w:r w:rsidRPr="00A11E40">
        <w:rPr>
          <w:noProof/>
        </w:rPr>
        <w:lastRenderedPageBreak/>
        <w:drawing>
          <wp:inline distT="0" distB="0" distL="0" distR="0" wp14:anchorId="1F0CA09C" wp14:editId="3AE3D6F1">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39C5D9EE" w14:textId="3C0F4E16" w:rsidR="005C0A18" w:rsidRDefault="00A11E40" w:rsidP="00CF7802">
      <w:pPr>
        <w:ind w:left="284" w:firstLine="284"/>
        <w:jc w:val="center"/>
      </w:pPr>
      <w:r>
        <w:fldChar w:fldCharType="begin"/>
      </w:r>
      <w:r>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fldChar w:fldCharType="separate"/>
      </w:r>
      <w:r w:rsidRPr="00A11E40">
        <w:rPr>
          <w:szCs w:val="24"/>
        </w:rPr>
        <w:t>(Müller, 1975, p. 184)</w:t>
      </w:r>
      <w:r>
        <w:fldChar w:fldCharType="end"/>
      </w:r>
    </w:p>
    <w:p w14:paraId="5F31620B" w14:textId="49FEB763" w:rsidR="001B132F" w:rsidRPr="00A41CF3" w:rsidRDefault="001B132F" w:rsidP="00767F18">
      <w:r>
        <w:t xml:space="preserve">At the most fundamental level, French registers are usually classified as  </w:t>
      </w:r>
      <w:r w:rsidRPr="001B132F">
        <w:rPr>
          <w:i/>
          <w:iCs/>
        </w:rPr>
        <w:t>français</w:t>
      </w:r>
      <w:r>
        <w:rPr>
          <w:i/>
          <w:iCs/>
        </w:rPr>
        <w:t xml:space="preserve"> cultivé,</w:t>
      </w:r>
      <w:r w:rsidRPr="001B132F">
        <w:rPr>
          <w:i/>
          <w:iCs/>
        </w:rPr>
        <w:t xml:space="preserve"> </w:t>
      </w:r>
      <w:proofErr w:type="spellStart"/>
      <w:r w:rsidR="005D19F8">
        <w:rPr>
          <w:i/>
          <w:iCs/>
        </w:rPr>
        <w:t>niveau</w:t>
      </w:r>
      <w:proofErr w:type="spellEnd"/>
      <w:r w:rsidR="005D19F8">
        <w:rPr>
          <w:i/>
          <w:iCs/>
        </w:rPr>
        <w:t xml:space="preserve"> </w:t>
      </w:r>
      <w:proofErr w:type="spellStart"/>
      <w:r w:rsidR="005D19F8">
        <w:rPr>
          <w:i/>
          <w:iCs/>
        </w:rPr>
        <w:t>zéro</w:t>
      </w:r>
      <w:proofErr w:type="spellEnd"/>
      <w:r>
        <w:rPr>
          <w:i/>
          <w:iCs/>
        </w:rPr>
        <w:t xml:space="preserve">, </w:t>
      </w:r>
      <w:r w:rsidRPr="001B132F">
        <w:rPr>
          <w:i/>
          <w:iCs/>
        </w:rPr>
        <w:t>français</w:t>
      </w:r>
      <w:r>
        <w:rPr>
          <w:i/>
          <w:iCs/>
        </w:rPr>
        <w:t xml:space="preserve"> </w:t>
      </w:r>
      <w:r w:rsidR="005D19F8">
        <w:rPr>
          <w:i/>
          <w:iCs/>
        </w:rPr>
        <w:t>courant</w:t>
      </w:r>
      <w:r>
        <w:rPr>
          <w:i/>
          <w:iCs/>
        </w:rPr>
        <w:t>,</w:t>
      </w:r>
      <w:r w:rsidRPr="001B132F">
        <w:rPr>
          <w:i/>
          <w:iCs/>
        </w:rPr>
        <w:t xml:space="preserve"> français familier</w:t>
      </w:r>
      <w:r>
        <w:rPr>
          <w:i/>
          <w:iCs/>
        </w:rPr>
        <w:t>,</w:t>
      </w:r>
      <w:r w:rsidRPr="001B132F">
        <w:rPr>
          <w:i/>
          <w:iCs/>
        </w:rPr>
        <w:t xml:space="preserve"> français </w:t>
      </w:r>
      <w:r>
        <w:rPr>
          <w:i/>
          <w:iCs/>
        </w:rPr>
        <w:t xml:space="preserve">Populaire, </w:t>
      </w:r>
      <w:r w:rsidRPr="001B132F">
        <w:rPr>
          <w:i/>
          <w:iCs/>
        </w:rPr>
        <w:t xml:space="preserve"> français vulgaire</w:t>
      </w:r>
      <w:r w:rsidR="005C0A18">
        <w:t xml:space="preserve">.  </w:t>
      </w:r>
      <w:r w:rsidR="005C0A18" w:rsidRPr="001B132F">
        <w:rPr>
          <w:i/>
          <w:iCs/>
        </w:rPr>
        <w:t>français</w:t>
      </w:r>
      <w:r w:rsidR="005C0A18">
        <w:rPr>
          <w:i/>
          <w:iCs/>
        </w:rPr>
        <w:t xml:space="preserve"> cultivé </w:t>
      </w:r>
      <w:r w:rsidR="005C0A18" w:rsidRPr="005C0A18">
        <w:t>being the most</w:t>
      </w:r>
      <w:r w:rsidR="005C0A18">
        <w:rPr>
          <w:i/>
          <w:iCs/>
        </w:rPr>
        <w:t xml:space="preserve"> </w:t>
      </w:r>
      <w:r w:rsidR="005C0A18">
        <w:t xml:space="preserve">formal and </w:t>
      </w:r>
      <w:r w:rsidR="005C0A18" w:rsidRPr="005C0A18">
        <w:t>français vulgaire being the least formal</w:t>
      </w:r>
      <w:r w:rsidR="00CF7802">
        <w:t xml:space="preserve"> </w:t>
      </w:r>
      <w:r w:rsidR="00CF7802">
        <w:fldChar w:fldCharType="begin"/>
      </w:r>
      <w:r w:rsidR="00CF7802">
        <w:instrText xml:space="preserve"> ADDIN ZOTERO_ITEM CSL_CITATION {"citationID":"Uu7T9EJp","properties":{"formattedCitation":"(M\\uc0\\u252{}ller,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F7802">
        <w:fldChar w:fldCharType="separate"/>
      </w:r>
      <w:r w:rsidR="00CF7802" w:rsidRPr="00CF7802">
        <w:rPr>
          <w:szCs w:val="24"/>
        </w:rPr>
        <w:t>(Müller, 1975</w:t>
      </w:r>
      <w:r w:rsidR="00CF7802">
        <w:rPr>
          <w:szCs w:val="24"/>
        </w:rPr>
        <w:t>; Stein 2014</w:t>
      </w:r>
      <w:r w:rsidR="00CF7802" w:rsidRPr="00CF7802">
        <w:rPr>
          <w:szCs w:val="24"/>
        </w:rPr>
        <w:t>)</w:t>
      </w:r>
      <w:r w:rsidR="00CF7802">
        <w:fldChar w:fldCharType="end"/>
      </w:r>
      <w:r w:rsidR="005C0A18" w:rsidRPr="005C0A18">
        <w:t>.</w:t>
      </w:r>
      <w:r w:rsidR="005C0A18" w:rsidRPr="005C0A18">
        <w:rPr>
          <w:i/>
          <w:iCs/>
        </w:rPr>
        <w:t xml:space="preserve"> </w:t>
      </w:r>
      <w:r w:rsidR="00A41CF3">
        <w:t xml:space="preserve"> As evident in the diagram, many of these registers have different referents, but denote the same speech patterns. </w:t>
      </w:r>
      <w:r w:rsidR="00AD187F">
        <w:t xml:space="preserve">For the sake of simplicity, the French registers will only be referred to terms previously mentioned. </w:t>
      </w:r>
    </w:p>
    <w:p w14:paraId="13A8D416" w14:textId="027A3FB9" w:rsidR="001B132F" w:rsidRDefault="001B132F" w:rsidP="006C052C">
      <w:pPr>
        <w:pStyle w:val="berschrift2"/>
      </w:pPr>
      <w:bookmarkStart w:id="26" w:name="_Toc77695238"/>
      <w:r>
        <w:t>Français Cultivé</w:t>
      </w:r>
      <w:bookmarkEnd w:id="26"/>
    </w:p>
    <w:p w14:paraId="05892F72" w14:textId="5BEE78B9" w:rsidR="00C33191" w:rsidRDefault="00AD187F" w:rsidP="00C33191">
      <w:r w:rsidRPr="008719C4">
        <w:t xml:space="preserve">FC is often referred to as français soigné, français </w:t>
      </w:r>
      <w:proofErr w:type="spellStart"/>
      <w:r w:rsidRPr="008719C4">
        <w:t>choisi</w:t>
      </w:r>
      <w:proofErr w:type="spellEnd"/>
      <w:r w:rsidRPr="008719C4">
        <w:t>, langue</w:t>
      </w:r>
      <w:r w:rsidR="00DE0478">
        <w:t xml:space="preserve"> </w:t>
      </w:r>
      <w:r w:rsidRPr="008719C4">
        <w:t xml:space="preserve">recherché, langue tenue, langage </w:t>
      </w:r>
      <w:proofErr w:type="spellStart"/>
      <w:r w:rsidRPr="008719C4">
        <w:t>soutentue</w:t>
      </w:r>
      <w:proofErr w:type="spellEnd"/>
      <w:r w:rsidRPr="008719C4">
        <w:t xml:space="preserve">, style noble  </w:t>
      </w:r>
      <w:r w:rsidRPr="008719C4">
        <w:fldChar w:fldCharType="begin"/>
      </w:r>
      <w:r w:rsidRPr="008719C4">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rsidRPr="008719C4">
        <w:t>.</w:t>
      </w:r>
      <w:r w:rsidR="00DE0478">
        <w:t xml:space="preserve"> </w:t>
      </w:r>
      <w:r w:rsidR="00A108CD" w:rsidRPr="008719C4">
        <w:t>This register often viewed in positive light and seen as the register that</w:t>
      </w:r>
      <w:r w:rsidR="00DE0478">
        <w:t xml:space="preserve"> </w:t>
      </w:r>
      <w:r w:rsidR="00A108CD" w:rsidRPr="008719C4">
        <w:t>one should try to replicate</w:t>
      </w:r>
      <w:r w:rsidR="008719C4" w:rsidRPr="008719C4">
        <w:t>. Seeing as how this register considered the</w:t>
      </w:r>
      <w:r w:rsidR="00DE0478">
        <w:t xml:space="preserve"> </w:t>
      </w:r>
      <w:r w:rsidR="008719C4" w:rsidRPr="008719C4">
        <w:t xml:space="preserve">highest register. It is should not be used in banal </w:t>
      </w:r>
      <w:r w:rsidR="00DE0478">
        <w:t xml:space="preserve">or  </w:t>
      </w:r>
      <w:r w:rsidR="008719C4" w:rsidRPr="008719C4">
        <w:t>informal situation otherwise the speaker  risks be seen as being pedantic</w:t>
      </w:r>
      <w:r w:rsidR="00DE0478">
        <w:t xml:space="preserve"> </w:t>
      </w:r>
      <w:r w:rsidR="008719C4" w:rsidRPr="008719C4">
        <w:t xml:space="preserve">and pretentious </w:t>
      </w:r>
      <w:r w:rsidR="008719C4" w:rsidRPr="008719C4">
        <w:fldChar w:fldCharType="begin"/>
      </w:r>
      <w:r w:rsidR="008719C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8719C4">
        <w:fldChar w:fldCharType="separate"/>
      </w:r>
      <w:r w:rsidR="008719C4" w:rsidRPr="008719C4">
        <w:t>(Müller, 1975)</w:t>
      </w:r>
      <w:r w:rsidR="008719C4" w:rsidRPr="008719C4">
        <w:fldChar w:fldCharType="end"/>
      </w:r>
      <w:r w:rsidR="009816A8">
        <w:t xml:space="preserve">. </w:t>
      </w:r>
      <w:r w:rsidR="00CC459C">
        <w:t xml:space="preserve">It is used in official situations, special ceremonies or  other special occasions. </w:t>
      </w:r>
      <w:r w:rsidR="00C33191">
        <w:t xml:space="preserve">This register can occur in langage parlé as well was langage écrit. </w:t>
      </w:r>
    </w:p>
    <w:p w14:paraId="21C8E0B6" w14:textId="1785DD58" w:rsidR="00AD187F" w:rsidRDefault="00C33191" w:rsidP="009816A8">
      <w:r>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due with the desire to retain the literary tradition, which is often dependent on such archaisms </w:t>
      </w:r>
      <w:r w:rsidRPr="008719C4">
        <w:fldChar w:fldCharType="begin"/>
      </w:r>
      <w:r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 xml:space="preserve">. </w:t>
      </w:r>
    </w:p>
    <w:p w14:paraId="0477DA6F" w14:textId="01198076" w:rsidR="00AD187F" w:rsidRPr="00AD187F" w:rsidRDefault="00C33191" w:rsidP="001C35B2">
      <w:r>
        <w:t xml:space="preserve">FC as langage écrit retains certain grammatical features that have not been used in other  contemporary registers for quite some time. Certain verb tenses </w:t>
      </w:r>
      <w:r>
        <w:lastRenderedPageBreak/>
        <w:t xml:space="preserve">such passé simple, passé </w:t>
      </w:r>
      <w:proofErr w:type="spellStart"/>
      <w:r>
        <w:t>antérieur</w:t>
      </w:r>
      <w:proofErr w:type="spellEnd"/>
      <w:r>
        <w:t xml:space="preserve">, </w:t>
      </w:r>
      <w:proofErr w:type="spellStart"/>
      <w:r>
        <w:t>subjonctif</w:t>
      </w:r>
      <w:proofErr w:type="spellEnd"/>
      <w:r>
        <w:t xml:space="preserve"> </w:t>
      </w:r>
      <w:proofErr w:type="spellStart"/>
      <w:r>
        <w:t>imparfait</w:t>
      </w:r>
      <w:proofErr w:type="spellEnd"/>
      <w:r>
        <w:t xml:space="preserve"> or inversion</w:t>
      </w:r>
      <w:r w:rsidR="004D76DA">
        <w:t xml:space="preserve">. Other atypical structures present within FC  are archaisms, scientific vocabulary, literary vocabulary and the strict adherence to proper negation e.g., ne…pas, </w:t>
      </w:r>
      <w:proofErr w:type="spellStart"/>
      <w:r w:rsidR="004D76DA">
        <w:t>ne..point</w:t>
      </w:r>
      <w:proofErr w:type="spellEnd"/>
      <w:r w:rsidR="004D76DA">
        <w:t xml:space="preserve">, ne </w:t>
      </w:r>
      <w:proofErr w:type="spellStart"/>
      <w:r w:rsidR="004D76DA">
        <w:t>guère</w:t>
      </w:r>
      <w:proofErr w:type="spellEnd"/>
      <w:r w:rsidR="004D76DA">
        <w:t xml:space="preserve"> and archaic conjunctions.</w:t>
      </w:r>
      <w:r w:rsidR="004458F3" w:rsidRPr="004458F3">
        <w:t xml:space="preserve"> </w:t>
      </w:r>
      <w:r w:rsidR="004458F3" w:rsidRPr="008719C4">
        <w:fldChar w:fldCharType="begin"/>
      </w:r>
      <w:r w:rsidR="004458F3"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8719C4">
        <w:fldChar w:fldCharType="separate"/>
      </w:r>
      <w:r w:rsidR="004458F3" w:rsidRPr="008719C4">
        <w:t>(Müller, 1975)</w:t>
      </w:r>
      <w:r w:rsidR="004458F3" w:rsidRPr="008719C4">
        <w:fldChar w:fldCharType="end"/>
      </w:r>
      <w:r w:rsidR="004458F3">
        <w:t xml:space="preserve">.  </w:t>
      </w:r>
      <w:r w:rsidR="004D76DA">
        <w:t xml:space="preserve"> Whether spoken or written, the most important element of FC is that is a register that is artificial in the sense that is a controlled process that is heavily reliant on proper word choice, intonation.</w:t>
      </w:r>
      <w:r w:rsidR="00CC459C">
        <w:t xml:space="preserve"> </w:t>
      </w:r>
      <w:r w:rsidR="004458F3">
        <w:t xml:space="preserve"> This triggers a final feature of FC as sentences in this register tend to be fairly long </w:t>
      </w:r>
      <w:r w:rsidR="004458F3" w:rsidRPr="008719C4">
        <w:fldChar w:fldCharType="begin"/>
      </w:r>
      <w:r w:rsidR="004458F3"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8719C4">
        <w:fldChar w:fldCharType="separate"/>
      </w:r>
      <w:r w:rsidR="004458F3" w:rsidRPr="008719C4">
        <w:t>(Müller, 1975)</w:t>
      </w:r>
      <w:r w:rsidR="004458F3" w:rsidRPr="008719C4">
        <w:fldChar w:fldCharType="end"/>
      </w:r>
      <w:r w:rsidR="004458F3">
        <w:t xml:space="preserve">.  </w:t>
      </w:r>
    </w:p>
    <w:p w14:paraId="53F9EE81" w14:textId="0F1D22A1" w:rsidR="00A239F2" w:rsidRDefault="001B132F" w:rsidP="006C052C">
      <w:pPr>
        <w:pStyle w:val="berschrift2"/>
      </w:pPr>
      <w:r>
        <w:t xml:space="preserve"> </w:t>
      </w:r>
      <w:bookmarkStart w:id="27" w:name="_Toc77695239"/>
      <w:r>
        <w:t>Français</w:t>
      </w:r>
      <w:r w:rsidRPr="001B132F">
        <w:t xml:space="preserve"> </w:t>
      </w:r>
      <w:r>
        <w:t>Familier</w:t>
      </w:r>
      <w:bookmarkEnd w:id="27"/>
    </w:p>
    <w:p w14:paraId="0DBB886A" w14:textId="7D4D72F6" w:rsidR="00C0526C" w:rsidRDefault="00C94834" w:rsidP="000569DB">
      <w:r>
        <w:t xml:space="preserve">FF  is a qualitative register that is </w:t>
      </w:r>
      <w:r w:rsidR="00F2246D">
        <w:t xml:space="preserve">the half-way point while also being </w:t>
      </w:r>
      <w:r>
        <w:t>quite close to FC</w:t>
      </w:r>
      <w:r w:rsidR="002A18C6">
        <w:t>. It is often used in informal situations such as with family, job, daily routine, acquaintances and people from one’s inner social circle</w:t>
      </w:r>
      <w:r w:rsidR="008836AB">
        <w:t xml:space="preserve"> </w:t>
      </w:r>
      <w:r w:rsidR="008836AB" w:rsidRPr="008719C4">
        <w:fldChar w:fldCharType="begin"/>
      </w:r>
      <w:r w:rsidR="008836AB"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8719C4">
        <w:fldChar w:fldCharType="separate"/>
      </w:r>
      <w:r w:rsidR="008836AB" w:rsidRPr="008719C4">
        <w:t>(Müller, 1975)</w:t>
      </w:r>
      <w:r w:rsidR="008836AB" w:rsidRPr="008719C4">
        <w:fldChar w:fldCharType="end"/>
      </w:r>
      <w:r w:rsidR="008836AB">
        <w:t xml:space="preserve">. The register is often consigned to français parlé and signalizes a nonchalant attitude and familiar atmosphere. It is a register that is indifferent to the social standing of the speaker. </w:t>
      </w:r>
    </w:p>
    <w:p w14:paraId="2C27FFDD" w14:textId="075973C9" w:rsidR="008836AB" w:rsidRDefault="008836AB" w:rsidP="000569DB">
      <w:r>
        <w:t xml:space="preserve">Nevertheless, it is, however, a register that is more in use by those have profited from a higher education than those who have not </w:t>
      </w:r>
      <w:r w:rsidRPr="008719C4">
        <w:fldChar w:fldCharType="begin"/>
      </w:r>
      <w:r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 xml:space="preserve">. </w:t>
      </w:r>
      <w:r w:rsidR="000569DB">
        <w:t xml:space="preserve"> </w:t>
      </w:r>
      <w:r w:rsidR="00DF116A">
        <w:t xml:space="preserve">It is a register that is spontaneous in </w:t>
      </w:r>
      <w:r w:rsidR="00804436">
        <w:t>nature,</w:t>
      </w:r>
      <w:r w:rsidR="00DF116A">
        <w:t xml:space="preserve"> and this is reflected in the fact that that there is not a lot of emphasis placed on proper enunciation</w:t>
      </w:r>
      <w:r w:rsidR="00804436">
        <w:t xml:space="preserve">. This allows for a </w:t>
      </w:r>
      <w:r w:rsidR="000569DB">
        <w:t>direct comparison</w:t>
      </w:r>
      <w:r w:rsidR="00804436">
        <w:t xml:space="preserve"> </w:t>
      </w:r>
      <w:r w:rsidR="000569DB">
        <w:t>between FC and FF</w:t>
      </w:r>
      <w:r w:rsidR="00C3791F">
        <w:t xml:space="preserve"> </w:t>
      </w:r>
      <w:r w:rsidR="00C3791F" w:rsidRPr="008719C4">
        <w:fldChar w:fldCharType="begin"/>
      </w:r>
      <w:r w:rsidR="00C3791F"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8719C4">
        <w:fldChar w:fldCharType="separate"/>
      </w:r>
      <w:r w:rsidR="00C3791F" w:rsidRPr="008719C4">
        <w:t>(Müller, 1975)</w:t>
      </w:r>
      <w:r w:rsidR="00C3791F" w:rsidRPr="008719C4">
        <w:fldChar w:fldCharType="end"/>
      </w:r>
      <w:r w:rsidR="000569DB">
        <w:t>.</w:t>
      </w:r>
      <w:r w:rsidR="00C3791F">
        <w:t xml:space="preserve"> </w:t>
      </w:r>
      <w:r w:rsidR="000569DB">
        <w:t xml:space="preserve"> </w:t>
      </w:r>
    </w:p>
    <w:p w14:paraId="6CDB4ED3" w14:textId="7C4165EF" w:rsidR="000569DB" w:rsidRDefault="000569DB" w:rsidP="000569DB">
      <w:r>
        <w:t xml:space="preserve">In FF, statements and questions are formed through falling and rising intonation, respectively. A less  used approach is the formation of the question using </w:t>
      </w:r>
      <w:proofErr w:type="spellStart"/>
      <w:r w:rsidRPr="000569DB">
        <w:rPr>
          <w:i/>
          <w:iCs/>
        </w:rPr>
        <w:t>est-ce</w:t>
      </w:r>
      <w:proofErr w:type="spellEnd"/>
      <w:r w:rsidRPr="000569DB">
        <w:rPr>
          <w:i/>
          <w:iCs/>
        </w:rPr>
        <w:t xml:space="preserve"> que</w:t>
      </w:r>
      <w:r>
        <w:t xml:space="preserve">. </w:t>
      </w:r>
      <w:r w:rsidR="00C3791F">
        <w:t xml:space="preserve">This can be viewed as a half-step between FF and FA, as this </w:t>
      </w:r>
      <w:proofErr w:type="spellStart"/>
      <w:r w:rsidR="00C3791F" w:rsidRPr="00C3791F">
        <w:rPr>
          <w:i/>
          <w:iCs/>
        </w:rPr>
        <w:t>est-ce</w:t>
      </w:r>
      <w:proofErr w:type="spellEnd"/>
      <w:r w:rsidR="00C3791F" w:rsidRPr="00C3791F">
        <w:rPr>
          <w:i/>
          <w:iCs/>
        </w:rPr>
        <w:t xml:space="preserve"> que</w:t>
      </w:r>
      <w:r w:rsidR="00C3791F">
        <w:t xml:space="preserve"> is more representative of the higher spectrum of the register </w:t>
      </w:r>
      <w:r w:rsidR="005C0139" w:rsidRPr="008719C4">
        <w:fldChar w:fldCharType="begin"/>
      </w:r>
      <w:r w:rsidR="005C0139"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8719C4">
        <w:fldChar w:fldCharType="separate"/>
      </w:r>
      <w:r w:rsidR="005C0139" w:rsidRPr="008719C4">
        <w:t>(Müller, 1975)</w:t>
      </w:r>
      <w:r w:rsidR="005C0139" w:rsidRPr="008719C4">
        <w:fldChar w:fldCharType="end"/>
      </w:r>
      <w:r w:rsidR="005C0139">
        <w:t xml:space="preserve">.  </w:t>
      </w:r>
    </w:p>
    <w:p w14:paraId="4D92617A" w14:textId="19B078DB" w:rsidR="00D85047" w:rsidRDefault="00D85047" w:rsidP="000569DB">
      <w:r>
        <w:t xml:space="preserve">The doubling of pronouns or referents </w:t>
      </w:r>
      <w:proofErr w:type="gramStart"/>
      <w:r>
        <w:t>e.g.</w:t>
      </w:r>
      <w:proofErr w:type="gramEnd"/>
      <w:r>
        <w:t xml:space="preserve"> </w:t>
      </w:r>
      <w:proofErr w:type="spellStart"/>
      <w:r>
        <w:t>moi</w:t>
      </w:r>
      <w:proofErr w:type="spellEnd"/>
      <w:r>
        <w:t xml:space="preserve"> je, ton </w:t>
      </w:r>
      <w:proofErr w:type="spellStart"/>
      <w:r>
        <w:t>père</w:t>
      </w:r>
      <w:proofErr w:type="spellEnd"/>
      <w:r>
        <w:t xml:space="preserve"> il is characteristic of FF. This can also be seen in topicalization  </w:t>
      </w:r>
      <w:proofErr w:type="gramStart"/>
      <w:r>
        <w:t>e.g.</w:t>
      </w:r>
      <w:proofErr w:type="gramEnd"/>
      <w:r>
        <w:t xml:space="preserve"> </w:t>
      </w:r>
      <w:proofErr w:type="spellStart"/>
      <w:r w:rsidRPr="00D85047">
        <w:rPr>
          <w:b/>
          <w:bCs/>
        </w:rPr>
        <w:t>Cet</w:t>
      </w:r>
      <w:proofErr w:type="spellEnd"/>
      <w:r w:rsidRPr="00D85047">
        <w:rPr>
          <w:b/>
          <w:bCs/>
        </w:rPr>
        <w:t xml:space="preserve"> homme</w:t>
      </w:r>
      <w:r w:rsidRPr="00D85047">
        <w:t xml:space="preserve">, je </w:t>
      </w:r>
      <w:proofErr w:type="spellStart"/>
      <w:r w:rsidRPr="00D85047">
        <w:rPr>
          <w:b/>
          <w:bCs/>
        </w:rPr>
        <w:t>l'</w:t>
      </w:r>
      <w:r w:rsidRPr="00D85047">
        <w:t>ai</w:t>
      </w:r>
      <w:proofErr w:type="spellEnd"/>
      <w:r w:rsidRPr="00D85047">
        <w:t xml:space="preserve"> vu </w:t>
      </w:r>
      <w:proofErr w:type="spellStart"/>
      <w:r w:rsidRPr="00D85047">
        <w:t>très</w:t>
      </w:r>
      <w:proofErr w:type="spellEnd"/>
      <w:r w:rsidRPr="00D85047">
        <w:t xml:space="preserve"> </w:t>
      </w:r>
      <w:proofErr w:type="spellStart"/>
      <w:r w:rsidRPr="00D85047">
        <w:t>souvent</w:t>
      </w:r>
      <w:proofErr w:type="spellEnd"/>
      <w:r>
        <w:t>.</w:t>
      </w:r>
      <w:r w:rsidR="005C0139">
        <w:t xml:space="preserve"> This construction is a left-over of bon usage and free syntax rules </w:t>
      </w:r>
      <w:r w:rsidR="005C0139" w:rsidRPr="008719C4">
        <w:fldChar w:fldCharType="begin"/>
      </w:r>
      <w:r w:rsidR="005C0139"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8719C4">
        <w:fldChar w:fldCharType="separate"/>
      </w:r>
      <w:r w:rsidR="005C0139" w:rsidRPr="008719C4">
        <w:t>(Müller, 1975)</w:t>
      </w:r>
      <w:r w:rsidR="005C0139" w:rsidRPr="008719C4">
        <w:fldChar w:fldCharType="end"/>
      </w:r>
      <w:r w:rsidR="005C0139">
        <w:t xml:space="preserve">.  </w:t>
      </w:r>
    </w:p>
    <w:p w14:paraId="3ACEFC19" w14:textId="77777777" w:rsidR="00C0526C" w:rsidRDefault="00C0526C" w:rsidP="00C0526C">
      <w:r>
        <w:t xml:space="preserve">FF employs a high level of suffixes to denote agents and actors in speech context </w:t>
      </w:r>
      <w:proofErr w:type="gramStart"/>
      <w:r>
        <w:t>e.g.</w:t>
      </w:r>
      <w:proofErr w:type="gramEnd"/>
      <w:r w:rsidRPr="00C0526C">
        <w:t xml:space="preserve"> </w:t>
      </w:r>
      <w:proofErr w:type="spellStart"/>
      <w:r w:rsidRPr="00C0526C">
        <w:t>chançard</w:t>
      </w:r>
      <w:proofErr w:type="spellEnd"/>
      <w:r w:rsidRPr="00C0526C">
        <w:t xml:space="preserve">, </w:t>
      </w:r>
      <w:proofErr w:type="spellStart"/>
      <w:r w:rsidRPr="00C0526C">
        <w:t>gueulard</w:t>
      </w:r>
      <w:proofErr w:type="spellEnd"/>
      <w:r w:rsidRPr="00C0526C">
        <w:t xml:space="preserve">, </w:t>
      </w:r>
      <w:proofErr w:type="spellStart"/>
      <w:r w:rsidRPr="00C0526C">
        <w:t>motard</w:t>
      </w:r>
      <w:proofErr w:type="spellEnd"/>
      <w:r>
        <w:t>. This also includes the diminutive suffixes such as -</w:t>
      </w:r>
      <w:proofErr w:type="spellStart"/>
      <w:r>
        <w:t>et</w:t>
      </w:r>
      <w:proofErr w:type="spellEnd"/>
      <w:r>
        <w:t xml:space="preserve">, </w:t>
      </w:r>
      <w:proofErr w:type="spellStart"/>
      <w:r>
        <w:t>ette</w:t>
      </w:r>
      <w:proofErr w:type="spellEnd"/>
      <w:r>
        <w:t xml:space="preserve">, </w:t>
      </w:r>
      <w:proofErr w:type="spellStart"/>
      <w:r>
        <w:t>ot</w:t>
      </w:r>
      <w:proofErr w:type="spellEnd"/>
      <w:r>
        <w:t xml:space="preserve">,  etc. Reduplication is not only present among pronouns, but nouns </w:t>
      </w:r>
      <w:proofErr w:type="gramStart"/>
      <w:r>
        <w:t>e.g..</w:t>
      </w:r>
      <w:proofErr w:type="gramEnd"/>
      <w:r>
        <w:t xml:space="preserve"> </w:t>
      </w:r>
      <w:proofErr w:type="spellStart"/>
      <w:r>
        <w:t>fla-fla</w:t>
      </w:r>
      <w:proofErr w:type="spellEnd"/>
      <w:r>
        <w:t xml:space="preserve">, </w:t>
      </w:r>
      <w:proofErr w:type="spellStart"/>
      <w:r>
        <w:t>ronron</w:t>
      </w:r>
      <w:proofErr w:type="spellEnd"/>
      <w:r>
        <w:t xml:space="preserve">, kif-kif, etc.  </w:t>
      </w:r>
    </w:p>
    <w:p w14:paraId="27B10C11" w14:textId="789097AD" w:rsidR="0011112B" w:rsidRPr="00A239F2" w:rsidRDefault="00C0526C" w:rsidP="00F2246D">
      <w:r>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t>. FF is usually a spoken,  not a written variant This spontaneity is due to FF and the following FP being directly descended from Vulgar Latin, which  itself was the primary spoken register of Latin</w:t>
      </w:r>
      <w:r w:rsidR="00BB63A5">
        <w:t xml:space="preserve"> </w:t>
      </w:r>
      <w:r w:rsidR="00BB63A5" w:rsidRPr="008719C4">
        <w:fldChar w:fldCharType="begin"/>
      </w:r>
      <w:r w:rsidR="00BB63A5"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8719C4">
        <w:fldChar w:fldCharType="separate"/>
      </w:r>
      <w:r w:rsidR="00BB63A5" w:rsidRPr="008719C4">
        <w:t>(Müller, 1975)</w:t>
      </w:r>
      <w:r w:rsidR="00BB63A5" w:rsidRPr="008719C4">
        <w:fldChar w:fldCharType="end"/>
      </w:r>
      <w:r w:rsidR="00BB63A5">
        <w:t xml:space="preserve">.  </w:t>
      </w:r>
    </w:p>
    <w:p w14:paraId="7D4C9539" w14:textId="16438A5E" w:rsidR="001B132F" w:rsidRDefault="001B132F" w:rsidP="006C052C">
      <w:pPr>
        <w:pStyle w:val="berschrift2"/>
      </w:pPr>
      <w:bookmarkStart w:id="28" w:name="_Toc77695240"/>
      <w:r>
        <w:t>Français Populaire</w:t>
      </w:r>
      <w:bookmarkEnd w:id="28"/>
      <w:r>
        <w:t xml:space="preserve"> </w:t>
      </w:r>
    </w:p>
    <w:p w14:paraId="745C2B84" w14:textId="3D619D38" w:rsidR="00B309C9" w:rsidRDefault="002A18C6" w:rsidP="00B309C9">
      <w:r>
        <w:t>FP</w:t>
      </w:r>
      <w:r w:rsidR="00BB63A5">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t xml:space="preserve">congruence </w:t>
      </w:r>
      <w:r w:rsidR="00FC0FB4" w:rsidRPr="008719C4">
        <w:fldChar w:fldCharType="begin"/>
      </w:r>
      <w:r w:rsidR="00FC0FB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w:t>
      </w:r>
      <w:r w:rsidR="00B309C9">
        <w:t xml:space="preserve"> </w:t>
      </w:r>
    </w:p>
    <w:p w14:paraId="1FF3A1CA" w14:textId="575F785E" w:rsidR="007739F5" w:rsidRDefault="00BB63A5" w:rsidP="00B309C9">
      <w:r>
        <w:t xml:space="preserve">This is because FP is not consistent with FC, but rather within itself and presents grammar and orthography that while deviant, are internally consistent. </w:t>
      </w:r>
      <w:r w:rsidR="00B309C9">
        <w:t xml:space="preserve"> </w:t>
      </w:r>
      <w:r w:rsidR="007739F5">
        <w:t>Historically speaking, this along with FF, arose as a language of the people</w:t>
      </w:r>
      <w:r w:rsidR="007A0D99">
        <w:t>, meaning those who belonged to neither clergy nor nobility.</w:t>
      </w:r>
      <w:r w:rsidR="007739F5">
        <w:t xml:space="preserve"> </w:t>
      </w:r>
      <w:r w:rsidR="007A0D99">
        <w:t>There speech was</w:t>
      </w:r>
      <w:r w:rsidR="007739F5">
        <w:t xml:space="preserve">  therefore more commonly referred to as “</w:t>
      </w:r>
      <w:proofErr w:type="spellStart"/>
      <w:r w:rsidR="007739F5">
        <w:t>lanuge</w:t>
      </w:r>
      <w:proofErr w:type="spellEnd"/>
      <w:r w:rsidR="007739F5">
        <w:t xml:space="preserve"> du </w:t>
      </w:r>
      <w:proofErr w:type="spellStart"/>
      <w:r w:rsidR="007739F5">
        <w:t>peuple</w:t>
      </w:r>
      <w:proofErr w:type="spellEnd"/>
      <w:r w:rsidR="007739F5">
        <w:t>”</w:t>
      </w:r>
      <w:r w:rsidR="00FC0FB4">
        <w:t xml:space="preserve"> </w:t>
      </w:r>
      <w:r w:rsidR="00FC0FB4" w:rsidRPr="008719C4">
        <w:fldChar w:fldCharType="begin"/>
      </w:r>
      <w:r w:rsidR="00FC0FB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7A0D99">
        <w:t xml:space="preserve">. </w:t>
      </w:r>
    </w:p>
    <w:p w14:paraId="1B1A1D5C" w14:textId="3618A96F" w:rsidR="00EE1A0F" w:rsidRDefault="00B309C9" w:rsidP="00EE1A0F">
      <w:r>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t>avoir</w:t>
      </w:r>
      <w:proofErr w:type="spellEnd"/>
      <w:r>
        <w:t xml:space="preserve"> and </w:t>
      </w:r>
      <w:proofErr w:type="spellStart"/>
      <w:r>
        <w:t>être</w:t>
      </w:r>
      <w:proofErr w:type="spellEnd"/>
      <w:r>
        <w:t xml:space="preserve">, are used interchangeably. Nominal congruence with respect to gender and number  are ignored or forgotten all together. The </w:t>
      </w:r>
      <w:proofErr w:type="spellStart"/>
      <w:r>
        <w:t>subjunctif</w:t>
      </w:r>
      <w:proofErr w:type="spellEnd"/>
      <w:r>
        <w:t xml:space="preserve"> is only employed when a strong desired is expressed as would be the case with </w:t>
      </w:r>
      <w:proofErr w:type="spellStart"/>
      <w:r>
        <w:t>vouloir</w:t>
      </w:r>
      <w:proofErr w:type="spellEnd"/>
      <w:r>
        <w:t xml:space="preserve">.  </w:t>
      </w:r>
      <w:r w:rsidR="00EE1A0F">
        <w:t>Relative pronouns and conjunctions involving que  tend to have a higher frequency  for variability</w:t>
      </w:r>
      <w:r w:rsidR="00FC0FB4">
        <w:t xml:space="preserve"> </w:t>
      </w:r>
      <w:r w:rsidR="00FC0FB4" w:rsidRPr="008719C4">
        <w:fldChar w:fldCharType="begin"/>
      </w:r>
      <w:r w:rsidR="00FC0FB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w:t>
      </w:r>
      <w:r w:rsidR="00EE1A0F">
        <w:t xml:space="preserve"> </w:t>
      </w:r>
    </w:p>
    <w:p w14:paraId="18EB6A48" w14:textId="02C15D57" w:rsidR="00EE1A0F" w:rsidRDefault="00EE1A0F" w:rsidP="0026458A">
      <w:r>
        <w:t xml:space="preserve">Orthographically, there is strong preference of neglecting the spelling, especially when it is morphologically clear what the intended message is. </w:t>
      </w:r>
      <w:r w:rsidR="0026458A">
        <w:t>The most prominent example of this is the willingness to drop the ne of ne</w:t>
      </w:r>
      <w:r w:rsidR="00644756">
        <w:t>…</w:t>
      </w:r>
      <w:r w:rsidR="0026458A">
        <w:t xml:space="preserve">pas, using only  pas to express negation. </w:t>
      </w:r>
      <w:r>
        <w:t>This is  of course more noticeably in the phonetic realization as instable sounds such as /l/ and /e/</w:t>
      </w:r>
      <w:r w:rsidR="00FC0FB4" w:rsidRPr="008719C4">
        <w:fldChar w:fldCharType="begin"/>
      </w:r>
      <w:r w:rsidR="00FC0FB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w:t>
      </w:r>
    </w:p>
    <w:p w14:paraId="04727DED" w14:textId="779D2D76" w:rsidR="00B309C9" w:rsidRPr="002A18C6" w:rsidRDefault="0026458A" w:rsidP="008A0149">
      <w:r>
        <w:t xml:space="preserve">The </w:t>
      </w:r>
      <w:r w:rsidR="00E031F7">
        <w:t>lexicon</w:t>
      </w:r>
      <w:r>
        <w:t xml:space="preserve"> of FP does not differ in form from FC, but rather in usage. That is to say that they use the same </w:t>
      </w:r>
      <w:r w:rsidR="00FC0FB4">
        <w:t>words, but differently. This leads to expressions being hyperbolic and suggestive.</w:t>
      </w:r>
      <w:r w:rsidR="00FC0FB4" w:rsidRPr="00FC0FB4">
        <w:t xml:space="preserve"> </w:t>
      </w:r>
      <w:r w:rsidR="00FC0FB4" w:rsidRPr="008719C4">
        <w:fldChar w:fldCharType="begin"/>
      </w:r>
      <w:r w:rsidR="00FC0FB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w:t>
      </w:r>
      <w:r w:rsidR="00FC0FB4">
        <w:t xml:space="preserve">A great deal of the words that occur within FP are known to most speakers; they only make up a small portion </w:t>
      </w:r>
      <w:r w:rsidR="00FC0FB4">
        <w:lastRenderedPageBreak/>
        <w:t>of the language. Most of</w:t>
      </w:r>
      <w:r>
        <w:t xml:space="preserve"> the words that appear in FP are from the 19</w:t>
      </w:r>
      <w:r w:rsidRPr="0026458A">
        <w:rPr>
          <w:vertAlign w:val="superscript"/>
        </w:rPr>
        <w:t>th</w:t>
      </w:r>
      <w:r>
        <w:t xml:space="preserve"> and 20</w:t>
      </w:r>
      <w:r w:rsidRPr="0026458A">
        <w:rPr>
          <w:vertAlign w:val="superscript"/>
        </w:rPr>
        <w:t>th</w:t>
      </w:r>
      <w:r>
        <w:t xml:space="preserve"> century, which mainly  stem from dialects and FV</w:t>
      </w:r>
      <w:r w:rsidR="00FC0FB4">
        <w:t xml:space="preserve"> </w:t>
      </w:r>
      <w:r w:rsidR="00FC0FB4" w:rsidRPr="008719C4">
        <w:fldChar w:fldCharType="begin"/>
      </w:r>
      <w:r w:rsidR="00FC0FB4"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8719C4">
        <w:fldChar w:fldCharType="separate"/>
      </w:r>
      <w:r w:rsidR="00FC0FB4" w:rsidRPr="008719C4">
        <w:t>(Müller, 1975)</w:t>
      </w:r>
      <w:r w:rsidR="00FC0FB4" w:rsidRPr="008719C4">
        <w:fldChar w:fldCharType="end"/>
      </w:r>
      <w:r w:rsidR="00FC0FB4">
        <w:t xml:space="preserve">.  </w:t>
      </w:r>
      <w:r w:rsidR="003549AF">
        <w:t xml:space="preserve"> </w:t>
      </w:r>
    </w:p>
    <w:p w14:paraId="05CBD63F" w14:textId="5D18AC11" w:rsidR="00C94834" w:rsidRPr="00C94834" w:rsidRDefault="001B132F" w:rsidP="006C052C">
      <w:pPr>
        <w:pStyle w:val="berschrift2"/>
      </w:pPr>
      <w:bookmarkStart w:id="29" w:name="_Toc77695241"/>
      <w:r>
        <w:t>Français Vulgaire</w:t>
      </w:r>
      <w:bookmarkEnd w:id="29"/>
    </w:p>
    <w:p w14:paraId="6EC77262" w14:textId="6AE7319E" w:rsidR="007C6DA1" w:rsidRDefault="00C94834" w:rsidP="00856E42">
      <w:r>
        <w:t xml:space="preserve">FV is lowest register both in terms of prestige and formality. It is therefore often referred to as </w:t>
      </w:r>
      <w:r w:rsidRPr="00C97235">
        <w:rPr>
          <w:i/>
          <w:iCs/>
        </w:rPr>
        <w:t xml:space="preserve">vulgaire, bas, </w:t>
      </w:r>
      <w:proofErr w:type="spellStart"/>
      <w:r w:rsidRPr="00C97235">
        <w:rPr>
          <w:i/>
          <w:iCs/>
        </w:rPr>
        <w:t>grossier</w:t>
      </w:r>
      <w:proofErr w:type="spellEnd"/>
      <w:r w:rsidRPr="00C97235">
        <w:rPr>
          <w:i/>
          <w:iCs/>
        </w:rPr>
        <w:t>, trivial, obscene</w:t>
      </w:r>
      <w:r>
        <w:t xml:space="preserve"> </w:t>
      </w:r>
      <w:r w:rsidRPr="008719C4">
        <w:fldChar w:fldCharType="begin"/>
      </w:r>
      <w:r w:rsidRPr="008719C4">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8719C4">
        <w:fldChar w:fldCharType="separate"/>
      </w:r>
      <w:r w:rsidRPr="008719C4">
        <w:t>(Müller, 1975)</w:t>
      </w:r>
      <w:r w:rsidRPr="008719C4">
        <w:fldChar w:fldCharType="end"/>
      </w:r>
      <w:r>
        <w:t xml:space="preserve">. </w:t>
      </w:r>
      <w:r w:rsidR="00935642">
        <w:t xml:space="preserve">It is often grouped together with </w:t>
      </w:r>
      <w:r w:rsidR="00F51C26">
        <w:t xml:space="preserve">FA. The difference being that </w:t>
      </w:r>
      <w:proofErr w:type="gramStart"/>
      <w:r w:rsidR="00F51C26">
        <w:t>FV</w:t>
      </w:r>
      <w:proofErr w:type="gramEnd"/>
      <w:r w:rsidR="00F51C26">
        <w:t xml:space="preserve"> and its components are generally known to all speakers of French, where as FA is restricted to certain milieus.</w:t>
      </w:r>
      <w:r w:rsidR="00856E42">
        <w:t xml:space="preserve"> Interjections, expressions of displeasure, Expletives are present throughout FV.</w:t>
      </w:r>
    </w:p>
    <w:p w14:paraId="3D1B2E1A" w14:textId="780738D7" w:rsidR="008A0149" w:rsidRDefault="00F51C26" w:rsidP="008A0149">
      <w:r>
        <w:t>FA is</w:t>
      </w:r>
      <w:r w:rsidR="00856E42">
        <w:t xml:space="preserve"> therefore</w:t>
      </w:r>
      <w:r>
        <w:t xml:space="preserve">  avoided whenever possible as it is in direct opposition to social norms regarding etiquette due to how it can be used to described things in an indecent manner.</w:t>
      </w:r>
      <w:r w:rsidR="007C6DA1">
        <w:t xml:space="preserve"> It is notable for its lack  of  scientific jargon, </w:t>
      </w:r>
      <w:r w:rsidR="0011112B">
        <w:t>Latin</w:t>
      </w:r>
      <w:r w:rsidR="007C6DA1">
        <w:t xml:space="preserve"> loanwords, euphemisms. It is also incredibly </w:t>
      </w:r>
      <w:r w:rsidR="00856E42">
        <w:t>adept</w:t>
      </w:r>
      <w:r w:rsidR="007C6DA1">
        <w:t xml:space="preserve"> at coining new words that employ the method of directness. </w:t>
      </w:r>
    </w:p>
    <w:p w14:paraId="073E420A" w14:textId="2C64CAF9" w:rsidR="008A0149" w:rsidRPr="008A0149" w:rsidRDefault="008A0149" w:rsidP="006C052C">
      <w:pPr>
        <w:pStyle w:val="berschrift2"/>
      </w:pPr>
      <w:bookmarkStart w:id="30" w:name="_Toc77695242"/>
      <w:r>
        <w:t>Argot</w:t>
      </w:r>
      <w:bookmarkEnd w:id="30"/>
      <w:r>
        <w:t xml:space="preserve"> </w:t>
      </w:r>
    </w:p>
    <w:p w14:paraId="5BDCA85B" w14:textId="4831E496" w:rsidR="008A0149" w:rsidRDefault="008A0149" w:rsidP="006C052C">
      <w:pPr>
        <w:pStyle w:val="berschrift2"/>
      </w:pPr>
      <w:bookmarkStart w:id="31" w:name="_Toc77695243"/>
      <w:r>
        <w:t>Technical language</w:t>
      </w:r>
      <w:bookmarkEnd w:id="31"/>
      <w:r>
        <w:t xml:space="preserve"> </w:t>
      </w:r>
    </w:p>
    <w:p w14:paraId="18D2B652" w14:textId="463772C7" w:rsidR="006C052C" w:rsidRPr="00767F18" w:rsidRDefault="006C052C" w:rsidP="006C052C">
      <w:pPr>
        <w:ind w:left="1208" w:hanging="357"/>
      </w:pPr>
      <w:r>
        <w:br w:type="page"/>
      </w:r>
    </w:p>
    <w:p w14:paraId="7672679C" w14:textId="4BA43640" w:rsidR="003D2C3B" w:rsidRDefault="003D2C3B" w:rsidP="00B85DF0">
      <w:pPr>
        <w:pStyle w:val="berschrift1"/>
      </w:pPr>
      <w:bookmarkStart w:id="32" w:name="_Toc75691426"/>
      <w:bookmarkStart w:id="33" w:name="_Toc75691572"/>
      <w:bookmarkStart w:id="34" w:name="_Toc77695247"/>
      <w:r w:rsidRPr="00354C69">
        <w:lastRenderedPageBreak/>
        <w:t>The</w:t>
      </w:r>
      <w:r w:rsidR="009B7531" w:rsidRPr="00354C69">
        <w:t xml:space="preserve"> French </w:t>
      </w:r>
      <w:r w:rsidRPr="00354C69">
        <w:t xml:space="preserve">Language </w:t>
      </w:r>
      <w:r w:rsidR="009B7531" w:rsidRPr="00354C69">
        <w:t>Corpora</w:t>
      </w:r>
      <w:bookmarkEnd w:id="32"/>
      <w:bookmarkEnd w:id="33"/>
      <w:bookmarkEnd w:id="34"/>
      <w:r w:rsidRPr="00354C69">
        <w:t xml:space="preserve"> </w:t>
      </w:r>
    </w:p>
    <w:p w14:paraId="75C21228" w14:textId="313F91BA" w:rsidR="0073720D" w:rsidRDefault="0073720D" w:rsidP="0073720D"/>
    <w:p w14:paraId="5D584E6E" w14:textId="23DFC449" w:rsidR="0073720D" w:rsidRDefault="0073720D" w:rsidP="0073720D">
      <w:pPr>
        <w:ind w:firstLine="0"/>
      </w:pPr>
      <w:r>
        <w:t xml:space="preserve">French, as with any natural human language, is not a monolith, but a language that is spoken across, many domains, age groups, countries, etc. </w:t>
      </w:r>
      <w:r>
        <w:fldChar w:fldCharType="begin"/>
      </w:r>
      <w:r>
        <w:instrText xml:space="preserve"> ADDIN ZOTERO_ITEM CSL_CITATION {"citationID":"1ikR6Qqm","properties":{"formattedCitation":"(Stein,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fldChar w:fldCharType="separate"/>
      </w:r>
      <w:r w:rsidRPr="00174B22">
        <w:t>(Stein, 2014</w:t>
      </w:r>
      <w:r w:rsidR="00767F18">
        <w:t>; Müller 1975</w:t>
      </w:r>
      <w:r w:rsidRPr="00174B22">
        <w:t>)</w:t>
      </w:r>
      <w:r>
        <w:fldChar w:fldCharType="end"/>
      </w:r>
      <w:r>
        <w:t xml:space="preserve">. </w:t>
      </w:r>
      <w:r w:rsidR="00532E30">
        <w:t>Whether</w:t>
      </w:r>
      <w:r w:rsidR="00920D74">
        <w:t xml:space="preserve"> a</w:t>
      </w:r>
      <w:r w:rsidR="00532E30">
        <w:t xml:space="preserve"> native speaker of metropolitan French</w:t>
      </w:r>
      <w:r w:rsidR="00920D74">
        <w:t xml:space="preserve">, </w:t>
      </w:r>
      <w:r w:rsidR="00532E30">
        <w:t xml:space="preserve">second-language speaker or speaker of given French dialect, </w:t>
      </w:r>
      <w:r w:rsidR="00920D74">
        <w:t>t</w:t>
      </w:r>
      <w:r>
        <w:t xml:space="preserve">his variation is present in </w:t>
      </w:r>
      <w:r w:rsidR="00532E30">
        <w:t xml:space="preserve">France and outside as well </w:t>
      </w:r>
      <w:r w:rsidR="00532E30">
        <w:fldChar w:fldCharType="begin"/>
      </w:r>
      <w:r w:rsidR="008D4727">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fldChar w:fldCharType="separate"/>
      </w:r>
      <w:r w:rsidR="00532E30" w:rsidRPr="00174B22">
        <w:t>(Stein, 2014)</w:t>
      </w:r>
      <w:r w:rsidR="00532E30">
        <w:fldChar w:fldCharType="end"/>
      </w:r>
      <w:r w:rsidR="00532E30">
        <w:t>.</w:t>
      </w:r>
      <w:r w:rsidR="00920D74">
        <w:t xml:space="preserve"> </w:t>
      </w:r>
      <w:r>
        <w:t xml:space="preserve">This poses a challenge of sorts since what is of the literal or oral discourse is to some extent dependent on the local </w:t>
      </w:r>
      <w:r w:rsidR="00920D74">
        <w:t xml:space="preserve">and personal </w:t>
      </w:r>
      <w:r>
        <w:t xml:space="preserve">understanding of the language. </w:t>
      </w:r>
      <w:r w:rsidR="00920D74">
        <w:t>Due to  this</w:t>
      </w:r>
      <w:r>
        <w:t xml:space="preserve">, some concessions and compromises must be made </w:t>
      </w:r>
      <w:proofErr w:type="gramStart"/>
      <w:r w:rsidR="00920D74">
        <w:t xml:space="preserve">in order </w:t>
      </w:r>
      <w:r>
        <w:t>for</w:t>
      </w:r>
      <w:proofErr w:type="gramEnd"/>
      <w:r>
        <w:t xml:space="preserve"> the subsequent chapters to be sound. </w:t>
      </w:r>
    </w:p>
    <w:p w14:paraId="1FC5BE76" w14:textId="19224DF8" w:rsidR="0073720D" w:rsidRDefault="0073720D" w:rsidP="0073720D">
      <w:pPr>
        <w:ind w:firstLine="360"/>
      </w:pPr>
      <w:r>
        <w:t xml:space="preserve">First and foremost, the object language </w:t>
      </w:r>
      <w:r w:rsidR="00A23DFD">
        <w:t xml:space="preserve">here </w:t>
      </w:r>
      <w:r>
        <w:t xml:space="preserve">in question is that of Metropolitan French. The methods and reasoning will therefore apply to this variant of French. While it might very well be possible that the methods </w:t>
      </w:r>
      <w:r w:rsidR="00A23DFD">
        <w:t xml:space="preserve">and reasoning </w:t>
      </w:r>
      <w:r>
        <w:t xml:space="preserve">are applicable to other </w:t>
      </w:r>
      <w:r w:rsidR="00A23DFD">
        <w:t>varieties</w:t>
      </w:r>
      <w:r>
        <w:t xml:space="preserve"> such as Swiss French, Belgian French, Canadian French, etc., that is not necessarily goal, but might be an eventual byproduct. </w:t>
      </w:r>
    </w:p>
    <w:p w14:paraId="018619A9" w14:textId="62C4236D" w:rsidR="0073720D" w:rsidRDefault="0073720D" w:rsidP="0073720D">
      <w:pPr>
        <w:ind w:firstLine="360"/>
      </w:pPr>
      <w:r>
        <w:t>Second</w:t>
      </w:r>
      <w:r w:rsidR="00A23DFD">
        <w:t>ly</w:t>
      </w:r>
      <w:r>
        <w:t xml:space="preserve">, the data records stem from ca. 2000-2020 and can therefore only </w:t>
      </w:r>
      <w:r w:rsidR="00A23DFD">
        <w:t>accurately en</w:t>
      </w:r>
      <w:r>
        <w:t>capsulate</w:t>
      </w:r>
      <w:r w:rsidR="00A23DFD">
        <w:t xml:space="preserve"> and illustrate</w:t>
      </w:r>
      <w:r>
        <w:t xml:space="preserve"> the language at this stage. Of course, </w:t>
      </w:r>
      <w:r w:rsidR="00A23DFD">
        <w:t>the age of each speaker</w:t>
      </w:r>
      <w:r>
        <w:t xml:space="preserve"> </w:t>
      </w:r>
      <w:r w:rsidR="00A23DFD">
        <w:t>would</w:t>
      </w:r>
      <w:r>
        <w:t xml:space="preserve"> allow for an analysis that </w:t>
      </w:r>
      <w:r w:rsidR="00A23DFD">
        <w:t>could potentially stretch</w:t>
      </w:r>
      <w:r>
        <w:t xml:space="preserve"> further back into the past. How</w:t>
      </w:r>
      <w:r w:rsidR="00A23DFD">
        <w:t>ever,</w:t>
      </w:r>
      <w:r>
        <w:t xml:space="preserve"> no assumptions can or will be made about the language state before 2000</w:t>
      </w:r>
      <w:r w:rsidR="00A23DFD">
        <w:t xml:space="preserve"> or projects about the language beyond 2020</w:t>
      </w:r>
      <w:r>
        <w:t xml:space="preserve"> as this would be purely conjecture. </w:t>
      </w:r>
    </w:p>
    <w:p w14:paraId="6EC65686" w14:textId="2067EBAF" w:rsidR="0073720D" w:rsidRDefault="0073720D" w:rsidP="0073720D">
      <w:pPr>
        <w:ind w:firstLine="360"/>
      </w:pPr>
      <w:r>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t>varieties</w:t>
      </w:r>
      <w:r>
        <w:t xml:space="preserve"> have partaken in the conversations. </w:t>
      </w:r>
      <w:r w:rsidR="00806E31">
        <w:t xml:space="preserve"> </w:t>
      </w:r>
    </w:p>
    <w:p w14:paraId="273A863D" w14:textId="77777777" w:rsidR="0073720D" w:rsidRPr="0073720D" w:rsidRDefault="0073720D" w:rsidP="00806E31">
      <w:pPr>
        <w:ind w:firstLine="0"/>
      </w:pPr>
    </w:p>
    <w:p w14:paraId="1DFDCE46" w14:textId="6A301FA5" w:rsidR="003D2C3B" w:rsidRPr="00354C69" w:rsidRDefault="00715F8F" w:rsidP="00B85DF0">
      <w:pPr>
        <w:pStyle w:val="berschrift2"/>
        <w:rPr>
          <w:szCs w:val="24"/>
        </w:rPr>
      </w:pPr>
      <w:bookmarkStart w:id="35" w:name="_Toc75691427"/>
      <w:bookmarkStart w:id="36" w:name="_Toc75691573"/>
      <w:bookmarkStart w:id="37" w:name="_Toc77695248"/>
      <w:r w:rsidRPr="00354C69">
        <w:rPr>
          <w:szCs w:val="24"/>
        </w:rPr>
        <w:t>Nature of the Data Sets</w:t>
      </w:r>
      <w:bookmarkEnd w:id="35"/>
      <w:bookmarkEnd w:id="36"/>
      <w:bookmarkEnd w:id="37"/>
      <w:r w:rsidRPr="00354C69">
        <w:rPr>
          <w:szCs w:val="24"/>
        </w:rPr>
        <w:t xml:space="preserve"> </w:t>
      </w:r>
    </w:p>
    <w:p w14:paraId="2CDF1DFC" w14:textId="53462D31" w:rsidR="00171DE2" w:rsidRDefault="003D2C3B" w:rsidP="00B85DF0">
      <w:pPr>
        <w:pStyle w:val="berschrift2"/>
        <w:rPr>
          <w:szCs w:val="24"/>
        </w:rPr>
      </w:pPr>
      <w:bookmarkStart w:id="38" w:name="_Toc75691428"/>
      <w:bookmarkStart w:id="39" w:name="_Toc75691574"/>
      <w:bookmarkStart w:id="40" w:name="_Toc77695249"/>
      <w:r w:rsidRPr="00354C69">
        <w:rPr>
          <w:szCs w:val="24"/>
        </w:rPr>
        <w:t>Data Pre</w:t>
      </w:r>
      <w:r w:rsidR="00715F8F" w:rsidRPr="00354C69">
        <w:rPr>
          <w:szCs w:val="24"/>
        </w:rPr>
        <w:t>-</w:t>
      </w:r>
      <w:r w:rsidRPr="00354C69">
        <w:rPr>
          <w:szCs w:val="24"/>
        </w:rPr>
        <w:t>processing</w:t>
      </w:r>
      <w:bookmarkEnd w:id="38"/>
      <w:bookmarkEnd w:id="39"/>
      <w:bookmarkEnd w:id="40"/>
      <w:r w:rsidRPr="00354C69">
        <w:rPr>
          <w:szCs w:val="24"/>
        </w:rPr>
        <w:t xml:space="preserve"> </w:t>
      </w:r>
    </w:p>
    <w:p w14:paraId="1B48CF52" w14:textId="2164617A" w:rsidR="003D2C3B" w:rsidRPr="00171DE2" w:rsidRDefault="00171DE2" w:rsidP="00171DE2">
      <w:pPr>
        <w:ind w:left="1208" w:hanging="357"/>
        <w:rPr>
          <w:rFonts w:eastAsia="Times" w:cs="Times"/>
          <w:szCs w:val="24"/>
        </w:rPr>
      </w:pPr>
      <w:r>
        <w:rPr>
          <w:szCs w:val="24"/>
        </w:rPr>
        <w:br w:type="page"/>
      </w:r>
    </w:p>
    <w:p w14:paraId="068E1C20" w14:textId="42B1DC93" w:rsidR="003D2C3B" w:rsidRDefault="003D2C3B" w:rsidP="00B85DF0">
      <w:pPr>
        <w:pStyle w:val="berschrift1"/>
      </w:pPr>
      <w:bookmarkStart w:id="41" w:name="_Toc75691429"/>
      <w:bookmarkStart w:id="42" w:name="_Toc75691575"/>
      <w:bookmarkStart w:id="43" w:name="_Toc77695250"/>
      <w:r w:rsidRPr="00354C69">
        <w:lastRenderedPageBreak/>
        <w:t>Methodology</w:t>
      </w:r>
      <w:bookmarkEnd w:id="41"/>
      <w:bookmarkEnd w:id="42"/>
      <w:bookmarkEnd w:id="43"/>
    </w:p>
    <w:p w14:paraId="76112B7E" w14:textId="77777777" w:rsidR="004E509A" w:rsidRDefault="004E509A" w:rsidP="004E509A">
      <w:r>
        <w:t>After having addressed  the registers present within the French language,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4E509A" w14:paraId="77FE21C3" w14:textId="77777777" w:rsidTr="00FB11CB">
        <w:tc>
          <w:tcPr>
            <w:tcW w:w="1125" w:type="dxa"/>
          </w:tcPr>
          <w:p w14:paraId="0BBE7E5B" w14:textId="77777777" w:rsidR="004E509A" w:rsidRDefault="004E509A" w:rsidP="00FB11CB">
            <w:pPr>
              <w:ind w:firstLine="0"/>
            </w:pPr>
          </w:p>
        </w:tc>
        <w:tc>
          <w:tcPr>
            <w:tcW w:w="938" w:type="dxa"/>
          </w:tcPr>
          <w:p w14:paraId="26022D05" w14:textId="77777777" w:rsidR="004E509A" w:rsidRDefault="004E509A" w:rsidP="00FB11CB">
            <w:pPr>
              <w:ind w:firstLine="0"/>
            </w:pPr>
          </w:p>
        </w:tc>
        <w:tc>
          <w:tcPr>
            <w:tcW w:w="672" w:type="dxa"/>
          </w:tcPr>
          <w:p w14:paraId="3C85E8FD" w14:textId="77777777" w:rsidR="004E509A" w:rsidRDefault="004E509A" w:rsidP="00FB11CB">
            <w:pPr>
              <w:ind w:firstLine="0"/>
            </w:pPr>
          </w:p>
        </w:tc>
        <w:tc>
          <w:tcPr>
            <w:tcW w:w="677" w:type="dxa"/>
          </w:tcPr>
          <w:p w14:paraId="78481962" w14:textId="77777777" w:rsidR="004E509A" w:rsidRDefault="004E509A" w:rsidP="00FB11CB">
            <w:pPr>
              <w:ind w:firstLine="0"/>
            </w:pPr>
            <w:r>
              <w:t xml:space="preserve"> </w:t>
            </w:r>
          </w:p>
        </w:tc>
        <w:tc>
          <w:tcPr>
            <w:tcW w:w="760" w:type="dxa"/>
          </w:tcPr>
          <w:p w14:paraId="0102BEE4" w14:textId="77777777" w:rsidR="004E509A" w:rsidRDefault="004E509A" w:rsidP="00FB11CB">
            <w:pPr>
              <w:ind w:firstLine="0"/>
            </w:pPr>
          </w:p>
        </w:tc>
        <w:tc>
          <w:tcPr>
            <w:tcW w:w="1177" w:type="dxa"/>
          </w:tcPr>
          <w:p w14:paraId="6161CEB9" w14:textId="77777777" w:rsidR="004E509A" w:rsidRDefault="004E509A" w:rsidP="00FB11CB">
            <w:pPr>
              <w:ind w:firstLine="0"/>
            </w:pPr>
          </w:p>
        </w:tc>
        <w:tc>
          <w:tcPr>
            <w:tcW w:w="703" w:type="dxa"/>
          </w:tcPr>
          <w:p w14:paraId="00447B42" w14:textId="77777777" w:rsidR="004E509A" w:rsidRDefault="004E509A" w:rsidP="00FB11CB">
            <w:pPr>
              <w:ind w:firstLine="0"/>
            </w:pPr>
            <w:r>
              <w:t>FC</w:t>
            </w:r>
          </w:p>
        </w:tc>
        <w:tc>
          <w:tcPr>
            <w:tcW w:w="724" w:type="dxa"/>
          </w:tcPr>
          <w:p w14:paraId="5E394F11" w14:textId="77777777" w:rsidR="004E509A" w:rsidRDefault="004E509A" w:rsidP="00FB11CB">
            <w:pPr>
              <w:ind w:firstLine="0"/>
            </w:pPr>
            <w:r>
              <w:t>TL</w:t>
            </w:r>
          </w:p>
        </w:tc>
        <w:tc>
          <w:tcPr>
            <w:tcW w:w="1158" w:type="dxa"/>
          </w:tcPr>
          <w:p w14:paraId="579B32F1" w14:textId="77777777" w:rsidR="004E509A" w:rsidRDefault="004E509A" w:rsidP="00FB11CB">
            <w:pPr>
              <w:ind w:firstLine="0"/>
            </w:pPr>
          </w:p>
        </w:tc>
      </w:tr>
      <w:tr w:rsidR="004E509A" w14:paraId="552ABE6A" w14:textId="77777777" w:rsidTr="00FB11CB">
        <w:tc>
          <w:tcPr>
            <w:tcW w:w="1125" w:type="dxa"/>
          </w:tcPr>
          <w:p w14:paraId="6B622A5A" w14:textId="77777777" w:rsidR="004E509A" w:rsidRDefault="004E509A" w:rsidP="00FB11CB">
            <w:pPr>
              <w:ind w:firstLine="0"/>
            </w:pPr>
          </w:p>
        </w:tc>
        <w:tc>
          <w:tcPr>
            <w:tcW w:w="938" w:type="dxa"/>
          </w:tcPr>
          <w:p w14:paraId="2FFFA9EB" w14:textId="77777777" w:rsidR="004E509A" w:rsidRDefault="004E509A" w:rsidP="00FB11CB">
            <w:pPr>
              <w:ind w:firstLine="0"/>
            </w:pPr>
          </w:p>
        </w:tc>
        <w:tc>
          <w:tcPr>
            <w:tcW w:w="672" w:type="dxa"/>
          </w:tcPr>
          <w:p w14:paraId="7E267382" w14:textId="77777777" w:rsidR="004E509A" w:rsidRDefault="004E509A" w:rsidP="00FB11CB">
            <w:pPr>
              <w:ind w:firstLine="0"/>
            </w:pPr>
            <w:r>
              <w:t xml:space="preserve"> </w:t>
            </w:r>
          </w:p>
        </w:tc>
        <w:tc>
          <w:tcPr>
            <w:tcW w:w="677" w:type="dxa"/>
          </w:tcPr>
          <w:p w14:paraId="242A4BF2" w14:textId="77777777" w:rsidR="004E509A" w:rsidRDefault="004E509A" w:rsidP="00FB11CB">
            <w:pPr>
              <w:ind w:firstLine="0"/>
            </w:pPr>
          </w:p>
        </w:tc>
        <w:tc>
          <w:tcPr>
            <w:tcW w:w="760" w:type="dxa"/>
          </w:tcPr>
          <w:p w14:paraId="05B0575D" w14:textId="77777777" w:rsidR="004E509A" w:rsidRDefault="004E509A" w:rsidP="00FB11CB">
            <w:pPr>
              <w:ind w:firstLine="0"/>
            </w:pPr>
          </w:p>
        </w:tc>
        <w:tc>
          <w:tcPr>
            <w:tcW w:w="1177" w:type="dxa"/>
          </w:tcPr>
          <w:p w14:paraId="59143318" w14:textId="77777777" w:rsidR="004E509A" w:rsidRDefault="004E509A" w:rsidP="00FB11CB">
            <w:pPr>
              <w:ind w:firstLine="0"/>
            </w:pPr>
            <w:r>
              <w:t>Graphic</w:t>
            </w:r>
          </w:p>
        </w:tc>
        <w:tc>
          <w:tcPr>
            <w:tcW w:w="703" w:type="dxa"/>
          </w:tcPr>
          <w:p w14:paraId="76F91547" w14:textId="77777777" w:rsidR="004E509A" w:rsidRDefault="004E509A" w:rsidP="00FB11CB">
            <w:pPr>
              <w:ind w:firstLine="0"/>
            </w:pPr>
          </w:p>
        </w:tc>
        <w:tc>
          <w:tcPr>
            <w:tcW w:w="724" w:type="dxa"/>
          </w:tcPr>
          <w:p w14:paraId="4CB244C5" w14:textId="77777777" w:rsidR="004E509A" w:rsidRDefault="004E509A" w:rsidP="00FB11CB">
            <w:pPr>
              <w:ind w:firstLine="0"/>
            </w:pPr>
          </w:p>
        </w:tc>
        <w:tc>
          <w:tcPr>
            <w:tcW w:w="1158" w:type="dxa"/>
          </w:tcPr>
          <w:p w14:paraId="6E051CB2" w14:textId="77777777" w:rsidR="004E509A" w:rsidRDefault="004E509A" w:rsidP="00FB11CB">
            <w:pPr>
              <w:ind w:firstLine="0"/>
            </w:pPr>
          </w:p>
        </w:tc>
      </w:tr>
      <w:tr w:rsidR="004E509A" w14:paraId="6A4B988D" w14:textId="77777777" w:rsidTr="00FB11CB">
        <w:tc>
          <w:tcPr>
            <w:tcW w:w="1125" w:type="dxa"/>
          </w:tcPr>
          <w:p w14:paraId="63D7DC1F" w14:textId="77777777" w:rsidR="004E509A" w:rsidRDefault="004E509A" w:rsidP="00FB11CB">
            <w:pPr>
              <w:ind w:firstLine="0"/>
            </w:pPr>
            <w:r>
              <w:t>,Spoken’</w:t>
            </w:r>
          </w:p>
        </w:tc>
        <w:tc>
          <w:tcPr>
            <w:tcW w:w="938" w:type="dxa"/>
          </w:tcPr>
          <w:p w14:paraId="6B247583" w14:textId="77777777" w:rsidR="004E509A" w:rsidRDefault="004E509A" w:rsidP="00FB11CB">
            <w:pPr>
              <w:ind w:firstLine="0"/>
            </w:pPr>
            <w:r>
              <w:rPr>
                <w:noProof/>
              </w:rPr>
              <mc:AlternateContent>
                <mc:Choice Requires="wps">
                  <w:drawing>
                    <wp:anchor distT="0" distB="0" distL="114300" distR="114300" simplePos="0" relativeHeight="251673600" behindDoc="0" locked="0" layoutInCell="1" allowOverlap="1" wp14:anchorId="585CF0C6" wp14:editId="008DBF4A">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2A8F31"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70BD2423" w14:textId="77777777" w:rsidR="004E509A" w:rsidRDefault="004E509A" w:rsidP="00FB11CB">
            <w:pPr>
              <w:ind w:firstLine="0"/>
              <w:rPr>
                <w:noProof/>
              </w:rPr>
            </w:pPr>
          </w:p>
        </w:tc>
        <w:tc>
          <w:tcPr>
            <w:tcW w:w="677" w:type="dxa"/>
          </w:tcPr>
          <w:p w14:paraId="2320552B" w14:textId="77777777" w:rsidR="004E509A" w:rsidRDefault="004E509A" w:rsidP="00FB11CB">
            <w:pPr>
              <w:ind w:firstLine="0"/>
            </w:pPr>
          </w:p>
        </w:tc>
        <w:tc>
          <w:tcPr>
            <w:tcW w:w="760" w:type="dxa"/>
          </w:tcPr>
          <w:p w14:paraId="2A700F3D" w14:textId="77777777" w:rsidR="004E509A" w:rsidRDefault="004E509A" w:rsidP="00FB11CB">
            <w:pPr>
              <w:ind w:firstLine="0"/>
            </w:pPr>
          </w:p>
        </w:tc>
        <w:tc>
          <w:tcPr>
            <w:tcW w:w="1177" w:type="dxa"/>
          </w:tcPr>
          <w:p w14:paraId="28056EFA" w14:textId="77777777" w:rsidR="004E509A" w:rsidRDefault="004E509A" w:rsidP="00FB11CB">
            <w:pPr>
              <w:ind w:firstLine="0"/>
            </w:pPr>
          </w:p>
        </w:tc>
        <w:tc>
          <w:tcPr>
            <w:tcW w:w="703" w:type="dxa"/>
          </w:tcPr>
          <w:p w14:paraId="737F4229" w14:textId="77777777" w:rsidR="004E509A" w:rsidRDefault="004E509A" w:rsidP="00FB11CB">
            <w:pPr>
              <w:ind w:firstLine="0"/>
            </w:pPr>
          </w:p>
        </w:tc>
        <w:tc>
          <w:tcPr>
            <w:tcW w:w="724" w:type="dxa"/>
          </w:tcPr>
          <w:p w14:paraId="741A1AD3" w14:textId="77777777" w:rsidR="004E509A" w:rsidRDefault="004E509A" w:rsidP="00FB11CB">
            <w:pPr>
              <w:ind w:firstLine="0"/>
            </w:pPr>
          </w:p>
        </w:tc>
        <w:tc>
          <w:tcPr>
            <w:tcW w:w="1158" w:type="dxa"/>
          </w:tcPr>
          <w:p w14:paraId="2883FB47" w14:textId="77777777" w:rsidR="004E509A" w:rsidRDefault="004E509A" w:rsidP="00FB11CB">
            <w:pPr>
              <w:ind w:firstLine="0"/>
            </w:pPr>
            <w:r>
              <w:t>,Written’</w:t>
            </w:r>
          </w:p>
        </w:tc>
      </w:tr>
      <w:tr w:rsidR="004E509A" w14:paraId="523CF02C" w14:textId="77777777" w:rsidTr="00FB11CB">
        <w:tc>
          <w:tcPr>
            <w:tcW w:w="1125" w:type="dxa"/>
          </w:tcPr>
          <w:p w14:paraId="7128372E" w14:textId="77777777" w:rsidR="004E509A" w:rsidRDefault="004E509A" w:rsidP="00FB11CB">
            <w:pPr>
              <w:ind w:firstLine="0"/>
            </w:pPr>
          </w:p>
        </w:tc>
        <w:tc>
          <w:tcPr>
            <w:tcW w:w="938" w:type="dxa"/>
          </w:tcPr>
          <w:p w14:paraId="2ED9D75F" w14:textId="77777777" w:rsidR="004E509A" w:rsidRDefault="004E509A" w:rsidP="00FB11CB">
            <w:pPr>
              <w:ind w:firstLine="0"/>
            </w:pPr>
          </w:p>
        </w:tc>
        <w:tc>
          <w:tcPr>
            <w:tcW w:w="672" w:type="dxa"/>
          </w:tcPr>
          <w:p w14:paraId="7628347F" w14:textId="77777777" w:rsidR="004E509A" w:rsidRDefault="004E509A" w:rsidP="00FB11CB">
            <w:pPr>
              <w:ind w:firstLine="0"/>
            </w:pPr>
          </w:p>
        </w:tc>
        <w:tc>
          <w:tcPr>
            <w:tcW w:w="677" w:type="dxa"/>
          </w:tcPr>
          <w:p w14:paraId="7F72D5EF" w14:textId="77777777" w:rsidR="004E509A" w:rsidRDefault="004E509A" w:rsidP="00FB11CB">
            <w:pPr>
              <w:ind w:firstLine="0"/>
            </w:pPr>
          </w:p>
        </w:tc>
        <w:tc>
          <w:tcPr>
            <w:tcW w:w="760" w:type="dxa"/>
          </w:tcPr>
          <w:p w14:paraId="73861DF1" w14:textId="77777777" w:rsidR="004E509A" w:rsidRDefault="004E509A" w:rsidP="00FB11CB">
            <w:pPr>
              <w:ind w:firstLine="0"/>
            </w:pPr>
          </w:p>
        </w:tc>
        <w:tc>
          <w:tcPr>
            <w:tcW w:w="1177" w:type="dxa"/>
          </w:tcPr>
          <w:p w14:paraId="7B37AAF2" w14:textId="77777777" w:rsidR="004E509A" w:rsidRDefault="004E509A" w:rsidP="00FB11CB">
            <w:pPr>
              <w:ind w:firstLine="0"/>
            </w:pPr>
            <w:r>
              <w:t xml:space="preserve">Phonic </w:t>
            </w:r>
          </w:p>
        </w:tc>
        <w:tc>
          <w:tcPr>
            <w:tcW w:w="703" w:type="dxa"/>
          </w:tcPr>
          <w:p w14:paraId="21A6049F" w14:textId="77777777" w:rsidR="004E509A" w:rsidRDefault="004E509A" w:rsidP="00FB11CB">
            <w:pPr>
              <w:ind w:firstLine="0"/>
            </w:pPr>
          </w:p>
        </w:tc>
        <w:tc>
          <w:tcPr>
            <w:tcW w:w="724" w:type="dxa"/>
          </w:tcPr>
          <w:p w14:paraId="790C013B" w14:textId="77777777" w:rsidR="004E509A" w:rsidRDefault="004E509A" w:rsidP="00FB11CB">
            <w:pPr>
              <w:ind w:firstLine="0"/>
            </w:pPr>
          </w:p>
        </w:tc>
        <w:tc>
          <w:tcPr>
            <w:tcW w:w="1158" w:type="dxa"/>
          </w:tcPr>
          <w:p w14:paraId="5C981A7C" w14:textId="77777777" w:rsidR="004E509A" w:rsidRDefault="004E509A" w:rsidP="00FB11CB">
            <w:pPr>
              <w:ind w:firstLine="0"/>
            </w:pPr>
          </w:p>
        </w:tc>
      </w:tr>
      <w:tr w:rsidR="004E509A" w14:paraId="69C8CE10" w14:textId="77777777" w:rsidTr="00FB11CB">
        <w:tc>
          <w:tcPr>
            <w:tcW w:w="1125" w:type="dxa"/>
          </w:tcPr>
          <w:p w14:paraId="06D69BC2" w14:textId="77777777" w:rsidR="004E509A" w:rsidRDefault="004E509A" w:rsidP="00FB11CB">
            <w:pPr>
              <w:ind w:firstLine="0"/>
            </w:pPr>
          </w:p>
        </w:tc>
        <w:tc>
          <w:tcPr>
            <w:tcW w:w="938" w:type="dxa"/>
          </w:tcPr>
          <w:p w14:paraId="722217CC" w14:textId="77777777" w:rsidR="004E509A" w:rsidRDefault="004E509A" w:rsidP="00FB11CB">
            <w:pPr>
              <w:ind w:firstLine="0"/>
            </w:pPr>
            <w:r>
              <w:t>Argot</w:t>
            </w:r>
          </w:p>
        </w:tc>
        <w:tc>
          <w:tcPr>
            <w:tcW w:w="672" w:type="dxa"/>
          </w:tcPr>
          <w:p w14:paraId="20F7E166" w14:textId="77777777" w:rsidR="004E509A" w:rsidRDefault="004E509A" w:rsidP="00FB11CB">
            <w:pPr>
              <w:ind w:firstLine="0"/>
            </w:pPr>
            <w:r>
              <w:t>FV</w:t>
            </w:r>
          </w:p>
        </w:tc>
        <w:tc>
          <w:tcPr>
            <w:tcW w:w="677" w:type="dxa"/>
          </w:tcPr>
          <w:p w14:paraId="608EDC4C" w14:textId="77777777" w:rsidR="004E509A" w:rsidRDefault="004E509A" w:rsidP="00FB11CB">
            <w:pPr>
              <w:ind w:firstLine="0"/>
            </w:pPr>
            <w:r>
              <w:t>FP</w:t>
            </w:r>
          </w:p>
        </w:tc>
        <w:tc>
          <w:tcPr>
            <w:tcW w:w="760" w:type="dxa"/>
          </w:tcPr>
          <w:p w14:paraId="63A62C12" w14:textId="77777777" w:rsidR="004E509A" w:rsidRDefault="004E509A" w:rsidP="00FB11CB">
            <w:pPr>
              <w:ind w:firstLine="0"/>
            </w:pPr>
            <w:r>
              <w:t>FF</w:t>
            </w:r>
          </w:p>
        </w:tc>
        <w:tc>
          <w:tcPr>
            <w:tcW w:w="1177" w:type="dxa"/>
          </w:tcPr>
          <w:p w14:paraId="78F58DEB" w14:textId="77777777" w:rsidR="004E509A" w:rsidRDefault="004E509A" w:rsidP="00FB11CB">
            <w:pPr>
              <w:ind w:firstLine="0"/>
            </w:pPr>
          </w:p>
        </w:tc>
        <w:tc>
          <w:tcPr>
            <w:tcW w:w="703" w:type="dxa"/>
          </w:tcPr>
          <w:p w14:paraId="7F527956" w14:textId="77777777" w:rsidR="004E509A" w:rsidRDefault="004E509A" w:rsidP="00FB11CB">
            <w:pPr>
              <w:ind w:firstLine="0"/>
            </w:pPr>
          </w:p>
        </w:tc>
        <w:tc>
          <w:tcPr>
            <w:tcW w:w="724" w:type="dxa"/>
          </w:tcPr>
          <w:p w14:paraId="1A05D9F2" w14:textId="77777777" w:rsidR="004E509A" w:rsidRDefault="004E509A" w:rsidP="00FB11CB">
            <w:pPr>
              <w:ind w:firstLine="0"/>
            </w:pPr>
          </w:p>
        </w:tc>
        <w:tc>
          <w:tcPr>
            <w:tcW w:w="1158" w:type="dxa"/>
          </w:tcPr>
          <w:p w14:paraId="6D86DC92" w14:textId="77777777" w:rsidR="004E509A" w:rsidRDefault="004E509A" w:rsidP="00FB11CB">
            <w:pPr>
              <w:ind w:firstLine="0"/>
            </w:pPr>
          </w:p>
        </w:tc>
      </w:tr>
    </w:tbl>
    <w:p w14:paraId="579633EC" w14:textId="77777777" w:rsidR="004E509A" w:rsidRDefault="004E509A" w:rsidP="004E509A"/>
    <w:p w14:paraId="3852C518" w14:textId="77777777" w:rsidR="004E509A" w:rsidRPr="0017295A" w:rsidRDefault="004E509A" w:rsidP="004E509A">
      <w:pPr>
        <w:ind w:firstLine="0"/>
      </w:pPr>
      <w:r>
        <w:t xml:space="preserve">By grouping the registers in this manner, it is easier to ascertain where </w:t>
      </w:r>
      <w:proofErr w:type="spellStart"/>
      <w:r>
        <w:t>FRP</w:t>
      </w:r>
      <w:proofErr w:type="spellEnd"/>
      <w:r>
        <w:t xml:space="preserve"> and </w:t>
      </w:r>
      <w:proofErr w:type="spellStart"/>
      <w:r>
        <w:t>FRÉ</w:t>
      </w:r>
      <w:proofErr w:type="spellEnd"/>
      <w:r>
        <w:t xml:space="preserve"> overlap medially and conceptually. The following chapters therefore deal with identifying markers that  can line up with conceptual and medial features.</w:t>
      </w:r>
    </w:p>
    <w:p w14:paraId="5A5FF3D2" w14:textId="77777777" w:rsidR="004E509A" w:rsidRDefault="004E509A" w:rsidP="004E509A">
      <w:pPr>
        <w:pStyle w:val="berschrift2"/>
        <w:rPr>
          <w:szCs w:val="24"/>
        </w:rPr>
      </w:pPr>
      <w:proofErr w:type="spellStart"/>
      <w:r>
        <w:t>FRP</w:t>
      </w:r>
      <w:proofErr w:type="spellEnd"/>
      <w:r>
        <w:rPr>
          <w:szCs w:val="24"/>
        </w:rPr>
        <w:t xml:space="preserve">: </w:t>
      </w:r>
      <w:r w:rsidRPr="00354C69">
        <w:rPr>
          <w:szCs w:val="24"/>
        </w:rPr>
        <w:t>Typical Features of Oral</w:t>
      </w:r>
      <w:r>
        <w:rPr>
          <w:szCs w:val="24"/>
        </w:rPr>
        <w:t>ity in</w:t>
      </w:r>
      <w:r w:rsidRPr="00354C69">
        <w:rPr>
          <w:szCs w:val="24"/>
        </w:rPr>
        <w:t xml:space="preserve"> French</w:t>
      </w:r>
    </w:p>
    <w:p w14:paraId="2E19B1C8" w14:textId="77777777" w:rsidR="004E509A" w:rsidRDefault="004E509A" w:rsidP="004E509A"/>
    <w:p w14:paraId="2AC60E1D" w14:textId="77777777" w:rsidR="004E509A" w:rsidRDefault="004E509A" w:rsidP="004E509A"/>
    <w:p w14:paraId="0B183AD1" w14:textId="77777777" w:rsidR="004E509A" w:rsidRPr="00767F18" w:rsidRDefault="004E509A" w:rsidP="004E509A"/>
    <w:p w14:paraId="3B9513F5" w14:textId="77777777" w:rsidR="004E509A" w:rsidRDefault="004E509A" w:rsidP="004E509A">
      <w:pPr>
        <w:pStyle w:val="berschrift2"/>
        <w:rPr>
          <w:szCs w:val="24"/>
        </w:rPr>
      </w:pPr>
      <w:proofErr w:type="spellStart"/>
      <w:r>
        <w:t>FRÉ</w:t>
      </w:r>
      <w:proofErr w:type="spellEnd"/>
      <w:r>
        <w:rPr>
          <w:szCs w:val="24"/>
        </w:rPr>
        <w:t xml:space="preserve">: </w:t>
      </w:r>
      <w:r w:rsidRPr="00354C69">
        <w:rPr>
          <w:szCs w:val="24"/>
        </w:rPr>
        <w:t>Typical Features of Litera</w:t>
      </w:r>
      <w:r>
        <w:rPr>
          <w:szCs w:val="24"/>
        </w:rPr>
        <w:t>cy in</w:t>
      </w:r>
      <w:r w:rsidRPr="00354C69">
        <w:rPr>
          <w:szCs w:val="24"/>
        </w:rPr>
        <w:t xml:space="preserve"> French</w:t>
      </w:r>
    </w:p>
    <w:p w14:paraId="612B6209" w14:textId="77777777" w:rsidR="004E509A" w:rsidRPr="00171DE2" w:rsidRDefault="004E509A" w:rsidP="004E509A">
      <w:pPr>
        <w:ind w:left="1208" w:hanging="357"/>
        <w:rPr>
          <w:rFonts w:eastAsia="Times" w:cs="Times"/>
          <w:szCs w:val="24"/>
        </w:rPr>
      </w:pPr>
      <w:r>
        <w:rPr>
          <w:szCs w:val="24"/>
        </w:rPr>
        <w:br w:type="page"/>
      </w:r>
    </w:p>
    <w:p w14:paraId="3C67D2DD" w14:textId="77777777" w:rsidR="004E509A" w:rsidRPr="004E509A" w:rsidRDefault="004E509A" w:rsidP="004E509A"/>
    <w:p w14:paraId="0FC164C5" w14:textId="046D50DF" w:rsidR="00961E5F" w:rsidRPr="00354C69" w:rsidRDefault="00386BC8" w:rsidP="00B85DF0">
      <w:pPr>
        <w:pStyle w:val="berschrift2"/>
        <w:rPr>
          <w:szCs w:val="24"/>
        </w:rPr>
      </w:pPr>
      <w:bookmarkStart w:id="44" w:name="_Toc75691430"/>
      <w:bookmarkStart w:id="45" w:name="_Toc75691576"/>
      <w:bookmarkStart w:id="46" w:name="_Toc77695251"/>
      <w:r w:rsidRPr="00354C69">
        <w:rPr>
          <w:szCs w:val="24"/>
        </w:rPr>
        <w:t xml:space="preserve">Discourse Classification with </w:t>
      </w:r>
      <w:r w:rsidR="00961E5F" w:rsidRPr="00354C69">
        <w:rPr>
          <w:szCs w:val="24"/>
        </w:rPr>
        <w:t>Naïve Bayes</w:t>
      </w:r>
      <w:bookmarkEnd w:id="44"/>
      <w:bookmarkEnd w:id="45"/>
      <w:bookmarkEnd w:id="46"/>
      <w:r w:rsidR="00961E5F" w:rsidRPr="00354C69">
        <w:rPr>
          <w:szCs w:val="24"/>
        </w:rPr>
        <w:t xml:space="preserve"> </w:t>
      </w:r>
    </w:p>
    <w:p w14:paraId="61CC6CC5" w14:textId="10DFFDA3" w:rsidR="00961E5F" w:rsidRPr="00354C69" w:rsidRDefault="002661D1" w:rsidP="00B85DF0">
      <w:pPr>
        <w:pStyle w:val="berschrift2"/>
        <w:rPr>
          <w:szCs w:val="24"/>
        </w:rPr>
      </w:pPr>
      <w:bookmarkStart w:id="47" w:name="_Toc75691431"/>
      <w:bookmarkStart w:id="48" w:name="_Toc75691577"/>
      <w:bookmarkStart w:id="49" w:name="_Toc77695252"/>
      <w:r w:rsidRPr="00354C69">
        <w:rPr>
          <w:szCs w:val="24"/>
        </w:rPr>
        <w:t>Feature Sets</w:t>
      </w:r>
      <w:r w:rsidR="00AC37DD" w:rsidRPr="00354C69">
        <w:rPr>
          <w:szCs w:val="24"/>
        </w:rPr>
        <w:t xml:space="preserve"> for Identifying Discourse Types</w:t>
      </w:r>
      <w:bookmarkEnd w:id="47"/>
      <w:bookmarkEnd w:id="48"/>
      <w:bookmarkEnd w:id="49"/>
      <w:r w:rsidR="00AC37DD" w:rsidRPr="00354C69">
        <w:rPr>
          <w:szCs w:val="24"/>
        </w:rPr>
        <w:t xml:space="preserve"> </w:t>
      </w:r>
      <w:r w:rsidR="00961E5F" w:rsidRPr="00354C69">
        <w:rPr>
          <w:szCs w:val="24"/>
        </w:rPr>
        <w:t xml:space="preserve"> </w:t>
      </w:r>
    </w:p>
    <w:p w14:paraId="37B2AE09" w14:textId="68B4478F" w:rsidR="00AC37DD" w:rsidRPr="00354C69" w:rsidRDefault="00AC37DD" w:rsidP="00B85DF0">
      <w:pPr>
        <w:pStyle w:val="berschrift2"/>
        <w:rPr>
          <w:szCs w:val="24"/>
        </w:rPr>
      </w:pPr>
      <w:bookmarkStart w:id="50" w:name="_Toc75691432"/>
      <w:bookmarkStart w:id="51" w:name="_Toc75691578"/>
      <w:bookmarkStart w:id="52" w:name="_Toc77695253"/>
      <w:r w:rsidRPr="00354C69">
        <w:rPr>
          <w:szCs w:val="24"/>
        </w:rPr>
        <w:t>Establishing Discourse Classification Baseline</w:t>
      </w:r>
      <w:bookmarkEnd w:id="50"/>
      <w:bookmarkEnd w:id="51"/>
      <w:bookmarkEnd w:id="52"/>
      <w:r w:rsidRPr="00354C69">
        <w:rPr>
          <w:szCs w:val="24"/>
        </w:rPr>
        <w:t xml:space="preserve">  </w:t>
      </w:r>
    </w:p>
    <w:p w14:paraId="14D9A75B" w14:textId="72D37296" w:rsidR="003D2C3B" w:rsidRPr="00354C69" w:rsidRDefault="003D2C3B" w:rsidP="00B85DF0">
      <w:pPr>
        <w:pStyle w:val="berschrift1"/>
      </w:pPr>
      <w:bookmarkStart w:id="53" w:name="_Toc75691433"/>
      <w:bookmarkStart w:id="54" w:name="_Toc75691579"/>
      <w:bookmarkStart w:id="55" w:name="_Toc77695254"/>
      <w:r w:rsidRPr="00354C69">
        <w:t>Evaluation</w:t>
      </w:r>
      <w:bookmarkEnd w:id="53"/>
      <w:bookmarkEnd w:id="54"/>
      <w:bookmarkEnd w:id="55"/>
      <w:r w:rsidRPr="00354C69">
        <w:t xml:space="preserve"> </w:t>
      </w:r>
    </w:p>
    <w:p w14:paraId="34DFEB70" w14:textId="2DF2874B" w:rsidR="00675607" w:rsidRPr="00354C69" w:rsidRDefault="00675607" w:rsidP="00B85DF0">
      <w:pPr>
        <w:pStyle w:val="berschrift2"/>
        <w:rPr>
          <w:szCs w:val="24"/>
        </w:rPr>
      </w:pPr>
      <w:bookmarkStart w:id="56" w:name="_Toc75691434"/>
      <w:bookmarkStart w:id="57" w:name="_Toc75691580"/>
      <w:bookmarkStart w:id="58" w:name="_Toc77695255"/>
      <w:r w:rsidRPr="00354C69">
        <w:rPr>
          <w:szCs w:val="24"/>
        </w:rPr>
        <w:t xml:space="preserve">Non-Statistical </w:t>
      </w:r>
      <w:r w:rsidR="00386BC8" w:rsidRPr="00354C69">
        <w:rPr>
          <w:szCs w:val="24"/>
        </w:rPr>
        <w:t>E</w:t>
      </w:r>
      <w:r w:rsidRPr="00354C69">
        <w:rPr>
          <w:szCs w:val="24"/>
        </w:rPr>
        <w:t>valuation</w:t>
      </w:r>
      <w:r w:rsidR="00386BC8" w:rsidRPr="00354C69">
        <w:rPr>
          <w:szCs w:val="24"/>
        </w:rPr>
        <w:t xml:space="preserve"> Parameters</w:t>
      </w:r>
      <w:bookmarkEnd w:id="56"/>
      <w:bookmarkEnd w:id="57"/>
      <w:bookmarkEnd w:id="58"/>
      <w:r w:rsidRPr="00354C69">
        <w:rPr>
          <w:szCs w:val="24"/>
        </w:rPr>
        <w:t xml:space="preserve"> </w:t>
      </w:r>
    </w:p>
    <w:p w14:paraId="02361DED" w14:textId="5219339F" w:rsidR="00675607" w:rsidRPr="00354C69" w:rsidRDefault="00675607" w:rsidP="00B85DF0">
      <w:pPr>
        <w:pStyle w:val="berschrift2"/>
        <w:rPr>
          <w:szCs w:val="24"/>
        </w:rPr>
      </w:pPr>
      <w:bookmarkStart w:id="59" w:name="_Toc75691435"/>
      <w:bookmarkStart w:id="60" w:name="_Toc75691581"/>
      <w:bookmarkStart w:id="61" w:name="_Toc77695256"/>
      <w:r w:rsidRPr="00354C69">
        <w:rPr>
          <w:szCs w:val="24"/>
        </w:rPr>
        <w:t xml:space="preserve">Statistical </w:t>
      </w:r>
      <w:r w:rsidR="00386BC8" w:rsidRPr="00354C69">
        <w:rPr>
          <w:szCs w:val="24"/>
        </w:rPr>
        <w:t>E</w:t>
      </w:r>
      <w:r w:rsidRPr="00354C69">
        <w:rPr>
          <w:szCs w:val="24"/>
        </w:rPr>
        <w:t xml:space="preserve">valuation </w:t>
      </w:r>
      <w:r w:rsidR="00386BC8" w:rsidRPr="00354C69">
        <w:rPr>
          <w:szCs w:val="24"/>
        </w:rPr>
        <w:t>Parameters</w:t>
      </w:r>
      <w:bookmarkEnd w:id="59"/>
      <w:bookmarkEnd w:id="60"/>
      <w:bookmarkEnd w:id="61"/>
      <w:r w:rsidR="00386BC8" w:rsidRPr="00354C69">
        <w:rPr>
          <w:szCs w:val="24"/>
        </w:rPr>
        <w:t xml:space="preserve"> </w:t>
      </w:r>
    </w:p>
    <w:p w14:paraId="7CF61C94" w14:textId="1650E5AC" w:rsidR="003D2C3B" w:rsidRPr="00354C69" w:rsidRDefault="003D2C3B" w:rsidP="00B85DF0">
      <w:pPr>
        <w:pStyle w:val="berschrift1"/>
      </w:pPr>
      <w:bookmarkStart w:id="62" w:name="_Toc75691436"/>
      <w:bookmarkStart w:id="63" w:name="_Toc75691582"/>
      <w:bookmarkStart w:id="64" w:name="_Toc77695257"/>
      <w:r w:rsidRPr="00354C69">
        <w:t>Discussion</w:t>
      </w:r>
      <w:bookmarkEnd w:id="62"/>
      <w:bookmarkEnd w:id="63"/>
      <w:bookmarkEnd w:id="64"/>
      <w:r w:rsidR="00675607" w:rsidRPr="00354C69">
        <w:t xml:space="preserve"> </w:t>
      </w:r>
    </w:p>
    <w:p w14:paraId="3887B29B" w14:textId="78B832EC" w:rsidR="00715F8F" w:rsidRPr="00354C69" w:rsidRDefault="00715F8F" w:rsidP="00B85DF0">
      <w:pPr>
        <w:pStyle w:val="berschrift2"/>
        <w:rPr>
          <w:szCs w:val="24"/>
        </w:rPr>
      </w:pPr>
      <w:bookmarkStart w:id="65" w:name="_Toc75691437"/>
      <w:bookmarkStart w:id="66" w:name="_Toc75691583"/>
      <w:bookmarkStart w:id="67" w:name="_Toc77695258"/>
      <w:r w:rsidRPr="00354C69">
        <w:rPr>
          <w:szCs w:val="24"/>
        </w:rPr>
        <w:t>Developmental Phase</w:t>
      </w:r>
      <w:bookmarkEnd w:id="65"/>
      <w:bookmarkEnd w:id="66"/>
      <w:bookmarkEnd w:id="67"/>
      <w:r w:rsidRPr="00354C69">
        <w:rPr>
          <w:szCs w:val="24"/>
        </w:rPr>
        <w:t xml:space="preserve"> </w:t>
      </w:r>
    </w:p>
    <w:p w14:paraId="3B55558B" w14:textId="31182737" w:rsidR="00715F8F" w:rsidRPr="00354C69" w:rsidRDefault="00715F8F" w:rsidP="00B85DF0">
      <w:pPr>
        <w:pStyle w:val="berschrift2"/>
        <w:rPr>
          <w:szCs w:val="24"/>
        </w:rPr>
      </w:pPr>
      <w:bookmarkStart w:id="68" w:name="_Toc75691439"/>
      <w:bookmarkStart w:id="69" w:name="_Toc75691585"/>
      <w:bookmarkStart w:id="70" w:name="_Toc77695260"/>
      <w:r w:rsidRPr="00354C69">
        <w:rPr>
          <w:szCs w:val="24"/>
        </w:rPr>
        <w:t>Testing Phase</w:t>
      </w:r>
      <w:bookmarkEnd w:id="68"/>
      <w:bookmarkEnd w:id="69"/>
      <w:bookmarkEnd w:id="70"/>
      <w:r w:rsidRPr="00354C69">
        <w:rPr>
          <w:szCs w:val="24"/>
        </w:rPr>
        <w:t xml:space="preserve"> </w:t>
      </w:r>
    </w:p>
    <w:p w14:paraId="65A0390B" w14:textId="77777777" w:rsidR="003D2C3B" w:rsidRPr="00354C69" w:rsidRDefault="003D2C3B" w:rsidP="00B85DF0">
      <w:pPr>
        <w:pStyle w:val="berschrift1"/>
      </w:pPr>
      <w:bookmarkStart w:id="71" w:name="_Toc75691440"/>
      <w:bookmarkStart w:id="72" w:name="_Toc75691586"/>
      <w:bookmarkStart w:id="73" w:name="_Toc77695261"/>
      <w:r w:rsidRPr="00354C69">
        <w:t>Conclusion</w:t>
      </w:r>
      <w:bookmarkEnd w:id="71"/>
      <w:bookmarkEnd w:id="72"/>
      <w:bookmarkEnd w:id="73"/>
    </w:p>
    <w:p w14:paraId="2F529C19" w14:textId="77777777" w:rsidR="000E2E6D" w:rsidRPr="00354C69" w:rsidRDefault="000E2E6D">
      <w:pPr>
        <w:ind w:left="1208" w:hanging="357"/>
        <w:rPr>
          <w:rFonts w:eastAsia="Times" w:cs="Times"/>
          <w:b/>
          <w:szCs w:val="40"/>
        </w:rPr>
      </w:pPr>
      <w:bookmarkStart w:id="74" w:name="_Toc75691441"/>
      <w:bookmarkStart w:id="75" w:name="_Toc75691587"/>
      <w:r w:rsidRPr="00354C69">
        <w:br w:type="page"/>
      </w:r>
    </w:p>
    <w:p w14:paraId="5219AD80" w14:textId="3EC1E3F2" w:rsidR="00B85DF0" w:rsidRPr="00354C69" w:rsidRDefault="003D2C3B" w:rsidP="000E2E6D">
      <w:pPr>
        <w:pStyle w:val="berschrift1"/>
        <w:numPr>
          <w:ilvl w:val="0"/>
          <w:numId w:val="0"/>
        </w:numPr>
        <w:ind w:left="360" w:hanging="360"/>
      </w:pPr>
      <w:bookmarkStart w:id="76" w:name="_Toc77695262"/>
      <w:r w:rsidRPr="00354C69">
        <w:lastRenderedPageBreak/>
        <w:t>References</w:t>
      </w:r>
      <w:bookmarkEnd w:id="74"/>
      <w:bookmarkEnd w:id="75"/>
      <w:bookmarkEnd w:id="76"/>
      <w:r w:rsidRPr="00354C69">
        <w:t xml:space="preserve"> </w:t>
      </w:r>
    </w:p>
    <w:p w14:paraId="7E5D190B" w14:textId="17A623AB" w:rsidR="00CB2C07" w:rsidRPr="00354C69" w:rsidRDefault="00CB2C07" w:rsidP="00CB2C07">
      <w:pPr>
        <w:pStyle w:val="Literaturverzeichnis1"/>
        <w:rPr>
          <w:szCs w:val="24"/>
        </w:rPr>
      </w:pPr>
      <w:r w:rsidRPr="00354C69">
        <w:rPr>
          <w:szCs w:val="24"/>
        </w:rPr>
        <w:t xml:space="preserve">Bader, J. (2002). Schriftlichkeit und Mündlichkeit in der Chat-Kommunikation. </w:t>
      </w:r>
      <w:r w:rsidRPr="00354C69">
        <w:rPr>
          <w:i/>
          <w:iCs/>
          <w:szCs w:val="24"/>
        </w:rPr>
        <w:t>Network</w:t>
      </w:r>
      <w:r w:rsidRPr="00354C69">
        <w:rPr>
          <w:szCs w:val="24"/>
        </w:rPr>
        <w:t xml:space="preserve">, </w:t>
      </w:r>
      <w:r w:rsidRPr="00354C69">
        <w:rPr>
          <w:i/>
          <w:iCs/>
          <w:szCs w:val="24"/>
        </w:rPr>
        <w:t>29</w:t>
      </w:r>
      <w:r w:rsidRPr="00354C69">
        <w:rPr>
          <w:szCs w:val="24"/>
        </w:rPr>
        <w:t xml:space="preserve">. </w:t>
      </w:r>
      <w:hyperlink r:id="rId13" w:history="1">
        <w:r w:rsidRPr="00354C69">
          <w:rPr>
            <w:rStyle w:val="Hyperlink"/>
            <w:rFonts w:eastAsia="Times"/>
            <w:szCs w:val="24"/>
          </w:rPr>
          <w:t>https://doi.org/10.15488/2920</w:t>
        </w:r>
      </w:hyperlink>
    </w:p>
    <w:p w14:paraId="5496B474" w14:textId="7762862A" w:rsidR="00CB2C07" w:rsidRDefault="00CB2C07" w:rsidP="00CB2C07">
      <w:pPr>
        <w:pStyle w:val="Literaturverzeichnis1"/>
        <w:rPr>
          <w:rStyle w:val="Hyperlink"/>
          <w:rFonts w:eastAsia="Times"/>
          <w:szCs w:val="24"/>
        </w:rPr>
      </w:pPr>
      <w:r w:rsidRPr="00354C69">
        <w:rPr>
          <w:szCs w:val="24"/>
        </w:rPr>
        <w:t xml:space="preserve">Barme, S. (2012). </w:t>
      </w:r>
      <w:r w:rsidRPr="00354C69">
        <w:rPr>
          <w:i/>
          <w:iCs/>
          <w:szCs w:val="24"/>
        </w:rPr>
        <w:t>Gesprochenes Französisch</w:t>
      </w:r>
      <w:r w:rsidRPr="00354C69">
        <w:rPr>
          <w:szCs w:val="24"/>
        </w:rPr>
        <w:t xml:space="preserve">. De Gruyter. </w:t>
      </w:r>
      <w:hyperlink r:id="rId14" w:history="1">
        <w:r w:rsidRPr="00354C69">
          <w:rPr>
            <w:rStyle w:val="Hyperlink"/>
            <w:rFonts w:eastAsia="Times"/>
            <w:szCs w:val="24"/>
          </w:rPr>
          <w:t>https://doi.org/10.1515/9783110279832</w:t>
        </w:r>
      </w:hyperlink>
    </w:p>
    <w:p w14:paraId="19C1DECA" w14:textId="4E0C8D98" w:rsidR="00D174F4" w:rsidRPr="00D174F4" w:rsidRDefault="00D174F4" w:rsidP="00D174F4">
      <w:pPr>
        <w:spacing w:line="480" w:lineRule="auto"/>
        <w:ind w:left="480" w:hanging="480"/>
        <w:jc w:val="left"/>
        <w:rPr>
          <w:rStyle w:val="Hyperlink"/>
          <w:color w:val="auto"/>
          <w:szCs w:val="24"/>
          <w:u w:val="none"/>
          <w:lang w:val="fr-FR" w:eastAsia="ja-JP"/>
        </w:rPr>
      </w:pPr>
      <w:r w:rsidRPr="00D174F4">
        <w:rPr>
          <w:szCs w:val="24"/>
          <w:lang w:val="fr-FR" w:eastAsia="ja-JP"/>
        </w:rPr>
        <w:t xml:space="preserve">Bieswanger, M., &amp; Becker, A. (2008). </w:t>
      </w:r>
      <w:r w:rsidRPr="00D174F4">
        <w:rPr>
          <w:i/>
          <w:iCs/>
          <w:szCs w:val="24"/>
          <w:lang w:val="fr-FR" w:eastAsia="ja-JP"/>
        </w:rPr>
        <w:t xml:space="preserve">Introduction to English </w:t>
      </w:r>
      <w:proofErr w:type="spellStart"/>
      <w:r w:rsidRPr="00D174F4">
        <w:rPr>
          <w:i/>
          <w:iCs/>
          <w:szCs w:val="24"/>
          <w:lang w:val="fr-FR" w:eastAsia="ja-JP"/>
        </w:rPr>
        <w:t>Linguistics</w:t>
      </w:r>
      <w:proofErr w:type="spellEnd"/>
      <w:r w:rsidRPr="00D174F4">
        <w:rPr>
          <w:szCs w:val="24"/>
          <w:lang w:val="fr-FR" w:eastAsia="ja-JP"/>
        </w:rPr>
        <w:t xml:space="preserve"> (</w:t>
      </w:r>
      <w:proofErr w:type="spellStart"/>
      <w:r w:rsidRPr="00D174F4">
        <w:rPr>
          <w:szCs w:val="24"/>
          <w:lang w:val="fr-FR" w:eastAsia="ja-JP"/>
        </w:rPr>
        <w:t>2nd</w:t>
      </w:r>
      <w:proofErr w:type="spellEnd"/>
      <w:r w:rsidRPr="00D174F4">
        <w:rPr>
          <w:szCs w:val="24"/>
          <w:lang w:val="fr-FR" w:eastAsia="ja-JP"/>
        </w:rPr>
        <w:t xml:space="preserve"> </w:t>
      </w:r>
      <w:proofErr w:type="spellStart"/>
      <w:r w:rsidRPr="00D174F4">
        <w:rPr>
          <w:szCs w:val="24"/>
          <w:lang w:val="fr-FR" w:eastAsia="ja-JP"/>
        </w:rPr>
        <w:t>ed</w:t>
      </w:r>
      <w:proofErr w:type="spellEnd"/>
      <w:r w:rsidRPr="00D174F4">
        <w:rPr>
          <w:szCs w:val="24"/>
          <w:lang w:val="fr-FR" w:eastAsia="ja-JP"/>
        </w:rPr>
        <w:t xml:space="preserve">.). </w:t>
      </w:r>
      <w:proofErr w:type="spellStart"/>
      <w:r w:rsidRPr="00D174F4">
        <w:rPr>
          <w:szCs w:val="24"/>
          <w:lang w:val="fr-FR" w:eastAsia="ja-JP"/>
        </w:rPr>
        <w:t>Narr</w:t>
      </w:r>
      <w:proofErr w:type="spellEnd"/>
      <w:r w:rsidRPr="00D174F4">
        <w:rPr>
          <w:szCs w:val="24"/>
          <w:lang w:val="fr-FR" w:eastAsia="ja-JP"/>
        </w:rPr>
        <w:t xml:space="preserve"> Franke </w:t>
      </w:r>
      <w:proofErr w:type="spellStart"/>
      <w:r w:rsidRPr="00D174F4">
        <w:rPr>
          <w:szCs w:val="24"/>
          <w:lang w:val="fr-FR" w:eastAsia="ja-JP"/>
        </w:rPr>
        <w:t>Attempto</w:t>
      </w:r>
      <w:proofErr w:type="spellEnd"/>
      <w:r w:rsidRPr="00D174F4">
        <w:rPr>
          <w:szCs w:val="24"/>
          <w:lang w:val="fr-FR" w:eastAsia="ja-JP"/>
        </w:rPr>
        <w:t xml:space="preserve"> </w:t>
      </w:r>
      <w:proofErr w:type="spellStart"/>
      <w:r w:rsidRPr="00D174F4">
        <w:rPr>
          <w:szCs w:val="24"/>
          <w:lang w:val="fr-FR" w:eastAsia="ja-JP"/>
        </w:rPr>
        <w:t>Verlag</w:t>
      </w:r>
      <w:proofErr w:type="spellEnd"/>
      <w:r w:rsidRPr="00D174F4">
        <w:rPr>
          <w:szCs w:val="24"/>
          <w:lang w:val="fr-FR" w:eastAsia="ja-JP"/>
        </w:rPr>
        <w:t>.</w:t>
      </w:r>
    </w:p>
    <w:p w14:paraId="3495B0EA" w14:textId="77777777" w:rsidR="00CB2C07" w:rsidRPr="00354C69" w:rsidRDefault="00CB2C07" w:rsidP="00CB2C07">
      <w:pPr>
        <w:ind w:hanging="284"/>
        <w:rPr>
          <w:szCs w:val="24"/>
        </w:rPr>
      </w:pPr>
      <w:r w:rsidRPr="00354C69">
        <w:rPr>
          <w:szCs w:val="24"/>
        </w:rPr>
        <w:t xml:space="preserve">Cook, J. (2012). Les marques lexicales du français familier dans la traduction polonaise des dialogues romanesques. </w:t>
      </w:r>
      <w:r w:rsidRPr="00354C69">
        <w:rPr>
          <w:i/>
          <w:iCs/>
          <w:szCs w:val="24"/>
        </w:rPr>
        <w:t>Traduire</w:t>
      </w:r>
      <w:r w:rsidRPr="00354C69">
        <w:rPr>
          <w:szCs w:val="24"/>
        </w:rPr>
        <w:t xml:space="preserve">, </w:t>
      </w:r>
      <w:r w:rsidRPr="00354C69">
        <w:rPr>
          <w:i/>
          <w:iCs/>
          <w:szCs w:val="24"/>
        </w:rPr>
        <w:t>226</w:t>
      </w:r>
      <w:r w:rsidRPr="00354C69">
        <w:rPr>
          <w:szCs w:val="24"/>
        </w:rPr>
        <w:t xml:space="preserve">, 93–107. </w:t>
      </w:r>
      <w:hyperlink r:id="rId15" w:history="1">
        <w:r w:rsidRPr="00354C69">
          <w:rPr>
            <w:rStyle w:val="Hyperlink"/>
            <w:szCs w:val="24"/>
          </w:rPr>
          <w:t>https://doi.org/10.4000/traduire.162</w:t>
        </w:r>
      </w:hyperlink>
    </w:p>
    <w:p w14:paraId="6DB0D4A0" w14:textId="77777777" w:rsidR="00CB2C07" w:rsidRPr="00354C69" w:rsidRDefault="00CB2C07" w:rsidP="00CB2C07">
      <w:pPr>
        <w:pStyle w:val="Literaturverzeichnis1"/>
        <w:rPr>
          <w:rStyle w:val="Hyperlink"/>
          <w:rFonts w:eastAsia="Times"/>
          <w:szCs w:val="24"/>
        </w:rPr>
      </w:pPr>
      <w:r w:rsidRPr="00354C69">
        <w:rPr>
          <w:szCs w:val="24"/>
        </w:rPr>
        <w:t xml:space="preserve">Gerstenberg, A., &amp; Hewett, F. (2019). </w:t>
      </w:r>
      <w:r w:rsidRPr="00354C69">
        <w:rPr>
          <w:i/>
          <w:iCs/>
          <w:szCs w:val="24"/>
        </w:rPr>
        <w:t>A collection of online auction listings from 2005 to 2018 (anonymised)</w:t>
      </w:r>
      <w:r w:rsidRPr="00354C69">
        <w:rPr>
          <w:szCs w:val="24"/>
        </w:rPr>
        <w:t xml:space="preserve"> [Data set]. La-bank: Resources for Research and Teaching. </w:t>
      </w:r>
      <w:hyperlink r:id="rId16" w:history="1">
        <w:r w:rsidRPr="00354C69">
          <w:rPr>
            <w:rStyle w:val="Hyperlink"/>
            <w:rFonts w:eastAsia="Times"/>
            <w:szCs w:val="24"/>
          </w:rPr>
          <w:t>https://www.uni-potsdam.de/langage/la-bank/ebay.php</w:t>
        </w:r>
      </w:hyperlink>
    </w:p>
    <w:p w14:paraId="33D9F33D" w14:textId="77777777" w:rsidR="00CB2C07" w:rsidRPr="00354C69" w:rsidRDefault="00CB2C07" w:rsidP="00CB2C07">
      <w:pPr>
        <w:ind w:hanging="284"/>
        <w:rPr>
          <w:szCs w:val="24"/>
          <w:lang w:eastAsia="ja-JP"/>
        </w:rPr>
      </w:pPr>
      <w:r w:rsidRPr="00354C69">
        <w:rPr>
          <w:szCs w:val="24"/>
        </w:rPr>
        <w:t xml:space="preserve">Goudailler, J.-P. (2002). De l’argot traditionnel au français contemporain des cités. </w:t>
      </w:r>
      <w:r w:rsidRPr="00354C69">
        <w:rPr>
          <w:i/>
          <w:iCs/>
          <w:szCs w:val="24"/>
        </w:rPr>
        <w:t>La linguistique</w:t>
      </w:r>
      <w:r w:rsidRPr="00354C69">
        <w:rPr>
          <w:szCs w:val="24"/>
        </w:rPr>
        <w:t xml:space="preserve">, </w:t>
      </w:r>
      <w:r w:rsidRPr="00354C69">
        <w:rPr>
          <w:i/>
          <w:iCs/>
          <w:szCs w:val="24"/>
        </w:rPr>
        <w:t>38</w:t>
      </w:r>
      <w:r w:rsidRPr="00354C69">
        <w:rPr>
          <w:szCs w:val="24"/>
        </w:rPr>
        <w:t xml:space="preserve">(1), 5–24. Cairn.info. </w:t>
      </w:r>
      <w:hyperlink r:id="rId17" w:history="1">
        <w:r w:rsidRPr="00354C69">
          <w:rPr>
            <w:rStyle w:val="Hyperlink"/>
            <w:rFonts w:eastAsia="Times"/>
            <w:szCs w:val="24"/>
          </w:rPr>
          <w:t>https://doi.org/10.3917/ling.381.0005</w:t>
        </w:r>
      </w:hyperlink>
    </w:p>
    <w:p w14:paraId="4B554167" w14:textId="77777777" w:rsidR="00CB2C07" w:rsidRPr="00354C69" w:rsidRDefault="00CB2C07" w:rsidP="00CB2C07">
      <w:pPr>
        <w:pStyle w:val="Literaturverzeichnis1"/>
        <w:rPr>
          <w:szCs w:val="24"/>
          <w:lang w:eastAsia="ja-JP"/>
        </w:rPr>
      </w:pPr>
      <w:r w:rsidRPr="00354C69">
        <w:rPr>
          <w:szCs w:val="24"/>
        </w:rPr>
        <w:t xml:space="preserve"> </w:t>
      </w:r>
      <w:r w:rsidRPr="00354C69">
        <w:rPr>
          <w:szCs w:val="24"/>
          <w:lang w:eastAsia="ja-JP"/>
        </w:rPr>
        <w:t xml:space="preserve">Jurafsky, D., &amp; Martin, J. H. (2009). </w:t>
      </w:r>
      <w:r w:rsidRPr="00354C69">
        <w:rPr>
          <w:i/>
          <w:iCs/>
          <w:szCs w:val="24"/>
          <w:lang w:eastAsia="ja-JP"/>
        </w:rPr>
        <w:t>Speech and language processing: An introduction to natural language processing,computational linguistics, and speech recognition</w:t>
      </w:r>
      <w:r w:rsidRPr="00354C69">
        <w:rPr>
          <w:szCs w:val="24"/>
          <w:lang w:eastAsia="ja-JP"/>
        </w:rPr>
        <w:t xml:space="preserve"> (2nd ed.). Prentice-Hall, Inc.</w:t>
      </w:r>
    </w:p>
    <w:p w14:paraId="20BAE8E2" w14:textId="55E9797F" w:rsidR="00CB2C07" w:rsidRDefault="00CB2C07" w:rsidP="00CB2C07">
      <w:pPr>
        <w:pStyle w:val="Literaturverzeichnis1"/>
        <w:rPr>
          <w:szCs w:val="24"/>
        </w:rPr>
      </w:pPr>
      <w:r w:rsidRPr="00354C69">
        <w:rPr>
          <w:szCs w:val="24"/>
        </w:rPr>
        <w:t xml:space="preserve">Koch, P., &amp; Oesterreicher, W. (1985). Sprache der Nähe—Sprache der Distanz: Mündlichkeit und Schriftlichkeit im Spannungsfeld von Sprachtheorie und Sprachgeschichte. </w:t>
      </w:r>
      <w:r w:rsidRPr="00354C69">
        <w:rPr>
          <w:i/>
          <w:iCs/>
          <w:szCs w:val="24"/>
        </w:rPr>
        <w:t>Romanistisches Jahrbuch</w:t>
      </w:r>
      <w:r w:rsidRPr="00354C69">
        <w:rPr>
          <w:szCs w:val="24"/>
        </w:rPr>
        <w:t xml:space="preserve">, </w:t>
      </w:r>
      <w:r w:rsidRPr="00354C69">
        <w:rPr>
          <w:i/>
          <w:iCs/>
          <w:szCs w:val="24"/>
        </w:rPr>
        <w:t>36</w:t>
      </w:r>
      <w:r w:rsidRPr="00354C69">
        <w:rPr>
          <w:szCs w:val="24"/>
        </w:rPr>
        <w:t>, 15–43.</w:t>
      </w:r>
    </w:p>
    <w:p w14:paraId="78E6E715" w14:textId="00E3B107" w:rsidR="0023350E" w:rsidRPr="0023350E" w:rsidRDefault="0023350E" w:rsidP="0023350E">
      <w:pPr>
        <w:spacing w:line="480" w:lineRule="auto"/>
        <w:ind w:left="480" w:hanging="480"/>
        <w:rPr>
          <w:szCs w:val="24"/>
          <w:lang w:val="fr-FR" w:eastAsia="fr-FR"/>
        </w:rPr>
      </w:pPr>
      <w:r w:rsidRPr="002C3282">
        <w:rPr>
          <w:szCs w:val="24"/>
          <w:lang w:val="fr-FR" w:eastAsia="fr-FR"/>
        </w:rPr>
        <w:t xml:space="preserve">Koch, P., &amp; Oesterreicher, W. (2007). Schriftlichkeit und kommunikative Distanz. </w:t>
      </w:r>
      <w:r w:rsidRPr="002C3282">
        <w:rPr>
          <w:i/>
          <w:iCs/>
          <w:szCs w:val="24"/>
          <w:lang w:val="fr-FR" w:eastAsia="fr-FR"/>
        </w:rPr>
        <w:t>Zeitschrift Für Germanistische Linguistik</w:t>
      </w:r>
      <w:r w:rsidRPr="002C3282">
        <w:rPr>
          <w:szCs w:val="24"/>
          <w:lang w:val="fr-FR" w:eastAsia="fr-FR"/>
        </w:rPr>
        <w:t xml:space="preserve">, </w:t>
      </w:r>
      <w:r w:rsidRPr="002C3282">
        <w:rPr>
          <w:i/>
          <w:iCs/>
          <w:szCs w:val="24"/>
          <w:lang w:val="fr-FR" w:eastAsia="fr-FR"/>
        </w:rPr>
        <w:t>35</w:t>
      </w:r>
      <w:r w:rsidRPr="002C3282">
        <w:rPr>
          <w:szCs w:val="24"/>
          <w:lang w:val="fr-FR" w:eastAsia="fr-FR"/>
        </w:rPr>
        <w:t>, 246–275.</w:t>
      </w:r>
    </w:p>
    <w:p w14:paraId="3D84DF1F" w14:textId="77777777" w:rsidR="00CB2C07" w:rsidRPr="00354C69" w:rsidRDefault="00CB2C07" w:rsidP="00CB2C07">
      <w:pPr>
        <w:ind w:left="426" w:hanging="426"/>
        <w:rPr>
          <w:szCs w:val="24"/>
          <w:lang w:eastAsia="ja-JP"/>
        </w:rPr>
      </w:pPr>
      <w:r w:rsidRPr="00354C69">
        <w:rPr>
          <w:szCs w:val="24"/>
        </w:rPr>
        <w:t xml:space="preserve">Müller, B. (1975). </w:t>
      </w:r>
      <w:r w:rsidRPr="00354C69">
        <w:rPr>
          <w:i/>
          <w:iCs/>
          <w:szCs w:val="24"/>
        </w:rPr>
        <w:t>Das Französische der Gegenwart: Varietäten, Strukturen, Tendenzen</w:t>
      </w:r>
      <w:r w:rsidRPr="00354C69">
        <w:rPr>
          <w:szCs w:val="24"/>
        </w:rPr>
        <w:t xml:space="preserve">. Winter. </w:t>
      </w:r>
    </w:p>
    <w:p w14:paraId="2D708ADE" w14:textId="77777777" w:rsidR="00CB2C07" w:rsidRPr="00354C69" w:rsidRDefault="00CB2C07" w:rsidP="00CB2C07">
      <w:pPr>
        <w:ind w:hanging="284"/>
        <w:rPr>
          <w:szCs w:val="24"/>
        </w:rPr>
      </w:pPr>
      <w:r w:rsidRPr="00354C69">
        <w:rPr>
          <w:szCs w:val="24"/>
        </w:rPr>
        <w:t xml:space="preserve"> Ng, H. T. (1997). Exemplar-Based Word Sense Disambiguation” Some Recent Improvements. </w:t>
      </w:r>
      <w:r w:rsidRPr="00354C69">
        <w:rPr>
          <w:i/>
          <w:iCs/>
          <w:szCs w:val="24"/>
        </w:rPr>
        <w:t>Second Conference on Empirical Methods in Natural Language Processing</w:t>
      </w:r>
      <w:r w:rsidRPr="00354C69">
        <w:rPr>
          <w:szCs w:val="24"/>
        </w:rPr>
        <w:t xml:space="preserve">, 208–2013. </w:t>
      </w:r>
      <w:hyperlink r:id="rId18" w:history="1">
        <w:r w:rsidRPr="00354C69">
          <w:rPr>
            <w:rStyle w:val="Hyperlink"/>
            <w:rFonts w:eastAsia="Times"/>
            <w:szCs w:val="24"/>
          </w:rPr>
          <w:t>https://www.aclweb.org/anthology/W97-0323</w:t>
        </w:r>
      </w:hyperlink>
    </w:p>
    <w:p w14:paraId="518C41FC" w14:textId="77777777" w:rsidR="00CB2C07" w:rsidRPr="00354C69" w:rsidRDefault="00CB2C07" w:rsidP="00CB2C07">
      <w:pPr>
        <w:pStyle w:val="Literaturverzeichnis1"/>
        <w:rPr>
          <w:szCs w:val="24"/>
        </w:rPr>
      </w:pPr>
      <w:r w:rsidRPr="00354C69">
        <w:rPr>
          <w:szCs w:val="24"/>
        </w:rPr>
        <w:t xml:space="preserve">Ortmann, K., &amp; Dipper, S. (2019). Variation between different discourse types: Literate vs. oral. </w:t>
      </w:r>
      <w:r w:rsidRPr="00354C69">
        <w:rPr>
          <w:i/>
          <w:iCs/>
          <w:szCs w:val="24"/>
        </w:rPr>
        <w:t>Proceedings of the sixth workshop on NLP for similar languages, varieties and dialects</w:t>
      </w:r>
      <w:r w:rsidRPr="00354C69">
        <w:rPr>
          <w:szCs w:val="24"/>
        </w:rPr>
        <w:t xml:space="preserve">, 64–79. </w:t>
      </w:r>
      <w:hyperlink r:id="rId19" w:history="1">
        <w:r w:rsidRPr="00354C69">
          <w:rPr>
            <w:rStyle w:val="Hyperlink"/>
            <w:rFonts w:eastAsia="Times"/>
            <w:szCs w:val="24"/>
          </w:rPr>
          <w:t>https://doi.org/10.18653/v1/W19-1407</w:t>
        </w:r>
      </w:hyperlink>
    </w:p>
    <w:p w14:paraId="0CCC4A80" w14:textId="77777777" w:rsidR="00CB2C07" w:rsidRPr="00354C69" w:rsidRDefault="00CB2C07" w:rsidP="00CB2C07">
      <w:pPr>
        <w:pStyle w:val="Literaturverzeichnis1"/>
        <w:rPr>
          <w:szCs w:val="24"/>
        </w:rPr>
      </w:pPr>
      <w:r w:rsidRPr="00354C69">
        <w:rPr>
          <w:szCs w:val="24"/>
        </w:rPr>
        <w:lastRenderedPageBreak/>
        <w:t xml:space="preserve">Ortmann, K., &amp; Dipper, S. (2020). Automatic orality identification in historical texts. </w:t>
      </w:r>
      <w:r w:rsidRPr="00354C69">
        <w:rPr>
          <w:i/>
          <w:iCs/>
          <w:szCs w:val="24"/>
        </w:rPr>
        <w:t>Proceedings of the 12th language resources and evaluation conference</w:t>
      </w:r>
      <w:r w:rsidRPr="00354C69">
        <w:rPr>
          <w:szCs w:val="24"/>
        </w:rPr>
        <w:t xml:space="preserve">, 1293–1302. </w:t>
      </w:r>
      <w:hyperlink r:id="rId20" w:history="1">
        <w:r w:rsidRPr="00354C69">
          <w:rPr>
            <w:rStyle w:val="Hyperlink"/>
            <w:rFonts w:eastAsia="Times"/>
            <w:szCs w:val="24"/>
          </w:rPr>
          <w:t>https://www.aclweb.org/anthology/2020.lrec-1.162</w:t>
        </w:r>
      </w:hyperlink>
    </w:p>
    <w:p w14:paraId="1452BDD6" w14:textId="77777777" w:rsidR="00CB2C07" w:rsidRPr="00354C69" w:rsidRDefault="00CB2C07" w:rsidP="00CB2C07">
      <w:pPr>
        <w:pStyle w:val="Literaturverzeichnis1"/>
        <w:rPr>
          <w:szCs w:val="24"/>
        </w:rPr>
      </w:pPr>
      <w:r w:rsidRPr="00354C69">
        <w:rPr>
          <w:szCs w:val="24"/>
        </w:rPr>
        <w:t xml:space="preserve">Panckhurst, R. (2016). A digital corpus resource of authentic anonymized French text messages: 88milSMS—What about transcoding and linguistic annotation? </w:t>
      </w:r>
      <w:r w:rsidRPr="00354C69">
        <w:rPr>
          <w:i/>
          <w:iCs/>
          <w:szCs w:val="24"/>
        </w:rPr>
        <w:t>Digital Scholarship in the Humanities</w:t>
      </w:r>
      <w:r w:rsidRPr="00354C69">
        <w:rPr>
          <w:szCs w:val="24"/>
        </w:rPr>
        <w:t xml:space="preserve">, </w:t>
      </w:r>
      <w:r w:rsidRPr="00354C69">
        <w:rPr>
          <w:i/>
          <w:iCs/>
          <w:szCs w:val="24"/>
        </w:rPr>
        <w:t>21</w:t>
      </w:r>
      <w:r w:rsidRPr="00354C69">
        <w:rPr>
          <w:szCs w:val="24"/>
        </w:rPr>
        <w:t xml:space="preserve">, 92–102. </w:t>
      </w:r>
      <w:hyperlink r:id="rId21" w:history="1">
        <w:r w:rsidRPr="00354C69">
          <w:rPr>
            <w:rStyle w:val="Hyperlink"/>
            <w:rFonts w:eastAsia="Times"/>
            <w:szCs w:val="24"/>
          </w:rPr>
          <w:t>https://doi.org/10.1093/llc/fqw049</w:t>
        </w:r>
      </w:hyperlink>
    </w:p>
    <w:p w14:paraId="45496A19" w14:textId="77777777" w:rsidR="00CB2C07" w:rsidRPr="00354C69" w:rsidRDefault="00CB2C07" w:rsidP="00CB2C07">
      <w:pPr>
        <w:pStyle w:val="Literaturverzeichnis1"/>
        <w:rPr>
          <w:szCs w:val="24"/>
        </w:rPr>
      </w:pPr>
      <w:r w:rsidRPr="00354C69">
        <w:rPr>
          <w:szCs w:val="24"/>
        </w:rPr>
        <w:t xml:space="preserve">Panckhurst, R., Détrie, C., Lopez, C., Moïse, C., Roche, M., &amp; Verine, B. (2016). </w:t>
      </w:r>
      <w:r w:rsidRPr="00354C69">
        <w:rPr>
          <w:i/>
          <w:iCs/>
          <w:szCs w:val="24"/>
        </w:rPr>
        <w:t>88milSMS. A corpus of authentic text messages in French (nouvelle version du corpus ISLRN</w:t>
      </w:r>
      <w:r w:rsidRPr="00354C69">
        <w:rPr>
          <w:rFonts w:ascii="Times New Roman" w:hAnsi="Times New Roman"/>
          <w:i/>
          <w:iCs/>
          <w:szCs w:val="24"/>
        </w:rPr>
        <w:t> </w:t>
      </w:r>
      <w:r w:rsidRPr="00354C69">
        <w:rPr>
          <w:i/>
          <w:iCs/>
          <w:szCs w:val="24"/>
        </w:rPr>
        <w:t>: 024-713-187-947-8)</w:t>
      </w:r>
      <w:r w:rsidRPr="00354C69">
        <w:rPr>
          <w:szCs w:val="24"/>
        </w:rPr>
        <w:t xml:space="preserve"> (Cmr-88milsms-tei-v1) [Data set]. Banque de Corpus CoMeRe. </w:t>
      </w:r>
      <w:hyperlink r:id="rId22" w:history="1">
        <w:r w:rsidRPr="00354C69">
          <w:rPr>
            <w:rStyle w:val="Hyperlink"/>
            <w:rFonts w:eastAsia="Times"/>
            <w:szCs w:val="24"/>
          </w:rPr>
          <w:t>https://hdl.handle.net/11403/comere/cmr-88milsms/cmr-88milsms-tei-v1</w:t>
        </w:r>
      </w:hyperlink>
    </w:p>
    <w:p w14:paraId="2C781321" w14:textId="77777777" w:rsidR="00CB2C07" w:rsidRPr="00354C69" w:rsidRDefault="00CB2C07" w:rsidP="00CB2C07">
      <w:pPr>
        <w:pStyle w:val="Literaturverzeichnis1"/>
        <w:rPr>
          <w:szCs w:val="24"/>
          <w:lang w:eastAsia="ja-JP"/>
        </w:rPr>
      </w:pPr>
      <w:r w:rsidRPr="00354C69">
        <w:rPr>
          <w:szCs w:val="24"/>
        </w:rPr>
        <w:t xml:space="preserve">Poudat, C., Grabar, N., Kun, J., &amp; Paloque-Berges, C. (2015). </w:t>
      </w:r>
      <w:r w:rsidRPr="00354C69">
        <w:rPr>
          <w:i/>
          <w:iCs/>
          <w:szCs w:val="24"/>
        </w:rPr>
        <w:t>TEI-CMC version of wikipedia discussions associated to the article “Quotient intellectuel”</w:t>
      </w:r>
      <w:r w:rsidRPr="00354C69">
        <w:rPr>
          <w:szCs w:val="24"/>
        </w:rPr>
        <w:t xml:space="preserve"> (Cmr-wikiconflits-qi_discu-tei-v1) [Data set]. CoMeRe Corpora Repository. </w:t>
      </w:r>
      <w:hyperlink r:id="rId23" w:history="1">
        <w:r w:rsidRPr="00354C69">
          <w:rPr>
            <w:rStyle w:val="Hyperlink"/>
            <w:rFonts w:eastAsia="Times"/>
            <w:szCs w:val="24"/>
          </w:rPr>
          <w:t>https://hdl.handle.net/11403/comere/cmr-wikiconflits/cmr-wikiconflits-qi_discu-tei-v1</w:t>
        </w:r>
      </w:hyperlink>
    </w:p>
    <w:p w14:paraId="1582AEDC" w14:textId="77777777" w:rsidR="00CB2C07" w:rsidRPr="00354C69" w:rsidRDefault="00CB2C07" w:rsidP="00CB2C07">
      <w:pPr>
        <w:pStyle w:val="Literaturverzeichnis1"/>
        <w:rPr>
          <w:szCs w:val="24"/>
        </w:rPr>
      </w:pPr>
      <w:r w:rsidRPr="00354C69">
        <w:rPr>
          <w:szCs w:val="24"/>
        </w:rPr>
        <w:t xml:space="preserve">Prüßmann-Zempher, H. (2010). 337. Varietätenlinguistik des Französischen / Linguistique des variétés. In G. Holtus, M. Metzeltin, &amp; C. Schmitt (Eds.), </w:t>
      </w:r>
      <w:r w:rsidRPr="00354C69">
        <w:rPr>
          <w:i/>
          <w:iCs/>
          <w:szCs w:val="24"/>
        </w:rPr>
        <w:t>Band V/1 Französisch</w:t>
      </w:r>
      <w:r w:rsidRPr="00354C69">
        <w:rPr>
          <w:szCs w:val="24"/>
        </w:rPr>
        <w:t xml:space="preserve"> (pp. 830–843). Max Niemeyer Verlag. </w:t>
      </w:r>
      <w:hyperlink r:id="rId24" w:history="1">
        <w:r w:rsidRPr="00354C69">
          <w:rPr>
            <w:rStyle w:val="Hyperlink"/>
            <w:rFonts w:eastAsia="Times"/>
            <w:szCs w:val="24"/>
          </w:rPr>
          <w:t>https://doi.org/10.1515/9783110966091.830</w:t>
        </w:r>
      </w:hyperlink>
    </w:p>
    <w:p w14:paraId="517AE78A" w14:textId="77777777" w:rsidR="00CB2C07" w:rsidRPr="00354C69" w:rsidRDefault="00CB2C07" w:rsidP="00CB2C07">
      <w:pPr>
        <w:pStyle w:val="Literaturverzeichnis1"/>
        <w:rPr>
          <w:szCs w:val="24"/>
        </w:rPr>
      </w:pPr>
      <w:r w:rsidRPr="00354C69">
        <w:rPr>
          <w:szCs w:val="24"/>
        </w:rPr>
        <w:t xml:space="preserve">Rehm, G. (2002). Schriftliche Mündlichkeit in der Sprache des World Wide Web. In A. Ziegler &amp; C. Dürscheid (Eds.), </w:t>
      </w:r>
      <w:r w:rsidRPr="00354C69">
        <w:rPr>
          <w:i/>
          <w:iCs/>
          <w:szCs w:val="24"/>
        </w:rPr>
        <w:t>Kommunikationsform E-Mail</w:t>
      </w:r>
      <w:r w:rsidRPr="00354C69">
        <w:rPr>
          <w:szCs w:val="24"/>
        </w:rPr>
        <w:t xml:space="preserve"> (pp. 263–308). Tübingen. </w:t>
      </w:r>
      <w:hyperlink r:id="rId25" w:history="1">
        <w:r w:rsidRPr="00354C69">
          <w:rPr>
            <w:rStyle w:val="Hyperlink"/>
            <w:rFonts w:eastAsia="Times"/>
            <w:szCs w:val="24"/>
          </w:rPr>
          <w:t>http://www.georg-re.hm/pdf/Rehm-Muendlichkeit.pdf</w:t>
        </w:r>
      </w:hyperlink>
    </w:p>
    <w:p w14:paraId="73118D1E" w14:textId="77777777" w:rsidR="00CB2C07" w:rsidRPr="00354C69" w:rsidRDefault="00CB2C07" w:rsidP="00CB2C07">
      <w:pPr>
        <w:pStyle w:val="Literaturverzeichnis1"/>
        <w:rPr>
          <w:szCs w:val="24"/>
        </w:rPr>
      </w:pPr>
      <w:r w:rsidRPr="00354C69">
        <w:rPr>
          <w:szCs w:val="24"/>
        </w:rPr>
        <w:t xml:space="preserve">Stein, A. (2014). </w:t>
      </w:r>
      <w:r w:rsidRPr="00354C69">
        <w:rPr>
          <w:i/>
          <w:iCs/>
          <w:szCs w:val="24"/>
        </w:rPr>
        <w:t>Einführung in Die Französische Sprachwissenschaft</w:t>
      </w:r>
      <w:r w:rsidRPr="00354C69">
        <w:rPr>
          <w:szCs w:val="24"/>
        </w:rPr>
        <w:t xml:space="preserve"> (4th ed.). J.B. Metzler.</w:t>
      </w:r>
    </w:p>
    <w:p w14:paraId="1819CC4E" w14:textId="30BF9578" w:rsidR="00DB6493" w:rsidRPr="00354C69" w:rsidRDefault="00DB6493" w:rsidP="00DB6493"/>
    <w:p w14:paraId="40D5DADC" w14:textId="673A0196" w:rsidR="00DB6493" w:rsidRPr="00354C69" w:rsidRDefault="00DB6493" w:rsidP="00DB6493"/>
    <w:p w14:paraId="375BC543" w14:textId="56AB7926" w:rsidR="00DB6493" w:rsidRPr="00354C69" w:rsidRDefault="00DB6493" w:rsidP="00DB6493"/>
    <w:p w14:paraId="0B539088" w14:textId="66C9103E" w:rsidR="00DB6493" w:rsidRPr="00354C69" w:rsidRDefault="00DB6493" w:rsidP="00DB6493">
      <w:pPr>
        <w:tabs>
          <w:tab w:val="left" w:pos="2771"/>
        </w:tabs>
      </w:pPr>
      <w:r w:rsidRPr="00354C69">
        <w:tab/>
      </w:r>
    </w:p>
    <w:p w14:paraId="4A8111CF" w14:textId="549512A2" w:rsidR="00DB6493" w:rsidRPr="00354C69" w:rsidRDefault="00DB6493" w:rsidP="00DB6493">
      <w:pPr>
        <w:tabs>
          <w:tab w:val="left" w:pos="2771"/>
        </w:tabs>
      </w:pPr>
    </w:p>
    <w:p w14:paraId="75F8A1EC" w14:textId="5E68C91A" w:rsidR="00DB6493" w:rsidRPr="00354C69" w:rsidRDefault="00DB6493" w:rsidP="00DB6493">
      <w:pPr>
        <w:tabs>
          <w:tab w:val="left" w:pos="2771"/>
        </w:tabs>
      </w:pPr>
    </w:p>
    <w:p w14:paraId="106B5D48" w14:textId="01E647AF" w:rsidR="00DB6493" w:rsidRPr="00354C69" w:rsidRDefault="00DB6493" w:rsidP="003B5D31">
      <w:pPr>
        <w:tabs>
          <w:tab w:val="left" w:pos="2771"/>
        </w:tabs>
      </w:pPr>
    </w:p>
    <w:p w14:paraId="3A7F668B" w14:textId="77777777" w:rsidR="00DB6493" w:rsidRPr="00354C69" w:rsidRDefault="00DB6493" w:rsidP="00DB6493">
      <w:pPr>
        <w:pStyle w:val="berschrift1"/>
        <w:numPr>
          <w:ilvl w:val="0"/>
          <w:numId w:val="0"/>
        </w:numPr>
        <w:ind w:left="360"/>
      </w:pPr>
      <w:bookmarkStart w:id="77" w:name="_Toc75691442"/>
      <w:bookmarkStart w:id="78" w:name="_Toc75691588"/>
      <w:bookmarkStart w:id="79" w:name="_Toc77695263"/>
      <w:r w:rsidRPr="00354C69">
        <w:rPr>
          <w:szCs w:val="24"/>
        </w:rPr>
        <w:lastRenderedPageBreak/>
        <w:t>Eigenständigkeitserklärung</w:t>
      </w:r>
      <w:bookmarkEnd w:id="77"/>
      <w:bookmarkEnd w:id="78"/>
      <w:bookmarkEnd w:id="79"/>
    </w:p>
    <w:p w14:paraId="448DA69B" w14:textId="77777777" w:rsidR="00DB6493" w:rsidRPr="00354C69" w:rsidRDefault="00DB6493" w:rsidP="00DB6493">
      <w:pPr>
        <w:rPr>
          <w:sz w:val="22"/>
          <w:szCs w:val="22"/>
        </w:rPr>
      </w:pPr>
    </w:p>
    <w:p w14:paraId="093D666C" w14:textId="77777777" w:rsidR="00DB6493" w:rsidRPr="00354C69" w:rsidRDefault="00DB6493" w:rsidP="00DB6493">
      <w:pPr>
        <w:rPr>
          <w:sz w:val="22"/>
          <w:szCs w:val="22"/>
        </w:rPr>
      </w:pPr>
      <w:r w:rsidRPr="00354C69">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54C69" w:rsidRDefault="00DB6493" w:rsidP="00DB6493">
      <w:pPr>
        <w:spacing w:before="240"/>
        <w:rPr>
          <w:sz w:val="22"/>
          <w:szCs w:val="22"/>
        </w:rPr>
      </w:pPr>
      <w:r w:rsidRPr="00354C69">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54C69"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54C69" w14:paraId="0E33B0A8" w14:textId="77777777" w:rsidTr="00424DE6">
        <w:trPr>
          <w:trHeight w:val="275"/>
        </w:trPr>
        <w:tc>
          <w:tcPr>
            <w:tcW w:w="2977" w:type="dxa"/>
          </w:tcPr>
          <w:p w14:paraId="625DB1E6" w14:textId="77777777" w:rsidR="00DB6493" w:rsidRPr="00354C69" w:rsidRDefault="00DB6493" w:rsidP="00424DE6">
            <w:r w:rsidRPr="00354C69">
              <w:t>Ort/Place, Date/Datum</w:t>
            </w:r>
          </w:p>
          <w:p w14:paraId="3F7EADD4" w14:textId="77777777" w:rsidR="00DB6493" w:rsidRPr="00354C69" w:rsidRDefault="00DB6493" w:rsidP="00424DE6"/>
        </w:tc>
        <w:tc>
          <w:tcPr>
            <w:tcW w:w="5266" w:type="dxa"/>
          </w:tcPr>
          <w:p w14:paraId="79DF7FB8" w14:textId="77777777" w:rsidR="00DB6493" w:rsidRPr="00354C69" w:rsidRDefault="00DB6493" w:rsidP="00424DE6">
            <w:r w:rsidRPr="00354C69">
              <w:t>Name</w:t>
            </w:r>
          </w:p>
        </w:tc>
      </w:tr>
      <w:tr w:rsidR="00DB6493" w:rsidRPr="00354C69" w14:paraId="201D0547" w14:textId="77777777" w:rsidTr="00424DE6">
        <w:trPr>
          <w:trHeight w:val="794"/>
        </w:trPr>
        <w:tc>
          <w:tcPr>
            <w:tcW w:w="2977" w:type="dxa"/>
          </w:tcPr>
          <w:p w14:paraId="700CC56A" w14:textId="77777777" w:rsidR="00DB6493" w:rsidRPr="00354C69" w:rsidRDefault="00DB6493" w:rsidP="00424DE6">
            <w:r w:rsidRPr="00354C69">
              <w:t>Kamen, 14.08.2021</w:t>
            </w:r>
          </w:p>
        </w:tc>
        <w:tc>
          <w:tcPr>
            <w:tcW w:w="5266" w:type="dxa"/>
          </w:tcPr>
          <w:p w14:paraId="34FE700A" w14:textId="77777777" w:rsidR="00DB6493" w:rsidRPr="00354C69" w:rsidRDefault="00DB6493" w:rsidP="00424DE6"/>
        </w:tc>
      </w:tr>
      <w:tr w:rsidR="00DB6493" w:rsidRPr="00354C69" w14:paraId="682E679B" w14:textId="77777777" w:rsidTr="00424DE6">
        <w:trPr>
          <w:trHeight w:val="325"/>
        </w:trPr>
        <w:tc>
          <w:tcPr>
            <w:tcW w:w="2977" w:type="dxa"/>
          </w:tcPr>
          <w:p w14:paraId="14603FE0" w14:textId="77777777" w:rsidR="00DB6493" w:rsidRPr="00354C69" w:rsidRDefault="00DB6493" w:rsidP="00424DE6"/>
        </w:tc>
        <w:tc>
          <w:tcPr>
            <w:tcW w:w="5266" w:type="dxa"/>
          </w:tcPr>
          <w:p w14:paraId="4B7F2800" w14:textId="77777777" w:rsidR="00DB6493" w:rsidRPr="00354C69" w:rsidRDefault="00DB6493" w:rsidP="00424DE6">
            <w:r w:rsidRPr="00354C69">
              <w:t>Christopher Michael Chandler</w:t>
            </w:r>
          </w:p>
        </w:tc>
      </w:tr>
    </w:tbl>
    <w:p w14:paraId="57499CD1" w14:textId="77777777" w:rsidR="00DB6493" w:rsidRPr="00354C69" w:rsidRDefault="00DB6493" w:rsidP="00DB6493">
      <w:pPr>
        <w:ind w:left="720"/>
      </w:pPr>
    </w:p>
    <w:p w14:paraId="3E11F344" w14:textId="77777777" w:rsidR="00DB6493" w:rsidRPr="00354C69" w:rsidRDefault="00DB6493" w:rsidP="00DB6493">
      <w:pPr>
        <w:ind w:left="720"/>
      </w:pPr>
    </w:p>
    <w:p w14:paraId="7A58C4B6" w14:textId="35CA1223" w:rsidR="00DB6493" w:rsidRPr="00354C69" w:rsidRDefault="00DB6493" w:rsidP="00DB6493">
      <w:pPr>
        <w:rPr>
          <w:rFonts w:eastAsia="Times" w:cs="Times"/>
          <w:b/>
          <w:szCs w:val="40"/>
        </w:rPr>
      </w:pPr>
    </w:p>
    <w:p w14:paraId="1EB4C3FF" w14:textId="77777777" w:rsidR="00FF281A" w:rsidRPr="00354C69" w:rsidRDefault="00FF281A">
      <w:pPr>
        <w:rPr>
          <w:rFonts w:eastAsia="Times" w:cs="Times"/>
          <w:b/>
          <w:szCs w:val="40"/>
        </w:rPr>
      </w:pPr>
    </w:p>
    <w:sectPr w:rsidR="00FF281A" w:rsidRPr="00354C69"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6AF1" w14:textId="77777777" w:rsidR="004D692E" w:rsidRDefault="004D692E">
      <w:pPr>
        <w:spacing w:line="240" w:lineRule="auto"/>
      </w:pPr>
      <w:r>
        <w:separator/>
      </w:r>
    </w:p>
  </w:endnote>
  <w:endnote w:type="continuationSeparator" w:id="0">
    <w:p w14:paraId="15982C9B" w14:textId="77777777" w:rsidR="004D692E" w:rsidRDefault="004D6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7612" w14:textId="77777777" w:rsidR="004D692E" w:rsidRDefault="004D692E">
      <w:pPr>
        <w:spacing w:line="240" w:lineRule="auto"/>
      </w:pPr>
      <w:r>
        <w:separator/>
      </w:r>
    </w:p>
  </w:footnote>
  <w:footnote w:type="continuationSeparator" w:id="0">
    <w:p w14:paraId="3990BAB6" w14:textId="77777777" w:rsidR="004D692E" w:rsidRDefault="004D692E">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4D692E"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7102BB2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7165"/>
    <w:rsid w:val="00012108"/>
    <w:rsid w:val="00022546"/>
    <w:rsid w:val="000254BE"/>
    <w:rsid w:val="00025F23"/>
    <w:rsid w:val="00041C42"/>
    <w:rsid w:val="00042A93"/>
    <w:rsid w:val="00050FAF"/>
    <w:rsid w:val="00056077"/>
    <w:rsid w:val="000569DB"/>
    <w:rsid w:val="00060378"/>
    <w:rsid w:val="000662FD"/>
    <w:rsid w:val="00070E64"/>
    <w:rsid w:val="00083F1D"/>
    <w:rsid w:val="00087856"/>
    <w:rsid w:val="00095A0B"/>
    <w:rsid w:val="000A520C"/>
    <w:rsid w:val="000A7D25"/>
    <w:rsid w:val="000B5F1B"/>
    <w:rsid w:val="000C2041"/>
    <w:rsid w:val="000C34D3"/>
    <w:rsid w:val="000D0BDC"/>
    <w:rsid w:val="000D5F19"/>
    <w:rsid w:val="000E261F"/>
    <w:rsid w:val="000E2E6D"/>
    <w:rsid w:val="000E7AC7"/>
    <w:rsid w:val="000F1717"/>
    <w:rsid w:val="000F3352"/>
    <w:rsid w:val="000F4C37"/>
    <w:rsid w:val="000F714C"/>
    <w:rsid w:val="0011112B"/>
    <w:rsid w:val="0011234E"/>
    <w:rsid w:val="00112A81"/>
    <w:rsid w:val="001162FE"/>
    <w:rsid w:val="00121F88"/>
    <w:rsid w:val="001301BF"/>
    <w:rsid w:val="00131270"/>
    <w:rsid w:val="001363F6"/>
    <w:rsid w:val="00141189"/>
    <w:rsid w:val="001415B7"/>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7DED"/>
    <w:rsid w:val="001D01F5"/>
    <w:rsid w:val="001E32F9"/>
    <w:rsid w:val="001E55A2"/>
    <w:rsid w:val="001F1E21"/>
    <w:rsid w:val="001F5BD5"/>
    <w:rsid w:val="002122BC"/>
    <w:rsid w:val="00215C39"/>
    <w:rsid w:val="00217A04"/>
    <w:rsid w:val="00224DC9"/>
    <w:rsid w:val="0023350E"/>
    <w:rsid w:val="00233737"/>
    <w:rsid w:val="00234252"/>
    <w:rsid w:val="002376A2"/>
    <w:rsid w:val="0026306F"/>
    <w:rsid w:val="002635CC"/>
    <w:rsid w:val="0026458A"/>
    <w:rsid w:val="002661D1"/>
    <w:rsid w:val="00270ACF"/>
    <w:rsid w:val="00273B12"/>
    <w:rsid w:val="002851B8"/>
    <w:rsid w:val="00291581"/>
    <w:rsid w:val="00292A5A"/>
    <w:rsid w:val="002A1065"/>
    <w:rsid w:val="002A18C6"/>
    <w:rsid w:val="002A357F"/>
    <w:rsid w:val="002A468C"/>
    <w:rsid w:val="002A5015"/>
    <w:rsid w:val="002A7DD0"/>
    <w:rsid w:val="002B2346"/>
    <w:rsid w:val="002B4617"/>
    <w:rsid w:val="002C438D"/>
    <w:rsid w:val="002C7769"/>
    <w:rsid w:val="002D2CDF"/>
    <w:rsid w:val="002D5D7A"/>
    <w:rsid w:val="002E6F9C"/>
    <w:rsid w:val="002F3B44"/>
    <w:rsid w:val="0031477A"/>
    <w:rsid w:val="003171C4"/>
    <w:rsid w:val="003303C1"/>
    <w:rsid w:val="00336B1B"/>
    <w:rsid w:val="003375BF"/>
    <w:rsid w:val="0034004E"/>
    <w:rsid w:val="00340456"/>
    <w:rsid w:val="003408BA"/>
    <w:rsid w:val="00344135"/>
    <w:rsid w:val="003451B6"/>
    <w:rsid w:val="00350FE8"/>
    <w:rsid w:val="003549AF"/>
    <w:rsid w:val="00354C69"/>
    <w:rsid w:val="00355FE0"/>
    <w:rsid w:val="00364223"/>
    <w:rsid w:val="003771B1"/>
    <w:rsid w:val="00380C6C"/>
    <w:rsid w:val="00386BC8"/>
    <w:rsid w:val="00386DDB"/>
    <w:rsid w:val="0038707C"/>
    <w:rsid w:val="00390460"/>
    <w:rsid w:val="003B594C"/>
    <w:rsid w:val="003B5D31"/>
    <w:rsid w:val="003D25DD"/>
    <w:rsid w:val="003D2C3B"/>
    <w:rsid w:val="003D4960"/>
    <w:rsid w:val="003E0C18"/>
    <w:rsid w:val="003F2F1C"/>
    <w:rsid w:val="003F7646"/>
    <w:rsid w:val="004061E4"/>
    <w:rsid w:val="00410FF2"/>
    <w:rsid w:val="004120E4"/>
    <w:rsid w:val="00423B72"/>
    <w:rsid w:val="0042621F"/>
    <w:rsid w:val="004348C3"/>
    <w:rsid w:val="004365EE"/>
    <w:rsid w:val="00436924"/>
    <w:rsid w:val="004458F3"/>
    <w:rsid w:val="00456AD4"/>
    <w:rsid w:val="00456DD9"/>
    <w:rsid w:val="004661A1"/>
    <w:rsid w:val="004675E0"/>
    <w:rsid w:val="0048287A"/>
    <w:rsid w:val="00485471"/>
    <w:rsid w:val="00486ABE"/>
    <w:rsid w:val="00487C18"/>
    <w:rsid w:val="00497280"/>
    <w:rsid w:val="004D04FD"/>
    <w:rsid w:val="004D64BD"/>
    <w:rsid w:val="004D692E"/>
    <w:rsid w:val="004D76DA"/>
    <w:rsid w:val="004E509A"/>
    <w:rsid w:val="004F3CCE"/>
    <w:rsid w:val="004F6F9E"/>
    <w:rsid w:val="00502C40"/>
    <w:rsid w:val="00510312"/>
    <w:rsid w:val="00520F54"/>
    <w:rsid w:val="0052261B"/>
    <w:rsid w:val="00524459"/>
    <w:rsid w:val="00525ED7"/>
    <w:rsid w:val="00530A05"/>
    <w:rsid w:val="005316D5"/>
    <w:rsid w:val="00532AAC"/>
    <w:rsid w:val="00532E30"/>
    <w:rsid w:val="005373F1"/>
    <w:rsid w:val="0053745D"/>
    <w:rsid w:val="005458C9"/>
    <w:rsid w:val="00545978"/>
    <w:rsid w:val="005537E7"/>
    <w:rsid w:val="00553878"/>
    <w:rsid w:val="00560B0E"/>
    <w:rsid w:val="0057637D"/>
    <w:rsid w:val="00577BFB"/>
    <w:rsid w:val="005846F3"/>
    <w:rsid w:val="005A0D25"/>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379A"/>
    <w:rsid w:val="005D4F80"/>
    <w:rsid w:val="005D539A"/>
    <w:rsid w:val="005E14BE"/>
    <w:rsid w:val="005E2D1A"/>
    <w:rsid w:val="005F0111"/>
    <w:rsid w:val="0060505C"/>
    <w:rsid w:val="00610AA5"/>
    <w:rsid w:val="00611339"/>
    <w:rsid w:val="006116D3"/>
    <w:rsid w:val="006218A4"/>
    <w:rsid w:val="0062746B"/>
    <w:rsid w:val="00634538"/>
    <w:rsid w:val="00644756"/>
    <w:rsid w:val="00646342"/>
    <w:rsid w:val="00654A7A"/>
    <w:rsid w:val="00667282"/>
    <w:rsid w:val="00672B71"/>
    <w:rsid w:val="00675607"/>
    <w:rsid w:val="00680637"/>
    <w:rsid w:val="00685563"/>
    <w:rsid w:val="00697649"/>
    <w:rsid w:val="006C052C"/>
    <w:rsid w:val="006C507D"/>
    <w:rsid w:val="006C580B"/>
    <w:rsid w:val="006D2F9F"/>
    <w:rsid w:val="006D4B22"/>
    <w:rsid w:val="006D7D18"/>
    <w:rsid w:val="006E3A9E"/>
    <w:rsid w:val="006F7D1E"/>
    <w:rsid w:val="00700EB6"/>
    <w:rsid w:val="007158AF"/>
    <w:rsid w:val="00715F8F"/>
    <w:rsid w:val="00722472"/>
    <w:rsid w:val="00735A51"/>
    <w:rsid w:val="0073720D"/>
    <w:rsid w:val="00742BE8"/>
    <w:rsid w:val="007505E4"/>
    <w:rsid w:val="007522DD"/>
    <w:rsid w:val="00757539"/>
    <w:rsid w:val="00763622"/>
    <w:rsid w:val="00767F18"/>
    <w:rsid w:val="00772722"/>
    <w:rsid w:val="00773076"/>
    <w:rsid w:val="007739F5"/>
    <w:rsid w:val="00777224"/>
    <w:rsid w:val="007A0BF3"/>
    <w:rsid w:val="007A0D99"/>
    <w:rsid w:val="007B1367"/>
    <w:rsid w:val="007B4792"/>
    <w:rsid w:val="007B6098"/>
    <w:rsid w:val="007B6FEE"/>
    <w:rsid w:val="007C482F"/>
    <w:rsid w:val="007C6DA1"/>
    <w:rsid w:val="007E6700"/>
    <w:rsid w:val="007F503E"/>
    <w:rsid w:val="0080031F"/>
    <w:rsid w:val="00804436"/>
    <w:rsid w:val="00804DE7"/>
    <w:rsid w:val="00806E31"/>
    <w:rsid w:val="00811668"/>
    <w:rsid w:val="0081383B"/>
    <w:rsid w:val="0081788A"/>
    <w:rsid w:val="008206CD"/>
    <w:rsid w:val="00822131"/>
    <w:rsid w:val="00830246"/>
    <w:rsid w:val="00837D06"/>
    <w:rsid w:val="00840265"/>
    <w:rsid w:val="00854070"/>
    <w:rsid w:val="00855E75"/>
    <w:rsid w:val="0085626D"/>
    <w:rsid w:val="00856E42"/>
    <w:rsid w:val="008719C4"/>
    <w:rsid w:val="008836AB"/>
    <w:rsid w:val="00892FFD"/>
    <w:rsid w:val="00896E23"/>
    <w:rsid w:val="008A0149"/>
    <w:rsid w:val="008A5760"/>
    <w:rsid w:val="008B0BB8"/>
    <w:rsid w:val="008B6353"/>
    <w:rsid w:val="008B753A"/>
    <w:rsid w:val="008B7950"/>
    <w:rsid w:val="008C6A40"/>
    <w:rsid w:val="008D29A0"/>
    <w:rsid w:val="008D40E6"/>
    <w:rsid w:val="008D4727"/>
    <w:rsid w:val="008E162D"/>
    <w:rsid w:val="008E4555"/>
    <w:rsid w:val="008F08C1"/>
    <w:rsid w:val="009008DA"/>
    <w:rsid w:val="00920399"/>
    <w:rsid w:val="00920D74"/>
    <w:rsid w:val="00927470"/>
    <w:rsid w:val="00935642"/>
    <w:rsid w:val="0094082F"/>
    <w:rsid w:val="00943D90"/>
    <w:rsid w:val="0095624E"/>
    <w:rsid w:val="00961E5F"/>
    <w:rsid w:val="00963E49"/>
    <w:rsid w:val="009713DD"/>
    <w:rsid w:val="00971B10"/>
    <w:rsid w:val="00977B5E"/>
    <w:rsid w:val="00981140"/>
    <w:rsid w:val="009816A8"/>
    <w:rsid w:val="00982537"/>
    <w:rsid w:val="00990860"/>
    <w:rsid w:val="009A573C"/>
    <w:rsid w:val="009B7531"/>
    <w:rsid w:val="009C1EDB"/>
    <w:rsid w:val="009C7CD0"/>
    <w:rsid w:val="009D7ADD"/>
    <w:rsid w:val="009E144F"/>
    <w:rsid w:val="009E5126"/>
    <w:rsid w:val="009F0DD3"/>
    <w:rsid w:val="00A04CF5"/>
    <w:rsid w:val="00A108CD"/>
    <w:rsid w:val="00A11E40"/>
    <w:rsid w:val="00A137DE"/>
    <w:rsid w:val="00A21D73"/>
    <w:rsid w:val="00A239F2"/>
    <w:rsid w:val="00A23DFD"/>
    <w:rsid w:val="00A30145"/>
    <w:rsid w:val="00A40B40"/>
    <w:rsid w:val="00A41CF3"/>
    <w:rsid w:val="00A43063"/>
    <w:rsid w:val="00A4607D"/>
    <w:rsid w:val="00A57870"/>
    <w:rsid w:val="00A701B4"/>
    <w:rsid w:val="00A72EF5"/>
    <w:rsid w:val="00A8102B"/>
    <w:rsid w:val="00A82596"/>
    <w:rsid w:val="00A82E1A"/>
    <w:rsid w:val="00A84CE8"/>
    <w:rsid w:val="00A85EF1"/>
    <w:rsid w:val="00A92802"/>
    <w:rsid w:val="00A92D71"/>
    <w:rsid w:val="00A94995"/>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4BE3"/>
    <w:rsid w:val="00AE5005"/>
    <w:rsid w:val="00AE57A5"/>
    <w:rsid w:val="00AE6C0B"/>
    <w:rsid w:val="00AE7364"/>
    <w:rsid w:val="00B056A8"/>
    <w:rsid w:val="00B078A4"/>
    <w:rsid w:val="00B130D6"/>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8423E"/>
    <w:rsid w:val="00B85DF0"/>
    <w:rsid w:val="00B9142D"/>
    <w:rsid w:val="00B9182D"/>
    <w:rsid w:val="00B92F72"/>
    <w:rsid w:val="00B97081"/>
    <w:rsid w:val="00BA3D47"/>
    <w:rsid w:val="00BB1B4C"/>
    <w:rsid w:val="00BB45D0"/>
    <w:rsid w:val="00BB63A5"/>
    <w:rsid w:val="00BB68C5"/>
    <w:rsid w:val="00BC2DD3"/>
    <w:rsid w:val="00BD63D4"/>
    <w:rsid w:val="00BF3498"/>
    <w:rsid w:val="00BF5099"/>
    <w:rsid w:val="00BF7648"/>
    <w:rsid w:val="00C0526C"/>
    <w:rsid w:val="00C073B1"/>
    <w:rsid w:val="00C07A06"/>
    <w:rsid w:val="00C11806"/>
    <w:rsid w:val="00C135C2"/>
    <w:rsid w:val="00C2513A"/>
    <w:rsid w:val="00C3000E"/>
    <w:rsid w:val="00C33191"/>
    <w:rsid w:val="00C3791F"/>
    <w:rsid w:val="00C46A48"/>
    <w:rsid w:val="00C53902"/>
    <w:rsid w:val="00C60A73"/>
    <w:rsid w:val="00C626C8"/>
    <w:rsid w:val="00C70794"/>
    <w:rsid w:val="00C73D51"/>
    <w:rsid w:val="00C836E8"/>
    <w:rsid w:val="00C8524C"/>
    <w:rsid w:val="00C94834"/>
    <w:rsid w:val="00C97235"/>
    <w:rsid w:val="00CA5A12"/>
    <w:rsid w:val="00CB2C07"/>
    <w:rsid w:val="00CC028D"/>
    <w:rsid w:val="00CC459C"/>
    <w:rsid w:val="00CC6463"/>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41208"/>
    <w:rsid w:val="00D555C0"/>
    <w:rsid w:val="00D55A01"/>
    <w:rsid w:val="00D56D70"/>
    <w:rsid w:val="00D62AC7"/>
    <w:rsid w:val="00D70446"/>
    <w:rsid w:val="00D72B87"/>
    <w:rsid w:val="00D84B85"/>
    <w:rsid w:val="00D85047"/>
    <w:rsid w:val="00D91475"/>
    <w:rsid w:val="00DA2525"/>
    <w:rsid w:val="00DA546F"/>
    <w:rsid w:val="00DB6493"/>
    <w:rsid w:val="00DC142C"/>
    <w:rsid w:val="00DD4367"/>
    <w:rsid w:val="00DD4919"/>
    <w:rsid w:val="00DD56F3"/>
    <w:rsid w:val="00DD6B8A"/>
    <w:rsid w:val="00DE0478"/>
    <w:rsid w:val="00DE05EE"/>
    <w:rsid w:val="00DE1471"/>
    <w:rsid w:val="00DF111D"/>
    <w:rsid w:val="00DF116A"/>
    <w:rsid w:val="00DF1F5E"/>
    <w:rsid w:val="00E0171E"/>
    <w:rsid w:val="00E031F7"/>
    <w:rsid w:val="00E11B65"/>
    <w:rsid w:val="00E11EAE"/>
    <w:rsid w:val="00E14CC8"/>
    <w:rsid w:val="00E15938"/>
    <w:rsid w:val="00E16376"/>
    <w:rsid w:val="00E20B13"/>
    <w:rsid w:val="00E244B9"/>
    <w:rsid w:val="00E24AD1"/>
    <w:rsid w:val="00E24C2B"/>
    <w:rsid w:val="00E2712A"/>
    <w:rsid w:val="00E30142"/>
    <w:rsid w:val="00E34327"/>
    <w:rsid w:val="00E34DF0"/>
    <w:rsid w:val="00E54D1A"/>
    <w:rsid w:val="00E5621E"/>
    <w:rsid w:val="00E56E8A"/>
    <w:rsid w:val="00E616BB"/>
    <w:rsid w:val="00E618D6"/>
    <w:rsid w:val="00E61C41"/>
    <w:rsid w:val="00E61F71"/>
    <w:rsid w:val="00E642C2"/>
    <w:rsid w:val="00E66572"/>
    <w:rsid w:val="00E73B33"/>
    <w:rsid w:val="00E75E31"/>
    <w:rsid w:val="00E922F3"/>
    <w:rsid w:val="00EA0A77"/>
    <w:rsid w:val="00EA1360"/>
    <w:rsid w:val="00EA3746"/>
    <w:rsid w:val="00EB02A6"/>
    <w:rsid w:val="00EB1ADA"/>
    <w:rsid w:val="00EC2480"/>
    <w:rsid w:val="00ED05A4"/>
    <w:rsid w:val="00ED395A"/>
    <w:rsid w:val="00ED39E2"/>
    <w:rsid w:val="00EE1A0F"/>
    <w:rsid w:val="00EF1BCD"/>
    <w:rsid w:val="00EF61BA"/>
    <w:rsid w:val="00EF62C0"/>
    <w:rsid w:val="00F02D3E"/>
    <w:rsid w:val="00F03510"/>
    <w:rsid w:val="00F10B0B"/>
    <w:rsid w:val="00F1791E"/>
    <w:rsid w:val="00F2246D"/>
    <w:rsid w:val="00F25CFA"/>
    <w:rsid w:val="00F30B12"/>
    <w:rsid w:val="00F32B6E"/>
    <w:rsid w:val="00F369B7"/>
    <w:rsid w:val="00F4290B"/>
    <w:rsid w:val="00F43FF3"/>
    <w:rsid w:val="00F51C26"/>
    <w:rsid w:val="00F575B5"/>
    <w:rsid w:val="00F63A04"/>
    <w:rsid w:val="00F66748"/>
    <w:rsid w:val="00F726BC"/>
    <w:rsid w:val="00F745EB"/>
    <w:rsid w:val="00F825C5"/>
    <w:rsid w:val="00F86930"/>
    <w:rsid w:val="00F86BC5"/>
    <w:rsid w:val="00F87463"/>
    <w:rsid w:val="00F921BE"/>
    <w:rsid w:val="00FB1DAF"/>
    <w:rsid w:val="00FB33CA"/>
    <w:rsid w:val="00FB4A29"/>
    <w:rsid w:val="00FB5296"/>
    <w:rsid w:val="00FB66B5"/>
    <w:rsid w:val="00FC0FB4"/>
    <w:rsid w:val="00FC2805"/>
    <w:rsid w:val="00FC43AF"/>
    <w:rsid w:val="00FC6406"/>
    <w:rsid w:val="00FD10B0"/>
    <w:rsid w:val="00FD2883"/>
    <w:rsid w:val="00FD404A"/>
    <w:rsid w:val="00FE75F6"/>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17322</Words>
  <Characters>95274</Characters>
  <Application>Microsoft Office Word</Application>
  <DocSecurity>0</DocSecurity>
  <Lines>793</Lines>
  <Paragraphs>224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390</cp:revision>
  <cp:lastPrinted>2021-05-14T10:41:00Z</cp:lastPrinted>
  <dcterms:created xsi:type="dcterms:W3CDTF">2021-05-04T10:40:00Z</dcterms:created>
  <dcterms:modified xsi:type="dcterms:W3CDTF">2021-07-20T17:05:00Z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id="7NoeE6lC"/&gt;&lt;style id="http://www.zotero.org/styles/apa" locale="en-US" hasBibliography="1" bibliographyStyleHasBeenSet="1"/&gt;&lt;prefs&gt;&lt;pref name="fieldType" value="Field"/&gt;&lt;/prefs&gt;&lt;/data&gt;</vt:lpwstr>
  </property>
</Properties>
</file>