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3CB3DA3D" w14:textId="1E0DD073" w:rsidR="00BA1DE1"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00200" w:history="1">
            <w:r w:rsidR="00BA1DE1" w:rsidRPr="00E034CB">
              <w:rPr>
                <w:rStyle w:val="Hyperlink"/>
                <w:noProof/>
              </w:rPr>
              <w:t>List of Figures</w:t>
            </w:r>
            <w:r w:rsidR="00BA1DE1">
              <w:rPr>
                <w:noProof/>
                <w:webHidden/>
              </w:rPr>
              <w:tab/>
            </w:r>
            <w:r w:rsidR="00BA1DE1">
              <w:rPr>
                <w:noProof/>
                <w:webHidden/>
              </w:rPr>
              <w:fldChar w:fldCharType="begin"/>
            </w:r>
            <w:r w:rsidR="00BA1DE1">
              <w:rPr>
                <w:noProof/>
                <w:webHidden/>
              </w:rPr>
              <w:instrText xml:space="preserve"> PAGEREF _Toc79300200 \h </w:instrText>
            </w:r>
            <w:r w:rsidR="00BA1DE1">
              <w:rPr>
                <w:noProof/>
                <w:webHidden/>
              </w:rPr>
            </w:r>
            <w:r w:rsidR="00BA1DE1">
              <w:rPr>
                <w:noProof/>
                <w:webHidden/>
              </w:rPr>
              <w:fldChar w:fldCharType="separate"/>
            </w:r>
            <w:r w:rsidR="00BA1DE1">
              <w:rPr>
                <w:noProof/>
                <w:webHidden/>
              </w:rPr>
              <w:t>5</w:t>
            </w:r>
            <w:r w:rsidR="00BA1DE1">
              <w:rPr>
                <w:noProof/>
                <w:webHidden/>
              </w:rPr>
              <w:fldChar w:fldCharType="end"/>
            </w:r>
          </w:hyperlink>
        </w:p>
        <w:p w14:paraId="5AC83AF0" w14:textId="2E7129E6"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1" w:history="1">
            <w:r w:rsidRPr="00E034CB">
              <w:rPr>
                <w:rStyle w:val="Hyperlink"/>
                <w:noProof/>
              </w:rPr>
              <w:t>List of Tables</w:t>
            </w:r>
            <w:r>
              <w:rPr>
                <w:noProof/>
                <w:webHidden/>
              </w:rPr>
              <w:tab/>
            </w:r>
            <w:r>
              <w:rPr>
                <w:noProof/>
                <w:webHidden/>
              </w:rPr>
              <w:fldChar w:fldCharType="begin"/>
            </w:r>
            <w:r>
              <w:rPr>
                <w:noProof/>
                <w:webHidden/>
              </w:rPr>
              <w:instrText xml:space="preserve"> PAGEREF _Toc79300201 \h </w:instrText>
            </w:r>
            <w:r>
              <w:rPr>
                <w:noProof/>
                <w:webHidden/>
              </w:rPr>
            </w:r>
            <w:r>
              <w:rPr>
                <w:noProof/>
                <w:webHidden/>
              </w:rPr>
              <w:fldChar w:fldCharType="separate"/>
            </w:r>
            <w:r>
              <w:rPr>
                <w:noProof/>
                <w:webHidden/>
              </w:rPr>
              <w:t>5</w:t>
            </w:r>
            <w:r>
              <w:rPr>
                <w:noProof/>
                <w:webHidden/>
              </w:rPr>
              <w:fldChar w:fldCharType="end"/>
            </w:r>
          </w:hyperlink>
        </w:p>
        <w:p w14:paraId="4E89EECA" w14:textId="43322BCF"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2" w:history="1">
            <w:r w:rsidRPr="00E034CB">
              <w:rPr>
                <w:rStyle w:val="Hyperlink"/>
                <w:noProof/>
              </w:rPr>
              <w:t>List of Abbreviations</w:t>
            </w:r>
            <w:r>
              <w:rPr>
                <w:noProof/>
                <w:webHidden/>
              </w:rPr>
              <w:tab/>
            </w:r>
            <w:r>
              <w:rPr>
                <w:noProof/>
                <w:webHidden/>
              </w:rPr>
              <w:fldChar w:fldCharType="begin"/>
            </w:r>
            <w:r>
              <w:rPr>
                <w:noProof/>
                <w:webHidden/>
              </w:rPr>
              <w:instrText xml:space="preserve"> PAGEREF _Toc79300202 \h </w:instrText>
            </w:r>
            <w:r>
              <w:rPr>
                <w:noProof/>
                <w:webHidden/>
              </w:rPr>
            </w:r>
            <w:r>
              <w:rPr>
                <w:noProof/>
                <w:webHidden/>
              </w:rPr>
              <w:fldChar w:fldCharType="separate"/>
            </w:r>
            <w:r>
              <w:rPr>
                <w:noProof/>
                <w:webHidden/>
              </w:rPr>
              <w:t>6</w:t>
            </w:r>
            <w:r>
              <w:rPr>
                <w:noProof/>
                <w:webHidden/>
              </w:rPr>
              <w:fldChar w:fldCharType="end"/>
            </w:r>
          </w:hyperlink>
        </w:p>
        <w:p w14:paraId="1C9AA0EA" w14:textId="6A8197D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3" w:history="1">
            <w:r w:rsidRPr="00E034CB">
              <w:rPr>
                <w:rStyle w:val="Hyperlink"/>
                <w:noProof/>
              </w:rPr>
              <w:t>1</w:t>
            </w:r>
            <w:r>
              <w:rPr>
                <w:rFonts w:eastAsiaTheme="minorEastAsia" w:cstheme="minorBidi"/>
                <w:b w:val="0"/>
                <w:bCs w:val="0"/>
                <w:caps w:val="0"/>
                <w:noProof/>
                <w:sz w:val="22"/>
                <w:szCs w:val="22"/>
                <w:lang w:val="fr-FR" w:eastAsia="ja-JP"/>
              </w:rPr>
              <w:tab/>
            </w:r>
            <w:r w:rsidRPr="00E034CB">
              <w:rPr>
                <w:rStyle w:val="Hyperlink"/>
                <w:noProof/>
              </w:rPr>
              <w:t>Introduction</w:t>
            </w:r>
            <w:r>
              <w:rPr>
                <w:noProof/>
                <w:webHidden/>
              </w:rPr>
              <w:tab/>
            </w:r>
            <w:r>
              <w:rPr>
                <w:noProof/>
                <w:webHidden/>
              </w:rPr>
              <w:fldChar w:fldCharType="begin"/>
            </w:r>
            <w:r>
              <w:rPr>
                <w:noProof/>
                <w:webHidden/>
              </w:rPr>
              <w:instrText xml:space="preserve"> PAGEREF _Toc79300203 \h </w:instrText>
            </w:r>
            <w:r>
              <w:rPr>
                <w:noProof/>
                <w:webHidden/>
              </w:rPr>
            </w:r>
            <w:r>
              <w:rPr>
                <w:noProof/>
                <w:webHidden/>
              </w:rPr>
              <w:fldChar w:fldCharType="separate"/>
            </w:r>
            <w:r>
              <w:rPr>
                <w:noProof/>
                <w:webHidden/>
              </w:rPr>
              <w:t>7</w:t>
            </w:r>
            <w:r>
              <w:rPr>
                <w:noProof/>
                <w:webHidden/>
              </w:rPr>
              <w:fldChar w:fldCharType="end"/>
            </w:r>
          </w:hyperlink>
        </w:p>
        <w:p w14:paraId="731BE934" w14:textId="358B5D90"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4" w:history="1">
            <w:r w:rsidRPr="00E034CB">
              <w:rPr>
                <w:rStyle w:val="Hyperlink"/>
                <w:noProof/>
              </w:rPr>
              <w:t>2</w:t>
            </w:r>
            <w:r>
              <w:rPr>
                <w:rFonts w:eastAsiaTheme="minorEastAsia" w:cstheme="minorBidi"/>
                <w:b w:val="0"/>
                <w:bCs w:val="0"/>
                <w:caps w:val="0"/>
                <w:noProof/>
                <w:sz w:val="22"/>
                <w:szCs w:val="22"/>
                <w:lang w:val="fr-FR" w:eastAsia="ja-JP"/>
              </w:rPr>
              <w:tab/>
            </w:r>
            <w:r w:rsidRPr="00E034CB">
              <w:rPr>
                <w:rStyle w:val="Hyperlink"/>
                <w:noProof/>
              </w:rPr>
              <w:t>Related Works</w:t>
            </w:r>
            <w:r>
              <w:rPr>
                <w:noProof/>
                <w:webHidden/>
              </w:rPr>
              <w:tab/>
            </w:r>
            <w:r>
              <w:rPr>
                <w:noProof/>
                <w:webHidden/>
              </w:rPr>
              <w:fldChar w:fldCharType="begin"/>
            </w:r>
            <w:r>
              <w:rPr>
                <w:noProof/>
                <w:webHidden/>
              </w:rPr>
              <w:instrText xml:space="preserve"> PAGEREF _Toc79300204 \h </w:instrText>
            </w:r>
            <w:r>
              <w:rPr>
                <w:noProof/>
                <w:webHidden/>
              </w:rPr>
            </w:r>
            <w:r>
              <w:rPr>
                <w:noProof/>
                <w:webHidden/>
              </w:rPr>
              <w:fldChar w:fldCharType="separate"/>
            </w:r>
            <w:r>
              <w:rPr>
                <w:noProof/>
                <w:webHidden/>
              </w:rPr>
              <w:t>9</w:t>
            </w:r>
            <w:r>
              <w:rPr>
                <w:noProof/>
                <w:webHidden/>
              </w:rPr>
              <w:fldChar w:fldCharType="end"/>
            </w:r>
          </w:hyperlink>
        </w:p>
        <w:p w14:paraId="10CE5293" w14:textId="3E9FD4F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5" w:history="1">
            <w:r w:rsidRPr="00E034CB">
              <w:rPr>
                <w:rStyle w:val="Hyperlink"/>
                <w:noProof/>
              </w:rPr>
              <w:t>2.1.</w:t>
            </w:r>
            <w:r>
              <w:rPr>
                <w:rFonts w:eastAsiaTheme="minorEastAsia" w:cstheme="minorBidi"/>
                <w:smallCaps w:val="0"/>
                <w:noProof/>
                <w:sz w:val="22"/>
                <w:szCs w:val="22"/>
                <w:lang w:val="fr-FR" w:eastAsia="ja-JP"/>
              </w:rPr>
              <w:tab/>
            </w:r>
            <w:r w:rsidRPr="00E034CB">
              <w:rPr>
                <w:rStyle w:val="Hyperlink"/>
                <w:noProof/>
              </w:rPr>
              <w:t>Theoretical Linguistics</w:t>
            </w:r>
            <w:r>
              <w:rPr>
                <w:noProof/>
                <w:webHidden/>
              </w:rPr>
              <w:tab/>
            </w:r>
            <w:r>
              <w:rPr>
                <w:noProof/>
                <w:webHidden/>
              </w:rPr>
              <w:fldChar w:fldCharType="begin"/>
            </w:r>
            <w:r>
              <w:rPr>
                <w:noProof/>
                <w:webHidden/>
              </w:rPr>
              <w:instrText xml:space="preserve"> PAGEREF _Toc79300205 \h </w:instrText>
            </w:r>
            <w:r>
              <w:rPr>
                <w:noProof/>
                <w:webHidden/>
              </w:rPr>
            </w:r>
            <w:r>
              <w:rPr>
                <w:noProof/>
                <w:webHidden/>
              </w:rPr>
              <w:fldChar w:fldCharType="separate"/>
            </w:r>
            <w:r>
              <w:rPr>
                <w:noProof/>
                <w:webHidden/>
              </w:rPr>
              <w:t>9</w:t>
            </w:r>
            <w:r>
              <w:rPr>
                <w:noProof/>
                <w:webHidden/>
              </w:rPr>
              <w:fldChar w:fldCharType="end"/>
            </w:r>
          </w:hyperlink>
        </w:p>
        <w:p w14:paraId="56428D6B" w14:textId="08D14976"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6" w:history="1">
            <w:r w:rsidRPr="00E034CB">
              <w:rPr>
                <w:rStyle w:val="Hyperlink"/>
                <w:noProof/>
              </w:rPr>
              <w:t>2.2.</w:t>
            </w:r>
            <w:r>
              <w:rPr>
                <w:rFonts w:eastAsiaTheme="minorEastAsia" w:cstheme="minorBidi"/>
                <w:smallCaps w:val="0"/>
                <w:noProof/>
                <w:sz w:val="22"/>
                <w:szCs w:val="22"/>
                <w:lang w:val="fr-FR" w:eastAsia="ja-JP"/>
              </w:rPr>
              <w:tab/>
            </w:r>
            <w:r w:rsidRPr="00E034CB">
              <w:rPr>
                <w:rStyle w:val="Hyperlink"/>
                <w:noProof/>
              </w:rPr>
              <w:t>Computational Linguistics</w:t>
            </w:r>
            <w:r>
              <w:rPr>
                <w:noProof/>
                <w:webHidden/>
              </w:rPr>
              <w:tab/>
            </w:r>
            <w:r>
              <w:rPr>
                <w:noProof/>
                <w:webHidden/>
              </w:rPr>
              <w:fldChar w:fldCharType="begin"/>
            </w:r>
            <w:r>
              <w:rPr>
                <w:noProof/>
                <w:webHidden/>
              </w:rPr>
              <w:instrText xml:space="preserve"> PAGEREF _Toc79300206 \h </w:instrText>
            </w:r>
            <w:r>
              <w:rPr>
                <w:noProof/>
                <w:webHidden/>
              </w:rPr>
            </w:r>
            <w:r>
              <w:rPr>
                <w:noProof/>
                <w:webHidden/>
              </w:rPr>
              <w:fldChar w:fldCharType="separate"/>
            </w:r>
            <w:r>
              <w:rPr>
                <w:noProof/>
                <w:webHidden/>
              </w:rPr>
              <w:t>9</w:t>
            </w:r>
            <w:r>
              <w:rPr>
                <w:noProof/>
                <w:webHidden/>
              </w:rPr>
              <w:fldChar w:fldCharType="end"/>
            </w:r>
          </w:hyperlink>
        </w:p>
        <w:p w14:paraId="52382EAB" w14:textId="5984DE55"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7" w:history="1">
            <w:r w:rsidRPr="00E034CB">
              <w:rPr>
                <w:rStyle w:val="Hyperlink"/>
                <w:noProof/>
              </w:rPr>
              <w:t>3</w:t>
            </w:r>
            <w:r>
              <w:rPr>
                <w:rFonts w:eastAsiaTheme="minorEastAsia" w:cstheme="minorBidi"/>
                <w:b w:val="0"/>
                <w:bCs w:val="0"/>
                <w:caps w:val="0"/>
                <w:noProof/>
                <w:sz w:val="22"/>
                <w:szCs w:val="22"/>
                <w:lang w:val="fr-FR" w:eastAsia="ja-JP"/>
              </w:rPr>
              <w:tab/>
            </w:r>
            <w:r w:rsidRPr="00E034CB">
              <w:rPr>
                <w:rStyle w:val="Hyperlink"/>
                <w:noProof/>
              </w:rPr>
              <w:t>General Features of Language and Discourse</w:t>
            </w:r>
            <w:r>
              <w:rPr>
                <w:noProof/>
                <w:webHidden/>
              </w:rPr>
              <w:tab/>
            </w:r>
            <w:r>
              <w:rPr>
                <w:noProof/>
                <w:webHidden/>
              </w:rPr>
              <w:fldChar w:fldCharType="begin"/>
            </w:r>
            <w:r>
              <w:rPr>
                <w:noProof/>
                <w:webHidden/>
              </w:rPr>
              <w:instrText xml:space="preserve"> PAGEREF _Toc79300207 \h </w:instrText>
            </w:r>
            <w:r>
              <w:rPr>
                <w:noProof/>
                <w:webHidden/>
              </w:rPr>
            </w:r>
            <w:r>
              <w:rPr>
                <w:noProof/>
                <w:webHidden/>
              </w:rPr>
              <w:fldChar w:fldCharType="separate"/>
            </w:r>
            <w:r>
              <w:rPr>
                <w:noProof/>
                <w:webHidden/>
              </w:rPr>
              <w:t>10</w:t>
            </w:r>
            <w:r>
              <w:rPr>
                <w:noProof/>
                <w:webHidden/>
              </w:rPr>
              <w:fldChar w:fldCharType="end"/>
            </w:r>
          </w:hyperlink>
        </w:p>
        <w:p w14:paraId="50632612" w14:textId="0CFCA7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8"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Language: Parole, Langue and Communication</w:t>
            </w:r>
            <w:r>
              <w:rPr>
                <w:noProof/>
                <w:webHidden/>
              </w:rPr>
              <w:tab/>
            </w:r>
            <w:r>
              <w:rPr>
                <w:noProof/>
                <w:webHidden/>
              </w:rPr>
              <w:fldChar w:fldCharType="begin"/>
            </w:r>
            <w:r>
              <w:rPr>
                <w:noProof/>
                <w:webHidden/>
              </w:rPr>
              <w:instrText xml:space="preserve"> PAGEREF _Toc79300208 \h </w:instrText>
            </w:r>
            <w:r>
              <w:rPr>
                <w:noProof/>
                <w:webHidden/>
              </w:rPr>
            </w:r>
            <w:r>
              <w:rPr>
                <w:noProof/>
                <w:webHidden/>
              </w:rPr>
              <w:fldChar w:fldCharType="separate"/>
            </w:r>
            <w:r>
              <w:rPr>
                <w:noProof/>
                <w:webHidden/>
              </w:rPr>
              <w:t>10</w:t>
            </w:r>
            <w:r>
              <w:rPr>
                <w:noProof/>
                <w:webHidden/>
              </w:rPr>
              <w:fldChar w:fldCharType="end"/>
            </w:r>
          </w:hyperlink>
        </w:p>
        <w:p w14:paraId="06B8531D" w14:textId="32C9714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9"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General Features of Orality as a Medium</w:t>
            </w:r>
            <w:r>
              <w:rPr>
                <w:noProof/>
                <w:webHidden/>
              </w:rPr>
              <w:tab/>
            </w:r>
            <w:r>
              <w:rPr>
                <w:noProof/>
                <w:webHidden/>
              </w:rPr>
              <w:fldChar w:fldCharType="begin"/>
            </w:r>
            <w:r>
              <w:rPr>
                <w:noProof/>
                <w:webHidden/>
              </w:rPr>
              <w:instrText xml:space="preserve"> PAGEREF _Toc79300209 \h </w:instrText>
            </w:r>
            <w:r>
              <w:rPr>
                <w:noProof/>
                <w:webHidden/>
              </w:rPr>
            </w:r>
            <w:r>
              <w:rPr>
                <w:noProof/>
                <w:webHidden/>
              </w:rPr>
              <w:fldChar w:fldCharType="separate"/>
            </w:r>
            <w:r>
              <w:rPr>
                <w:noProof/>
                <w:webHidden/>
              </w:rPr>
              <w:t>12</w:t>
            </w:r>
            <w:r>
              <w:rPr>
                <w:noProof/>
                <w:webHidden/>
              </w:rPr>
              <w:fldChar w:fldCharType="end"/>
            </w:r>
          </w:hyperlink>
        </w:p>
        <w:p w14:paraId="68593974" w14:textId="25E5237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0"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General Features of Literacy as a Medium</w:t>
            </w:r>
            <w:r>
              <w:rPr>
                <w:noProof/>
                <w:webHidden/>
              </w:rPr>
              <w:tab/>
            </w:r>
            <w:r>
              <w:rPr>
                <w:noProof/>
                <w:webHidden/>
              </w:rPr>
              <w:fldChar w:fldCharType="begin"/>
            </w:r>
            <w:r>
              <w:rPr>
                <w:noProof/>
                <w:webHidden/>
              </w:rPr>
              <w:instrText xml:space="preserve"> PAGEREF _Toc79300210 \h </w:instrText>
            </w:r>
            <w:r>
              <w:rPr>
                <w:noProof/>
                <w:webHidden/>
              </w:rPr>
            </w:r>
            <w:r>
              <w:rPr>
                <w:noProof/>
                <w:webHidden/>
              </w:rPr>
              <w:fldChar w:fldCharType="separate"/>
            </w:r>
            <w:r>
              <w:rPr>
                <w:noProof/>
                <w:webHidden/>
              </w:rPr>
              <w:t>13</w:t>
            </w:r>
            <w:r>
              <w:rPr>
                <w:noProof/>
                <w:webHidden/>
              </w:rPr>
              <w:fldChar w:fldCharType="end"/>
            </w:r>
          </w:hyperlink>
        </w:p>
        <w:p w14:paraId="41FE00A4" w14:textId="720D04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1"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Medium, Conception and Distance-Proximity</w:t>
            </w:r>
            <w:r>
              <w:rPr>
                <w:noProof/>
                <w:webHidden/>
              </w:rPr>
              <w:tab/>
            </w:r>
            <w:r>
              <w:rPr>
                <w:noProof/>
                <w:webHidden/>
              </w:rPr>
              <w:fldChar w:fldCharType="begin"/>
            </w:r>
            <w:r>
              <w:rPr>
                <w:noProof/>
                <w:webHidden/>
              </w:rPr>
              <w:instrText xml:space="preserve"> PAGEREF _Toc79300211 \h </w:instrText>
            </w:r>
            <w:r>
              <w:rPr>
                <w:noProof/>
                <w:webHidden/>
              </w:rPr>
            </w:r>
            <w:r>
              <w:rPr>
                <w:noProof/>
                <w:webHidden/>
              </w:rPr>
              <w:fldChar w:fldCharType="separate"/>
            </w:r>
            <w:r>
              <w:rPr>
                <w:noProof/>
                <w:webHidden/>
              </w:rPr>
              <w:t>13</w:t>
            </w:r>
            <w:r>
              <w:rPr>
                <w:noProof/>
                <w:webHidden/>
              </w:rPr>
              <w:fldChar w:fldCharType="end"/>
            </w:r>
          </w:hyperlink>
        </w:p>
        <w:p w14:paraId="486B63D3" w14:textId="37B5914E"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12" w:history="1">
            <w:r w:rsidRPr="00E034CB">
              <w:rPr>
                <w:rStyle w:val="Hyperlink"/>
                <w:noProof/>
              </w:rPr>
              <w:t>4</w:t>
            </w:r>
            <w:r>
              <w:rPr>
                <w:rFonts w:eastAsiaTheme="minorEastAsia" w:cstheme="minorBidi"/>
                <w:b w:val="0"/>
                <w:bCs w:val="0"/>
                <w:caps w:val="0"/>
                <w:noProof/>
                <w:sz w:val="22"/>
                <w:szCs w:val="22"/>
                <w:lang w:val="fr-FR" w:eastAsia="ja-JP"/>
              </w:rPr>
              <w:tab/>
            </w:r>
            <w:r w:rsidRPr="00E034CB">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_Toc79300212 \h </w:instrText>
            </w:r>
            <w:r>
              <w:rPr>
                <w:noProof/>
                <w:webHidden/>
              </w:rPr>
            </w:r>
            <w:r>
              <w:rPr>
                <w:noProof/>
                <w:webHidden/>
              </w:rPr>
              <w:fldChar w:fldCharType="separate"/>
            </w:r>
            <w:r>
              <w:rPr>
                <w:noProof/>
                <w:webHidden/>
              </w:rPr>
              <w:t>16</w:t>
            </w:r>
            <w:r>
              <w:rPr>
                <w:noProof/>
                <w:webHidden/>
              </w:rPr>
              <w:fldChar w:fldCharType="end"/>
            </w:r>
          </w:hyperlink>
        </w:p>
        <w:p w14:paraId="5AE18418" w14:textId="15E45887"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3" w:history="1">
            <w:r w:rsidRPr="00E034CB">
              <w:rPr>
                <w:rStyle w:val="Hyperlink"/>
                <w:noProof/>
              </w:rPr>
              <w:t>4.1.</w:t>
            </w:r>
            <w:r>
              <w:rPr>
                <w:rFonts w:eastAsiaTheme="minorEastAsia" w:cstheme="minorBidi"/>
                <w:smallCaps w:val="0"/>
                <w:noProof/>
                <w:sz w:val="22"/>
                <w:szCs w:val="22"/>
                <w:lang w:val="fr-FR" w:eastAsia="ja-JP"/>
              </w:rPr>
              <w:tab/>
            </w:r>
            <w:r w:rsidRPr="00E034CB">
              <w:rPr>
                <w:rStyle w:val="Hyperlink"/>
                <w:noProof/>
              </w:rPr>
              <w:t>Le Français</w:t>
            </w:r>
            <w:r>
              <w:rPr>
                <w:noProof/>
                <w:webHidden/>
              </w:rPr>
              <w:tab/>
            </w:r>
            <w:r>
              <w:rPr>
                <w:noProof/>
                <w:webHidden/>
              </w:rPr>
              <w:fldChar w:fldCharType="begin"/>
            </w:r>
            <w:r>
              <w:rPr>
                <w:noProof/>
                <w:webHidden/>
              </w:rPr>
              <w:instrText xml:space="preserve"> PAGEREF _Toc79300213 \h </w:instrText>
            </w:r>
            <w:r>
              <w:rPr>
                <w:noProof/>
                <w:webHidden/>
              </w:rPr>
            </w:r>
            <w:r>
              <w:rPr>
                <w:noProof/>
                <w:webHidden/>
              </w:rPr>
              <w:fldChar w:fldCharType="separate"/>
            </w:r>
            <w:r>
              <w:rPr>
                <w:noProof/>
                <w:webHidden/>
              </w:rPr>
              <w:t>17</w:t>
            </w:r>
            <w:r>
              <w:rPr>
                <w:noProof/>
                <w:webHidden/>
              </w:rPr>
              <w:fldChar w:fldCharType="end"/>
            </w:r>
          </w:hyperlink>
        </w:p>
        <w:p w14:paraId="189582E2" w14:textId="0D4FC4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4" w:history="1">
            <w:r w:rsidRPr="00E034CB">
              <w:rPr>
                <w:rStyle w:val="Hyperlink"/>
                <w:noProof/>
              </w:rPr>
              <w:t>4.2.</w:t>
            </w:r>
            <w:r>
              <w:rPr>
                <w:rFonts w:eastAsiaTheme="minorEastAsia" w:cstheme="minorBidi"/>
                <w:smallCaps w:val="0"/>
                <w:noProof/>
                <w:sz w:val="22"/>
                <w:szCs w:val="22"/>
                <w:lang w:val="fr-FR" w:eastAsia="ja-JP"/>
              </w:rPr>
              <w:tab/>
            </w:r>
            <w:r w:rsidRPr="00E034CB">
              <w:rPr>
                <w:rStyle w:val="Hyperlink"/>
                <w:noProof/>
              </w:rPr>
              <w:t>Français Cultivé</w:t>
            </w:r>
            <w:r>
              <w:rPr>
                <w:noProof/>
                <w:webHidden/>
              </w:rPr>
              <w:tab/>
            </w:r>
            <w:r>
              <w:rPr>
                <w:noProof/>
                <w:webHidden/>
              </w:rPr>
              <w:fldChar w:fldCharType="begin"/>
            </w:r>
            <w:r>
              <w:rPr>
                <w:noProof/>
                <w:webHidden/>
              </w:rPr>
              <w:instrText xml:space="preserve"> PAGEREF _Toc79300214 \h </w:instrText>
            </w:r>
            <w:r>
              <w:rPr>
                <w:noProof/>
                <w:webHidden/>
              </w:rPr>
            </w:r>
            <w:r>
              <w:rPr>
                <w:noProof/>
                <w:webHidden/>
              </w:rPr>
              <w:fldChar w:fldCharType="separate"/>
            </w:r>
            <w:r>
              <w:rPr>
                <w:noProof/>
                <w:webHidden/>
              </w:rPr>
              <w:t>18</w:t>
            </w:r>
            <w:r>
              <w:rPr>
                <w:noProof/>
                <w:webHidden/>
              </w:rPr>
              <w:fldChar w:fldCharType="end"/>
            </w:r>
          </w:hyperlink>
        </w:p>
        <w:p w14:paraId="3ACADCBD" w14:textId="136F0C7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5" w:history="1">
            <w:r w:rsidRPr="00E034CB">
              <w:rPr>
                <w:rStyle w:val="Hyperlink"/>
                <w:noProof/>
              </w:rPr>
              <w:t>4.3.</w:t>
            </w:r>
            <w:r>
              <w:rPr>
                <w:rFonts w:eastAsiaTheme="minorEastAsia" w:cstheme="minorBidi"/>
                <w:smallCaps w:val="0"/>
                <w:noProof/>
                <w:sz w:val="22"/>
                <w:szCs w:val="22"/>
                <w:lang w:val="fr-FR" w:eastAsia="ja-JP"/>
              </w:rPr>
              <w:tab/>
            </w:r>
            <w:r w:rsidRPr="00E034CB">
              <w:rPr>
                <w:rStyle w:val="Hyperlink"/>
                <w:noProof/>
              </w:rPr>
              <w:t>Français Familier</w:t>
            </w:r>
            <w:r>
              <w:rPr>
                <w:noProof/>
                <w:webHidden/>
              </w:rPr>
              <w:tab/>
            </w:r>
            <w:r>
              <w:rPr>
                <w:noProof/>
                <w:webHidden/>
              </w:rPr>
              <w:fldChar w:fldCharType="begin"/>
            </w:r>
            <w:r>
              <w:rPr>
                <w:noProof/>
                <w:webHidden/>
              </w:rPr>
              <w:instrText xml:space="preserve"> PAGEREF _Toc79300215 \h </w:instrText>
            </w:r>
            <w:r>
              <w:rPr>
                <w:noProof/>
                <w:webHidden/>
              </w:rPr>
            </w:r>
            <w:r>
              <w:rPr>
                <w:noProof/>
                <w:webHidden/>
              </w:rPr>
              <w:fldChar w:fldCharType="separate"/>
            </w:r>
            <w:r>
              <w:rPr>
                <w:noProof/>
                <w:webHidden/>
              </w:rPr>
              <w:t>19</w:t>
            </w:r>
            <w:r>
              <w:rPr>
                <w:noProof/>
                <w:webHidden/>
              </w:rPr>
              <w:fldChar w:fldCharType="end"/>
            </w:r>
          </w:hyperlink>
        </w:p>
        <w:p w14:paraId="138300D3" w14:textId="4934B27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6" w:history="1">
            <w:r w:rsidRPr="00E034CB">
              <w:rPr>
                <w:rStyle w:val="Hyperlink"/>
                <w:noProof/>
              </w:rPr>
              <w:t>4.4.</w:t>
            </w:r>
            <w:r>
              <w:rPr>
                <w:rFonts w:eastAsiaTheme="minorEastAsia" w:cstheme="minorBidi"/>
                <w:smallCaps w:val="0"/>
                <w:noProof/>
                <w:sz w:val="22"/>
                <w:szCs w:val="22"/>
                <w:lang w:val="fr-FR" w:eastAsia="ja-JP"/>
              </w:rPr>
              <w:tab/>
            </w:r>
            <w:r w:rsidRPr="00E034CB">
              <w:rPr>
                <w:rStyle w:val="Hyperlink"/>
                <w:noProof/>
              </w:rPr>
              <w:t>Français Populaire</w:t>
            </w:r>
            <w:r>
              <w:rPr>
                <w:noProof/>
                <w:webHidden/>
              </w:rPr>
              <w:tab/>
            </w:r>
            <w:r>
              <w:rPr>
                <w:noProof/>
                <w:webHidden/>
              </w:rPr>
              <w:fldChar w:fldCharType="begin"/>
            </w:r>
            <w:r>
              <w:rPr>
                <w:noProof/>
                <w:webHidden/>
              </w:rPr>
              <w:instrText xml:space="preserve"> PAGEREF _Toc79300216 \h </w:instrText>
            </w:r>
            <w:r>
              <w:rPr>
                <w:noProof/>
                <w:webHidden/>
              </w:rPr>
            </w:r>
            <w:r>
              <w:rPr>
                <w:noProof/>
                <w:webHidden/>
              </w:rPr>
              <w:fldChar w:fldCharType="separate"/>
            </w:r>
            <w:r>
              <w:rPr>
                <w:noProof/>
                <w:webHidden/>
              </w:rPr>
              <w:t>20</w:t>
            </w:r>
            <w:r>
              <w:rPr>
                <w:noProof/>
                <w:webHidden/>
              </w:rPr>
              <w:fldChar w:fldCharType="end"/>
            </w:r>
          </w:hyperlink>
        </w:p>
        <w:p w14:paraId="23C3610A" w14:textId="61B31B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7" w:history="1">
            <w:r w:rsidRPr="00E034CB">
              <w:rPr>
                <w:rStyle w:val="Hyperlink"/>
                <w:noProof/>
              </w:rPr>
              <w:t>4.5.</w:t>
            </w:r>
            <w:r>
              <w:rPr>
                <w:rFonts w:eastAsiaTheme="minorEastAsia" w:cstheme="minorBidi"/>
                <w:smallCaps w:val="0"/>
                <w:noProof/>
                <w:sz w:val="22"/>
                <w:szCs w:val="22"/>
                <w:lang w:val="fr-FR" w:eastAsia="ja-JP"/>
              </w:rPr>
              <w:tab/>
            </w:r>
            <w:r w:rsidRPr="00E034CB">
              <w:rPr>
                <w:rStyle w:val="Hyperlink"/>
                <w:noProof/>
              </w:rPr>
              <w:t>Français Vulgaire</w:t>
            </w:r>
            <w:r>
              <w:rPr>
                <w:noProof/>
                <w:webHidden/>
              </w:rPr>
              <w:tab/>
            </w:r>
            <w:r>
              <w:rPr>
                <w:noProof/>
                <w:webHidden/>
              </w:rPr>
              <w:fldChar w:fldCharType="begin"/>
            </w:r>
            <w:r>
              <w:rPr>
                <w:noProof/>
                <w:webHidden/>
              </w:rPr>
              <w:instrText xml:space="preserve"> PAGEREF _Toc79300217 \h </w:instrText>
            </w:r>
            <w:r>
              <w:rPr>
                <w:noProof/>
                <w:webHidden/>
              </w:rPr>
            </w:r>
            <w:r>
              <w:rPr>
                <w:noProof/>
                <w:webHidden/>
              </w:rPr>
              <w:fldChar w:fldCharType="separate"/>
            </w:r>
            <w:r>
              <w:rPr>
                <w:noProof/>
                <w:webHidden/>
              </w:rPr>
              <w:t>21</w:t>
            </w:r>
            <w:r>
              <w:rPr>
                <w:noProof/>
                <w:webHidden/>
              </w:rPr>
              <w:fldChar w:fldCharType="end"/>
            </w:r>
          </w:hyperlink>
        </w:p>
        <w:p w14:paraId="196E93ED" w14:textId="0E4BE770"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8" w:history="1">
            <w:r w:rsidRPr="00E034CB">
              <w:rPr>
                <w:rStyle w:val="Hyperlink"/>
                <w:noProof/>
              </w:rPr>
              <w:t>4.6.</w:t>
            </w:r>
            <w:r>
              <w:rPr>
                <w:rFonts w:eastAsiaTheme="minorEastAsia" w:cstheme="minorBidi"/>
                <w:smallCaps w:val="0"/>
                <w:noProof/>
                <w:sz w:val="22"/>
                <w:szCs w:val="22"/>
                <w:lang w:val="fr-FR" w:eastAsia="ja-JP"/>
              </w:rPr>
              <w:tab/>
            </w:r>
            <w:r w:rsidRPr="00E034CB">
              <w:rPr>
                <w:rStyle w:val="Hyperlink"/>
                <w:noProof/>
              </w:rPr>
              <w:t>Francais Argotique</w:t>
            </w:r>
            <w:r>
              <w:rPr>
                <w:noProof/>
                <w:webHidden/>
              </w:rPr>
              <w:tab/>
            </w:r>
            <w:r>
              <w:rPr>
                <w:noProof/>
                <w:webHidden/>
              </w:rPr>
              <w:fldChar w:fldCharType="begin"/>
            </w:r>
            <w:r>
              <w:rPr>
                <w:noProof/>
                <w:webHidden/>
              </w:rPr>
              <w:instrText xml:space="preserve"> PAGEREF _Toc79300218 \h </w:instrText>
            </w:r>
            <w:r>
              <w:rPr>
                <w:noProof/>
                <w:webHidden/>
              </w:rPr>
            </w:r>
            <w:r>
              <w:rPr>
                <w:noProof/>
                <w:webHidden/>
              </w:rPr>
              <w:fldChar w:fldCharType="separate"/>
            </w:r>
            <w:r>
              <w:rPr>
                <w:noProof/>
                <w:webHidden/>
              </w:rPr>
              <w:t>21</w:t>
            </w:r>
            <w:r>
              <w:rPr>
                <w:noProof/>
                <w:webHidden/>
              </w:rPr>
              <w:fldChar w:fldCharType="end"/>
            </w:r>
          </w:hyperlink>
        </w:p>
        <w:p w14:paraId="422DB607" w14:textId="5910195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9" w:history="1">
            <w:r w:rsidRPr="00E034CB">
              <w:rPr>
                <w:rStyle w:val="Hyperlink"/>
                <w:noProof/>
              </w:rPr>
              <w:t>4.7.</w:t>
            </w:r>
            <w:r>
              <w:rPr>
                <w:rFonts w:eastAsiaTheme="minorEastAsia" w:cstheme="minorBidi"/>
                <w:smallCaps w:val="0"/>
                <w:noProof/>
                <w:sz w:val="22"/>
                <w:szCs w:val="22"/>
                <w:lang w:val="fr-FR" w:eastAsia="ja-JP"/>
              </w:rPr>
              <w:tab/>
            </w:r>
            <w:r w:rsidRPr="00E034CB">
              <w:rPr>
                <w:rStyle w:val="Hyperlink"/>
                <w:noProof/>
              </w:rPr>
              <w:t>Français Technique</w:t>
            </w:r>
            <w:r>
              <w:rPr>
                <w:noProof/>
                <w:webHidden/>
              </w:rPr>
              <w:tab/>
            </w:r>
            <w:r>
              <w:rPr>
                <w:noProof/>
                <w:webHidden/>
              </w:rPr>
              <w:fldChar w:fldCharType="begin"/>
            </w:r>
            <w:r>
              <w:rPr>
                <w:noProof/>
                <w:webHidden/>
              </w:rPr>
              <w:instrText xml:space="preserve"> PAGEREF _Toc79300219 \h </w:instrText>
            </w:r>
            <w:r>
              <w:rPr>
                <w:noProof/>
                <w:webHidden/>
              </w:rPr>
            </w:r>
            <w:r>
              <w:rPr>
                <w:noProof/>
                <w:webHidden/>
              </w:rPr>
              <w:fldChar w:fldCharType="separate"/>
            </w:r>
            <w:r>
              <w:rPr>
                <w:noProof/>
                <w:webHidden/>
              </w:rPr>
              <w:t>22</w:t>
            </w:r>
            <w:r>
              <w:rPr>
                <w:noProof/>
                <w:webHidden/>
              </w:rPr>
              <w:fldChar w:fldCharType="end"/>
            </w:r>
          </w:hyperlink>
        </w:p>
        <w:p w14:paraId="6EACF698" w14:textId="34E3A4AA"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0" w:history="1">
            <w:r w:rsidRPr="00E034CB">
              <w:rPr>
                <w:rStyle w:val="Hyperlink"/>
                <w:noProof/>
              </w:rPr>
              <w:t>5</w:t>
            </w:r>
            <w:r>
              <w:rPr>
                <w:rFonts w:eastAsiaTheme="minorEastAsia" w:cstheme="minorBidi"/>
                <w:b w:val="0"/>
                <w:bCs w:val="0"/>
                <w:caps w:val="0"/>
                <w:noProof/>
                <w:sz w:val="22"/>
                <w:szCs w:val="22"/>
                <w:lang w:val="fr-FR" w:eastAsia="ja-JP"/>
              </w:rPr>
              <w:tab/>
            </w:r>
            <w:r w:rsidRPr="00E034CB">
              <w:rPr>
                <w:rStyle w:val="Hyperlink"/>
                <w:noProof/>
              </w:rPr>
              <w:t>The French Language Corpora</w:t>
            </w:r>
            <w:r>
              <w:rPr>
                <w:noProof/>
                <w:webHidden/>
              </w:rPr>
              <w:tab/>
            </w:r>
            <w:r>
              <w:rPr>
                <w:noProof/>
                <w:webHidden/>
              </w:rPr>
              <w:fldChar w:fldCharType="begin"/>
            </w:r>
            <w:r>
              <w:rPr>
                <w:noProof/>
                <w:webHidden/>
              </w:rPr>
              <w:instrText xml:space="preserve"> PAGEREF _Toc79300220 \h </w:instrText>
            </w:r>
            <w:r>
              <w:rPr>
                <w:noProof/>
                <w:webHidden/>
              </w:rPr>
            </w:r>
            <w:r>
              <w:rPr>
                <w:noProof/>
                <w:webHidden/>
              </w:rPr>
              <w:fldChar w:fldCharType="separate"/>
            </w:r>
            <w:r>
              <w:rPr>
                <w:noProof/>
                <w:webHidden/>
              </w:rPr>
              <w:t>22</w:t>
            </w:r>
            <w:r>
              <w:rPr>
                <w:noProof/>
                <w:webHidden/>
              </w:rPr>
              <w:fldChar w:fldCharType="end"/>
            </w:r>
          </w:hyperlink>
        </w:p>
        <w:p w14:paraId="7C7D0D11" w14:textId="61DA59D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1" w:history="1">
            <w:r w:rsidRPr="00E034CB">
              <w:rPr>
                <w:rStyle w:val="Hyperlink"/>
                <w:noProof/>
              </w:rPr>
              <w:t>5.1.</w:t>
            </w:r>
            <w:r>
              <w:rPr>
                <w:rFonts w:eastAsiaTheme="minorEastAsia" w:cstheme="minorBidi"/>
                <w:smallCaps w:val="0"/>
                <w:noProof/>
                <w:sz w:val="22"/>
                <w:szCs w:val="22"/>
                <w:lang w:val="fr-FR" w:eastAsia="ja-JP"/>
              </w:rPr>
              <w:tab/>
            </w:r>
            <w:r w:rsidRPr="00E034CB">
              <w:rPr>
                <w:rStyle w:val="Hyperlink"/>
                <w:noProof/>
              </w:rPr>
              <w:t>Data Sets</w:t>
            </w:r>
            <w:r>
              <w:rPr>
                <w:noProof/>
                <w:webHidden/>
              </w:rPr>
              <w:tab/>
            </w:r>
            <w:r>
              <w:rPr>
                <w:noProof/>
                <w:webHidden/>
              </w:rPr>
              <w:fldChar w:fldCharType="begin"/>
            </w:r>
            <w:r>
              <w:rPr>
                <w:noProof/>
                <w:webHidden/>
              </w:rPr>
              <w:instrText xml:space="preserve"> PAGEREF _Toc79300221 \h </w:instrText>
            </w:r>
            <w:r>
              <w:rPr>
                <w:noProof/>
                <w:webHidden/>
              </w:rPr>
            </w:r>
            <w:r>
              <w:rPr>
                <w:noProof/>
                <w:webHidden/>
              </w:rPr>
              <w:fldChar w:fldCharType="separate"/>
            </w:r>
            <w:r>
              <w:rPr>
                <w:noProof/>
                <w:webHidden/>
              </w:rPr>
              <w:t>23</w:t>
            </w:r>
            <w:r>
              <w:rPr>
                <w:noProof/>
                <w:webHidden/>
              </w:rPr>
              <w:fldChar w:fldCharType="end"/>
            </w:r>
          </w:hyperlink>
        </w:p>
        <w:p w14:paraId="646B3C16" w14:textId="26DF536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2" w:history="1">
            <w:r w:rsidRPr="00E034CB">
              <w:rPr>
                <w:rStyle w:val="Hyperlink"/>
                <w:noProof/>
              </w:rPr>
              <w:t>5.2.</w:t>
            </w:r>
            <w:r>
              <w:rPr>
                <w:rFonts w:eastAsiaTheme="minorEastAsia" w:cstheme="minorBidi"/>
                <w:smallCaps w:val="0"/>
                <w:noProof/>
                <w:sz w:val="22"/>
                <w:szCs w:val="22"/>
                <w:lang w:val="fr-FR" w:eastAsia="ja-JP"/>
              </w:rPr>
              <w:tab/>
            </w:r>
            <w:r w:rsidRPr="00E034CB">
              <w:rPr>
                <w:rStyle w:val="Hyperlink"/>
                <w:noProof/>
              </w:rPr>
              <w:t>Pre-processing</w:t>
            </w:r>
            <w:r>
              <w:rPr>
                <w:noProof/>
                <w:webHidden/>
              </w:rPr>
              <w:tab/>
            </w:r>
            <w:r>
              <w:rPr>
                <w:noProof/>
                <w:webHidden/>
              </w:rPr>
              <w:fldChar w:fldCharType="begin"/>
            </w:r>
            <w:r>
              <w:rPr>
                <w:noProof/>
                <w:webHidden/>
              </w:rPr>
              <w:instrText xml:space="preserve"> PAGEREF _Toc79300222 \h </w:instrText>
            </w:r>
            <w:r>
              <w:rPr>
                <w:noProof/>
                <w:webHidden/>
              </w:rPr>
            </w:r>
            <w:r>
              <w:rPr>
                <w:noProof/>
                <w:webHidden/>
              </w:rPr>
              <w:fldChar w:fldCharType="separate"/>
            </w:r>
            <w:r>
              <w:rPr>
                <w:noProof/>
                <w:webHidden/>
              </w:rPr>
              <w:t>24</w:t>
            </w:r>
            <w:r>
              <w:rPr>
                <w:noProof/>
                <w:webHidden/>
              </w:rPr>
              <w:fldChar w:fldCharType="end"/>
            </w:r>
          </w:hyperlink>
        </w:p>
        <w:p w14:paraId="00ECFC07" w14:textId="7608DEE7"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3" w:history="1">
            <w:r w:rsidRPr="00E034CB">
              <w:rPr>
                <w:rStyle w:val="Hyperlink"/>
                <w:noProof/>
              </w:rPr>
              <w:t>6</w:t>
            </w:r>
            <w:r>
              <w:rPr>
                <w:rFonts w:eastAsiaTheme="minorEastAsia" w:cstheme="minorBidi"/>
                <w:b w:val="0"/>
                <w:bCs w:val="0"/>
                <w:caps w:val="0"/>
                <w:noProof/>
                <w:sz w:val="22"/>
                <w:szCs w:val="22"/>
                <w:lang w:val="fr-FR" w:eastAsia="ja-JP"/>
              </w:rPr>
              <w:tab/>
            </w:r>
            <w:r w:rsidRPr="00E034CB">
              <w:rPr>
                <w:rStyle w:val="Hyperlink"/>
                <w:noProof/>
              </w:rPr>
              <w:t>Methodology</w:t>
            </w:r>
            <w:r>
              <w:rPr>
                <w:noProof/>
                <w:webHidden/>
              </w:rPr>
              <w:tab/>
            </w:r>
            <w:r>
              <w:rPr>
                <w:noProof/>
                <w:webHidden/>
              </w:rPr>
              <w:fldChar w:fldCharType="begin"/>
            </w:r>
            <w:r>
              <w:rPr>
                <w:noProof/>
                <w:webHidden/>
              </w:rPr>
              <w:instrText xml:space="preserve"> PAGEREF _Toc79300223 \h </w:instrText>
            </w:r>
            <w:r>
              <w:rPr>
                <w:noProof/>
                <w:webHidden/>
              </w:rPr>
            </w:r>
            <w:r>
              <w:rPr>
                <w:noProof/>
                <w:webHidden/>
              </w:rPr>
              <w:fldChar w:fldCharType="separate"/>
            </w:r>
            <w:r>
              <w:rPr>
                <w:noProof/>
                <w:webHidden/>
              </w:rPr>
              <w:t>25</w:t>
            </w:r>
            <w:r>
              <w:rPr>
                <w:noProof/>
                <w:webHidden/>
              </w:rPr>
              <w:fldChar w:fldCharType="end"/>
            </w:r>
          </w:hyperlink>
        </w:p>
        <w:p w14:paraId="1E8D3877" w14:textId="69E51064"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4" w:history="1">
            <w:r w:rsidRPr="00E034CB">
              <w:rPr>
                <w:rStyle w:val="Hyperlink"/>
                <w:noProof/>
              </w:rPr>
              <w:t>6.1.</w:t>
            </w:r>
            <w:r>
              <w:rPr>
                <w:rFonts w:eastAsiaTheme="minorEastAsia" w:cstheme="minorBidi"/>
                <w:smallCaps w:val="0"/>
                <w:noProof/>
                <w:sz w:val="22"/>
                <w:szCs w:val="22"/>
                <w:lang w:val="fr-FR" w:eastAsia="ja-JP"/>
              </w:rPr>
              <w:tab/>
            </w:r>
            <w:r w:rsidRPr="00E034CB">
              <w:rPr>
                <w:rStyle w:val="Hyperlink"/>
                <w:noProof/>
              </w:rPr>
              <w:t>Classification with Naïve Bayes</w:t>
            </w:r>
            <w:r>
              <w:rPr>
                <w:noProof/>
                <w:webHidden/>
              </w:rPr>
              <w:tab/>
            </w:r>
            <w:r>
              <w:rPr>
                <w:noProof/>
                <w:webHidden/>
              </w:rPr>
              <w:fldChar w:fldCharType="begin"/>
            </w:r>
            <w:r>
              <w:rPr>
                <w:noProof/>
                <w:webHidden/>
              </w:rPr>
              <w:instrText xml:space="preserve"> PAGEREF _Toc79300224 \h </w:instrText>
            </w:r>
            <w:r>
              <w:rPr>
                <w:noProof/>
                <w:webHidden/>
              </w:rPr>
            </w:r>
            <w:r>
              <w:rPr>
                <w:noProof/>
                <w:webHidden/>
              </w:rPr>
              <w:fldChar w:fldCharType="separate"/>
            </w:r>
            <w:r>
              <w:rPr>
                <w:noProof/>
                <w:webHidden/>
              </w:rPr>
              <w:t>26</w:t>
            </w:r>
            <w:r>
              <w:rPr>
                <w:noProof/>
                <w:webHidden/>
              </w:rPr>
              <w:fldChar w:fldCharType="end"/>
            </w:r>
          </w:hyperlink>
        </w:p>
        <w:p w14:paraId="2ABBEF3F" w14:textId="109EFC8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5" w:history="1">
            <w:r w:rsidRPr="00E034CB">
              <w:rPr>
                <w:rStyle w:val="Hyperlink"/>
                <w:noProof/>
              </w:rPr>
              <w:t>6.2.</w:t>
            </w:r>
            <w:r>
              <w:rPr>
                <w:rFonts w:eastAsiaTheme="minorEastAsia" w:cstheme="minorBidi"/>
                <w:smallCaps w:val="0"/>
                <w:noProof/>
                <w:sz w:val="22"/>
                <w:szCs w:val="22"/>
                <w:lang w:val="fr-FR" w:eastAsia="ja-JP"/>
              </w:rPr>
              <w:tab/>
            </w:r>
            <w:r w:rsidRPr="00E034CB">
              <w:rPr>
                <w:rStyle w:val="Hyperlink"/>
                <w:noProof/>
              </w:rPr>
              <w:t>Combining Registers and Discourse</w:t>
            </w:r>
            <w:r>
              <w:rPr>
                <w:noProof/>
                <w:webHidden/>
              </w:rPr>
              <w:tab/>
            </w:r>
            <w:r>
              <w:rPr>
                <w:noProof/>
                <w:webHidden/>
              </w:rPr>
              <w:fldChar w:fldCharType="begin"/>
            </w:r>
            <w:r>
              <w:rPr>
                <w:noProof/>
                <w:webHidden/>
              </w:rPr>
              <w:instrText xml:space="preserve"> PAGEREF _Toc79300225 \h </w:instrText>
            </w:r>
            <w:r>
              <w:rPr>
                <w:noProof/>
                <w:webHidden/>
              </w:rPr>
            </w:r>
            <w:r>
              <w:rPr>
                <w:noProof/>
                <w:webHidden/>
              </w:rPr>
              <w:fldChar w:fldCharType="separate"/>
            </w:r>
            <w:r>
              <w:rPr>
                <w:noProof/>
                <w:webHidden/>
              </w:rPr>
              <w:t>28</w:t>
            </w:r>
            <w:r>
              <w:rPr>
                <w:noProof/>
                <w:webHidden/>
              </w:rPr>
              <w:fldChar w:fldCharType="end"/>
            </w:r>
          </w:hyperlink>
        </w:p>
        <w:p w14:paraId="06D603D8" w14:textId="7790865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6" w:history="1">
            <w:r w:rsidRPr="00E034CB">
              <w:rPr>
                <w:rStyle w:val="Hyperlink"/>
                <w:noProof/>
              </w:rPr>
              <w:t>6.3.</w:t>
            </w:r>
            <w:r>
              <w:rPr>
                <w:rFonts w:eastAsiaTheme="minorEastAsia" w:cstheme="minorBidi"/>
                <w:smallCaps w:val="0"/>
                <w:noProof/>
                <w:sz w:val="22"/>
                <w:szCs w:val="22"/>
                <w:lang w:val="fr-FR" w:eastAsia="ja-JP"/>
              </w:rPr>
              <w:tab/>
            </w:r>
            <w:r w:rsidRPr="00E034CB">
              <w:rPr>
                <w:rStyle w:val="Hyperlink"/>
                <w:noProof/>
              </w:rPr>
              <w:t>Feature Sets for Identifying Discourse Types</w:t>
            </w:r>
            <w:r>
              <w:rPr>
                <w:noProof/>
                <w:webHidden/>
              </w:rPr>
              <w:tab/>
            </w:r>
            <w:r>
              <w:rPr>
                <w:noProof/>
                <w:webHidden/>
              </w:rPr>
              <w:fldChar w:fldCharType="begin"/>
            </w:r>
            <w:r>
              <w:rPr>
                <w:noProof/>
                <w:webHidden/>
              </w:rPr>
              <w:instrText xml:space="preserve"> PAGEREF _Toc79300226 \h </w:instrText>
            </w:r>
            <w:r>
              <w:rPr>
                <w:noProof/>
                <w:webHidden/>
              </w:rPr>
            </w:r>
            <w:r>
              <w:rPr>
                <w:noProof/>
                <w:webHidden/>
              </w:rPr>
              <w:fldChar w:fldCharType="separate"/>
            </w:r>
            <w:r>
              <w:rPr>
                <w:noProof/>
                <w:webHidden/>
              </w:rPr>
              <w:t>29</w:t>
            </w:r>
            <w:r>
              <w:rPr>
                <w:noProof/>
                <w:webHidden/>
              </w:rPr>
              <w:fldChar w:fldCharType="end"/>
            </w:r>
          </w:hyperlink>
        </w:p>
        <w:p w14:paraId="5B5E16EC" w14:textId="202EC443"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7" w:history="1">
            <w:r w:rsidRPr="00E034CB">
              <w:rPr>
                <w:rStyle w:val="Hyperlink"/>
                <w:noProof/>
              </w:rPr>
              <w:t>7</w:t>
            </w:r>
            <w:r>
              <w:rPr>
                <w:rFonts w:eastAsiaTheme="minorEastAsia" w:cstheme="minorBidi"/>
                <w:b w:val="0"/>
                <w:bCs w:val="0"/>
                <w:caps w:val="0"/>
                <w:noProof/>
                <w:sz w:val="22"/>
                <w:szCs w:val="22"/>
                <w:lang w:val="fr-FR" w:eastAsia="ja-JP"/>
              </w:rPr>
              <w:tab/>
            </w:r>
            <w:r w:rsidRPr="00E034CB">
              <w:rPr>
                <w:rStyle w:val="Hyperlink"/>
                <w:noProof/>
              </w:rPr>
              <w:t>System Evaluation</w:t>
            </w:r>
            <w:r>
              <w:rPr>
                <w:noProof/>
                <w:webHidden/>
              </w:rPr>
              <w:tab/>
            </w:r>
            <w:r>
              <w:rPr>
                <w:noProof/>
                <w:webHidden/>
              </w:rPr>
              <w:fldChar w:fldCharType="begin"/>
            </w:r>
            <w:r>
              <w:rPr>
                <w:noProof/>
                <w:webHidden/>
              </w:rPr>
              <w:instrText xml:space="preserve"> PAGEREF _Toc79300227 \h </w:instrText>
            </w:r>
            <w:r>
              <w:rPr>
                <w:noProof/>
                <w:webHidden/>
              </w:rPr>
            </w:r>
            <w:r>
              <w:rPr>
                <w:noProof/>
                <w:webHidden/>
              </w:rPr>
              <w:fldChar w:fldCharType="separate"/>
            </w:r>
            <w:r>
              <w:rPr>
                <w:noProof/>
                <w:webHidden/>
              </w:rPr>
              <w:t>30</w:t>
            </w:r>
            <w:r>
              <w:rPr>
                <w:noProof/>
                <w:webHidden/>
              </w:rPr>
              <w:fldChar w:fldCharType="end"/>
            </w:r>
          </w:hyperlink>
        </w:p>
        <w:p w14:paraId="43A24CB0" w14:textId="1ECA6163"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8" w:history="1">
            <w:r w:rsidRPr="00E034CB">
              <w:rPr>
                <w:rStyle w:val="Hyperlink"/>
                <w:noProof/>
              </w:rPr>
              <w:t>7.1.</w:t>
            </w:r>
            <w:r>
              <w:rPr>
                <w:rFonts w:eastAsiaTheme="minorEastAsia" w:cstheme="minorBidi"/>
                <w:smallCaps w:val="0"/>
                <w:noProof/>
                <w:sz w:val="22"/>
                <w:szCs w:val="22"/>
                <w:lang w:val="fr-FR" w:eastAsia="ja-JP"/>
              </w:rPr>
              <w:tab/>
            </w:r>
            <w:r w:rsidRPr="00E034CB">
              <w:rPr>
                <w:rStyle w:val="Hyperlink"/>
                <w:noProof/>
              </w:rPr>
              <w:t>Developmental Overhead</w:t>
            </w:r>
            <w:r>
              <w:rPr>
                <w:noProof/>
                <w:webHidden/>
              </w:rPr>
              <w:tab/>
            </w:r>
            <w:r>
              <w:rPr>
                <w:noProof/>
                <w:webHidden/>
              </w:rPr>
              <w:fldChar w:fldCharType="begin"/>
            </w:r>
            <w:r>
              <w:rPr>
                <w:noProof/>
                <w:webHidden/>
              </w:rPr>
              <w:instrText xml:space="preserve"> PAGEREF _Toc79300228 \h </w:instrText>
            </w:r>
            <w:r>
              <w:rPr>
                <w:noProof/>
                <w:webHidden/>
              </w:rPr>
            </w:r>
            <w:r>
              <w:rPr>
                <w:noProof/>
                <w:webHidden/>
              </w:rPr>
              <w:fldChar w:fldCharType="separate"/>
            </w:r>
            <w:r>
              <w:rPr>
                <w:noProof/>
                <w:webHidden/>
              </w:rPr>
              <w:t>30</w:t>
            </w:r>
            <w:r>
              <w:rPr>
                <w:noProof/>
                <w:webHidden/>
              </w:rPr>
              <w:fldChar w:fldCharType="end"/>
            </w:r>
          </w:hyperlink>
        </w:p>
        <w:p w14:paraId="4464E224" w14:textId="141448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9" w:history="1">
            <w:r w:rsidRPr="00E034CB">
              <w:rPr>
                <w:rStyle w:val="Hyperlink"/>
                <w:noProof/>
              </w:rPr>
              <w:t>7.2.</w:t>
            </w:r>
            <w:r>
              <w:rPr>
                <w:rFonts w:eastAsiaTheme="minorEastAsia" w:cstheme="minorBidi"/>
                <w:smallCaps w:val="0"/>
                <w:noProof/>
                <w:sz w:val="22"/>
                <w:szCs w:val="22"/>
                <w:lang w:val="fr-FR" w:eastAsia="ja-JP"/>
              </w:rPr>
              <w:tab/>
            </w:r>
            <w:r w:rsidRPr="00E034CB">
              <w:rPr>
                <w:rStyle w:val="Hyperlink"/>
                <w:noProof/>
              </w:rPr>
              <w:t>Classification Sets and Naïve Bayes</w:t>
            </w:r>
            <w:r>
              <w:rPr>
                <w:noProof/>
                <w:webHidden/>
              </w:rPr>
              <w:tab/>
            </w:r>
            <w:r>
              <w:rPr>
                <w:noProof/>
                <w:webHidden/>
              </w:rPr>
              <w:fldChar w:fldCharType="begin"/>
            </w:r>
            <w:r>
              <w:rPr>
                <w:noProof/>
                <w:webHidden/>
              </w:rPr>
              <w:instrText xml:space="preserve"> PAGEREF _Toc79300229 \h </w:instrText>
            </w:r>
            <w:r>
              <w:rPr>
                <w:noProof/>
                <w:webHidden/>
              </w:rPr>
            </w:r>
            <w:r>
              <w:rPr>
                <w:noProof/>
                <w:webHidden/>
              </w:rPr>
              <w:fldChar w:fldCharType="separate"/>
            </w:r>
            <w:r>
              <w:rPr>
                <w:noProof/>
                <w:webHidden/>
              </w:rPr>
              <w:t>31</w:t>
            </w:r>
            <w:r>
              <w:rPr>
                <w:noProof/>
                <w:webHidden/>
              </w:rPr>
              <w:fldChar w:fldCharType="end"/>
            </w:r>
          </w:hyperlink>
        </w:p>
        <w:p w14:paraId="6D444FA0" w14:textId="1F17388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0" w:history="1">
            <w:r w:rsidRPr="00E034CB">
              <w:rPr>
                <w:rStyle w:val="Hyperlink"/>
                <w:noProof/>
              </w:rPr>
              <w:t>7.3.</w:t>
            </w:r>
            <w:r>
              <w:rPr>
                <w:rFonts w:eastAsiaTheme="minorEastAsia" w:cstheme="minorBidi"/>
                <w:smallCaps w:val="0"/>
                <w:noProof/>
                <w:sz w:val="22"/>
                <w:szCs w:val="22"/>
                <w:lang w:val="fr-FR" w:eastAsia="ja-JP"/>
              </w:rPr>
              <w:tab/>
            </w:r>
            <w:r w:rsidRPr="00E034CB">
              <w:rPr>
                <w:rStyle w:val="Hyperlink"/>
                <w:noProof/>
              </w:rPr>
              <w:t>Sentence Tokenizer</w:t>
            </w:r>
            <w:r>
              <w:rPr>
                <w:noProof/>
                <w:webHidden/>
              </w:rPr>
              <w:tab/>
            </w:r>
            <w:r>
              <w:rPr>
                <w:noProof/>
                <w:webHidden/>
              </w:rPr>
              <w:fldChar w:fldCharType="begin"/>
            </w:r>
            <w:r>
              <w:rPr>
                <w:noProof/>
                <w:webHidden/>
              </w:rPr>
              <w:instrText xml:space="preserve"> PAGEREF _Toc79300230 \h </w:instrText>
            </w:r>
            <w:r>
              <w:rPr>
                <w:noProof/>
                <w:webHidden/>
              </w:rPr>
            </w:r>
            <w:r>
              <w:rPr>
                <w:noProof/>
                <w:webHidden/>
              </w:rPr>
              <w:fldChar w:fldCharType="separate"/>
            </w:r>
            <w:r>
              <w:rPr>
                <w:noProof/>
                <w:webHidden/>
              </w:rPr>
              <w:t>33</w:t>
            </w:r>
            <w:r>
              <w:rPr>
                <w:noProof/>
                <w:webHidden/>
              </w:rPr>
              <w:fldChar w:fldCharType="end"/>
            </w:r>
          </w:hyperlink>
        </w:p>
        <w:p w14:paraId="70AF9114" w14:textId="58641B29"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1" w:history="1">
            <w:r w:rsidRPr="00E034CB">
              <w:rPr>
                <w:rStyle w:val="Hyperlink"/>
                <w:noProof/>
              </w:rPr>
              <w:t>8</w:t>
            </w:r>
            <w:r>
              <w:rPr>
                <w:rFonts w:eastAsiaTheme="minorEastAsia" w:cstheme="minorBidi"/>
                <w:b w:val="0"/>
                <w:bCs w:val="0"/>
                <w:caps w:val="0"/>
                <w:noProof/>
                <w:sz w:val="22"/>
                <w:szCs w:val="22"/>
                <w:lang w:val="fr-FR" w:eastAsia="ja-JP"/>
              </w:rPr>
              <w:tab/>
            </w:r>
            <w:r w:rsidRPr="00E034CB">
              <w:rPr>
                <w:rStyle w:val="Hyperlink"/>
                <w:noProof/>
              </w:rPr>
              <w:t>Results</w:t>
            </w:r>
            <w:r>
              <w:rPr>
                <w:noProof/>
                <w:webHidden/>
              </w:rPr>
              <w:tab/>
            </w:r>
            <w:r>
              <w:rPr>
                <w:noProof/>
                <w:webHidden/>
              </w:rPr>
              <w:fldChar w:fldCharType="begin"/>
            </w:r>
            <w:r>
              <w:rPr>
                <w:noProof/>
                <w:webHidden/>
              </w:rPr>
              <w:instrText xml:space="preserve"> PAGEREF _Toc79300231 \h </w:instrText>
            </w:r>
            <w:r>
              <w:rPr>
                <w:noProof/>
                <w:webHidden/>
              </w:rPr>
            </w:r>
            <w:r>
              <w:rPr>
                <w:noProof/>
                <w:webHidden/>
              </w:rPr>
              <w:fldChar w:fldCharType="separate"/>
            </w:r>
            <w:r>
              <w:rPr>
                <w:noProof/>
                <w:webHidden/>
              </w:rPr>
              <w:t>34</w:t>
            </w:r>
            <w:r>
              <w:rPr>
                <w:noProof/>
                <w:webHidden/>
              </w:rPr>
              <w:fldChar w:fldCharType="end"/>
            </w:r>
          </w:hyperlink>
        </w:p>
        <w:p w14:paraId="1A5D9219" w14:textId="43AFE4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2" w:history="1">
            <w:r w:rsidRPr="00E034CB">
              <w:rPr>
                <w:rStyle w:val="Hyperlink"/>
                <w:noProof/>
              </w:rPr>
              <w:t>8.1.</w:t>
            </w:r>
            <w:r>
              <w:rPr>
                <w:rFonts w:eastAsiaTheme="minorEastAsia" w:cstheme="minorBidi"/>
                <w:smallCaps w:val="0"/>
                <w:noProof/>
                <w:sz w:val="22"/>
                <w:szCs w:val="22"/>
                <w:lang w:val="fr-FR" w:eastAsia="ja-JP"/>
              </w:rPr>
              <w:tab/>
            </w:r>
            <w:r w:rsidRPr="00E034CB">
              <w:rPr>
                <w:rStyle w:val="Hyperlink"/>
                <w:noProof/>
              </w:rPr>
              <w:t>Development</w:t>
            </w:r>
            <w:r>
              <w:rPr>
                <w:noProof/>
                <w:webHidden/>
              </w:rPr>
              <w:tab/>
            </w:r>
            <w:r>
              <w:rPr>
                <w:noProof/>
                <w:webHidden/>
              </w:rPr>
              <w:fldChar w:fldCharType="begin"/>
            </w:r>
            <w:r>
              <w:rPr>
                <w:noProof/>
                <w:webHidden/>
              </w:rPr>
              <w:instrText xml:space="preserve"> PAGEREF _Toc79300232 \h </w:instrText>
            </w:r>
            <w:r>
              <w:rPr>
                <w:noProof/>
                <w:webHidden/>
              </w:rPr>
            </w:r>
            <w:r>
              <w:rPr>
                <w:noProof/>
                <w:webHidden/>
              </w:rPr>
              <w:fldChar w:fldCharType="separate"/>
            </w:r>
            <w:r>
              <w:rPr>
                <w:noProof/>
                <w:webHidden/>
              </w:rPr>
              <w:t>34</w:t>
            </w:r>
            <w:r>
              <w:rPr>
                <w:noProof/>
                <w:webHidden/>
              </w:rPr>
              <w:fldChar w:fldCharType="end"/>
            </w:r>
          </w:hyperlink>
        </w:p>
        <w:p w14:paraId="12BA76DE" w14:textId="2DA144A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3" w:history="1">
            <w:r w:rsidRPr="00E034CB">
              <w:rPr>
                <w:rStyle w:val="Hyperlink"/>
                <w:noProof/>
              </w:rPr>
              <w:t>8.2.</w:t>
            </w:r>
            <w:r>
              <w:rPr>
                <w:rFonts w:eastAsiaTheme="minorEastAsia" w:cstheme="minorBidi"/>
                <w:smallCaps w:val="0"/>
                <w:noProof/>
                <w:sz w:val="22"/>
                <w:szCs w:val="22"/>
                <w:lang w:val="fr-FR" w:eastAsia="ja-JP"/>
              </w:rPr>
              <w:tab/>
            </w:r>
            <w:r w:rsidRPr="00E034CB">
              <w:rPr>
                <w:rStyle w:val="Hyperlink"/>
                <w:noProof/>
              </w:rPr>
              <w:t>Testing and Training</w:t>
            </w:r>
            <w:r>
              <w:rPr>
                <w:noProof/>
                <w:webHidden/>
              </w:rPr>
              <w:tab/>
            </w:r>
            <w:r>
              <w:rPr>
                <w:noProof/>
                <w:webHidden/>
              </w:rPr>
              <w:fldChar w:fldCharType="begin"/>
            </w:r>
            <w:r>
              <w:rPr>
                <w:noProof/>
                <w:webHidden/>
              </w:rPr>
              <w:instrText xml:space="preserve"> PAGEREF _Toc79300233 \h </w:instrText>
            </w:r>
            <w:r>
              <w:rPr>
                <w:noProof/>
                <w:webHidden/>
              </w:rPr>
            </w:r>
            <w:r>
              <w:rPr>
                <w:noProof/>
                <w:webHidden/>
              </w:rPr>
              <w:fldChar w:fldCharType="separate"/>
            </w:r>
            <w:r>
              <w:rPr>
                <w:noProof/>
                <w:webHidden/>
              </w:rPr>
              <w:t>36</w:t>
            </w:r>
            <w:r>
              <w:rPr>
                <w:noProof/>
                <w:webHidden/>
              </w:rPr>
              <w:fldChar w:fldCharType="end"/>
            </w:r>
          </w:hyperlink>
        </w:p>
        <w:p w14:paraId="166ED574" w14:textId="091E40E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4" w:history="1">
            <w:r w:rsidRPr="00E034CB">
              <w:rPr>
                <w:rStyle w:val="Hyperlink"/>
                <w:noProof/>
              </w:rPr>
              <w:t>9</w:t>
            </w:r>
            <w:r>
              <w:rPr>
                <w:rFonts w:eastAsiaTheme="minorEastAsia" w:cstheme="minorBidi"/>
                <w:b w:val="0"/>
                <w:bCs w:val="0"/>
                <w:caps w:val="0"/>
                <w:noProof/>
                <w:sz w:val="22"/>
                <w:szCs w:val="22"/>
                <w:lang w:val="fr-FR" w:eastAsia="ja-JP"/>
              </w:rPr>
              <w:tab/>
            </w:r>
            <w:r w:rsidRPr="00E034CB">
              <w:rPr>
                <w:rStyle w:val="Hyperlink"/>
                <w:noProof/>
              </w:rPr>
              <w:t>Discussion</w:t>
            </w:r>
            <w:r>
              <w:rPr>
                <w:noProof/>
                <w:webHidden/>
              </w:rPr>
              <w:tab/>
            </w:r>
            <w:r>
              <w:rPr>
                <w:noProof/>
                <w:webHidden/>
              </w:rPr>
              <w:fldChar w:fldCharType="begin"/>
            </w:r>
            <w:r>
              <w:rPr>
                <w:noProof/>
                <w:webHidden/>
              </w:rPr>
              <w:instrText xml:space="preserve"> PAGEREF _Toc79300234 \h </w:instrText>
            </w:r>
            <w:r>
              <w:rPr>
                <w:noProof/>
                <w:webHidden/>
              </w:rPr>
            </w:r>
            <w:r>
              <w:rPr>
                <w:noProof/>
                <w:webHidden/>
              </w:rPr>
              <w:fldChar w:fldCharType="separate"/>
            </w:r>
            <w:r>
              <w:rPr>
                <w:noProof/>
                <w:webHidden/>
              </w:rPr>
              <w:t>37</w:t>
            </w:r>
            <w:r>
              <w:rPr>
                <w:noProof/>
                <w:webHidden/>
              </w:rPr>
              <w:fldChar w:fldCharType="end"/>
            </w:r>
          </w:hyperlink>
        </w:p>
        <w:p w14:paraId="34FF7C76" w14:textId="635E9F26"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5" w:history="1">
            <w:r w:rsidRPr="00E034CB">
              <w:rPr>
                <w:rStyle w:val="Hyperlink"/>
                <w:noProof/>
              </w:rPr>
              <w:t>10</w:t>
            </w:r>
            <w:r>
              <w:rPr>
                <w:rFonts w:eastAsiaTheme="minorEastAsia" w:cstheme="minorBidi"/>
                <w:b w:val="0"/>
                <w:bCs w:val="0"/>
                <w:caps w:val="0"/>
                <w:noProof/>
                <w:sz w:val="22"/>
                <w:szCs w:val="22"/>
                <w:lang w:val="fr-FR" w:eastAsia="ja-JP"/>
              </w:rPr>
              <w:tab/>
            </w:r>
            <w:r w:rsidRPr="00E034CB">
              <w:rPr>
                <w:rStyle w:val="Hyperlink"/>
                <w:noProof/>
              </w:rPr>
              <w:t>Conclusion</w:t>
            </w:r>
            <w:r>
              <w:rPr>
                <w:noProof/>
                <w:webHidden/>
              </w:rPr>
              <w:tab/>
            </w:r>
            <w:r>
              <w:rPr>
                <w:noProof/>
                <w:webHidden/>
              </w:rPr>
              <w:fldChar w:fldCharType="begin"/>
            </w:r>
            <w:r>
              <w:rPr>
                <w:noProof/>
                <w:webHidden/>
              </w:rPr>
              <w:instrText xml:space="preserve"> PAGEREF _Toc79300235 \h </w:instrText>
            </w:r>
            <w:r>
              <w:rPr>
                <w:noProof/>
                <w:webHidden/>
              </w:rPr>
            </w:r>
            <w:r>
              <w:rPr>
                <w:noProof/>
                <w:webHidden/>
              </w:rPr>
              <w:fldChar w:fldCharType="separate"/>
            </w:r>
            <w:r>
              <w:rPr>
                <w:noProof/>
                <w:webHidden/>
              </w:rPr>
              <w:t>40</w:t>
            </w:r>
            <w:r>
              <w:rPr>
                <w:noProof/>
                <w:webHidden/>
              </w:rPr>
              <w:fldChar w:fldCharType="end"/>
            </w:r>
          </w:hyperlink>
        </w:p>
        <w:p w14:paraId="485692FC" w14:textId="742734BD"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6" w:history="1">
            <w:r w:rsidRPr="00E034CB">
              <w:rPr>
                <w:rStyle w:val="Hyperlink"/>
                <w:noProof/>
              </w:rPr>
              <w:t>References</w:t>
            </w:r>
            <w:r>
              <w:rPr>
                <w:noProof/>
                <w:webHidden/>
              </w:rPr>
              <w:tab/>
            </w:r>
            <w:r>
              <w:rPr>
                <w:noProof/>
                <w:webHidden/>
              </w:rPr>
              <w:fldChar w:fldCharType="begin"/>
            </w:r>
            <w:r>
              <w:rPr>
                <w:noProof/>
                <w:webHidden/>
              </w:rPr>
              <w:instrText xml:space="preserve"> PAGEREF _Toc79300236 \h </w:instrText>
            </w:r>
            <w:r>
              <w:rPr>
                <w:noProof/>
                <w:webHidden/>
              </w:rPr>
            </w:r>
            <w:r>
              <w:rPr>
                <w:noProof/>
                <w:webHidden/>
              </w:rPr>
              <w:fldChar w:fldCharType="separate"/>
            </w:r>
            <w:r>
              <w:rPr>
                <w:noProof/>
                <w:webHidden/>
              </w:rPr>
              <w:t>41</w:t>
            </w:r>
            <w:r>
              <w:rPr>
                <w:noProof/>
                <w:webHidden/>
              </w:rPr>
              <w:fldChar w:fldCharType="end"/>
            </w:r>
          </w:hyperlink>
        </w:p>
        <w:p w14:paraId="3C519867" w14:textId="5305D209"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7" w:history="1">
            <w:r w:rsidRPr="00E034CB">
              <w:rPr>
                <w:rStyle w:val="Hyperlink"/>
                <w:noProof/>
              </w:rPr>
              <w:t>Eigenständigkeitserklärung</w:t>
            </w:r>
            <w:r>
              <w:rPr>
                <w:noProof/>
                <w:webHidden/>
              </w:rPr>
              <w:tab/>
            </w:r>
            <w:r>
              <w:rPr>
                <w:noProof/>
                <w:webHidden/>
              </w:rPr>
              <w:fldChar w:fldCharType="begin"/>
            </w:r>
            <w:r>
              <w:rPr>
                <w:noProof/>
                <w:webHidden/>
              </w:rPr>
              <w:instrText xml:space="preserve"> PAGEREF _Toc79300237 \h </w:instrText>
            </w:r>
            <w:r>
              <w:rPr>
                <w:noProof/>
                <w:webHidden/>
              </w:rPr>
            </w:r>
            <w:r>
              <w:rPr>
                <w:noProof/>
                <w:webHidden/>
              </w:rPr>
              <w:fldChar w:fldCharType="separate"/>
            </w:r>
            <w:r>
              <w:rPr>
                <w:noProof/>
                <w:webHidden/>
              </w:rPr>
              <w:t>42</w:t>
            </w:r>
            <w:r>
              <w:rPr>
                <w:noProof/>
                <w:webHidden/>
              </w:rPr>
              <w:fldChar w:fldCharType="end"/>
            </w:r>
          </w:hyperlink>
        </w:p>
        <w:p w14:paraId="21506C81" w14:textId="231E916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8" w:history="1">
            <w:r w:rsidRPr="00E034CB">
              <w:rPr>
                <w:rStyle w:val="Hyperlink"/>
                <w:noProof/>
              </w:rPr>
              <w:t>11</w:t>
            </w:r>
            <w:r>
              <w:rPr>
                <w:rFonts w:eastAsiaTheme="minorEastAsia" w:cstheme="minorBidi"/>
                <w:b w:val="0"/>
                <w:bCs w:val="0"/>
                <w:caps w:val="0"/>
                <w:noProof/>
                <w:sz w:val="22"/>
                <w:szCs w:val="22"/>
                <w:lang w:val="fr-FR" w:eastAsia="ja-JP"/>
              </w:rPr>
              <w:tab/>
            </w:r>
            <w:r w:rsidRPr="00E034CB">
              <w:rPr>
                <w:rStyle w:val="Hyperlink"/>
                <w:noProof/>
              </w:rPr>
              <w:t>Appendix A: Literacy in Main Corpora</w:t>
            </w:r>
            <w:r>
              <w:rPr>
                <w:noProof/>
                <w:webHidden/>
              </w:rPr>
              <w:tab/>
            </w:r>
            <w:r>
              <w:rPr>
                <w:noProof/>
                <w:webHidden/>
              </w:rPr>
              <w:fldChar w:fldCharType="begin"/>
            </w:r>
            <w:r>
              <w:rPr>
                <w:noProof/>
                <w:webHidden/>
              </w:rPr>
              <w:instrText xml:space="preserve"> PAGEREF _Toc79300238 \h </w:instrText>
            </w:r>
            <w:r>
              <w:rPr>
                <w:noProof/>
                <w:webHidden/>
              </w:rPr>
            </w:r>
            <w:r>
              <w:rPr>
                <w:noProof/>
                <w:webHidden/>
              </w:rPr>
              <w:fldChar w:fldCharType="separate"/>
            </w:r>
            <w:r>
              <w:rPr>
                <w:noProof/>
                <w:webHidden/>
              </w:rPr>
              <w:t>44</w:t>
            </w:r>
            <w:r>
              <w:rPr>
                <w:noProof/>
                <w:webHidden/>
              </w:rPr>
              <w:fldChar w:fldCharType="end"/>
            </w:r>
          </w:hyperlink>
        </w:p>
        <w:p w14:paraId="255F5679" w14:textId="2DB006E4"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39" w:history="1">
            <w:r w:rsidRPr="00E034CB">
              <w:rPr>
                <w:rStyle w:val="Hyperlink"/>
                <w:noProof/>
              </w:rPr>
              <w:t>eBay</w:t>
            </w:r>
            <w:r>
              <w:rPr>
                <w:noProof/>
                <w:webHidden/>
              </w:rPr>
              <w:tab/>
            </w:r>
            <w:r>
              <w:rPr>
                <w:noProof/>
                <w:webHidden/>
              </w:rPr>
              <w:fldChar w:fldCharType="begin"/>
            </w:r>
            <w:r>
              <w:rPr>
                <w:noProof/>
                <w:webHidden/>
              </w:rPr>
              <w:instrText xml:space="preserve"> PAGEREF _Toc79300239 \h </w:instrText>
            </w:r>
            <w:r>
              <w:rPr>
                <w:noProof/>
                <w:webHidden/>
              </w:rPr>
            </w:r>
            <w:r>
              <w:rPr>
                <w:noProof/>
                <w:webHidden/>
              </w:rPr>
              <w:fldChar w:fldCharType="separate"/>
            </w:r>
            <w:r>
              <w:rPr>
                <w:noProof/>
                <w:webHidden/>
              </w:rPr>
              <w:t>44</w:t>
            </w:r>
            <w:r>
              <w:rPr>
                <w:noProof/>
                <w:webHidden/>
              </w:rPr>
              <w:fldChar w:fldCharType="end"/>
            </w:r>
          </w:hyperlink>
        </w:p>
        <w:p w14:paraId="55852FFB" w14:textId="563253AC"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0" w:history="1">
            <w:r w:rsidRPr="00E034CB">
              <w:rPr>
                <w:rStyle w:val="Hyperlink"/>
                <w:noProof/>
              </w:rPr>
              <w:t>Wikiconflicts</w:t>
            </w:r>
            <w:r>
              <w:rPr>
                <w:noProof/>
                <w:webHidden/>
              </w:rPr>
              <w:tab/>
            </w:r>
            <w:r>
              <w:rPr>
                <w:noProof/>
                <w:webHidden/>
              </w:rPr>
              <w:fldChar w:fldCharType="begin"/>
            </w:r>
            <w:r>
              <w:rPr>
                <w:noProof/>
                <w:webHidden/>
              </w:rPr>
              <w:instrText xml:space="preserve"> PAGEREF _Toc79300240 \h </w:instrText>
            </w:r>
            <w:r>
              <w:rPr>
                <w:noProof/>
                <w:webHidden/>
              </w:rPr>
            </w:r>
            <w:r>
              <w:rPr>
                <w:noProof/>
                <w:webHidden/>
              </w:rPr>
              <w:fldChar w:fldCharType="separate"/>
            </w:r>
            <w:r>
              <w:rPr>
                <w:noProof/>
                <w:webHidden/>
              </w:rPr>
              <w:t>44</w:t>
            </w:r>
            <w:r>
              <w:rPr>
                <w:noProof/>
                <w:webHidden/>
              </w:rPr>
              <w:fldChar w:fldCharType="end"/>
            </w:r>
          </w:hyperlink>
        </w:p>
        <w:p w14:paraId="718E89B8" w14:textId="368AB1A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1" w:history="1">
            <w:r w:rsidRPr="00E034CB">
              <w:rPr>
                <w:rStyle w:val="Hyperlink"/>
                <w:noProof/>
              </w:rPr>
              <w:t>SMS</w:t>
            </w:r>
            <w:r>
              <w:rPr>
                <w:noProof/>
                <w:webHidden/>
              </w:rPr>
              <w:tab/>
            </w:r>
            <w:r>
              <w:rPr>
                <w:noProof/>
                <w:webHidden/>
              </w:rPr>
              <w:fldChar w:fldCharType="begin"/>
            </w:r>
            <w:r>
              <w:rPr>
                <w:noProof/>
                <w:webHidden/>
              </w:rPr>
              <w:instrText xml:space="preserve"> PAGEREF _Toc79300241 \h </w:instrText>
            </w:r>
            <w:r>
              <w:rPr>
                <w:noProof/>
                <w:webHidden/>
              </w:rPr>
            </w:r>
            <w:r>
              <w:rPr>
                <w:noProof/>
                <w:webHidden/>
              </w:rPr>
              <w:fldChar w:fldCharType="separate"/>
            </w:r>
            <w:r>
              <w:rPr>
                <w:noProof/>
                <w:webHidden/>
              </w:rPr>
              <w:t>44</w:t>
            </w:r>
            <w:r>
              <w:rPr>
                <w:noProof/>
                <w:webHidden/>
              </w:rPr>
              <w:fldChar w:fldCharType="end"/>
            </w:r>
          </w:hyperlink>
        </w:p>
        <w:p w14:paraId="04465A5F" w14:textId="59C457E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42" w:history="1">
            <w:r w:rsidRPr="00E034CB">
              <w:rPr>
                <w:rStyle w:val="Hyperlink"/>
                <w:noProof/>
              </w:rPr>
              <w:t>12</w:t>
            </w:r>
            <w:r>
              <w:rPr>
                <w:rFonts w:eastAsiaTheme="minorEastAsia" w:cstheme="minorBidi"/>
                <w:b w:val="0"/>
                <w:bCs w:val="0"/>
                <w:caps w:val="0"/>
                <w:noProof/>
                <w:sz w:val="22"/>
                <w:szCs w:val="22"/>
                <w:lang w:val="fr-FR" w:eastAsia="ja-JP"/>
              </w:rPr>
              <w:tab/>
            </w:r>
            <w:r w:rsidRPr="00E034CB">
              <w:rPr>
                <w:rStyle w:val="Hyperlink"/>
                <w:noProof/>
              </w:rPr>
              <w:t>Appendix B: Orality in Main Corpora</w:t>
            </w:r>
            <w:r>
              <w:rPr>
                <w:noProof/>
                <w:webHidden/>
              </w:rPr>
              <w:tab/>
            </w:r>
            <w:r>
              <w:rPr>
                <w:noProof/>
                <w:webHidden/>
              </w:rPr>
              <w:fldChar w:fldCharType="begin"/>
            </w:r>
            <w:r>
              <w:rPr>
                <w:noProof/>
                <w:webHidden/>
              </w:rPr>
              <w:instrText xml:space="preserve"> PAGEREF _Toc79300242 \h </w:instrText>
            </w:r>
            <w:r>
              <w:rPr>
                <w:noProof/>
                <w:webHidden/>
              </w:rPr>
            </w:r>
            <w:r>
              <w:rPr>
                <w:noProof/>
                <w:webHidden/>
              </w:rPr>
              <w:fldChar w:fldCharType="separate"/>
            </w:r>
            <w:r>
              <w:rPr>
                <w:noProof/>
                <w:webHidden/>
              </w:rPr>
              <w:t>44</w:t>
            </w:r>
            <w:r>
              <w:rPr>
                <w:noProof/>
                <w:webHidden/>
              </w:rPr>
              <w:fldChar w:fldCharType="end"/>
            </w:r>
          </w:hyperlink>
        </w:p>
        <w:p w14:paraId="1A05B22D" w14:textId="182FBAA7"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3" w:history="1">
            <w:r w:rsidRPr="00E034CB">
              <w:rPr>
                <w:rStyle w:val="Hyperlink"/>
                <w:noProof/>
              </w:rPr>
              <w:t>eBay</w:t>
            </w:r>
            <w:r>
              <w:rPr>
                <w:noProof/>
                <w:webHidden/>
              </w:rPr>
              <w:tab/>
            </w:r>
            <w:r>
              <w:rPr>
                <w:noProof/>
                <w:webHidden/>
              </w:rPr>
              <w:fldChar w:fldCharType="begin"/>
            </w:r>
            <w:r>
              <w:rPr>
                <w:noProof/>
                <w:webHidden/>
              </w:rPr>
              <w:instrText xml:space="preserve"> PAGEREF _Toc79300243 \h </w:instrText>
            </w:r>
            <w:r>
              <w:rPr>
                <w:noProof/>
                <w:webHidden/>
              </w:rPr>
            </w:r>
            <w:r>
              <w:rPr>
                <w:noProof/>
                <w:webHidden/>
              </w:rPr>
              <w:fldChar w:fldCharType="separate"/>
            </w:r>
            <w:r>
              <w:rPr>
                <w:noProof/>
                <w:webHidden/>
              </w:rPr>
              <w:t>44</w:t>
            </w:r>
            <w:r>
              <w:rPr>
                <w:noProof/>
                <w:webHidden/>
              </w:rPr>
              <w:fldChar w:fldCharType="end"/>
            </w:r>
          </w:hyperlink>
        </w:p>
        <w:p w14:paraId="67911CA5" w14:textId="5AE91C7B"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4" w:history="1">
            <w:r w:rsidRPr="00E034CB">
              <w:rPr>
                <w:rStyle w:val="Hyperlink"/>
                <w:noProof/>
              </w:rPr>
              <w:t>Wikiconflicts</w:t>
            </w:r>
            <w:r>
              <w:rPr>
                <w:noProof/>
                <w:webHidden/>
              </w:rPr>
              <w:tab/>
            </w:r>
            <w:r>
              <w:rPr>
                <w:noProof/>
                <w:webHidden/>
              </w:rPr>
              <w:fldChar w:fldCharType="begin"/>
            </w:r>
            <w:r>
              <w:rPr>
                <w:noProof/>
                <w:webHidden/>
              </w:rPr>
              <w:instrText xml:space="preserve"> PAGEREF _Toc79300244 \h </w:instrText>
            </w:r>
            <w:r>
              <w:rPr>
                <w:noProof/>
                <w:webHidden/>
              </w:rPr>
            </w:r>
            <w:r>
              <w:rPr>
                <w:noProof/>
                <w:webHidden/>
              </w:rPr>
              <w:fldChar w:fldCharType="separate"/>
            </w:r>
            <w:r>
              <w:rPr>
                <w:noProof/>
                <w:webHidden/>
              </w:rPr>
              <w:t>44</w:t>
            </w:r>
            <w:r>
              <w:rPr>
                <w:noProof/>
                <w:webHidden/>
              </w:rPr>
              <w:fldChar w:fldCharType="end"/>
            </w:r>
          </w:hyperlink>
        </w:p>
        <w:p w14:paraId="4504DDE7" w14:textId="2863D1D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5" w:history="1">
            <w:r w:rsidRPr="00E034CB">
              <w:rPr>
                <w:rStyle w:val="Hyperlink"/>
                <w:noProof/>
              </w:rPr>
              <w:t>SMS</w:t>
            </w:r>
            <w:r>
              <w:rPr>
                <w:noProof/>
                <w:webHidden/>
              </w:rPr>
              <w:tab/>
            </w:r>
            <w:r>
              <w:rPr>
                <w:noProof/>
                <w:webHidden/>
              </w:rPr>
              <w:fldChar w:fldCharType="begin"/>
            </w:r>
            <w:r>
              <w:rPr>
                <w:noProof/>
                <w:webHidden/>
              </w:rPr>
              <w:instrText xml:space="preserve"> PAGEREF _Toc79300245 \h </w:instrText>
            </w:r>
            <w:r>
              <w:rPr>
                <w:noProof/>
                <w:webHidden/>
              </w:rPr>
            </w:r>
            <w:r>
              <w:rPr>
                <w:noProof/>
                <w:webHidden/>
              </w:rPr>
              <w:fldChar w:fldCharType="separate"/>
            </w:r>
            <w:r>
              <w:rPr>
                <w:noProof/>
                <w:webHidden/>
              </w:rPr>
              <w:t>44</w:t>
            </w:r>
            <w:r>
              <w:rPr>
                <w:noProof/>
                <w:webHidden/>
              </w:rPr>
              <w:fldChar w:fldCharType="end"/>
            </w:r>
          </w:hyperlink>
        </w:p>
        <w:p w14:paraId="66C1B956" w14:textId="565D7BE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46" w:history="1">
            <w:r w:rsidRPr="00E034CB">
              <w:rPr>
                <w:rStyle w:val="Hyperlink"/>
                <w:noProof/>
              </w:rPr>
              <w:t>12.1.</w:t>
            </w:r>
            <w:r>
              <w:rPr>
                <w:rFonts w:eastAsiaTheme="minorEastAsia" w:cstheme="minorBidi"/>
                <w:smallCaps w:val="0"/>
                <w:noProof/>
                <w:sz w:val="22"/>
                <w:szCs w:val="22"/>
                <w:lang w:val="fr-FR" w:eastAsia="ja-JP"/>
              </w:rPr>
              <w:tab/>
            </w:r>
            <w:r w:rsidRPr="00E034CB">
              <w:rPr>
                <w:rStyle w:val="Hyperlink"/>
                <w:noProof/>
              </w:rPr>
              <w:t>Appendix C:  Literacy and Orality in Müller(1975)</w:t>
            </w:r>
            <w:r>
              <w:rPr>
                <w:noProof/>
                <w:webHidden/>
              </w:rPr>
              <w:tab/>
            </w:r>
            <w:r>
              <w:rPr>
                <w:noProof/>
                <w:webHidden/>
              </w:rPr>
              <w:fldChar w:fldCharType="begin"/>
            </w:r>
            <w:r>
              <w:rPr>
                <w:noProof/>
                <w:webHidden/>
              </w:rPr>
              <w:instrText xml:space="preserve"> PAGEREF _Toc79300246 \h </w:instrText>
            </w:r>
            <w:r>
              <w:rPr>
                <w:noProof/>
                <w:webHidden/>
              </w:rPr>
            </w:r>
            <w:r>
              <w:rPr>
                <w:noProof/>
                <w:webHidden/>
              </w:rPr>
              <w:fldChar w:fldCharType="separate"/>
            </w:r>
            <w:r>
              <w:rPr>
                <w:noProof/>
                <w:webHidden/>
              </w:rPr>
              <w:t>45</w:t>
            </w:r>
            <w:r>
              <w:rPr>
                <w:noProof/>
                <w:webHidden/>
              </w:rPr>
              <w:fldChar w:fldCharType="end"/>
            </w:r>
          </w:hyperlink>
        </w:p>
        <w:p w14:paraId="30F010F4" w14:textId="1A45870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7" w:history="1">
            <w:r w:rsidRPr="00E034CB">
              <w:rPr>
                <w:rStyle w:val="Hyperlink"/>
                <w:noProof/>
              </w:rPr>
              <w:t>Literacy</w:t>
            </w:r>
            <w:r>
              <w:rPr>
                <w:noProof/>
                <w:webHidden/>
              </w:rPr>
              <w:tab/>
            </w:r>
            <w:r>
              <w:rPr>
                <w:noProof/>
                <w:webHidden/>
              </w:rPr>
              <w:fldChar w:fldCharType="begin"/>
            </w:r>
            <w:r>
              <w:rPr>
                <w:noProof/>
                <w:webHidden/>
              </w:rPr>
              <w:instrText xml:space="preserve"> PAGEREF _Toc79300247 \h </w:instrText>
            </w:r>
            <w:r>
              <w:rPr>
                <w:noProof/>
                <w:webHidden/>
              </w:rPr>
            </w:r>
            <w:r>
              <w:rPr>
                <w:noProof/>
                <w:webHidden/>
              </w:rPr>
              <w:fldChar w:fldCharType="separate"/>
            </w:r>
            <w:r>
              <w:rPr>
                <w:noProof/>
                <w:webHidden/>
              </w:rPr>
              <w:t>45</w:t>
            </w:r>
            <w:r>
              <w:rPr>
                <w:noProof/>
                <w:webHidden/>
              </w:rPr>
              <w:fldChar w:fldCharType="end"/>
            </w:r>
          </w:hyperlink>
        </w:p>
        <w:p w14:paraId="04C72C06" w14:textId="52FE07D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8" w:history="1">
            <w:r w:rsidRPr="00E034CB">
              <w:rPr>
                <w:rStyle w:val="Hyperlink"/>
                <w:noProof/>
              </w:rPr>
              <w:t>Orality</w:t>
            </w:r>
            <w:r>
              <w:rPr>
                <w:noProof/>
                <w:webHidden/>
              </w:rPr>
              <w:tab/>
            </w:r>
            <w:r>
              <w:rPr>
                <w:noProof/>
                <w:webHidden/>
              </w:rPr>
              <w:fldChar w:fldCharType="begin"/>
            </w:r>
            <w:r>
              <w:rPr>
                <w:noProof/>
                <w:webHidden/>
              </w:rPr>
              <w:instrText xml:space="preserve"> PAGEREF _Toc79300248 \h </w:instrText>
            </w:r>
            <w:r>
              <w:rPr>
                <w:noProof/>
                <w:webHidden/>
              </w:rPr>
            </w:r>
            <w:r>
              <w:rPr>
                <w:noProof/>
                <w:webHidden/>
              </w:rPr>
              <w:fldChar w:fldCharType="separate"/>
            </w:r>
            <w:r>
              <w:rPr>
                <w:noProof/>
                <w:webHidden/>
              </w:rPr>
              <w:t>45</w:t>
            </w:r>
            <w:r>
              <w:rPr>
                <w:noProof/>
                <w:webHidden/>
              </w:rPr>
              <w:fldChar w:fldCharType="end"/>
            </w:r>
          </w:hyperlink>
        </w:p>
        <w:p w14:paraId="038CCB33" w14:textId="67F08B50"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00200"/>
      <w:r w:rsidRPr="003D6548">
        <w:lastRenderedPageBreak/>
        <w:t>List of Figures</w:t>
      </w:r>
      <w:bookmarkEnd w:id="2"/>
      <w:bookmarkEnd w:id="3"/>
      <w:bookmarkEnd w:id="4"/>
      <w:r w:rsidRPr="003D6548">
        <w:t xml:space="preserve"> </w:t>
      </w:r>
      <w:bookmarkStart w:id="5" w:name="_Toc75691415"/>
      <w:bookmarkStart w:id="6" w:name="_Toc75691561"/>
    </w:p>
    <w:p w14:paraId="67D1F00F" w14:textId="2907F30B" w:rsidR="00B76032" w:rsidRPr="00B76032" w:rsidRDefault="002C3E7C">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00314" w:history="1">
        <w:r w:rsidR="00B76032" w:rsidRPr="00B76032">
          <w:rPr>
            <w:rStyle w:val="Hyperlink"/>
            <w:rFonts w:ascii="Georgia" w:hAnsi="Georgia"/>
            <w:b w:val="0"/>
            <w:bCs w:val="0"/>
            <w:caps w:val="0"/>
            <w:noProof/>
          </w:rPr>
          <w:t>Figure 1 Bühler Organ-Modell</w:t>
        </w:r>
        <w:r w:rsidR="00B76032" w:rsidRPr="00B76032">
          <w:rPr>
            <w:rFonts w:ascii="Georgia" w:hAnsi="Georgia"/>
            <w:b w:val="0"/>
            <w:bCs w:val="0"/>
            <w:caps w:val="0"/>
            <w:noProof/>
            <w:webHidden/>
          </w:rPr>
          <w:tab/>
        </w:r>
        <w:r w:rsidR="00B76032" w:rsidRPr="00B76032">
          <w:rPr>
            <w:rFonts w:ascii="Georgia" w:hAnsi="Georgia"/>
            <w:b w:val="0"/>
            <w:bCs w:val="0"/>
            <w:noProof/>
            <w:webHidden/>
          </w:rPr>
          <w:fldChar w:fldCharType="begin"/>
        </w:r>
        <w:r w:rsidR="00B76032" w:rsidRPr="00B76032">
          <w:rPr>
            <w:rFonts w:ascii="Georgia" w:hAnsi="Georgia"/>
            <w:b w:val="0"/>
            <w:bCs w:val="0"/>
            <w:noProof/>
            <w:webHidden/>
          </w:rPr>
          <w:instrText xml:space="preserve"> PAGEREF _Toc79300314 \h </w:instrText>
        </w:r>
        <w:r w:rsidR="00B76032" w:rsidRPr="00B76032">
          <w:rPr>
            <w:rFonts w:ascii="Georgia" w:hAnsi="Georgia"/>
            <w:b w:val="0"/>
            <w:bCs w:val="0"/>
            <w:noProof/>
            <w:webHidden/>
          </w:rPr>
        </w:r>
        <w:r w:rsidR="00B76032" w:rsidRPr="00B76032">
          <w:rPr>
            <w:rFonts w:ascii="Georgia" w:hAnsi="Georgia"/>
            <w:b w:val="0"/>
            <w:bCs w:val="0"/>
            <w:noProof/>
            <w:webHidden/>
          </w:rPr>
          <w:fldChar w:fldCharType="separate"/>
        </w:r>
        <w:r w:rsidR="00B76032" w:rsidRPr="00B76032">
          <w:rPr>
            <w:rFonts w:ascii="Georgia" w:hAnsi="Georgia"/>
            <w:b w:val="0"/>
            <w:bCs w:val="0"/>
            <w:caps w:val="0"/>
            <w:noProof/>
            <w:webHidden/>
          </w:rPr>
          <w:t>11</w:t>
        </w:r>
        <w:r w:rsidR="00B76032" w:rsidRPr="00B76032">
          <w:rPr>
            <w:rFonts w:ascii="Georgia" w:hAnsi="Georgia"/>
            <w:b w:val="0"/>
            <w:bCs w:val="0"/>
            <w:noProof/>
            <w:webHidden/>
          </w:rPr>
          <w:fldChar w:fldCharType="end"/>
        </w:r>
      </w:hyperlink>
    </w:p>
    <w:p w14:paraId="7BF3623D" w14:textId="3D65ABD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5" w:history="1">
        <w:r w:rsidRPr="00B76032">
          <w:rPr>
            <w:rStyle w:val="Hyperlink"/>
            <w:rFonts w:ascii="Georgia" w:hAnsi="Georgia"/>
            <w:b w:val="0"/>
            <w:bCs w:val="0"/>
            <w:caps w:val="0"/>
            <w:noProof/>
          </w:rPr>
          <w:t>Figure 2. Written And Spoken Language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_Toc79300315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14</w:t>
        </w:r>
        <w:r w:rsidRPr="00B76032">
          <w:rPr>
            <w:rFonts w:ascii="Georgia" w:hAnsi="Georgia"/>
            <w:b w:val="0"/>
            <w:bCs w:val="0"/>
            <w:noProof/>
            <w:webHidden/>
          </w:rPr>
          <w:fldChar w:fldCharType="end"/>
        </w:r>
      </w:hyperlink>
    </w:p>
    <w:p w14:paraId="430CB97E" w14:textId="333EF60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6" w:history="1">
        <w:r w:rsidRPr="00B76032">
          <w:rPr>
            <w:rStyle w:val="Hyperlink"/>
            <w:rFonts w:ascii="Georgia" w:hAnsi="Georgia"/>
            <w:b w:val="0"/>
            <w:bCs w:val="0"/>
            <w:caps w:val="0"/>
            <w:noProof/>
          </w:rPr>
          <w:t>Figure 3 Communication Diagram</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_Toc79300316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15</w:t>
        </w:r>
        <w:r w:rsidRPr="00B76032">
          <w:rPr>
            <w:rFonts w:ascii="Georgia" w:hAnsi="Georgia"/>
            <w:b w:val="0"/>
            <w:bCs w:val="0"/>
            <w:noProof/>
            <w:webHidden/>
          </w:rPr>
          <w:fldChar w:fldCharType="end"/>
        </w:r>
      </w:hyperlink>
    </w:p>
    <w:p w14:paraId="5A34F003" w14:textId="6881D87B"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7" w:history="1">
        <w:r w:rsidRPr="00B76032">
          <w:rPr>
            <w:rStyle w:val="Hyperlink"/>
            <w:rFonts w:ascii="Georgia" w:hAnsi="Georgia"/>
            <w:b w:val="0"/>
            <w:bCs w:val="0"/>
            <w:caps w:val="0"/>
            <w:noProof/>
          </w:rPr>
          <w:t>Figure 4. French Registers (Müller, 1975, P. 184)</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_Toc79300317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18</w:t>
        </w:r>
        <w:r w:rsidRPr="00B76032">
          <w:rPr>
            <w:rFonts w:ascii="Georgia" w:hAnsi="Georgia"/>
            <w:b w:val="0"/>
            <w:bCs w:val="0"/>
            <w:noProof/>
            <w:webHidden/>
          </w:rPr>
          <w:fldChar w:fldCharType="end"/>
        </w:r>
      </w:hyperlink>
    </w:p>
    <w:p w14:paraId="3BE889BE" w14:textId="330768C2"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8" w:history="1">
        <w:r w:rsidRPr="00B76032">
          <w:rPr>
            <w:rStyle w:val="Hyperlink"/>
            <w:rFonts w:ascii="Georgia" w:hAnsi="Georgia"/>
            <w:b w:val="0"/>
            <w:bCs w:val="0"/>
            <w:caps w:val="0"/>
            <w:noProof/>
          </w:rPr>
          <w:t>Figure 5. Registers On Orality And Literate Scale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_Toc79300318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28</w:t>
        </w:r>
        <w:r w:rsidRPr="00B76032">
          <w:rPr>
            <w:rFonts w:ascii="Georgia" w:hAnsi="Georgia"/>
            <w:b w:val="0"/>
            <w:bCs w:val="0"/>
            <w:noProof/>
            <w:webHidden/>
          </w:rPr>
          <w:fldChar w:fldCharType="end"/>
        </w:r>
      </w:hyperlink>
    </w:p>
    <w:p w14:paraId="62F91204" w14:textId="6083C9D6"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9" w:history="1">
        <w:r w:rsidRPr="00B76032">
          <w:rPr>
            <w:rStyle w:val="Hyperlink"/>
            <w:rFonts w:ascii="Georgia" w:hAnsi="Georgia"/>
            <w:b w:val="0"/>
            <w:bCs w:val="0"/>
            <w:caps w:val="0"/>
            <w:noProof/>
          </w:rPr>
          <w:t>Figure 6.  Orality And Literacy</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_Toc79300319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29</w:t>
        </w:r>
        <w:r w:rsidRPr="00B76032">
          <w:rPr>
            <w:rFonts w:ascii="Georgia" w:hAnsi="Georgia"/>
            <w:b w:val="0"/>
            <w:bCs w:val="0"/>
            <w:noProof/>
            <w:webHidden/>
          </w:rPr>
          <w:fldChar w:fldCharType="end"/>
        </w:r>
      </w:hyperlink>
    </w:p>
    <w:p w14:paraId="5624C5E4" w14:textId="58334060"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864730E" w14:textId="77777777" w:rsidR="003C584B" w:rsidRPr="00B76032" w:rsidRDefault="003D2C3B" w:rsidP="00356448">
      <w:pPr>
        <w:pStyle w:val="berschrift1"/>
        <w:numPr>
          <w:ilvl w:val="0"/>
          <w:numId w:val="0"/>
        </w:numPr>
        <w:ind w:left="360" w:hanging="360"/>
        <w:rPr>
          <w:bCs/>
          <w:noProof/>
        </w:rPr>
      </w:pPr>
      <w:bookmarkStart w:id="7" w:name="_Toc79300201"/>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09EAEB1" w14:textId="2CD13DBA"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3" w:history="1">
        <w:r w:rsidR="00B76032" w:rsidRPr="00B76032">
          <w:rPr>
            <w:rStyle w:val="Hyperlink"/>
            <w:rFonts w:ascii="Georgia" w:hAnsi="Georgia"/>
            <w:b w:val="0"/>
            <w:bCs w:val="0"/>
            <w:caps w:val="0"/>
            <w:noProof/>
          </w:rPr>
          <w:t>Table 1. Medium And Concept</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13</w:t>
        </w:r>
        <w:r w:rsidR="003C584B" w:rsidRPr="00B76032">
          <w:rPr>
            <w:rFonts w:ascii="Georgia" w:hAnsi="Georgia"/>
            <w:b w:val="0"/>
            <w:bCs w:val="0"/>
            <w:noProof/>
            <w:webHidden/>
          </w:rPr>
          <w:fldChar w:fldCharType="end"/>
        </w:r>
      </w:hyperlink>
    </w:p>
    <w:p w14:paraId="62A05E2B" w14:textId="00D328B4"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4" w:history="1">
        <w:r w:rsidR="00B76032" w:rsidRPr="00B76032">
          <w:rPr>
            <w:rStyle w:val="Hyperlink"/>
            <w:rFonts w:ascii="Georgia" w:hAnsi="Georgia"/>
            <w:b w:val="0"/>
            <w:bCs w:val="0"/>
            <w:caps w:val="0"/>
            <w:noProof/>
          </w:rPr>
          <w:t>Table 2. Classification For Literacy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31</w:t>
        </w:r>
        <w:r w:rsidR="003C584B" w:rsidRPr="00B76032">
          <w:rPr>
            <w:rFonts w:ascii="Georgia" w:hAnsi="Georgia"/>
            <w:b w:val="0"/>
            <w:bCs w:val="0"/>
            <w:noProof/>
            <w:webHidden/>
          </w:rPr>
          <w:fldChar w:fldCharType="end"/>
        </w:r>
      </w:hyperlink>
    </w:p>
    <w:p w14:paraId="3D49755C" w14:textId="3F25836D"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5" w:history="1">
        <w:r w:rsidR="00B76032" w:rsidRPr="00B76032">
          <w:rPr>
            <w:rStyle w:val="Hyperlink"/>
            <w:rFonts w:ascii="Georgia" w:hAnsi="Georgia"/>
            <w:b w:val="0"/>
            <w:bCs w:val="0"/>
            <w:caps w:val="0"/>
            <w:noProof/>
          </w:rPr>
          <w:t>Table 3. Classification For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46281247" w14:textId="40689914"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6" w:history="1">
        <w:r w:rsidR="00B76032" w:rsidRPr="00B76032">
          <w:rPr>
            <w:rStyle w:val="Hyperlink"/>
            <w:rFonts w:ascii="Georgia" w:hAnsi="Georgia"/>
            <w:b w:val="0"/>
            <w:bCs w:val="0"/>
            <w:caps w:val="0"/>
            <w:noProof/>
          </w:rPr>
          <w:t>Table 3.1. Evaluation Of Classification Of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0A520F0E" w14:textId="2483E0A7"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7" w:history="1">
        <w:r w:rsidR="00B76032" w:rsidRPr="00B76032">
          <w:rPr>
            <w:rStyle w:val="Hyperlink"/>
            <w:rFonts w:ascii="Georgia" w:hAnsi="Georgia"/>
            <w:b w:val="0"/>
            <w:bCs w:val="0"/>
            <w:caps w:val="0"/>
            <w:noProof/>
          </w:rPr>
          <w:t>Table 4. Naïve Bayes Evaluation</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_Toc79246027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33</w:t>
        </w:r>
        <w:r w:rsidR="003C584B" w:rsidRPr="00B76032">
          <w:rPr>
            <w:rFonts w:ascii="Georgia" w:hAnsi="Georgia"/>
            <w:b w:val="0"/>
            <w:bCs w:val="0"/>
            <w:noProof/>
            <w:webHidden/>
          </w:rPr>
          <w:fldChar w:fldCharType="end"/>
        </w:r>
      </w:hyperlink>
    </w:p>
    <w:p w14:paraId="091836B9" w14:textId="48ADCAC1"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8" w:history="1">
        <w:r w:rsidR="00B76032" w:rsidRPr="00B76032">
          <w:rPr>
            <w:rStyle w:val="Hyperlink"/>
            <w:rFonts w:ascii="Georgia" w:hAnsi="Georgia"/>
            <w:b w:val="0"/>
            <w:bCs w:val="0"/>
            <w:caps w:val="0"/>
            <w:noProof/>
          </w:rPr>
          <w:t>Table 5. Most Important Development Classification For Wikiconflits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_Toc79246028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00F81840" w14:textId="383844CE"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9" w:history="1">
        <w:r w:rsidR="00B76032" w:rsidRPr="00B76032">
          <w:rPr>
            <w:rStyle w:val="Hyperlink"/>
            <w:rFonts w:ascii="Georgia" w:hAnsi="Georgia"/>
            <w:b w:val="0"/>
            <w:bCs w:val="0"/>
            <w:caps w:val="0"/>
            <w:noProof/>
          </w:rPr>
          <w:t>Table 6. Most Important Development Classification For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_Toc79246029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48C6F5D6" w14:textId="31562E5F"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0" w:history="1">
        <w:r w:rsidR="00B76032" w:rsidRPr="00B76032">
          <w:rPr>
            <w:rStyle w:val="Hyperlink"/>
            <w:rFonts w:ascii="Georgia" w:hAnsi="Georgia"/>
            <w:b w:val="0"/>
            <w:bCs w:val="0"/>
            <w:caps w:val="0"/>
            <w:noProof/>
          </w:rPr>
          <w:t>Table 7. Results Of Development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_Toc79246030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13D2017E" w14:textId="5379EB2D"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1" w:history="1">
        <w:r w:rsidR="00B76032" w:rsidRPr="00B76032">
          <w:rPr>
            <w:rStyle w:val="Hyperlink"/>
            <w:rFonts w:ascii="Georgia" w:hAnsi="Georgia"/>
            <w:b w:val="0"/>
            <w:bCs w:val="0"/>
            <w:caps w:val="0"/>
            <w:noProof/>
          </w:rPr>
          <w:t>Table. 8 Naïve Bayes Development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_Toc79246031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A8FE92E" w14:textId="79FC918D"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2" w:history="1">
        <w:r w:rsidR="00B76032" w:rsidRPr="00B76032">
          <w:rPr>
            <w:rStyle w:val="Hyperlink"/>
            <w:rFonts w:ascii="Georgia" w:hAnsi="Georgia"/>
            <w:b w:val="0"/>
            <w:bCs w:val="0"/>
            <w:caps w:val="0"/>
            <w:noProof/>
          </w:rPr>
          <w:t>Table. 9 Classification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_Toc79246032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DF18291" w14:textId="2C65C6D5"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3" w:history="1">
        <w:r w:rsidR="00B76032" w:rsidRPr="00B76032">
          <w:rPr>
            <w:rStyle w:val="Hyperlink"/>
            <w:rFonts w:ascii="Georgia" w:hAnsi="Georgia"/>
            <w:b w:val="0"/>
            <w:bCs w:val="0"/>
            <w:caps w:val="0"/>
            <w:noProof/>
          </w:rPr>
          <w:t>Table 10. Most Important Training Classification Criteria (Wiki)</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352AF46E" w14:textId="2FED08A1"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4" w:history="1">
        <w:r w:rsidR="00B76032" w:rsidRPr="00B76032">
          <w:rPr>
            <w:rStyle w:val="Hyperlink"/>
            <w:rFonts w:ascii="Georgia" w:hAnsi="Georgia"/>
            <w:b w:val="0"/>
            <w:bCs w:val="0"/>
            <w:caps w:val="0"/>
            <w:noProof/>
          </w:rPr>
          <w:t>Table 11. Most Important Training Classification Criteria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BEFEE43" w14:textId="4BFC7949"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5" w:history="1">
        <w:r w:rsidR="00B76032" w:rsidRPr="00B76032">
          <w:rPr>
            <w:rStyle w:val="Hyperlink"/>
            <w:rFonts w:ascii="Georgia" w:hAnsi="Georgia"/>
            <w:b w:val="0"/>
            <w:bCs w:val="0"/>
            <w:caps w:val="0"/>
            <w:noProof/>
          </w:rPr>
          <w:t>Table 12. Naïve Bayes Training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E94530F" w14:textId="200B32D2" w:rsidR="003C584B" w:rsidRPr="00B76032" w:rsidRDefault="00A6161C">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6" w:history="1">
        <w:r w:rsidR="00B76032" w:rsidRPr="00B76032">
          <w:rPr>
            <w:rStyle w:val="Hyperlink"/>
            <w:rFonts w:ascii="Georgia" w:hAnsi="Georgia"/>
            <w:b w:val="0"/>
            <w:bCs w:val="0"/>
            <w:caps w:val="0"/>
            <w:noProof/>
          </w:rPr>
          <w:t>Table 13. Results From The Naïve Bayes Using The Training Corpus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38</w:t>
        </w:r>
        <w:r w:rsidR="003C584B" w:rsidRPr="00B76032">
          <w:rPr>
            <w:rFonts w:ascii="Georgia" w:hAnsi="Georgia"/>
            <w:b w:val="0"/>
            <w:bCs w:val="0"/>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00202"/>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00203"/>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r>
        <w:br w:type="page"/>
      </w:r>
    </w:p>
    <w:p w14:paraId="2A9DF16F" w14:textId="222CCFBF" w:rsidR="00E2712A" w:rsidRPr="003D6548" w:rsidRDefault="003D2C3B" w:rsidP="00E2712A">
      <w:pPr>
        <w:pStyle w:val="berschrift1"/>
      </w:pPr>
      <w:bookmarkStart w:id="15" w:name="_Toc79300204"/>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300205"/>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00206"/>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300207"/>
      <w:r w:rsidRPr="003D6548">
        <w:t>General Features of Language and Discourse</w:t>
      </w:r>
      <w:bookmarkEnd w:id="18"/>
    </w:p>
    <w:p w14:paraId="0760BF79" w14:textId="367D4C27" w:rsidR="003B5D31" w:rsidRPr="003D6548" w:rsidRDefault="00CF5FAD" w:rsidP="00CF5FAD">
      <w:pPr>
        <w:pStyle w:val="berschrift2"/>
      </w:pPr>
      <w:bookmarkStart w:id="19" w:name="_Toc79300208"/>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300314"/>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300209"/>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300210"/>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300211"/>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763DF422" w:rsidR="006116D3" w:rsidRDefault="006116D3" w:rsidP="002D5D7A">
      <w:pPr>
        <w:ind w:firstLine="424"/>
      </w:pPr>
      <w:r w:rsidRPr="003D6548">
        <w:t>Koch and  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300315"/>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r w:rsidR="00DD4919" w:rsidRPr="003D6548">
        <w:lastRenderedPageBreak/>
        <w:t xml:space="preserve">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300316"/>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w:t>
      </w:r>
      <w:r w:rsidR="00153EDB" w:rsidRPr="003D6548">
        <w:lastRenderedPageBreak/>
        <w:t xml:space="preserve">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300212"/>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lastRenderedPageBreak/>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8" w:name="_Toc79300213"/>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30031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300214"/>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300215"/>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xml:space="preserve">, ette, ot,  etc. Reduplication is not only present among pronouns, but nouns </w:t>
      </w:r>
      <w:proofErr w:type="gramStart"/>
      <w:r w:rsidRPr="003D6548">
        <w:t>e.g..</w:t>
      </w:r>
      <w:proofErr w:type="gramEnd"/>
      <w:r w:rsidRPr="003D6548">
        <w:t xml:space="preserve">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300216"/>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300217"/>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300218"/>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300219"/>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300220"/>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300221"/>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300222"/>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300223"/>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300224"/>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A6161C"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A6161C"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A6161C"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A6161C"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A6161C"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A6161C"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A6161C"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A6161C"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A6161C"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A6161C"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300225"/>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300318"/>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lastRenderedPageBreak/>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162F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300319"/>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300226"/>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300227"/>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300228"/>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300229"/>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64B1BC16"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adj count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49D142B1"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  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49F86F09"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Pr="0093387A">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w:t>
      </w:r>
      <w:r w:rsidR="003A257D">
        <w:lastRenderedPageBreak/>
        <w:t xml:space="preserve">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122"/>
        <w:gridCol w:w="2409"/>
      </w:tblGrid>
      <w:tr w:rsidR="00A22184" w14:paraId="05BF7DF7" w14:textId="4540AA96" w:rsidTr="000E5B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0CE8FDE" w14:textId="650E5244" w:rsidR="00A22184" w:rsidRDefault="00A22184" w:rsidP="00272F4A">
            <w:pPr>
              <w:ind w:firstLine="0"/>
            </w:pPr>
            <w:r>
              <w:t xml:space="preserve"> </w:t>
            </w:r>
          </w:p>
        </w:tc>
        <w:tc>
          <w:tcPr>
            <w:tcW w:w="2409"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E50284D" w14:textId="7B28A9A4" w:rsidR="00A22184" w:rsidRDefault="00A22184" w:rsidP="00272F4A">
            <w:pPr>
              <w:ind w:firstLine="0"/>
            </w:pPr>
            <w:r>
              <w:t>Accuracy</w:t>
            </w:r>
          </w:p>
        </w:tc>
        <w:tc>
          <w:tcPr>
            <w:tcW w:w="2409"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180BA862" w14:textId="5767E387" w:rsidR="00A22184" w:rsidRDefault="00A22184" w:rsidP="00272F4A">
            <w:pPr>
              <w:ind w:firstLine="0"/>
            </w:pPr>
            <w:r>
              <w:t>Error Rate</w:t>
            </w:r>
          </w:p>
        </w:tc>
        <w:tc>
          <w:tcPr>
            <w:tcW w:w="2409"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2C81A88" w14:textId="23040EE2" w:rsidR="00A22184" w:rsidRDefault="00A22184" w:rsidP="00272F4A">
            <w:pPr>
              <w:ind w:firstLine="0"/>
            </w:pPr>
            <w:r>
              <w:t>Precision</w:t>
            </w:r>
          </w:p>
        </w:tc>
        <w:tc>
          <w:tcPr>
            <w:tcW w:w="2409"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01E2DFA" w14:textId="23BE0FBC" w:rsidR="00A22184" w:rsidRDefault="00A22184" w:rsidP="00272F4A">
            <w:pPr>
              <w:ind w:firstLine="0"/>
            </w:pPr>
            <w:r>
              <w:t>Recall</w:t>
            </w:r>
          </w:p>
        </w:tc>
        <w:tc>
          <w:tcPr>
            <w:tcW w:w="2409"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309DB4" w14:textId="4A26BC80" w:rsidR="00A22184" w:rsidRDefault="00A22184" w:rsidP="00272F4A">
            <w:pPr>
              <w:ind w:firstLine="0"/>
            </w:pPr>
            <w:r>
              <w:t>F-Score</w:t>
            </w:r>
          </w:p>
        </w:tc>
        <w:tc>
          <w:tcPr>
            <w:tcW w:w="2409"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E361FD8" w14:textId="101CDCBA" w:rsidR="00A22184" w:rsidRDefault="00A22184" w:rsidP="00272F4A">
            <w:pPr>
              <w:ind w:firstLine="0"/>
            </w:pPr>
            <w:r>
              <w:t>Cross Validation</w:t>
            </w:r>
          </w:p>
        </w:tc>
        <w:tc>
          <w:tcPr>
            <w:tcW w:w="2409"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300230"/>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w:t>
      </w:r>
      <w:r w:rsidR="00B37F71">
        <w:lastRenderedPageBreak/>
        <w:t xml:space="preserve">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2767AA28" w14:textId="154DA03E" w:rsidR="000E0E10" w:rsidRDefault="002A7736" w:rsidP="000E0E10">
      <w:pPr>
        <w:ind w:firstLine="567"/>
      </w:pPr>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6" w:name="_Toc79300231"/>
      <w:r>
        <w:t>Results</w:t>
      </w:r>
      <w:bookmarkEnd w:id="66"/>
    </w:p>
    <w:p w14:paraId="33D57770" w14:textId="778CA8E2" w:rsidR="00DE2CF7" w:rsidRDefault="00DE2CF7" w:rsidP="00B52456">
      <w:pPr>
        <w:pStyle w:val="berschrift2"/>
      </w:pPr>
      <w:bookmarkStart w:id="67" w:name="_Toc79300232"/>
      <w:r>
        <w:t>Development</w:t>
      </w:r>
      <w:bookmarkEnd w:id="67"/>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lastRenderedPageBreak/>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7E874F5E" w14:textId="341510FE"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 xml:space="preserve">Using </w:t>
      </w:r>
      <w:r w:rsidR="00535358">
        <w:t xml:space="preserve"> 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03923B39" w:rsidR="00B741C4" w:rsidRDefault="000A4193" w:rsidP="00740358">
      <w:pPr>
        <w:pStyle w:val="berschrift6"/>
        <w:ind w:firstLine="708"/>
        <w:jc w:val="both"/>
      </w:pPr>
      <w:bookmarkStart w:id="70" w:name="_Toc79246028"/>
      <w:r>
        <w:t xml:space="preserve">Table 5. </w:t>
      </w:r>
      <w:r w:rsidR="00950125">
        <w:t xml:space="preserve">Most important </w:t>
      </w:r>
      <w:r w:rsidR="00462EBF">
        <w:t xml:space="preserve">development </w:t>
      </w:r>
      <w:r w:rsidR="00950125">
        <w:t xml:space="preserve">classification </w:t>
      </w:r>
      <w:r w:rsidR="00740358">
        <w:t xml:space="preserve"> </w:t>
      </w:r>
      <w:r w:rsidR="00950125">
        <w:t>for Wikiconflits</w:t>
      </w:r>
      <w:bookmarkEnd w:id="70"/>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bookmarkStart w:id="71" w:name="_Toc79246029"/>
    </w:p>
    <w:p w14:paraId="3A578C87" w14:textId="5543D532" w:rsidR="00FF74F8" w:rsidRDefault="000A4193" w:rsidP="00CD487F">
      <w:pPr>
        <w:pStyle w:val="berschrift6"/>
        <w:ind w:firstLine="708"/>
        <w:jc w:val="both"/>
      </w:pPr>
      <w:r>
        <w:t>Table 6. Most important</w:t>
      </w:r>
      <w:r w:rsidR="00462EBF">
        <w:t xml:space="preserve"> development</w:t>
      </w:r>
      <w:r>
        <w:t xml:space="preserve"> </w:t>
      </w:r>
      <w:r w:rsidR="00740358">
        <w:t xml:space="preserve"> </w:t>
      </w:r>
      <w:r>
        <w:t>classification for SMS</w:t>
      </w:r>
      <w:bookmarkEnd w:id="71"/>
    </w:p>
    <w:p w14:paraId="173C715B" w14:textId="77777777" w:rsidR="00740358" w:rsidRPr="00740358" w:rsidRDefault="00740358"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2" w:name="_Toc79246030"/>
      <w:r w:rsidR="000A4193">
        <w:t xml:space="preserve">Table 7. Results of </w:t>
      </w:r>
      <w:r w:rsidR="00B52456">
        <w:t>d</w:t>
      </w:r>
      <w:r w:rsidR="000A4193">
        <w:t>evelopment t</w:t>
      </w:r>
      <w:r w:rsidR="00142B0D">
        <w:t>raining data results</w:t>
      </w:r>
      <w:bookmarkEnd w:id="72"/>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3CA90A5C"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17</w:t>
            </w:r>
            <w:r w:rsidRPr="00740358">
              <w:rPr>
                <w:sz w:val="20"/>
              </w:rPr>
              <w:t>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w:t>
            </w:r>
            <w:r w:rsidRPr="00740358">
              <w:rPr>
                <w:sz w:val="20"/>
              </w:rPr>
              <w:t>17x</w:t>
            </w:r>
            <w:r w:rsidRPr="00740358">
              <w:rPr>
                <w:sz w:val="20"/>
              </w:rPr>
              <w:t>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18v</w:t>
            </w:r>
            <w:r w:rsidRPr="00740358">
              <w:rPr>
                <w:sz w:val="20"/>
              </w:rPr>
              <w:t>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3" w:name="_Toc79246031"/>
      <w:r w:rsidR="00B52456">
        <w:t>Table. 8 N</w:t>
      </w:r>
      <w:r w:rsidR="00601E44">
        <w:t>aïve bayes</w:t>
      </w:r>
      <w:r w:rsidR="00B52456">
        <w:t xml:space="preserve"> </w:t>
      </w:r>
      <w:r w:rsidR="00462EBF">
        <w:t>development results</w:t>
      </w:r>
      <w:bookmarkEnd w:id="73"/>
    </w:p>
    <w:p w14:paraId="33897741" w14:textId="1BAB9913" w:rsidR="00B93A51" w:rsidRDefault="00C004BF" w:rsidP="00B93A51">
      <w:pPr>
        <w:pStyle w:val="berschrift2"/>
      </w:pPr>
      <w:bookmarkStart w:id="74" w:name="_Toc79300233"/>
      <w:r>
        <w:t xml:space="preserve">Testing and </w:t>
      </w:r>
      <w:r w:rsidR="00B93A51">
        <w:t>Training</w:t>
      </w:r>
      <w:bookmarkEnd w:id="74"/>
      <w:r w:rsidR="00B93A51">
        <w:t xml:space="preserve"> </w:t>
      </w:r>
    </w:p>
    <w:p w14:paraId="1EB60089" w14:textId="5694B087"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100000" w:firstRow="0" w:lastRow="0" w:firstColumn="0" w:lastColumn="0" w:oddVBand="0" w:evenVBand="0" w:oddHBand="1"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B748C6" w14:paraId="61072519"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0683EDCC" w:rsidR="00DE2CF7" w:rsidRDefault="00462EBF" w:rsidP="00462EBF">
      <w:pPr>
        <w:pStyle w:val="berschrift6"/>
        <w:ind w:left="1416" w:firstLine="708"/>
        <w:jc w:val="both"/>
      </w:pPr>
      <w:bookmarkStart w:id="75" w:name="_Toc79246032"/>
      <w:r>
        <w:t>Table. 9 Classification t</w:t>
      </w:r>
      <w:r w:rsidR="003C445E">
        <w:t>raining data results</w:t>
      </w:r>
      <w:bookmarkEnd w:id="75"/>
      <w:r w:rsidR="003C445E">
        <w:t xml:space="preserve"> </w:t>
      </w:r>
    </w:p>
    <w:p w14:paraId="14B7B526" w14:textId="66AD3A0F" w:rsidR="00C4696D" w:rsidRDefault="00C4696D" w:rsidP="00A278D3">
      <w:pPr>
        <w:ind w:firstLine="0"/>
      </w:pP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6" w:name="_Toc79246033"/>
      <w:r>
        <w:t xml:space="preserve">Table 10. </w:t>
      </w:r>
      <w:r w:rsidR="00CA2043">
        <w:t xml:space="preserve">Most important </w:t>
      </w:r>
      <w:r>
        <w:t>training c</w:t>
      </w:r>
      <w:r w:rsidR="00CA2043">
        <w:t xml:space="preserve">lassification </w:t>
      </w:r>
      <w:r>
        <w:t>criteria</w:t>
      </w:r>
      <w:r w:rsidR="00CA2043">
        <w:t xml:space="preserve"> (wiki)</w:t>
      </w:r>
      <w:bookmarkEnd w:id="76"/>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51914C82" w:rsidR="00C004BF" w:rsidRDefault="00462EBF" w:rsidP="00C004BF">
      <w:pPr>
        <w:pStyle w:val="berschrift6"/>
      </w:pPr>
      <w:bookmarkStart w:id="77" w:name="_Toc79246034"/>
      <w:r>
        <w:lastRenderedPageBreak/>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7"/>
    </w:p>
    <w:tbl>
      <w:tblPr>
        <w:tblStyle w:val="Gitternetztabelle4Akzent6"/>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100000" w:firstRow="0" w:lastRow="0" w:firstColumn="0" w:lastColumn="0" w:oddVBand="0" w:evenVBand="0" w:oddHBand="1"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100000" w:firstRow="0" w:lastRow="0" w:firstColumn="0" w:lastColumn="0" w:oddVBand="0" w:evenVBand="0" w:oddHBand="1"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100000" w:firstRow="0" w:lastRow="0" w:firstColumn="0" w:lastColumn="0" w:oddVBand="0" w:evenVBand="0" w:oddHBand="1"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100000" w:firstRow="0" w:lastRow="0" w:firstColumn="0" w:lastColumn="0" w:oddVBand="0" w:evenVBand="0" w:oddHBand="1"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100000" w:firstRow="0" w:lastRow="0" w:firstColumn="0" w:lastColumn="0" w:oddVBand="0" w:evenVBand="0" w:oddHBand="1" w:evenHBand="0" w:firstRowFirstColumn="0" w:firstRowLastColumn="0" w:lastRowFirstColumn="0" w:lastRowLastColumn="0"/>
            </w:pPr>
            <w:r>
              <w:t>32</w:t>
            </w:r>
          </w:p>
        </w:tc>
      </w:tr>
    </w:tbl>
    <w:p w14:paraId="112A0A17" w14:textId="3CB0680E" w:rsidR="00DE2CF7" w:rsidRDefault="00B748C6" w:rsidP="00605D44">
      <w:pPr>
        <w:pStyle w:val="berschrift6"/>
      </w:pPr>
      <w:r>
        <w:tab/>
      </w:r>
      <w:bookmarkStart w:id="78" w:name="_Toc79246035"/>
      <w:r w:rsidR="00C004BF">
        <w:t>Table 12. Naïve bayes training results</w:t>
      </w:r>
      <w:bookmarkEnd w:id="78"/>
      <w:r w:rsidR="00C004BF">
        <w:t xml:space="preserve"> </w:t>
      </w:r>
      <w:r>
        <w:t xml:space="preserve"> </w:t>
      </w:r>
      <w:r w:rsidR="00C8589A">
        <w:br/>
        <w:t>These results of which mirrored  those of the development phase to a certain degree.</w:t>
      </w:r>
      <w:r w:rsidR="00DE2CF7">
        <w:t xml:space="preserve"> </w:t>
      </w:r>
      <w:r w:rsidR="006B370A">
        <w:t xml:space="preserve"> </w:t>
      </w:r>
      <w:r w:rsidR="00C004BF">
        <w:t xml:space="preserve">The testing phase of the system was implemented differently. Using the training data from the training phases, the following documents were analyzed </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DE2CF7" w14:paraId="6C197942"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100000" w:firstRow="0" w:lastRow="0" w:firstColumn="0" w:lastColumn="0" w:oddVBand="0" w:evenVBand="0" w:oddHBand="1"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100000" w:firstRow="0" w:lastRow="0" w:firstColumn="0" w:lastColumn="0" w:oddVBand="0" w:evenVBand="0" w:oddHBand="1" w:evenHBand="0" w:firstRowFirstColumn="0" w:firstRowLastColumn="0" w:lastRowFirstColumn="0" w:lastRowLastColumn="0"/>
            </w:pPr>
            <w:r>
              <w:t>49</w:t>
            </w:r>
          </w:p>
        </w:tc>
      </w:tr>
      <w:tr w:rsidR="00DE2CF7" w14:paraId="1AE5F8D0" w14:textId="77777777" w:rsidTr="00433DA3">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100000" w:firstRow="0" w:lastRow="0" w:firstColumn="0" w:lastColumn="0" w:oddVBand="0" w:evenVBand="0" w:oddHBand="1"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100000" w:firstRow="0" w:lastRow="0" w:firstColumn="0" w:lastColumn="0" w:oddVBand="0" w:evenVBand="0" w:oddHBand="1" w:evenHBand="0" w:firstRowFirstColumn="0" w:firstRowLastColumn="0" w:lastRowFirstColumn="0" w:lastRowLastColumn="0"/>
            </w:pPr>
            <w:r>
              <w:t>9</w:t>
            </w:r>
          </w:p>
        </w:tc>
      </w:tr>
    </w:tbl>
    <w:p w14:paraId="0E1F3E11" w14:textId="18D79E8A" w:rsidR="00C8589A" w:rsidRPr="004709E8" w:rsidRDefault="00DE2CF7" w:rsidP="00436722">
      <w:pPr>
        <w:pStyle w:val="berschrift6"/>
      </w:pPr>
      <w:r>
        <w:tab/>
      </w:r>
      <w:r>
        <w:tab/>
      </w:r>
      <w:bookmarkStart w:id="79" w:name="_Toc79246036"/>
      <w:r w:rsidR="00C004BF">
        <w:t xml:space="preserve">Table 13. </w:t>
      </w:r>
      <w:r>
        <w:t>Results from the naïve bayes using the training corpus</w:t>
      </w:r>
      <w:bookmarkEnd w:id="79"/>
      <w:r>
        <w:t xml:space="preserve"> </w:t>
      </w:r>
    </w:p>
    <w:p w14:paraId="66D6786F" w14:textId="6D210E35" w:rsidR="00621492" w:rsidRDefault="00C8589A" w:rsidP="004709E8">
      <w:pPr>
        <w:pStyle w:val="berschrift1"/>
      </w:pPr>
      <w:bookmarkStart w:id="80" w:name="_Toc79300234"/>
      <w:r>
        <w:t>Discussion</w:t>
      </w:r>
      <w:bookmarkEnd w:id="80"/>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 xml:space="preserve">One of the most  reliable and well-known sources of information regarding French philology comes from  Müller (1975).  This was initially going to be source of a lot of contextual French information for the </w:t>
      </w:r>
      <w:r w:rsidR="00B756AE">
        <w:lastRenderedPageBreak/>
        <w:t>training data as well as the naïve bayes. Surprisingly, despite the age of this book, 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that do not appear in the calculation above are missing since they were classified </w:t>
      </w:r>
      <w:r>
        <w:lastRenderedPageBreak/>
        <w:t>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31DD7B80" w:rsidR="006512AF" w:rsidRPr="00634F03" w:rsidRDefault="005F1E08" w:rsidP="00436722">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1" w:name="_Toc75691440"/>
      <w:bookmarkStart w:id="82" w:name="_Toc75691586"/>
      <w:bookmarkEnd w:id="68"/>
      <w:bookmarkEnd w:id="69"/>
      <w:r w:rsidR="0090711C">
        <w:br w:type="page"/>
      </w:r>
    </w:p>
    <w:p w14:paraId="27AA8BF5" w14:textId="2C958046" w:rsidR="00652D23" w:rsidRPr="00652D23" w:rsidRDefault="003D2C3B" w:rsidP="00652D23">
      <w:pPr>
        <w:pStyle w:val="berschrift1"/>
      </w:pPr>
      <w:bookmarkStart w:id="83" w:name="_Toc79300235"/>
      <w:r w:rsidRPr="003D6548">
        <w:lastRenderedPageBreak/>
        <w:t>Conclusion</w:t>
      </w:r>
      <w:bookmarkStart w:id="84" w:name="_Toc75691441"/>
      <w:bookmarkStart w:id="85" w:name="_Toc75691587"/>
      <w:bookmarkEnd w:id="81"/>
      <w:bookmarkEnd w:id="82"/>
      <w:bookmarkEnd w:id="83"/>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6" w:name="_Toc79300236"/>
      <w:r w:rsidRPr="003D6548">
        <w:t>References</w:t>
      </w:r>
      <w:bookmarkEnd w:id="84"/>
      <w:bookmarkEnd w:id="85"/>
      <w:bookmarkEnd w:id="86"/>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w:t>
        </w:r>
        <w:r w:rsidRPr="003D6548">
          <w:rPr>
            <w:rStyle w:val="Hyperlink"/>
            <w:rFonts w:eastAsia="Times"/>
            <w:szCs w:val="24"/>
          </w:rPr>
          <w:t>9</w:t>
        </w:r>
        <w:r w:rsidRPr="003D6548">
          <w:rPr>
            <w:rStyle w:val="Hyperlink"/>
            <w:rFonts w:eastAsia="Times"/>
            <w:szCs w:val="24"/>
          </w:rPr>
          <w:t>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w:t>
        </w:r>
        <w:r w:rsidRPr="003D6548">
          <w:rPr>
            <w:rStyle w:val="Hyperlink"/>
            <w:rFonts w:eastAsia="Times"/>
            <w:szCs w:val="24"/>
          </w:rPr>
          <w:t>3</w:t>
        </w:r>
        <w:r w:rsidRPr="003D6548">
          <w:rPr>
            <w:rStyle w:val="Hyperlink"/>
            <w:rFonts w:eastAsia="Times"/>
            <w:szCs w:val="24"/>
          </w:rPr>
          <w:t>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w:t>
        </w:r>
        <w:r w:rsidRPr="003D6548">
          <w:rPr>
            <w:rStyle w:val="Hyperlink"/>
            <w:szCs w:val="24"/>
          </w:rPr>
          <w:t>1</w:t>
        </w:r>
        <w:r w:rsidRPr="003D6548">
          <w:rPr>
            <w:rStyle w:val="Hyperlink"/>
            <w:szCs w:val="24"/>
          </w:rPr>
          <w:t>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w:t>
        </w:r>
        <w:r w:rsidRPr="003D6548">
          <w:rPr>
            <w:rStyle w:val="Hyperlink"/>
            <w:rFonts w:eastAsia="Times"/>
            <w:szCs w:val="24"/>
          </w:rPr>
          <w:t>1</w:t>
        </w:r>
        <w:r w:rsidRPr="003D6548">
          <w:rPr>
            <w:rStyle w:val="Hyperlink"/>
            <w:rFonts w:eastAsia="Times"/>
            <w:szCs w:val="24"/>
          </w:rPr>
          <w:t>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w:t>
        </w:r>
        <w:r w:rsidRPr="003D6548">
          <w:rPr>
            <w:rStyle w:val="Hyperlink"/>
            <w:rFonts w:eastAsia="Times"/>
            <w:szCs w:val="24"/>
          </w:rPr>
          <w:t>g</w:t>
        </w:r>
        <w:r w:rsidRPr="003D6548">
          <w:rPr>
            <w:rStyle w:val="Hyperlink"/>
            <w:rFonts w:eastAsia="Times"/>
            <w:szCs w:val="24"/>
          </w:rPr>
          <w:t>/10.1515/9783110966091.830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w:t>
        </w:r>
        <w:r w:rsidRPr="003D6548">
          <w:rPr>
            <w:rStyle w:val="Hyperlink"/>
            <w:rFonts w:eastAsia="Times"/>
            <w:szCs w:val="24"/>
          </w:rPr>
          <w:t>R</w:t>
        </w:r>
        <w:r w:rsidRPr="003D6548">
          <w:rPr>
            <w:rStyle w:val="Hyperlink"/>
            <w:rFonts w:eastAsia="Times"/>
            <w:szCs w:val="24"/>
          </w:rPr>
          <w:t>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7" w:name="_Toc75691442"/>
      <w:bookmarkStart w:id="88" w:name="_Toc75691588"/>
      <w:bookmarkStart w:id="89" w:name="_Toc79300237"/>
      <w:r w:rsidRPr="003D6548">
        <w:rPr>
          <w:szCs w:val="24"/>
        </w:rPr>
        <w:lastRenderedPageBreak/>
        <w:t>Eigenständigkeitserklärung</w:t>
      </w:r>
      <w:bookmarkEnd w:id="87"/>
      <w:bookmarkEnd w:id="88"/>
      <w:bookmarkEnd w:id="89"/>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90" w:name="_Toc79300238"/>
      <w:r>
        <w:lastRenderedPageBreak/>
        <w:t>Appendix</w:t>
      </w:r>
      <w:r w:rsidR="00025DA6">
        <w:t xml:space="preserve"> A</w:t>
      </w:r>
      <w:r w:rsidR="00BA1DE1">
        <w:t>:</w:t>
      </w:r>
      <w:r w:rsidR="009F3C26">
        <w:t xml:space="preserve"> Literacy in Main Corpora</w:t>
      </w:r>
      <w:bookmarkEnd w:id="90"/>
    </w:p>
    <w:p w14:paraId="23DA17E0" w14:textId="167AA4C7" w:rsidR="00324BFE" w:rsidRDefault="00324BFE" w:rsidP="00971A18">
      <w:pPr>
        <w:pStyle w:val="berschrift3"/>
        <w:numPr>
          <w:ilvl w:val="0"/>
          <w:numId w:val="0"/>
        </w:numPr>
        <w:ind w:left="1224"/>
      </w:pPr>
      <w:bookmarkStart w:id="91" w:name="_Toc79300239"/>
      <w:r>
        <w:t>eBay</w:t>
      </w:r>
      <w:bookmarkEnd w:id="91"/>
    </w:p>
    <w:p w14:paraId="380DA76C" w14:textId="45F698DD" w:rsidR="00324BFE" w:rsidRDefault="00324BFE" w:rsidP="00971A18">
      <w:pPr>
        <w:pStyle w:val="berschrift3"/>
        <w:numPr>
          <w:ilvl w:val="0"/>
          <w:numId w:val="0"/>
        </w:numPr>
        <w:ind w:left="1224"/>
      </w:pPr>
      <w:bookmarkStart w:id="92" w:name="_Toc79300240"/>
      <w:r>
        <w:t>Wikiconflicts</w:t>
      </w:r>
      <w:bookmarkEnd w:id="92"/>
    </w:p>
    <w:p w14:paraId="73B5D16B" w14:textId="410754F6" w:rsidR="00324BFE" w:rsidRDefault="00324BFE" w:rsidP="00971A18">
      <w:pPr>
        <w:pStyle w:val="berschrift3"/>
        <w:numPr>
          <w:ilvl w:val="0"/>
          <w:numId w:val="0"/>
        </w:numPr>
        <w:ind w:left="1224"/>
      </w:pPr>
      <w:bookmarkStart w:id="93" w:name="_Toc79300241"/>
      <w:r>
        <w:t>SMS</w:t>
      </w:r>
      <w:bookmarkEnd w:id="93"/>
    </w:p>
    <w:p w14:paraId="3C08D305" w14:textId="3FB78094" w:rsidR="002E1C8C" w:rsidRDefault="002E1C8C" w:rsidP="00025DA6">
      <w:pPr>
        <w:ind w:firstLine="0"/>
      </w:pPr>
    </w:p>
    <w:p w14:paraId="7DCC81D5" w14:textId="1E1D2214" w:rsidR="00025DA6" w:rsidRDefault="00025DA6" w:rsidP="009F3C26">
      <w:pPr>
        <w:pStyle w:val="berschrift1"/>
      </w:pPr>
      <w:bookmarkStart w:id="94" w:name="_Toc79300242"/>
      <w:r>
        <w:t>Appendix B</w:t>
      </w:r>
      <w:r w:rsidR="00BA1DE1">
        <w:t>:</w:t>
      </w:r>
      <w:r>
        <w:t xml:space="preserve"> </w:t>
      </w:r>
      <w:r w:rsidR="009F3C26">
        <w:t>Orality in Main Corpora</w:t>
      </w:r>
      <w:bookmarkEnd w:id="94"/>
    </w:p>
    <w:p w14:paraId="0BF571CB" w14:textId="77777777" w:rsidR="00025DA6" w:rsidRDefault="00025DA6" w:rsidP="00025DA6">
      <w:pPr>
        <w:pStyle w:val="berschrift3"/>
        <w:numPr>
          <w:ilvl w:val="0"/>
          <w:numId w:val="0"/>
        </w:numPr>
        <w:ind w:left="1224"/>
      </w:pPr>
      <w:r>
        <w:tab/>
      </w:r>
      <w:bookmarkStart w:id="95" w:name="_Toc79300243"/>
      <w:r>
        <w:t>eBay</w:t>
      </w:r>
      <w:bookmarkEnd w:id="95"/>
    </w:p>
    <w:p w14:paraId="621B27B9" w14:textId="77777777" w:rsidR="00025DA6" w:rsidRDefault="00025DA6" w:rsidP="00025DA6">
      <w:pPr>
        <w:pStyle w:val="berschrift3"/>
        <w:numPr>
          <w:ilvl w:val="0"/>
          <w:numId w:val="0"/>
        </w:numPr>
        <w:ind w:left="1224"/>
      </w:pPr>
      <w:bookmarkStart w:id="96" w:name="_Toc79300244"/>
      <w:r>
        <w:t>Wikiconflicts</w:t>
      </w:r>
      <w:bookmarkEnd w:id="96"/>
    </w:p>
    <w:p w14:paraId="46CFE023" w14:textId="77777777" w:rsidR="00025DA6" w:rsidRDefault="00025DA6" w:rsidP="00025DA6">
      <w:pPr>
        <w:pStyle w:val="berschrift3"/>
        <w:numPr>
          <w:ilvl w:val="0"/>
          <w:numId w:val="0"/>
        </w:numPr>
        <w:ind w:left="1224"/>
      </w:pPr>
      <w:bookmarkStart w:id="97" w:name="_Toc79300245"/>
      <w:r>
        <w:t>SMS</w:t>
      </w:r>
      <w:bookmarkEnd w:id="97"/>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7BDE7A60" w14:textId="2109AD1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8" w:name="_Toc79300246"/>
      <w:r>
        <w:lastRenderedPageBreak/>
        <w:t>Appendix C</w:t>
      </w:r>
      <w:r w:rsidR="00BA1DE1">
        <w:t>:</w:t>
      </w:r>
      <w:r>
        <w:t xml:space="preserve"> </w:t>
      </w:r>
      <w:r w:rsidR="003C584B">
        <w:t xml:space="preserve"> </w:t>
      </w:r>
      <w:r w:rsidR="009F3C26">
        <w:t>Literacy and Orality in Müller(1975)</w:t>
      </w:r>
      <w:bookmarkEnd w:id="98"/>
    </w:p>
    <w:p w14:paraId="019E8F40" w14:textId="673CEBF9" w:rsidR="000F2202" w:rsidRDefault="000F2202" w:rsidP="000F2202">
      <w:pPr>
        <w:pStyle w:val="berschrift3"/>
        <w:numPr>
          <w:ilvl w:val="0"/>
          <w:numId w:val="0"/>
        </w:numPr>
      </w:pPr>
      <w:bookmarkStart w:id="99" w:name="_Toc79300247"/>
      <w:r w:rsidRPr="00324BFE">
        <w:t>Liter</w:t>
      </w:r>
      <w:r>
        <w:t>acy</w:t>
      </w:r>
      <w:bookmarkEnd w:id="99"/>
    </w:p>
    <w:p w14:paraId="3AEA2B72" w14:textId="77777777" w:rsidR="000F2202" w:rsidRPr="0045335D" w:rsidRDefault="000F2202" w:rsidP="000F2202">
      <w:pPr>
        <w:pStyle w:val="HTMLVorformatiert"/>
        <w:shd w:val="clear" w:color="auto" w:fill="FFFFFF"/>
        <w:rPr>
          <w:rFonts w:ascii="Georgia" w:hAnsi="Georgia"/>
          <w:color w:val="000000"/>
        </w:rPr>
      </w:pPr>
      <w:r w:rsidRPr="0045335D">
        <w:rPr>
          <w:rFonts w:ascii="Georgia" w:hAnsi="Georgia"/>
          <w:color w:val="000000"/>
        </w:rPr>
        <w:t xml:space="preserve">La réalisation de l'expérience permet l'utilisation générale de la désintégration </w:t>
      </w:r>
      <w:proofErr w:type="spellStart"/>
      <w:r w:rsidRPr="0045335D">
        <w:rPr>
          <w:rFonts w:ascii="Georgia" w:hAnsi="Georgia"/>
          <w:color w:val="000000"/>
        </w:rPr>
        <w:t>dhu</w:t>
      </w:r>
      <w:proofErr w:type="spellEnd"/>
      <w:r w:rsidRPr="0045335D">
        <w:rPr>
          <w:rFonts w:ascii="Georgia" w:hAnsi="Georgia"/>
          <w:color w:val="000000"/>
        </w:rPr>
        <w:t xml:space="preserve"> noyau atomique </w:t>
      </w:r>
      <w:proofErr w:type="spellStart"/>
      <w:r w:rsidRPr="0045335D">
        <w:rPr>
          <w:rFonts w:ascii="Georgia" w:hAnsi="Georgia"/>
          <w:color w:val="000000"/>
        </w:rPr>
        <w:t>frappépar</w:t>
      </w:r>
      <w:proofErr w:type="spellEnd"/>
      <w:r w:rsidRPr="0045335D">
        <w:rPr>
          <w:rFonts w:ascii="Georgia" w:hAnsi="Georgia"/>
          <w:color w:val="000000"/>
        </w:rPr>
        <w:t xml:space="preserve"> n neutron.</w:t>
      </w:r>
      <w:r w:rsidRPr="0045335D">
        <w:rPr>
          <w:rFonts w:ascii="Georgia" w:hAnsi="Georgia"/>
          <w:color w:val="000000"/>
        </w:rPr>
        <w:br/>
        <w:t>Le freinage de l'aérotrain se fait par l'inversion du pas de l'hélice.</w:t>
      </w:r>
      <w:r w:rsidRPr="0045335D">
        <w:rPr>
          <w:rFonts w:ascii="Georgia" w:hAnsi="Georgia"/>
          <w:color w:val="000000"/>
        </w:rPr>
        <w:br/>
        <w:t>Dans la production des fibres de verre, la division du verre s'effectue par passage.</w:t>
      </w:r>
      <w:r w:rsidRPr="0045335D">
        <w:rPr>
          <w:rFonts w:ascii="Georgia" w:hAnsi="Georgia"/>
          <w:color w:val="000000"/>
        </w:rPr>
        <w:br/>
        <w:t>au travers des trous d'une "assiette".</w:t>
      </w:r>
      <w:r w:rsidRPr="0045335D">
        <w:rPr>
          <w:rFonts w:ascii="Georgia" w:hAnsi="Georgia"/>
          <w:color w:val="000000"/>
        </w:rPr>
        <w:br/>
        <w:t>Le Ministre des Finances a fait part au Président de la République de son inquiétude devant la persistance de l'augmentation des prix en dépit du blocage des salaires.</w:t>
      </w:r>
      <w:r w:rsidRPr="0045335D">
        <w:rPr>
          <w:rFonts w:ascii="Georgia" w:hAnsi="Georgia"/>
          <w:color w:val="000000"/>
        </w:rPr>
        <w:br/>
        <w:t>Le noyau atomique frappé par un neutron se désintègre.</w:t>
      </w:r>
      <w:r w:rsidRPr="0045335D">
        <w:rPr>
          <w:rFonts w:ascii="Georgia" w:hAnsi="Georgia"/>
          <w:color w:val="000000"/>
        </w:rPr>
        <w:br/>
        <w:t>On peut utiliser cette découverte d'une manière générale.</w:t>
      </w:r>
      <w:r w:rsidRPr="0045335D">
        <w:rPr>
          <w:rFonts w:ascii="Georgia" w:hAnsi="Georgia"/>
          <w:color w:val="000000"/>
        </w:rPr>
        <w:br/>
        <w:t>On a réalisé une expérience cela permet de faire cela</w:t>
      </w:r>
      <w:r w:rsidRPr="0045335D">
        <w:rPr>
          <w:rFonts w:ascii="Georgia" w:hAnsi="Georgia"/>
          <w:color w:val="000000"/>
        </w:rPr>
        <w:br/>
        <w:t>On inverse le pas de l'hélice. Cela freine l'aérotrain.</w:t>
      </w:r>
      <w:r w:rsidRPr="0045335D">
        <w:rPr>
          <w:rFonts w:ascii="Georgia" w:hAnsi="Georgia"/>
          <w:color w:val="000000"/>
        </w:rPr>
        <w:br/>
        <w:t xml:space="preserve">Dans la production des </w:t>
      </w:r>
      <w:proofErr w:type="spellStart"/>
      <w:r w:rsidRPr="0045335D">
        <w:rPr>
          <w:rFonts w:ascii="Georgia" w:hAnsi="Georgia"/>
          <w:color w:val="000000"/>
        </w:rPr>
        <w:t>ﬁbres</w:t>
      </w:r>
      <w:proofErr w:type="spellEnd"/>
      <w:r w:rsidRPr="0045335D">
        <w:rPr>
          <w:rFonts w:ascii="Georgia" w:hAnsi="Georgia"/>
          <w:color w:val="000000"/>
        </w:rPr>
        <w:t xml:space="preserve"> de </w:t>
      </w:r>
      <w:proofErr w:type="spellStart"/>
      <w:proofErr w:type="gramStart"/>
      <w:r w:rsidRPr="0045335D">
        <w:rPr>
          <w:rFonts w:ascii="Georgia" w:hAnsi="Georgia"/>
          <w:color w:val="000000"/>
        </w:rPr>
        <w:t>verre,le</w:t>
      </w:r>
      <w:proofErr w:type="spellEnd"/>
      <w:proofErr w:type="gramEnd"/>
      <w:r w:rsidRPr="0045335D">
        <w:rPr>
          <w:rFonts w:ascii="Georgia" w:hAnsi="Georgia"/>
          <w:color w:val="000000"/>
        </w:rPr>
        <w:t xml:space="preserve"> verre passe au travers des trous d'une «assiette». Cela le divise.</w:t>
      </w:r>
      <w:r w:rsidRPr="0045335D">
        <w:rPr>
          <w:rFonts w:ascii="Georgia" w:hAnsi="Georgia"/>
          <w:color w:val="000000"/>
        </w:rPr>
        <w:br/>
        <w:t xml:space="preserve">Le </w:t>
      </w:r>
      <w:proofErr w:type="spellStart"/>
      <w:r w:rsidRPr="0045335D">
        <w:rPr>
          <w:rFonts w:ascii="Georgia" w:hAnsi="Georgia"/>
          <w:color w:val="000000"/>
        </w:rPr>
        <w:t>Ministtre</w:t>
      </w:r>
      <w:proofErr w:type="spellEnd"/>
      <w:r w:rsidRPr="0045335D">
        <w:rPr>
          <w:rFonts w:ascii="Georgia" w:hAnsi="Georgia"/>
          <w:color w:val="000000"/>
        </w:rPr>
        <w:t xml:space="preserve"> des </w:t>
      </w:r>
      <w:proofErr w:type="spellStart"/>
      <w:r w:rsidRPr="0045335D">
        <w:rPr>
          <w:rFonts w:ascii="Georgia" w:hAnsi="Georgia"/>
          <w:color w:val="000000"/>
        </w:rPr>
        <w:t>Finaances</w:t>
      </w:r>
      <w:proofErr w:type="spellEnd"/>
      <w:r w:rsidRPr="0045335D">
        <w:rPr>
          <w:rFonts w:ascii="Georgia" w:hAnsi="Georgia"/>
          <w:color w:val="000000"/>
        </w:rPr>
        <w:t xml:space="preserve"> a dit au Président de la République qu'il est </w:t>
      </w:r>
      <w:proofErr w:type="spellStart"/>
      <w:r w:rsidRPr="0045335D">
        <w:rPr>
          <w:rFonts w:ascii="Georgia" w:hAnsi="Georgia"/>
          <w:color w:val="000000"/>
        </w:rPr>
        <w:t>inguiet</w:t>
      </w:r>
      <w:proofErr w:type="spellEnd"/>
      <w:r w:rsidRPr="0045335D">
        <w:rPr>
          <w:rFonts w:ascii="Georgia" w:hAnsi="Georgia"/>
          <w:color w:val="000000"/>
        </w:rPr>
        <w:t xml:space="preserve"> parce que les prix persistent à augmenter bien qu'on ait bloqué les salaires.</w:t>
      </w:r>
      <w:r w:rsidRPr="0045335D">
        <w:rPr>
          <w:rFonts w:ascii="Georgia" w:hAnsi="Georgia"/>
          <w:color w:val="000000"/>
        </w:rPr>
        <w:br/>
        <w:t>Mon âne de la sienne procède.</w:t>
      </w:r>
      <w:r w:rsidRPr="0045335D">
        <w:rPr>
          <w:rFonts w:ascii="Georgia" w:hAnsi="Georgia"/>
          <w:color w:val="000000"/>
        </w:rPr>
        <w:br/>
        <w:t>Une amie me vient voir.</w:t>
      </w:r>
      <w:r w:rsidRPr="0045335D">
        <w:rPr>
          <w:rFonts w:ascii="Georgia" w:hAnsi="Georgia"/>
          <w:color w:val="000000"/>
        </w:rPr>
        <w:br/>
        <w:t xml:space="preserve">Il avait </w:t>
      </w:r>
      <w:proofErr w:type="spellStart"/>
      <w:r w:rsidRPr="0045335D">
        <w:rPr>
          <w:rFonts w:ascii="Georgia" w:hAnsi="Georgia"/>
          <w:color w:val="000000"/>
        </w:rPr>
        <w:t>dù</w:t>
      </w:r>
      <w:proofErr w:type="spellEnd"/>
      <w:r w:rsidRPr="0045335D">
        <w:rPr>
          <w:rFonts w:ascii="Georgia" w:hAnsi="Georgia"/>
          <w:color w:val="000000"/>
        </w:rPr>
        <w:t xml:space="preserve"> s'aller changer.</w:t>
      </w:r>
      <w:r w:rsidRPr="0045335D">
        <w:rPr>
          <w:rFonts w:ascii="Georgia" w:hAnsi="Georgia"/>
          <w:color w:val="000000"/>
        </w:rPr>
        <w:br/>
        <w:t>Tous feignaient de n'y penser point.</w:t>
      </w:r>
      <w:r w:rsidRPr="0045335D">
        <w:rPr>
          <w:rFonts w:ascii="Georgia" w:hAnsi="Georgia"/>
          <w:color w:val="000000"/>
        </w:rPr>
        <w:br/>
        <w:t>C'est peut-être au célibat qu'il dut de, petit à petit, devenir un maniaque.</w:t>
      </w:r>
      <w:r w:rsidRPr="0045335D">
        <w:rPr>
          <w:rFonts w:ascii="Georgia" w:hAnsi="Georgia"/>
          <w:color w:val="000000"/>
        </w:rPr>
        <w:br/>
        <w:t>L'ornement suprême de ces blancs boutons.</w:t>
      </w:r>
      <w:r w:rsidRPr="0045335D">
        <w:rPr>
          <w:rFonts w:ascii="Georgia" w:hAnsi="Georgia"/>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00" w:name="_Toc79300248"/>
      <w:r>
        <w:t>Oral</w:t>
      </w:r>
      <w:r w:rsidR="000F2202">
        <w:t>ity</w:t>
      </w:r>
      <w:bookmarkEnd w:id="100"/>
    </w:p>
    <w:p w14:paraId="22C324D4" w14:textId="5C7FD694" w:rsidR="001F2A10" w:rsidRPr="0045335D" w:rsidRDefault="001F2A10" w:rsidP="001F2A10">
      <w:pPr>
        <w:pStyle w:val="HTMLVorformatiert"/>
        <w:shd w:val="clear" w:color="auto" w:fill="FFFFFF"/>
        <w:rPr>
          <w:rFonts w:ascii="Georgia" w:hAnsi="Georgia"/>
          <w:color w:val="000000"/>
        </w:rPr>
      </w:pPr>
      <w:r w:rsidRPr="0045335D">
        <w:rPr>
          <w:rFonts w:ascii="Georgia" w:hAnsi="Georgia"/>
          <w:color w:val="000000"/>
        </w:rPr>
        <w:t>Cet individu est un vantard.</w:t>
      </w:r>
      <w:r w:rsidRPr="0045335D">
        <w:rPr>
          <w:rFonts w:ascii="Georgia" w:hAnsi="Georgia"/>
          <w:color w:val="000000"/>
        </w:rPr>
        <w:br/>
        <w:t>Si vous croyez ce qu'il raconte, il vous dira qu'il a d'excellents moyens de se procurer de l'argent, et cependant il est dans le plus entier dénuement !</w:t>
      </w:r>
      <w:r w:rsidRPr="0045335D">
        <w:rPr>
          <w:rFonts w:ascii="Georgia" w:hAnsi="Georgia"/>
          <w:color w:val="000000"/>
        </w:rPr>
        <w:br/>
        <w:t>Il y a quelque temps, en sortant du bureau du directeur :</w:t>
      </w:r>
      <w:r w:rsidRPr="0045335D">
        <w:rPr>
          <w:rFonts w:ascii="Georgia" w:hAnsi="Georgia"/>
          <w:color w:val="000000"/>
        </w:rPr>
        <w:br/>
        <w:t xml:space="preserve">Le patron, nous dit-il, est un homme dur et </w:t>
      </w:r>
      <w:r w:rsidR="003C584B" w:rsidRPr="0045335D">
        <w:rPr>
          <w:rFonts w:ascii="Georgia" w:hAnsi="Georgia"/>
          <w:color w:val="000000"/>
        </w:rPr>
        <w:t>impitoyable ;</w:t>
      </w:r>
      <w:r w:rsidRPr="0045335D">
        <w:rPr>
          <w:rFonts w:ascii="Georgia" w:hAnsi="Georgia"/>
          <w:color w:val="000000"/>
        </w:rPr>
        <w:br/>
        <w:t xml:space="preserve">s'il ne rétracte pas rapidement les paroles qu'il vient de prononcer, je réclame ce qui m'est </w:t>
      </w:r>
      <w:proofErr w:type="spellStart"/>
      <w:r w:rsidRPr="0045335D">
        <w:rPr>
          <w:rFonts w:ascii="Georgia" w:hAnsi="Georgia"/>
          <w:color w:val="000000"/>
        </w:rPr>
        <w:t>dûn</w:t>
      </w:r>
      <w:proofErr w:type="spellEnd"/>
      <w:r w:rsidRPr="0045335D">
        <w:rPr>
          <w:rFonts w:ascii="Georgia" w:hAnsi="Georgia"/>
          <w:color w:val="000000"/>
        </w:rPr>
        <w:t xml:space="preserve"> et je m'en </w:t>
      </w:r>
      <w:proofErr w:type="gramStart"/>
      <w:r w:rsidRPr="0045335D">
        <w:rPr>
          <w:rFonts w:ascii="Georgia" w:hAnsi="Georgia"/>
          <w:color w:val="000000"/>
        </w:rPr>
        <w:t>vais!</w:t>
      </w:r>
      <w:proofErr w:type="gramEnd"/>
      <w:r w:rsidRPr="0045335D">
        <w:rPr>
          <w:rFonts w:ascii="Georgia" w:hAnsi="Georgia"/>
          <w:color w:val="000000"/>
        </w:rPr>
        <w:br/>
        <w:t xml:space="preserve">Que vous a-t-il donc raconté? Il m'a </w:t>
      </w:r>
      <w:proofErr w:type="gramStart"/>
      <w:r w:rsidRPr="0045335D">
        <w:rPr>
          <w:rFonts w:ascii="Georgia" w:hAnsi="Georgia"/>
          <w:color w:val="000000"/>
        </w:rPr>
        <w:t>dit:</w:t>
      </w:r>
      <w:proofErr w:type="gramEnd"/>
      <w:r w:rsidRPr="0045335D">
        <w:rPr>
          <w:rFonts w:ascii="Georgia" w:hAnsi="Georgia"/>
          <w:color w:val="000000"/>
        </w:rPr>
        <w:t xml:space="preserve"> «Je vous mets à la porte.»</w:t>
      </w:r>
      <w:r w:rsidRPr="0045335D">
        <w:rPr>
          <w:rFonts w:ascii="Georgia" w:hAnsi="Georgia"/>
          <w:color w:val="000000"/>
        </w:rPr>
        <w:br/>
        <w:t>I' vanne c'mec-là! Si t'encaissasses salades, i' te bonnira qu'i' a des combineuse première pour affurer de l'artiche, total i' marche à côté de ses lattes.</w:t>
      </w:r>
      <w:r w:rsidRPr="0045335D">
        <w:rPr>
          <w:rFonts w:ascii="Georgia" w:hAnsi="Georgia"/>
          <w:color w:val="000000"/>
        </w:rPr>
        <w:br/>
        <w:t>L'autre jour, i' sorte du burlingue du boss.</w:t>
      </w:r>
      <w:r w:rsidRPr="0045335D">
        <w:rPr>
          <w:rFonts w:ascii="Georgia" w:hAnsi="Georgia"/>
          <w:color w:val="000000"/>
        </w:rPr>
        <w:br/>
        <w:t>Le singe, c'est une vache, i' nous fait, s'</w:t>
      </w:r>
      <w:proofErr w:type="spellStart"/>
      <w:r w:rsidRPr="0045335D">
        <w:rPr>
          <w:rFonts w:ascii="Georgia" w:hAnsi="Georgia"/>
          <w:color w:val="000000"/>
        </w:rPr>
        <w:t>i</w:t>
      </w:r>
      <w:proofErr w:type="spellEnd"/>
      <w:r w:rsidRPr="0045335D">
        <w:rPr>
          <w:rFonts w:ascii="Georgia" w:hAnsi="Georgia"/>
          <w:color w:val="000000"/>
        </w:rPr>
        <w:t xml:space="preserve"> retire pas fissa </w:t>
      </w:r>
      <w:proofErr w:type="gramStart"/>
      <w:r w:rsidRPr="0045335D">
        <w:rPr>
          <w:rFonts w:ascii="Georgia" w:hAnsi="Georgia"/>
          <w:color w:val="000000"/>
        </w:rPr>
        <w:t>c' qu'i</w:t>
      </w:r>
      <w:proofErr w:type="gramEnd"/>
      <w:r w:rsidRPr="0045335D">
        <w:rPr>
          <w:rFonts w:ascii="Georgia" w:hAnsi="Georgia"/>
          <w:color w:val="000000"/>
        </w:rPr>
        <w:t>' vient de bonnir,</w:t>
      </w:r>
      <w:r w:rsidRPr="0045335D">
        <w:rPr>
          <w:rFonts w:ascii="Georgia" w:hAnsi="Georgia"/>
          <w:color w:val="000000"/>
        </w:rPr>
        <w:br/>
      </w:r>
      <w:proofErr w:type="spellStart"/>
      <w:r w:rsidRPr="0045335D">
        <w:rPr>
          <w:rFonts w:ascii="Georgia" w:hAnsi="Georgia"/>
          <w:color w:val="000000"/>
        </w:rPr>
        <w:t>moij</w:t>
      </w:r>
      <w:proofErr w:type="spellEnd"/>
      <w:r w:rsidRPr="0045335D">
        <w:rPr>
          <w:rFonts w:ascii="Georgia" w:hAnsi="Georgia"/>
          <w:color w:val="000000"/>
        </w:rPr>
        <w:t xml:space="preserve">' prends mon </w:t>
      </w:r>
      <w:proofErr w:type="spellStart"/>
      <w:r w:rsidRPr="0045335D">
        <w:rPr>
          <w:rFonts w:ascii="Georgia" w:hAnsi="Georgia"/>
          <w:color w:val="000000"/>
        </w:rPr>
        <w:t>compteet</w:t>
      </w:r>
      <w:proofErr w:type="spellEnd"/>
      <w:r w:rsidRPr="0045335D">
        <w:rPr>
          <w:rFonts w:ascii="Georgia" w:hAnsi="Georgia"/>
          <w:color w:val="000000"/>
        </w:rPr>
        <w:t xml:space="preserve"> j' mets les bouts! Qu'est-ce qu'i' t'a donc </w:t>
      </w:r>
      <w:proofErr w:type="gramStart"/>
      <w:r w:rsidRPr="0045335D">
        <w:rPr>
          <w:rFonts w:ascii="Georgia" w:hAnsi="Georgia"/>
          <w:color w:val="000000"/>
        </w:rPr>
        <w:t>dégoisé?</w:t>
      </w:r>
      <w:proofErr w:type="gramEnd"/>
      <w:r w:rsidRPr="0045335D">
        <w:rPr>
          <w:rFonts w:ascii="Georgia" w:hAnsi="Georgia"/>
          <w:color w:val="000000"/>
        </w:rPr>
        <w:t xml:space="preserve"> </w:t>
      </w:r>
      <w:proofErr w:type="gramStart"/>
      <w:r w:rsidRPr="0045335D">
        <w:rPr>
          <w:rFonts w:ascii="Georgia" w:hAnsi="Georgia"/>
          <w:color w:val="000000"/>
        </w:rPr>
        <w:t>J' te</w:t>
      </w:r>
      <w:proofErr w:type="gramEnd"/>
      <w:r w:rsidRPr="0045335D">
        <w:rPr>
          <w:rFonts w:ascii="Georgia" w:hAnsi="Georgia"/>
          <w:color w:val="000000"/>
        </w:rPr>
        <w:t xml:space="preserve"> </w:t>
      </w:r>
      <w:proofErr w:type="spellStart"/>
      <w:r w:rsidRPr="0045335D">
        <w:rPr>
          <w:rFonts w:ascii="Georgia" w:hAnsi="Georgia"/>
          <w:color w:val="000000"/>
        </w:rPr>
        <w:t>fos</w:t>
      </w:r>
      <w:proofErr w:type="spellEnd"/>
      <w:r w:rsidRPr="0045335D">
        <w:rPr>
          <w:rFonts w:ascii="Georgia" w:hAnsi="Georgia"/>
          <w:color w:val="000000"/>
        </w:rPr>
        <w:t xml:space="preserve"> à la lourde, qu'i' m'a dit!</w:t>
      </w:r>
      <w:r w:rsidRPr="0045335D">
        <w:rPr>
          <w:rFonts w:ascii="Georgia" w:hAnsi="Georgia"/>
          <w:color w:val="000000"/>
        </w:rPr>
        <w:br/>
        <w:t xml:space="preserve">A. Ce sont deux pièces très </w:t>
      </w:r>
      <w:proofErr w:type="gramStart"/>
      <w:r w:rsidRPr="0045335D">
        <w:rPr>
          <w:rFonts w:ascii="Georgia" w:hAnsi="Georgia"/>
          <w:color w:val="000000"/>
        </w:rPr>
        <w:t>agréables. ..</w:t>
      </w:r>
      <w:proofErr w:type="gramEnd"/>
      <w:r w:rsidRPr="0045335D">
        <w:rPr>
          <w:rFonts w:ascii="Georgia" w:hAnsi="Georgia"/>
          <w:color w:val="000000"/>
        </w:rPr>
        <w:t xml:space="preserve"> Pour recevoir c'est épatant. Mais </w:t>
      </w:r>
      <w:proofErr w:type="spellStart"/>
      <w:r w:rsidRPr="0045335D">
        <w:rPr>
          <w:rFonts w:ascii="Georgia" w:hAnsi="Georgia"/>
          <w:color w:val="000000"/>
        </w:rPr>
        <w:t>enﬁn</w:t>
      </w:r>
      <w:proofErr w:type="spellEnd"/>
      <w:r w:rsidRPr="0045335D">
        <w:rPr>
          <w:rFonts w:ascii="Georgia" w:hAnsi="Georgia"/>
          <w:color w:val="000000"/>
        </w:rPr>
        <w:t xml:space="preserve"> on ne passe pas son temps à recevoir.</w:t>
      </w:r>
      <w:r w:rsidRPr="0045335D">
        <w:rPr>
          <w:rFonts w:ascii="Georgia" w:hAnsi="Georgia"/>
          <w:color w:val="000000"/>
        </w:rPr>
        <w:br/>
        <w:t xml:space="preserve">Alors... qu'est-ce que vous </w:t>
      </w:r>
      <w:proofErr w:type="gramStart"/>
      <w:r w:rsidRPr="0045335D">
        <w:rPr>
          <w:rFonts w:ascii="Georgia" w:hAnsi="Georgia"/>
          <w:color w:val="000000"/>
        </w:rPr>
        <w:t>voulez?</w:t>
      </w:r>
      <w:proofErr w:type="gramEnd"/>
      <w:r w:rsidRPr="0045335D">
        <w:rPr>
          <w:rFonts w:ascii="Georgia" w:hAnsi="Georgia"/>
          <w:color w:val="000000"/>
        </w:rPr>
        <w:t xml:space="preserve"> Si je rentre le soir pour travailler, c'est impossible.</w:t>
      </w:r>
      <w:r w:rsidRPr="0045335D">
        <w:rPr>
          <w:rFonts w:ascii="Georgia" w:hAnsi="Georgia"/>
          <w:color w:val="000000"/>
        </w:rPr>
        <w:br/>
        <w:t>Vous vous mettez à la petite table de la salle à manger.</w:t>
      </w:r>
      <w:r w:rsidRPr="0045335D">
        <w:rPr>
          <w:rFonts w:ascii="Georgia" w:hAnsi="Georgia"/>
          <w:color w:val="000000"/>
        </w:rPr>
        <w:br/>
        <w:t>Oui, je me mets à la table de la salle à manger.</w:t>
      </w:r>
      <w:r w:rsidRPr="0045335D">
        <w:rPr>
          <w:rFonts w:ascii="Georgia" w:hAnsi="Georgia"/>
          <w:color w:val="000000"/>
        </w:rPr>
        <w:br/>
        <w:t>Mais à ce moment-là, Martine fait son piano. Puis tout le monde entre, tout le monde sort. Ou bien il faut... II faut...</w:t>
      </w:r>
      <w:r w:rsidRPr="0045335D">
        <w:rPr>
          <w:rFonts w:ascii="Georgia" w:hAnsi="Georgia"/>
          <w:color w:val="000000"/>
        </w:rPr>
        <w:br/>
        <w:t xml:space="preserve">On </w:t>
      </w:r>
      <w:proofErr w:type="spellStart"/>
      <w:r w:rsidRPr="0045335D">
        <w:rPr>
          <w:rFonts w:ascii="Georgia" w:hAnsi="Georgia"/>
          <w:color w:val="000000"/>
        </w:rPr>
        <w:t>metle</w:t>
      </w:r>
      <w:proofErr w:type="spellEnd"/>
      <w:r w:rsidRPr="0045335D">
        <w:rPr>
          <w:rFonts w:ascii="Georgia" w:hAnsi="Georgia"/>
          <w:color w:val="000000"/>
        </w:rPr>
        <w:t xml:space="preserve"> couvert...On fait...</w:t>
      </w:r>
      <w:r w:rsidRPr="0045335D">
        <w:rPr>
          <w:rFonts w:ascii="Georgia" w:hAnsi="Georgia"/>
          <w:color w:val="000000"/>
        </w:rPr>
        <w:br/>
      </w:r>
      <w:proofErr w:type="gramStart"/>
      <w:r w:rsidRPr="0045335D">
        <w:rPr>
          <w:rFonts w:ascii="Georgia" w:hAnsi="Georgia"/>
          <w:color w:val="000000"/>
        </w:rPr>
        <w:t>J'ai aucun</w:t>
      </w:r>
      <w:proofErr w:type="gramEnd"/>
      <w:r w:rsidRPr="0045335D">
        <w:rPr>
          <w:rFonts w:ascii="Georgia" w:hAnsi="Georgia"/>
          <w:color w:val="000000"/>
        </w:rPr>
        <w:t>...aucun coin pour travailler...Après le diner. Et encore maintenant que les enfants sont grands... travaille...</w:t>
      </w:r>
      <w:r w:rsidRPr="0045335D">
        <w:rPr>
          <w:rFonts w:ascii="Georgia" w:hAnsi="Georgia"/>
          <w:color w:val="000000"/>
        </w:rPr>
        <w:br/>
        <w:t xml:space="preserve">Je peux </w:t>
      </w:r>
      <w:proofErr w:type="spellStart"/>
      <w:proofErr w:type="gramStart"/>
      <w:r w:rsidRPr="0045335D">
        <w:rPr>
          <w:rFonts w:ascii="Georgia" w:hAnsi="Georgia"/>
          <w:color w:val="000000"/>
        </w:rPr>
        <w:t>pas..</w:t>
      </w:r>
      <w:proofErr w:type="gramEnd"/>
      <w:r w:rsidRPr="0045335D">
        <w:rPr>
          <w:rFonts w:ascii="Georgia" w:hAnsi="Georgia"/>
          <w:color w:val="000000"/>
        </w:rPr>
        <w:t>Quelquefois</w:t>
      </w:r>
      <w:proofErr w:type="spellEnd"/>
      <w:r w:rsidRPr="0045335D">
        <w:rPr>
          <w:rFonts w:ascii="Georgia" w:hAnsi="Georgia"/>
          <w:color w:val="000000"/>
        </w:rPr>
        <w:t xml:space="preserve"> ils n'ont pas toujours à travailler...travaille à la couture...</w:t>
      </w:r>
      <w:r w:rsidRPr="0045335D">
        <w:rPr>
          <w:rFonts w:ascii="Georgia" w:hAnsi="Georgia"/>
          <w:color w:val="000000"/>
        </w:rPr>
        <w:br/>
        <w:t>Elle travaille manuellement. Bon. Alors, quand les enfants étaient plus petits, ils se couchaient. Ça allait.</w:t>
      </w:r>
      <w:r w:rsidRPr="0045335D">
        <w:rPr>
          <w:rFonts w:ascii="Georgia" w:hAnsi="Georgia"/>
          <w:color w:val="000000"/>
        </w:rPr>
        <w:br/>
        <w:t>Nous étions tous les deux seuls. Je pouvais travailler.</w:t>
      </w:r>
      <w:r w:rsidRPr="0045335D">
        <w:rPr>
          <w:rFonts w:ascii="Georgia" w:hAnsi="Georgia"/>
          <w:color w:val="000000"/>
        </w:rPr>
        <w:br/>
        <w:t xml:space="preserve">Maintenant de temps en temps, il y </w:t>
      </w:r>
      <w:proofErr w:type="gramStart"/>
      <w:r w:rsidRPr="0045335D">
        <w:rPr>
          <w:rFonts w:ascii="Georgia" w:hAnsi="Georgia"/>
          <w:color w:val="000000"/>
        </w:rPr>
        <w:t>a...</w:t>
      </w:r>
      <w:proofErr w:type="gramEnd"/>
      <w:r w:rsidRPr="0045335D">
        <w:rPr>
          <w:rFonts w:ascii="Georgia" w:hAnsi="Georgia"/>
          <w:color w:val="000000"/>
        </w:rPr>
        <w:t>Les enfants,</w:t>
      </w:r>
      <w:r w:rsidRPr="0045335D">
        <w:rPr>
          <w:rFonts w:ascii="Georgia" w:hAnsi="Georgia"/>
          <w:color w:val="000000"/>
        </w:rPr>
        <w:br/>
        <w:t>il y en a un qui n'a rien à faire, ben, il veut tenir compagnie de sa mère.</w:t>
      </w:r>
      <w:r w:rsidRPr="0045335D">
        <w:rPr>
          <w:rFonts w:ascii="Georgia" w:hAnsi="Georgia"/>
          <w:color w:val="000000"/>
        </w:rPr>
        <w:br/>
      </w:r>
      <w:r w:rsidRPr="0045335D">
        <w:rPr>
          <w:rFonts w:ascii="Georgia" w:hAnsi="Georgia"/>
          <w:color w:val="000000"/>
        </w:rPr>
        <w:lastRenderedPageBreak/>
        <w:t>Je ne peux tout de même pas empêcher. Alors c'est extrêmement gênant.</w:t>
      </w:r>
      <w:r w:rsidRPr="0045335D">
        <w:rPr>
          <w:rFonts w:ascii="Georgia" w:hAnsi="Georgia"/>
          <w:color w:val="000000"/>
        </w:rPr>
        <w:br/>
        <w:t xml:space="preserve">Il n'y aurait pas moyen de séparer un </w:t>
      </w:r>
      <w:proofErr w:type="gramStart"/>
      <w:r w:rsidRPr="0045335D">
        <w:rPr>
          <w:rFonts w:ascii="Georgia" w:hAnsi="Georgia"/>
          <w:color w:val="000000"/>
        </w:rPr>
        <w:t>peu?</w:t>
      </w:r>
      <w:proofErr w:type="gramEnd"/>
      <w:r w:rsidRPr="0045335D">
        <w:rPr>
          <w:rFonts w:ascii="Georgia" w:hAnsi="Georgia"/>
          <w:color w:val="000000"/>
        </w:rPr>
        <w:br/>
        <w:t xml:space="preserve">Ah! il faudrait... Si avec une cloison. Mais ce serait. </w:t>
      </w:r>
      <w:proofErr w:type="spellStart"/>
      <w:r w:rsidRPr="0045335D">
        <w:rPr>
          <w:rFonts w:ascii="Georgia" w:hAnsi="Georgia"/>
          <w:color w:val="000000"/>
        </w:rPr>
        <w:t>Mne</w:t>
      </w:r>
      <w:proofErr w:type="spellEnd"/>
      <w:r w:rsidRPr="0045335D">
        <w:rPr>
          <w:rFonts w:ascii="Georgia" w:hAnsi="Georgia"/>
          <w:color w:val="000000"/>
        </w:rPr>
        <w:t xml:space="preserve"> G. – </w:t>
      </w:r>
      <w:proofErr w:type="gramStart"/>
      <w:r w:rsidRPr="0045335D">
        <w:rPr>
          <w:rFonts w:ascii="Georgia" w:hAnsi="Georgia"/>
          <w:color w:val="000000"/>
        </w:rPr>
        <w:t>Oh!</w:t>
      </w:r>
      <w:proofErr w:type="gramEnd"/>
      <w:r w:rsidRPr="0045335D">
        <w:rPr>
          <w:rFonts w:ascii="Georgia" w:hAnsi="Georgia"/>
          <w:color w:val="000000"/>
        </w:rPr>
        <w:t xml:space="preserve">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0A9F" w14:textId="77777777" w:rsidR="00A6161C" w:rsidRDefault="00A6161C">
      <w:pPr>
        <w:spacing w:line="240" w:lineRule="auto"/>
      </w:pPr>
      <w:r>
        <w:separator/>
      </w:r>
    </w:p>
  </w:endnote>
  <w:endnote w:type="continuationSeparator" w:id="0">
    <w:p w14:paraId="604EF8F2" w14:textId="77777777" w:rsidR="00A6161C" w:rsidRDefault="00A61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E36B4" w14:textId="77777777" w:rsidR="00A6161C" w:rsidRDefault="00A6161C">
      <w:pPr>
        <w:spacing w:line="240" w:lineRule="auto"/>
      </w:pPr>
      <w:r>
        <w:separator/>
      </w:r>
    </w:p>
  </w:footnote>
  <w:footnote w:type="continuationSeparator" w:id="0">
    <w:p w14:paraId="35EA76F0" w14:textId="77777777" w:rsidR="00A6161C" w:rsidRDefault="00A6161C">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A6161C"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D7A"/>
    <w:rsid w:val="002E076C"/>
    <w:rsid w:val="002E0D19"/>
    <w:rsid w:val="002E1C8C"/>
    <w:rsid w:val="002E38DB"/>
    <w:rsid w:val="002E6F9C"/>
    <w:rsid w:val="002F2B74"/>
    <w:rsid w:val="002F3B44"/>
    <w:rsid w:val="00312008"/>
    <w:rsid w:val="0031477A"/>
    <w:rsid w:val="003171C4"/>
    <w:rsid w:val="00324BFE"/>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3DA3"/>
    <w:rsid w:val="004348C3"/>
    <w:rsid w:val="004365EE"/>
    <w:rsid w:val="00436722"/>
    <w:rsid w:val="00436924"/>
    <w:rsid w:val="00437C51"/>
    <w:rsid w:val="00441BDA"/>
    <w:rsid w:val="004458F3"/>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387A"/>
    <w:rsid w:val="00935642"/>
    <w:rsid w:val="009369D8"/>
    <w:rsid w:val="00936F6B"/>
    <w:rsid w:val="0094082F"/>
    <w:rsid w:val="00941974"/>
    <w:rsid w:val="00943A54"/>
    <w:rsid w:val="00943D90"/>
    <w:rsid w:val="0094730C"/>
    <w:rsid w:val="00950125"/>
    <w:rsid w:val="00955D96"/>
    <w:rsid w:val="0095624E"/>
    <w:rsid w:val="00961E5F"/>
    <w:rsid w:val="00963E49"/>
    <w:rsid w:val="00964BE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161C"/>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2883"/>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25882</Words>
  <Characters>142357</Characters>
  <Application>Microsoft Office Word</Application>
  <DocSecurity>0</DocSecurity>
  <Lines>1186</Lines>
  <Paragraphs>335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666</cp:revision>
  <cp:lastPrinted>2021-05-14T10:41:00Z</cp:lastPrinted>
  <dcterms:created xsi:type="dcterms:W3CDTF">2021-05-04T10:40:00Z</dcterms:created>
  <dcterms:modified xsi:type="dcterms:W3CDTF">2021-08-08T07:24:00Z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