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DF250" w14:textId="7EDDB9ED" w:rsidR="00C337D9" w:rsidRPr="00B210B5" w:rsidRDefault="00C337D9" w:rsidP="00C337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sz w:val="20"/>
          <w:szCs w:val="20"/>
          <w:lang w:val="es-MX"/>
        </w:rPr>
      </w:pPr>
      <w:r w:rsidRPr="00B210B5">
        <w:rPr>
          <w:rFonts w:eastAsia="Garamond"/>
          <w:sz w:val="20"/>
          <w:szCs w:val="20"/>
          <w:lang w:val="es-MX"/>
        </w:rPr>
        <w:t xml:space="preserve"> </w:t>
      </w:r>
    </w:p>
    <w:p w14:paraId="18F5C8EC" w14:textId="77777777" w:rsidR="00C337D9" w:rsidRPr="00B210B5" w:rsidRDefault="00C337D9" w:rsidP="00C337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sz w:val="20"/>
          <w:szCs w:val="20"/>
          <w:lang w:val="es-MX"/>
        </w:rPr>
      </w:pPr>
    </w:p>
    <w:p w14:paraId="2829C1C1" w14:textId="2EC106BF" w:rsidR="00C337D9" w:rsidRDefault="007B5F7D" w:rsidP="00C337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sz w:val="20"/>
          <w:szCs w:val="20"/>
          <w:u w:val="single"/>
          <w:lang w:val="es-MX"/>
        </w:rPr>
      </w:pPr>
      <w:sdt>
        <w:sdtPr>
          <w:rPr>
            <w:sz w:val="20"/>
            <w:szCs w:val="20"/>
            <w:lang w:val="es-MX"/>
          </w:rPr>
          <w:tag w:val="goog_rdk_170"/>
          <w:id w:val="-270942990"/>
        </w:sdtPr>
        <w:sdtEndPr/>
        <w:sdtContent/>
      </w:sdt>
      <w:sdt>
        <w:sdtPr>
          <w:rPr>
            <w:sz w:val="20"/>
            <w:szCs w:val="20"/>
            <w:lang w:val="es-MX"/>
          </w:rPr>
          <w:tag w:val="goog_rdk_171"/>
          <w:id w:val="-123238319"/>
        </w:sdtPr>
        <w:sdtEndPr/>
        <w:sdtContent/>
      </w:sdt>
      <w:r w:rsidR="00C337D9" w:rsidRPr="00B210B5">
        <w:rPr>
          <w:rFonts w:eastAsia="Garamond"/>
          <w:b/>
          <w:sz w:val="20"/>
          <w:szCs w:val="20"/>
          <w:u w:val="single"/>
          <w:lang w:val="es-MX"/>
        </w:rPr>
        <w:t xml:space="preserve">Actividad didáctica 1 </w:t>
      </w:r>
      <w:r w:rsidR="00D2768A">
        <w:rPr>
          <w:rFonts w:eastAsia="Garamond"/>
          <w:b/>
          <w:sz w:val="20"/>
          <w:szCs w:val="20"/>
          <w:u w:val="single"/>
          <w:lang w:val="es-MX"/>
        </w:rPr>
        <w:t xml:space="preserve"> Falso /verdadero</w:t>
      </w:r>
    </w:p>
    <w:p w14:paraId="0DDFC2D8" w14:textId="77777777" w:rsidR="00BA12BE" w:rsidRDefault="00BA12BE" w:rsidP="00C337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sz w:val="20"/>
          <w:szCs w:val="20"/>
          <w:u w:val="single"/>
          <w:lang w:val="es-MX"/>
        </w:rPr>
      </w:pPr>
    </w:p>
    <w:p w14:paraId="06AA41F1" w14:textId="2DEF0BB7" w:rsidR="00B87640" w:rsidRPr="00B87640" w:rsidRDefault="00B87640" w:rsidP="00C337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sz w:val="20"/>
          <w:szCs w:val="20"/>
          <w:lang w:val="es-MX"/>
        </w:rPr>
      </w:pPr>
      <w:r w:rsidRPr="00B87640">
        <w:rPr>
          <w:rFonts w:eastAsia="Garamond"/>
          <w:b/>
          <w:sz w:val="20"/>
          <w:szCs w:val="20"/>
          <w:lang w:val="es-MX"/>
        </w:rPr>
        <w:t xml:space="preserve">Nombre. </w:t>
      </w:r>
      <w:r w:rsidR="006943CF" w:rsidRPr="006943CF">
        <w:rPr>
          <w:rFonts w:eastAsia="Garamond"/>
          <w:bCs/>
          <w:sz w:val="20"/>
          <w:szCs w:val="20"/>
          <w:lang w:val="es-MX"/>
        </w:rPr>
        <w:t>Desmitificando estereotipos</w:t>
      </w:r>
    </w:p>
    <w:p w14:paraId="29708910" w14:textId="77777777" w:rsidR="00B87640" w:rsidRPr="00B87640" w:rsidRDefault="00B87640" w:rsidP="00C337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sz w:val="20"/>
          <w:szCs w:val="20"/>
          <w:lang w:val="es-MX"/>
        </w:rPr>
      </w:pPr>
    </w:p>
    <w:p w14:paraId="7F0E1F72" w14:textId="51A43795" w:rsidR="00BA12BE" w:rsidRPr="00417E29" w:rsidRDefault="00BA12BE" w:rsidP="00C337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Cs/>
          <w:sz w:val="20"/>
          <w:szCs w:val="20"/>
          <w:lang w:val="es-MX"/>
        </w:rPr>
      </w:pPr>
      <w:r w:rsidRPr="00B87640">
        <w:rPr>
          <w:rFonts w:eastAsia="Garamond"/>
          <w:b/>
          <w:sz w:val="20"/>
          <w:szCs w:val="20"/>
          <w:lang w:val="es-MX"/>
        </w:rPr>
        <w:t xml:space="preserve">Objetivo. </w:t>
      </w:r>
      <w:r w:rsidR="00417E29" w:rsidRPr="00417E29">
        <w:rPr>
          <w:rFonts w:eastAsia="Garamond"/>
          <w:bCs/>
          <w:sz w:val="20"/>
          <w:szCs w:val="20"/>
          <w:lang w:val="es-MX"/>
        </w:rPr>
        <w:t>Fomentar la comprensión y el respeto por la diversidad sexual y de género a través de la identificación y corrección de mitos comunes</w:t>
      </w:r>
      <w:r w:rsidR="00417E29">
        <w:rPr>
          <w:rFonts w:eastAsia="Garamond"/>
          <w:bCs/>
          <w:sz w:val="20"/>
          <w:szCs w:val="20"/>
          <w:lang w:val="es-MX"/>
        </w:rPr>
        <w:t>.</w:t>
      </w:r>
    </w:p>
    <w:p w14:paraId="0EE6B4CB" w14:textId="77777777" w:rsidR="00F063A2" w:rsidRDefault="00F063A2" w:rsidP="00C337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sz w:val="20"/>
          <w:szCs w:val="20"/>
          <w:u w:val="single"/>
          <w:lang w:val="es-MX"/>
        </w:rPr>
      </w:pPr>
    </w:p>
    <w:p w14:paraId="3E3917CE" w14:textId="77777777" w:rsidR="00F063A2" w:rsidRPr="00B210B5" w:rsidRDefault="00F063A2" w:rsidP="00C337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sz w:val="20"/>
          <w:szCs w:val="20"/>
          <w:u w:val="single"/>
          <w:lang w:val="es-MX"/>
        </w:rPr>
      </w:pPr>
    </w:p>
    <w:p w14:paraId="34AC8683" w14:textId="36EB6405" w:rsidR="00D27F96" w:rsidRDefault="007B5F7D" w:rsidP="00417E29">
      <w:pPr>
        <w:shd w:val="clear" w:color="auto" w:fill="FFFFFF"/>
        <w:spacing w:after="390" w:line="240" w:lineRule="auto"/>
        <w:jc w:val="both"/>
        <w:rPr>
          <w:rFonts w:eastAsia="Garamond"/>
          <w:sz w:val="20"/>
          <w:szCs w:val="20"/>
          <w:lang w:val="es-MX"/>
        </w:rPr>
      </w:pPr>
      <w:sdt>
        <w:sdtPr>
          <w:rPr>
            <w:sz w:val="20"/>
            <w:szCs w:val="20"/>
            <w:lang w:val="es-MX"/>
          </w:rPr>
          <w:tag w:val="goog_rdk_173"/>
          <w:id w:val="-243257038"/>
        </w:sdtPr>
        <w:sdtEndPr/>
        <w:sdtContent>
          <w:sdt>
            <w:sdtPr>
              <w:rPr>
                <w:sz w:val="20"/>
                <w:szCs w:val="20"/>
                <w:lang w:val="es-MX"/>
              </w:rPr>
              <w:tag w:val="goog_rdk_174"/>
              <w:id w:val="-2128143891"/>
            </w:sdtPr>
            <w:sdtEndPr/>
            <w:sdtContent/>
          </w:sdt>
        </w:sdtContent>
      </w:sdt>
      <w:sdt>
        <w:sdtPr>
          <w:rPr>
            <w:sz w:val="20"/>
            <w:szCs w:val="20"/>
            <w:lang w:val="es-MX"/>
          </w:rPr>
          <w:tag w:val="goog_rdk_177"/>
          <w:id w:val="-1276713469"/>
        </w:sdtPr>
        <w:sdtEndPr/>
        <w:sdtContent>
          <w:r w:rsidR="00C337D9" w:rsidRPr="00B210B5">
            <w:rPr>
              <w:sz w:val="20"/>
              <w:szCs w:val="20"/>
              <w:lang w:val="es-MX"/>
            </w:rPr>
            <w:t xml:space="preserve">Aprendiz, </w:t>
          </w:r>
          <w:r w:rsidR="00C337D9" w:rsidRPr="00B210B5">
            <w:rPr>
              <w:rFonts w:eastAsia="Garamond"/>
              <w:sz w:val="20"/>
              <w:szCs w:val="20"/>
              <w:lang w:val="es-MX"/>
            </w:rPr>
            <w:t>a</w:t>
          </w:r>
        </w:sdtContent>
      </w:sdt>
      <w:r w:rsidR="00C337D9" w:rsidRPr="00B210B5">
        <w:rPr>
          <w:rFonts w:eastAsia="Garamond"/>
          <w:sz w:val="20"/>
          <w:szCs w:val="20"/>
          <w:lang w:val="es-MX"/>
        </w:rPr>
        <w:t xml:space="preserve"> continuación deberá resolver el siguiente ejercicio llamado “seis mentiras y tres verdades”. Acorde con la frase, usted deberá escoger si corresponde con una verdad o es una mentira.</w:t>
      </w:r>
    </w:p>
    <w:p w14:paraId="38A1DF45" w14:textId="77777777" w:rsidR="00A031B6" w:rsidRDefault="00A031B6" w:rsidP="00C337D9">
      <w:pPr>
        <w:rPr>
          <w:rFonts w:eastAsia="Garamond"/>
          <w:sz w:val="20"/>
          <w:szCs w:val="20"/>
          <w:lang w:val="es-MX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55"/>
        <w:gridCol w:w="1173"/>
      </w:tblGrid>
      <w:tr w:rsidR="002A0221" w:rsidRPr="002A0221" w14:paraId="0894B680" w14:textId="77777777" w:rsidTr="002A0221">
        <w:tc>
          <w:tcPr>
            <w:tcW w:w="4454" w:type="pct"/>
            <w:hideMark/>
          </w:tcPr>
          <w:p w14:paraId="6402EF61" w14:textId="77777777" w:rsidR="002A0221" w:rsidRPr="002A0221" w:rsidRDefault="002A0221" w:rsidP="002A0221">
            <w:pPr>
              <w:spacing w:line="240" w:lineRule="auto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s-MX"/>
              </w:rPr>
            </w:pPr>
            <w:r w:rsidRPr="002A0221">
              <w:rPr>
                <w:rFonts w:eastAsia="Times New Roman"/>
                <w:b/>
                <w:bCs/>
                <w:color w:val="0D0D0D"/>
                <w:sz w:val="20"/>
                <w:szCs w:val="20"/>
                <w:lang w:val="es-MX"/>
              </w:rPr>
              <w:t>Afirmación</w:t>
            </w:r>
          </w:p>
        </w:tc>
        <w:tc>
          <w:tcPr>
            <w:tcW w:w="546" w:type="pct"/>
            <w:hideMark/>
          </w:tcPr>
          <w:p w14:paraId="5FA6443D" w14:textId="77777777" w:rsidR="002A0221" w:rsidRPr="002A0221" w:rsidRDefault="002A0221" w:rsidP="002A0221">
            <w:pPr>
              <w:spacing w:line="240" w:lineRule="auto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s-MX"/>
              </w:rPr>
            </w:pPr>
            <w:r w:rsidRPr="002A0221">
              <w:rPr>
                <w:rFonts w:eastAsia="Times New Roman"/>
                <w:b/>
                <w:bCs/>
                <w:color w:val="0D0D0D"/>
                <w:sz w:val="20"/>
                <w:szCs w:val="20"/>
                <w:lang w:val="es-MX"/>
              </w:rPr>
              <w:t>Veracidad</w:t>
            </w:r>
          </w:p>
        </w:tc>
      </w:tr>
      <w:tr w:rsidR="002A0221" w:rsidRPr="002A0221" w14:paraId="280781C5" w14:textId="77777777" w:rsidTr="002A0221">
        <w:tc>
          <w:tcPr>
            <w:tcW w:w="4454" w:type="pct"/>
            <w:hideMark/>
          </w:tcPr>
          <w:p w14:paraId="4C29F3E9" w14:textId="207E6715" w:rsidR="002A0221" w:rsidRPr="002A0221" w:rsidRDefault="002A0221" w:rsidP="002A0221">
            <w:pPr>
              <w:spacing w:line="240" w:lineRule="auto"/>
              <w:rPr>
                <w:rFonts w:eastAsia="Times New Roman"/>
                <w:color w:val="0D0D0D"/>
                <w:sz w:val="20"/>
                <w:szCs w:val="20"/>
                <w:lang w:val="es-MX"/>
              </w:rPr>
            </w:pPr>
            <w:r w:rsidRPr="002A0221">
              <w:rPr>
                <w:rFonts w:eastAsia="Times New Roman"/>
                <w:color w:val="0D0D0D"/>
                <w:sz w:val="20"/>
                <w:szCs w:val="20"/>
                <w:lang w:val="es-MX"/>
              </w:rPr>
              <w:t>Las personas homosexuales no deberían donar sangre porque son promiscuas y es probable que su sangre esté contaminada</w:t>
            </w:r>
            <w:r w:rsidR="007B5F7D">
              <w:rPr>
                <w:rFonts w:eastAsia="Times New Roman"/>
                <w:color w:val="0D0D0D"/>
                <w:sz w:val="20"/>
                <w:szCs w:val="20"/>
                <w:lang w:val="es-MX"/>
              </w:rPr>
              <w:t>.</w:t>
            </w:r>
          </w:p>
        </w:tc>
        <w:tc>
          <w:tcPr>
            <w:tcW w:w="546" w:type="pct"/>
            <w:hideMark/>
          </w:tcPr>
          <w:p w14:paraId="007F2051" w14:textId="77777777" w:rsidR="002A0221" w:rsidRPr="002A0221" w:rsidRDefault="002A0221" w:rsidP="002A0221">
            <w:pPr>
              <w:spacing w:line="240" w:lineRule="auto"/>
              <w:rPr>
                <w:rFonts w:eastAsia="Times New Roman"/>
                <w:color w:val="0D0D0D"/>
                <w:sz w:val="20"/>
                <w:szCs w:val="20"/>
                <w:lang w:val="es-MX"/>
              </w:rPr>
            </w:pPr>
            <w:r w:rsidRPr="002A0221">
              <w:rPr>
                <w:rFonts w:eastAsia="Times New Roman"/>
                <w:color w:val="0D0D0D"/>
                <w:sz w:val="20"/>
                <w:szCs w:val="20"/>
                <w:lang w:val="es-MX"/>
              </w:rPr>
              <w:t>Falso</w:t>
            </w:r>
          </w:p>
        </w:tc>
      </w:tr>
      <w:tr w:rsidR="002A0221" w:rsidRPr="002A0221" w14:paraId="278EAFA0" w14:textId="77777777" w:rsidTr="002A0221">
        <w:tc>
          <w:tcPr>
            <w:tcW w:w="4454" w:type="pct"/>
            <w:hideMark/>
          </w:tcPr>
          <w:p w14:paraId="430A1AD7" w14:textId="2C455D82" w:rsidR="002A0221" w:rsidRPr="002A0221" w:rsidRDefault="002A0221" w:rsidP="002A0221">
            <w:pPr>
              <w:spacing w:line="240" w:lineRule="auto"/>
              <w:rPr>
                <w:rFonts w:eastAsia="Times New Roman"/>
                <w:color w:val="0D0D0D"/>
                <w:sz w:val="20"/>
                <w:szCs w:val="20"/>
                <w:lang w:val="es-MX"/>
              </w:rPr>
            </w:pPr>
            <w:r w:rsidRPr="002A0221">
              <w:rPr>
                <w:rFonts w:eastAsia="Times New Roman"/>
                <w:color w:val="0D0D0D"/>
                <w:sz w:val="20"/>
                <w:szCs w:val="20"/>
                <w:lang w:val="es-MX"/>
              </w:rPr>
              <w:t>Los hombres trans solamente necesitan pruebas de citología si aún no han hecho la transición</w:t>
            </w:r>
            <w:r w:rsidR="007B5F7D">
              <w:rPr>
                <w:rFonts w:eastAsia="Times New Roman"/>
                <w:color w:val="0D0D0D"/>
                <w:sz w:val="20"/>
                <w:szCs w:val="20"/>
                <w:lang w:val="es-MX"/>
              </w:rPr>
              <w:t>.</w:t>
            </w:r>
          </w:p>
        </w:tc>
        <w:tc>
          <w:tcPr>
            <w:tcW w:w="546" w:type="pct"/>
            <w:hideMark/>
          </w:tcPr>
          <w:p w14:paraId="75B478E4" w14:textId="77777777" w:rsidR="002A0221" w:rsidRPr="002A0221" w:rsidRDefault="002A0221" w:rsidP="002A0221">
            <w:pPr>
              <w:spacing w:line="240" w:lineRule="auto"/>
              <w:rPr>
                <w:rFonts w:eastAsia="Times New Roman"/>
                <w:color w:val="0D0D0D"/>
                <w:sz w:val="20"/>
                <w:szCs w:val="20"/>
                <w:lang w:val="es-MX"/>
              </w:rPr>
            </w:pPr>
            <w:r w:rsidRPr="002A0221">
              <w:rPr>
                <w:rFonts w:eastAsia="Times New Roman"/>
                <w:color w:val="0D0D0D"/>
                <w:sz w:val="20"/>
                <w:szCs w:val="20"/>
                <w:lang w:val="es-MX"/>
              </w:rPr>
              <w:t>Falso</w:t>
            </w:r>
          </w:p>
        </w:tc>
      </w:tr>
      <w:tr w:rsidR="002A0221" w:rsidRPr="002A0221" w14:paraId="6DB8263D" w14:textId="77777777" w:rsidTr="002A0221">
        <w:tc>
          <w:tcPr>
            <w:tcW w:w="4454" w:type="pct"/>
            <w:hideMark/>
          </w:tcPr>
          <w:p w14:paraId="27F45D13" w14:textId="7C2105A3" w:rsidR="002A0221" w:rsidRPr="002A0221" w:rsidRDefault="002A0221" w:rsidP="002A0221">
            <w:pPr>
              <w:spacing w:line="240" w:lineRule="auto"/>
              <w:rPr>
                <w:rFonts w:eastAsia="Times New Roman"/>
                <w:color w:val="0D0D0D"/>
                <w:sz w:val="20"/>
                <w:szCs w:val="20"/>
                <w:lang w:val="es-MX"/>
              </w:rPr>
            </w:pPr>
            <w:r w:rsidRPr="002A0221">
              <w:rPr>
                <w:rFonts w:eastAsia="Times New Roman"/>
                <w:color w:val="0D0D0D"/>
                <w:sz w:val="20"/>
                <w:szCs w:val="20"/>
                <w:lang w:val="es-MX"/>
              </w:rPr>
              <w:t>Todas las mujeres quieren tener hijos, excepto las lesbianas</w:t>
            </w:r>
            <w:r w:rsidR="007B5F7D">
              <w:rPr>
                <w:rFonts w:eastAsia="Times New Roman"/>
                <w:color w:val="0D0D0D"/>
                <w:sz w:val="20"/>
                <w:szCs w:val="20"/>
                <w:lang w:val="es-MX"/>
              </w:rPr>
              <w:t>.</w:t>
            </w:r>
          </w:p>
        </w:tc>
        <w:tc>
          <w:tcPr>
            <w:tcW w:w="546" w:type="pct"/>
            <w:hideMark/>
          </w:tcPr>
          <w:p w14:paraId="64A37479" w14:textId="77777777" w:rsidR="002A0221" w:rsidRPr="002A0221" w:rsidRDefault="002A0221" w:rsidP="002A0221">
            <w:pPr>
              <w:spacing w:line="240" w:lineRule="auto"/>
              <w:rPr>
                <w:rFonts w:eastAsia="Times New Roman"/>
                <w:color w:val="0D0D0D"/>
                <w:sz w:val="20"/>
                <w:szCs w:val="20"/>
                <w:lang w:val="es-MX"/>
              </w:rPr>
            </w:pPr>
            <w:r w:rsidRPr="002A0221">
              <w:rPr>
                <w:rFonts w:eastAsia="Times New Roman"/>
                <w:color w:val="0D0D0D"/>
                <w:sz w:val="20"/>
                <w:szCs w:val="20"/>
                <w:lang w:val="es-MX"/>
              </w:rPr>
              <w:t>Falso</w:t>
            </w:r>
          </w:p>
        </w:tc>
      </w:tr>
      <w:tr w:rsidR="002A0221" w:rsidRPr="002A0221" w14:paraId="34642C06" w14:textId="77777777" w:rsidTr="002A0221">
        <w:tc>
          <w:tcPr>
            <w:tcW w:w="4454" w:type="pct"/>
            <w:hideMark/>
          </w:tcPr>
          <w:p w14:paraId="4C9FDBA9" w14:textId="19E22E03" w:rsidR="002A0221" w:rsidRPr="002A0221" w:rsidRDefault="002A0221" w:rsidP="002A0221">
            <w:pPr>
              <w:spacing w:line="240" w:lineRule="auto"/>
              <w:rPr>
                <w:rFonts w:eastAsia="Times New Roman"/>
                <w:color w:val="0D0D0D"/>
                <w:sz w:val="20"/>
                <w:szCs w:val="20"/>
                <w:lang w:val="es-MX"/>
              </w:rPr>
            </w:pPr>
            <w:r w:rsidRPr="002A0221">
              <w:rPr>
                <w:rFonts w:eastAsia="Times New Roman"/>
                <w:color w:val="0D0D0D"/>
                <w:sz w:val="20"/>
                <w:szCs w:val="20"/>
                <w:lang w:val="es-MX"/>
              </w:rPr>
              <w:t>Todas las mujeres sexualmente activas tienen sexo penetrativo</w:t>
            </w:r>
            <w:r w:rsidR="007B5F7D">
              <w:rPr>
                <w:rFonts w:eastAsia="Times New Roman"/>
                <w:color w:val="0D0D0D"/>
                <w:sz w:val="20"/>
                <w:szCs w:val="20"/>
                <w:lang w:val="es-MX"/>
              </w:rPr>
              <w:t>.</w:t>
            </w:r>
          </w:p>
        </w:tc>
        <w:tc>
          <w:tcPr>
            <w:tcW w:w="546" w:type="pct"/>
            <w:hideMark/>
          </w:tcPr>
          <w:p w14:paraId="2BBAB2A5" w14:textId="77777777" w:rsidR="002A0221" w:rsidRPr="002A0221" w:rsidRDefault="002A0221" w:rsidP="002A0221">
            <w:pPr>
              <w:spacing w:line="240" w:lineRule="auto"/>
              <w:rPr>
                <w:rFonts w:eastAsia="Times New Roman"/>
                <w:color w:val="0D0D0D"/>
                <w:sz w:val="20"/>
                <w:szCs w:val="20"/>
                <w:lang w:val="es-MX"/>
              </w:rPr>
            </w:pPr>
            <w:r w:rsidRPr="002A0221">
              <w:rPr>
                <w:rFonts w:eastAsia="Times New Roman"/>
                <w:color w:val="0D0D0D"/>
                <w:sz w:val="20"/>
                <w:szCs w:val="20"/>
                <w:lang w:val="es-MX"/>
              </w:rPr>
              <w:t>Falso</w:t>
            </w:r>
          </w:p>
        </w:tc>
      </w:tr>
      <w:tr w:rsidR="002A0221" w:rsidRPr="002A0221" w14:paraId="6A987073" w14:textId="77777777" w:rsidTr="002A0221">
        <w:tc>
          <w:tcPr>
            <w:tcW w:w="4454" w:type="pct"/>
            <w:hideMark/>
          </w:tcPr>
          <w:p w14:paraId="01F9B1FC" w14:textId="150BDCDE" w:rsidR="002A0221" w:rsidRPr="002A0221" w:rsidRDefault="002A0221" w:rsidP="002A0221">
            <w:pPr>
              <w:spacing w:line="240" w:lineRule="auto"/>
              <w:rPr>
                <w:rFonts w:eastAsia="Times New Roman"/>
                <w:color w:val="0D0D0D"/>
                <w:sz w:val="20"/>
                <w:szCs w:val="20"/>
                <w:lang w:val="es-MX"/>
              </w:rPr>
            </w:pPr>
            <w:r w:rsidRPr="002A0221">
              <w:rPr>
                <w:rFonts w:eastAsia="Times New Roman"/>
                <w:color w:val="0D0D0D"/>
                <w:sz w:val="20"/>
                <w:szCs w:val="20"/>
                <w:lang w:val="es-MX"/>
              </w:rPr>
              <w:t>Las personas bisexuales son realmente homosexuales que tienen doble vida para evitar el rechazo social</w:t>
            </w:r>
            <w:r w:rsidR="007B5F7D">
              <w:rPr>
                <w:rFonts w:eastAsia="Times New Roman"/>
                <w:color w:val="0D0D0D"/>
                <w:sz w:val="20"/>
                <w:szCs w:val="20"/>
                <w:lang w:val="es-MX"/>
              </w:rPr>
              <w:t>.</w:t>
            </w:r>
          </w:p>
        </w:tc>
        <w:tc>
          <w:tcPr>
            <w:tcW w:w="546" w:type="pct"/>
            <w:hideMark/>
          </w:tcPr>
          <w:p w14:paraId="632DAED1" w14:textId="77777777" w:rsidR="002A0221" w:rsidRPr="002A0221" w:rsidRDefault="002A0221" w:rsidP="002A0221">
            <w:pPr>
              <w:spacing w:line="240" w:lineRule="auto"/>
              <w:rPr>
                <w:rFonts w:eastAsia="Times New Roman"/>
                <w:color w:val="0D0D0D"/>
                <w:sz w:val="20"/>
                <w:szCs w:val="20"/>
                <w:lang w:val="es-MX"/>
              </w:rPr>
            </w:pPr>
            <w:r w:rsidRPr="002A0221">
              <w:rPr>
                <w:rFonts w:eastAsia="Times New Roman"/>
                <w:color w:val="0D0D0D"/>
                <w:sz w:val="20"/>
                <w:szCs w:val="20"/>
                <w:lang w:val="es-MX"/>
              </w:rPr>
              <w:t>Falso</w:t>
            </w:r>
          </w:p>
        </w:tc>
      </w:tr>
      <w:tr w:rsidR="002A0221" w:rsidRPr="002A0221" w14:paraId="00F2A89C" w14:textId="77777777" w:rsidTr="002A0221">
        <w:tc>
          <w:tcPr>
            <w:tcW w:w="4454" w:type="pct"/>
            <w:hideMark/>
          </w:tcPr>
          <w:p w14:paraId="751EEB87" w14:textId="0324F7D6" w:rsidR="002A0221" w:rsidRPr="002A0221" w:rsidRDefault="002A0221" w:rsidP="002A0221">
            <w:pPr>
              <w:spacing w:line="240" w:lineRule="auto"/>
              <w:rPr>
                <w:rFonts w:eastAsia="Times New Roman"/>
                <w:color w:val="0D0D0D"/>
                <w:sz w:val="20"/>
                <w:szCs w:val="20"/>
                <w:lang w:val="es-MX"/>
              </w:rPr>
            </w:pPr>
            <w:r w:rsidRPr="002A0221">
              <w:rPr>
                <w:rFonts w:eastAsia="Times New Roman"/>
                <w:color w:val="0D0D0D"/>
                <w:sz w:val="20"/>
                <w:szCs w:val="20"/>
                <w:lang w:val="es-MX"/>
              </w:rPr>
              <w:t>Las personas intersexuales deben ser operadas en sus genitales lo antes posible para que no desarrollen problemas de identidad</w:t>
            </w:r>
            <w:r w:rsidR="007B5F7D">
              <w:rPr>
                <w:rFonts w:eastAsia="Times New Roman"/>
                <w:color w:val="0D0D0D"/>
                <w:sz w:val="20"/>
                <w:szCs w:val="20"/>
                <w:lang w:val="es-MX"/>
              </w:rPr>
              <w:t>.</w:t>
            </w:r>
          </w:p>
        </w:tc>
        <w:tc>
          <w:tcPr>
            <w:tcW w:w="546" w:type="pct"/>
            <w:hideMark/>
          </w:tcPr>
          <w:p w14:paraId="3E3E8EA2" w14:textId="77777777" w:rsidR="002A0221" w:rsidRPr="002A0221" w:rsidRDefault="002A0221" w:rsidP="002A0221">
            <w:pPr>
              <w:spacing w:line="240" w:lineRule="auto"/>
              <w:rPr>
                <w:rFonts w:eastAsia="Times New Roman"/>
                <w:color w:val="0D0D0D"/>
                <w:sz w:val="20"/>
                <w:szCs w:val="20"/>
                <w:lang w:val="es-MX"/>
              </w:rPr>
            </w:pPr>
            <w:r w:rsidRPr="002A0221">
              <w:rPr>
                <w:rFonts w:eastAsia="Times New Roman"/>
                <w:color w:val="0D0D0D"/>
                <w:sz w:val="20"/>
                <w:szCs w:val="20"/>
                <w:lang w:val="es-MX"/>
              </w:rPr>
              <w:t>Falso</w:t>
            </w:r>
          </w:p>
        </w:tc>
      </w:tr>
      <w:tr w:rsidR="002A0221" w:rsidRPr="002A0221" w14:paraId="6D7D3A8C" w14:textId="77777777" w:rsidTr="002A0221">
        <w:tc>
          <w:tcPr>
            <w:tcW w:w="4454" w:type="pct"/>
            <w:hideMark/>
          </w:tcPr>
          <w:p w14:paraId="783B0E48" w14:textId="3C446F49" w:rsidR="002A0221" w:rsidRPr="002A0221" w:rsidRDefault="002A0221" w:rsidP="002A0221">
            <w:pPr>
              <w:spacing w:line="240" w:lineRule="auto"/>
              <w:rPr>
                <w:rFonts w:eastAsia="Times New Roman"/>
                <w:color w:val="0D0D0D"/>
                <w:sz w:val="20"/>
                <w:szCs w:val="20"/>
                <w:lang w:val="es-MX"/>
              </w:rPr>
            </w:pPr>
            <w:r w:rsidRPr="002A0221">
              <w:rPr>
                <w:rFonts w:eastAsia="Times New Roman"/>
                <w:color w:val="0D0D0D"/>
                <w:sz w:val="20"/>
                <w:szCs w:val="20"/>
                <w:lang w:val="es-MX"/>
              </w:rPr>
              <w:t>Un hombre gay puede incluir en su proyecto de vida ser padre</w:t>
            </w:r>
            <w:r w:rsidR="007B5F7D">
              <w:rPr>
                <w:rFonts w:eastAsia="Times New Roman"/>
                <w:color w:val="0D0D0D"/>
                <w:sz w:val="20"/>
                <w:szCs w:val="20"/>
                <w:lang w:val="es-MX"/>
              </w:rPr>
              <w:t>.</w:t>
            </w:r>
          </w:p>
        </w:tc>
        <w:tc>
          <w:tcPr>
            <w:tcW w:w="546" w:type="pct"/>
            <w:hideMark/>
          </w:tcPr>
          <w:p w14:paraId="0C9FE768" w14:textId="77777777" w:rsidR="002A0221" w:rsidRPr="002A0221" w:rsidRDefault="002A0221" w:rsidP="002A0221">
            <w:pPr>
              <w:spacing w:line="240" w:lineRule="auto"/>
              <w:rPr>
                <w:rFonts w:eastAsia="Times New Roman"/>
                <w:color w:val="0D0D0D"/>
                <w:sz w:val="20"/>
                <w:szCs w:val="20"/>
                <w:lang w:val="es-MX"/>
              </w:rPr>
            </w:pPr>
            <w:r w:rsidRPr="002A0221">
              <w:rPr>
                <w:rFonts w:eastAsia="Times New Roman"/>
                <w:color w:val="0D0D0D"/>
                <w:sz w:val="20"/>
                <w:szCs w:val="20"/>
                <w:lang w:val="es-MX"/>
              </w:rPr>
              <w:t>Verdadero</w:t>
            </w:r>
          </w:p>
        </w:tc>
      </w:tr>
      <w:tr w:rsidR="002A0221" w:rsidRPr="002A0221" w14:paraId="09E8E1BE" w14:textId="77777777" w:rsidTr="002A0221">
        <w:tc>
          <w:tcPr>
            <w:tcW w:w="4454" w:type="pct"/>
            <w:hideMark/>
          </w:tcPr>
          <w:p w14:paraId="783C0EC8" w14:textId="286E133F" w:rsidR="002A0221" w:rsidRPr="002A0221" w:rsidRDefault="002A0221" w:rsidP="002A0221">
            <w:pPr>
              <w:spacing w:line="240" w:lineRule="auto"/>
              <w:rPr>
                <w:rFonts w:eastAsia="Times New Roman"/>
                <w:color w:val="0D0D0D"/>
                <w:sz w:val="20"/>
                <w:szCs w:val="20"/>
                <w:lang w:val="es-MX"/>
              </w:rPr>
            </w:pPr>
            <w:r w:rsidRPr="002A0221">
              <w:rPr>
                <w:rFonts w:eastAsia="Times New Roman"/>
                <w:color w:val="0D0D0D"/>
                <w:sz w:val="20"/>
                <w:szCs w:val="20"/>
                <w:lang w:val="es-MX"/>
              </w:rPr>
              <w:t>Hay personas con discapacidad que también forman parte de los sectores LGBTIQ+</w:t>
            </w:r>
            <w:r w:rsidR="007B5F7D">
              <w:rPr>
                <w:rFonts w:eastAsia="Times New Roman"/>
                <w:color w:val="0D0D0D"/>
                <w:sz w:val="20"/>
                <w:szCs w:val="20"/>
                <w:lang w:val="es-MX"/>
              </w:rPr>
              <w:t>.</w:t>
            </w:r>
          </w:p>
        </w:tc>
        <w:tc>
          <w:tcPr>
            <w:tcW w:w="546" w:type="pct"/>
            <w:hideMark/>
          </w:tcPr>
          <w:p w14:paraId="33100DA9" w14:textId="77777777" w:rsidR="002A0221" w:rsidRPr="002A0221" w:rsidRDefault="002A0221" w:rsidP="002A0221">
            <w:pPr>
              <w:spacing w:line="240" w:lineRule="auto"/>
              <w:rPr>
                <w:rFonts w:eastAsia="Times New Roman"/>
                <w:color w:val="0D0D0D"/>
                <w:sz w:val="20"/>
                <w:szCs w:val="20"/>
                <w:lang w:val="es-MX"/>
              </w:rPr>
            </w:pPr>
            <w:r w:rsidRPr="002A0221">
              <w:rPr>
                <w:rFonts w:eastAsia="Times New Roman"/>
                <w:color w:val="0D0D0D"/>
                <w:sz w:val="20"/>
                <w:szCs w:val="20"/>
                <w:lang w:val="es-MX"/>
              </w:rPr>
              <w:t>Verdadero</w:t>
            </w:r>
          </w:p>
        </w:tc>
      </w:tr>
      <w:tr w:rsidR="002A0221" w:rsidRPr="002A0221" w14:paraId="4929CE9B" w14:textId="77777777" w:rsidTr="002A0221">
        <w:tc>
          <w:tcPr>
            <w:tcW w:w="4454" w:type="pct"/>
            <w:hideMark/>
          </w:tcPr>
          <w:p w14:paraId="4628E53A" w14:textId="21E52C8F" w:rsidR="002A0221" w:rsidRPr="002A0221" w:rsidRDefault="002A0221" w:rsidP="002A0221">
            <w:pPr>
              <w:spacing w:line="240" w:lineRule="auto"/>
              <w:rPr>
                <w:rFonts w:eastAsia="Times New Roman"/>
                <w:color w:val="0D0D0D"/>
                <w:sz w:val="20"/>
                <w:szCs w:val="20"/>
                <w:lang w:val="es-MX"/>
              </w:rPr>
            </w:pPr>
            <w:r w:rsidRPr="002A0221">
              <w:rPr>
                <w:rFonts w:eastAsia="Times New Roman"/>
                <w:color w:val="0D0D0D"/>
                <w:sz w:val="20"/>
                <w:szCs w:val="20"/>
                <w:lang w:val="es-MX"/>
              </w:rPr>
              <w:t>Una persona menor de 18 años puede auto-identificarse como transgénero</w:t>
            </w:r>
            <w:r w:rsidR="007B5F7D">
              <w:rPr>
                <w:rFonts w:eastAsia="Times New Roman"/>
                <w:color w:val="0D0D0D"/>
                <w:sz w:val="20"/>
                <w:szCs w:val="20"/>
                <w:lang w:val="es-MX"/>
              </w:rPr>
              <w:t>.</w:t>
            </w:r>
          </w:p>
        </w:tc>
        <w:tc>
          <w:tcPr>
            <w:tcW w:w="546" w:type="pct"/>
            <w:hideMark/>
          </w:tcPr>
          <w:p w14:paraId="29EECC8C" w14:textId="77777777" w:rsidR="002A0221" w:rsidRPr="002A0221" w:rsidRDefault="002A0221" w:rsidP="002A0221">
            <w:pPr>
              <w:spacing w:line="240" w:lineRule="auto"/>
              <w:rPr>
                <w:rFonts w:eastAsia="Times New Roman"/>
                <w:color w:val="0D0D0D"/>
                <w:sz w:val="20"/>
                <w:szCs w:val="20"/>
                <w:lang w:val="es-MX"/>
              </w:rPr>
            </w:pPr>
            <w:r w:rsidRPr="002A0221">
              <w:rPr>
                <w:rFonts w:eastAsia="Times New Roman"/>
                <w:color w:val="0D0D0D"/>
                <w:sz w:val="20"/>
                <w:szCs w:val="20"/>
                <w:lang w:val="es-MX"/>
              </w:rPr>
              <w:t>Verdadero</w:t>
            </w:r>
          </w:p>
        </w:tc>
      </w:tr>
    </w:tbl>
    <w:p w14:paraId="3D857C4F" w14:textId="77777777" w:rsidR="00A031B6" w:rsidRDefault="00A031B6" w:rsidP="00C337D9"/>
    <w:p w14:paraId="5129C868" w14:textId="4D5E08C6" w:rsidR="000A79EB" w:rsidRPr="00083BA8" w:rsidRDefault="00083BA8" w:rsidP="00C337D9">
      <w:pPr>
        <w:rPr>
          <w:b/>
          <w:bCs/>
        </w:rPr>
      </w:pPr>
      <w:r w:rsidRPr="00021423">
        <w:rPr>
          <w:b/>
          <w:bCs/>
          <w:shd w:val="clear" w:color="auto" w:fill="92D050"/>
        </w:rPr>
        <w:t xml:space="preserve">RETROALIMENTACIÓN: </w:t>
      </w:r>
    </w:p>
    <w:p w14:paraId="274B5D8E" w14:textId="38E3AC6E" w:rsidR="00083BA8" w:rsidRDefault="00083BA8" w:rsidP="00083BA8">
      <w:r>
        <w:t>¡Excelente! Te felicito, has superado la actividad</w:t>
      </w:r>
      <w:r w:rsidR="007D7E76">
        <w:t>.</w:t>
      </w:r>
    </w:p>
    <w:p w14:paraId="118BA1A6" w14:textId="77777777" w:rsidR="00083BA8" w:rsidRDefault="00083BA8" w:rsidP="00083BA8"/>
    <w:p w14:paraId="0A5A9537" w14:textId="01F86505" w:rsidR="00083BA8" w:rsidRDefault="00021423" w:rsidP="00083BA8">
      <w:r w:rsidRPr="00021423">
        <w:rPr>
          <w:b/>
          <w:bCs/>
          <w:color w:val="FFFFFF" w:themeColor="background1"/>
          <w:shd w:val="clear" w:color="auto" w:fill="FF0000"/>
        </w:rPr>
        <w:t>RETROALIMENTACIÓN:</w:t>
      </w:r>
    </w:p>
    <w:p w14:paraId="5A4FFAE6" w14:textId="501B1886" w:rsidR="00083BA8" w:rsidRDefault="00083BA8" w:rsidP="00083BA8">
      <w:r>
        <w:t>Te recomendamos volver a revisar el componente formativo e intentar nuevamente la actividad didáctica.</w:t>
      </w:r>
    </w:p>
    <w:p w14:paraId="495929FD" w14:textId="77777777" w:rsidR="00083BA8" w:rsidRDefault="00083BA8" w:rsidP="00083BA8"/>
    <w:p w14:paraId="7CAC9FFB" w14:textId="77777777" w:rsidR="00083BA8" w:rsidRDefault="00083BA8" w:rsidP="00083BA8"/>
    <w:p w14:paraId="776060D2" w14:textId="2CD1EA46" w:rsidR="000A79EB" w:rsidRDefault="000A79EB" w:rsidP="000A79EB"/>
    <w:sectPr w:rsidR="000A79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D9"/>
    <w:rsid w:val="00021423"/>
    <w:rsid w:val="00024A7B"/>
    <w:rsid w:val="000410CE"/>
    <w:rsid w:val="00083BA8"/>
    <w:rsid w:val="000A79EB"/>
    <w:rsid w:val="001C011A"/>
    <w:rsid w:val="00252AF9"/>
    <w:rsid w:val="002827A0"/>
    <w:rsid w:val="002A0221"/>
    <w:rsid w:val="00304E41"/>
    <w:rsid w:val="00417E29"/>
    <w:rsid w:val="005319F5"/>
    <w:rsid w:val="0067522A"/>
    <w:rsid w:val="006943CF"/>
    <w:rsid w:val="006E7785"/>
    <w:rsid w:val="00754548"/>
    <w:rsid w:val="007B5F7D"/>
    <w:rsid w:val="007D7E76"/>
    <w:rsid w:val="00931D77"/>
    <w:rsid w:val="00A031B6"/>
    <w:rsid w:val="00B87640"/>
    <w:rsid w:val="00BA12BE"/>
    <w:rsid w:val="00BD28EB"/>
    <w:rsid w:val="00C337D9"/>
    <w:rsid w:val="00D2768A"/>
    <w:rsid w:val="00D27F96"/>
    <w:rsid w:val="00D66F87"/>
    <w:rsid w:val="00DB732F"/>
    <w:rsid w:val="00DF6394"/>
    <w:rsid w:val="00F0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F79B"/>
  <w15:chartTrackingRefBased/>
  <w15:docId w15:val="{0844CE35-246B-4DEB-B3B0-B996831C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7D9"/>
    <w:pPr>
      <w:spacing w:after="0" w:line="276" w:lineRule="auto"/>
    </w:pPr>
    <w:rPr>
      <w:rFonts w:ascii="Arial" w:eastAsia="Arial" w:hAnsi="Arial" w:cs="Arial"/>
      <w:kern w:val="0"/>
      <w:lang w:eastAsia="es-MX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7D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MX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7D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MX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7D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MX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7D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s-MX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7D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s-MX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7D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MX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7D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MX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7D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MX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7D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MX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7D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7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7D9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7D9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7D9"/>
    <w:rPr>
      <w:rFonts w:eastAsiaTheme="majorEastAsia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7D9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7D9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7D9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7D9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C33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337D9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7D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337D9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C337D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MX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337D9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C337D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MX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337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7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s-MX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7D9"/>
    <w:rPr>
      <w:i/>
      <w:iCs/>
      <w:color w:val="2F5496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C337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A0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232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Moya</dc:creator>
  <cp:keywords/>
  <dc:description/>
  <cp:lastModifiedBy>Paola Moya</cp:lastModifiedBy>
  <cp:revision>14</cp:revision>
  <dcterms:created xsi:type="dcterms:W3CDTF">2024-04-29T23:11:00Z</dcterms:created>
  <dcterms:modified xsi:type="dcterms:W3CDTF">2024-05-08T05:41:00Z</dcterms:modified>
</cp:coreProperties>
</file>