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9C6B0" w14:textId="72AA8EBF" w:rsidR="00E85619" w:rsidRDefault="00C55EC1" w:rsidP="00395A8D">
      <w:pPr>
        <w:jc w:val="center"/>
        <w:rPr>
          <w:sz w:val="48"/>
          <w:szCs w:val="48"/>
        </w:rPr>
      </w:pPr>
      <w:r>
        <w:rPr>
          <w:noProof/>
          <w:sz w:val="48"/>
          <w:szCs w:val="48"/>
          <w:lang w:eastAsia="fr-FR"/>
        </w:rPr>
        <w:drawing>
          <wp:anchor distT="0" distB="0" distL="114300" distR="114300" simplePos="0" relativeHeight="251658752" behindDoc="0" locked="0" layoutInCell="1" allowOverlap="1" wp14:anchorId="01CFBAE2" wp14:editId="74106714">
            <wp:simplePos x="0" y="0"/>
            <wp:positionH relativeFrom="page">
              <wp:align>right</wp:align>
            </wp:positionH>
            <wp:positionV relativeFrom="paragraph">
              <wp:posOffset>7620</wp:posOffset>
            </wp:positionV>
            <wp:extent cx="4107180" cy="14301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4107180" cy="1430187"/>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62848" behindDoc="0" locked="0" layoutInCell="1" allowOverlap="1" wp14:anchorId="1132C7DF" wp14:editId="1BB87715">
            <wp:simplePos x="0" y="0"/>
            <wp:positionH relativeFrom="margin">
              <wp:align>left</wp:align>
            </wp:positionH>
            <wp:positionV relativeFrom="paragraph">
              <wp:posOffset>7620</wp:posOffset>
            </wp:positionV>
            <wp:extent cx="1734207" cy="1714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734207" cy="1714500"/>
                    </a:xfrm>
                    <a:prstGeom prst="rect">
                      <a:avLst/>
                    </a:prstGeom>
                  </pic:spPr>
                </pic:pic>
              </a:graphicData>
            </a:graphic>
            <wp14:sizeRelH relativeFrom="margin">
              <wp14:pctWidth>0</wp14:pctWidth>
            </wp14:sizeRelH>
            <wp14:sizeRelV relativeFrom="margin">
              <wp14:pctHeight>0</wp14:pctHeight>
            </wp14:sizeRelV>
          </wp:anchor>
        </w:drawing>
      </w:r>
    </w:p>
    <w:p w14:paraId="0C52B892" w14:textId="0994C5CC" w:rsidR="00E85619" w:rsidRDefault="00E85619" w:rsidP="00395A8D">
      <w:pPr>
        <w:jc w:val="center"/>
        <w:rPr>
          <w:sz w:val="48"/>
          <w:szCs w:val="48"/>
        </w:rPr>
      </w:pPr>
    </w:p>
    <w:p w14:paraId="548F9B7B" w14:textId="2C29C881" w:rsidR="00C55EC1" w:rsidRDefault="00C55EC1" w:rsidP="00395A8D">
      <w:pPr>
        <w:jc w:val="center"/>
        <w:rPr>
          <w:sz w:val="48"/>
          <w:szCs w:val="48"/>
        </w:rPr>
      </w:pPr>
    </w:p>
    <w:p w14:paraId="2D4FF48C" w14:textId="069008BD" w:rsidR="00C55EC1" w:rsidRDefault="00C55EC1" w:rsidP="00395A8D">
      <w:pPr>
        <w:jc w:val="center"/>
        <w:rPr>
          <w:sz w:val="48"/>
          <w:szCs w:val="48"/>
        </w:rPr>
      </w:pPr>
    </w:p>
    <w:p w14:paraId="6829F32F" w14:textId="77777777" w:rsidR="00C55EC1" w:rsidRDefault="00C55EC1" w:rsidP="00C55EC1">
      <w:pPr>
        <w:jc w:val="center"/>
        <w:rPr>
          <w:sz w:val="48"/>
          <w:szCs w:val="48"/>
        </w:rPr>
      </w:pPr>
    </w:p>
    <w:p w14:paraId="6BC5DCF4" w14:textId="36472F68" w:rsidR="00395A8D" w:rsidRDefault="00F477A3" w:rsidP="00C55EC1">
      <w:pPr>
        <w:jc w:val="center"/>
        <w:rPr>
          <w:sz w:val="48"/>
          <w:szCs w:val="48"/>
        </w:rPr>
      </w:pPr>
      <w:r>
        <w:rPr>
          <w:sz w:val="48"/>
          <w:szCs w:val="48"/>
        </w:rPr>
        <w:t>Compte-rendu de séance N°</w:t>
      </w:r>
      <w:r w:rsidR="00B340AC">
        <w:rPr>
          <w:sz w:val="48"/>
          <w:szCs w:val="48"/>
        </w:rPr>
        <w:t>14</w:t>
      </w:r>
    </w:p>
    <w:p w14:paraId="4EC18984" w14:textId="77777777" w:rsidR="00E85619" w:rsidRDefault="00E85619" w:rsidP="00395A8D">
      <w:pPr>
        <w:jc w:val="center"/>
        <w:rPr>
          <w:sz w:val="48"/>
          <w:szCs w:val="48"/>
        </w:rPr>
      </w:pPr>
    </w:p>
    <w:p w14:paraId="68278DC9" w14:textId="331A57E5" w:rsidR="00E85619" w:rsidRDefault="00E85619" w:rsidP="00395A8D">
      <w:pPr>
        <w:rPr>
          <w:sz w:val="28"/>
          <w:szCs w:val="28"/>
        </w:rPr>
      </w:pPr>
      <w:r w:rsidRPr="00E85619">
        <w:rPr>
          <w:sz w:val="28"/>
          <w:szCs w:val="28"/>
          <w:u w:val="single"/>
        </w:rPr>
        <w:t>Date</w:t>
      </w:r>
      <w:r w:rsidR="00B340AC">
        <w:rPr>
          <w:sz w:val="28"/>
          <w:szCs w:val="28"/>
        </w:rPr>
        <w:t> :  Vendredi 14</w:t>
      </w:r>
      <w:r w:rsidR="00C375CA">
        <w:rPr>
          <w:sz w:val="28"/>
          <w:szCs w:val="28"/>
        </w:rPr>
        <w:t xml:space="preserve"> Avril</w:t>
      </w:r>
      <w:r>
        <w:rPr>
          <w:sz w:val="28"/>
          <w:szCs w:val="28"/>
        </w:rPr>
        <w:t xml:space="preserve"> 2017</w:t>
      </w:r>
    </w:p>
    <w:p w14:paraId="23EBCF26" w14:textId="60995AB9" w:rsidR="00395A8D" w:rsidRDefault="00395A8D" w:rsidP="00395A8D">
      <w:pPr>
        <w:rPr>
          <w:sz w:val="28"/>
          <w:szCs w:val="28"/>
        </w:rPr>
      </w:pPr>
      <w:r w:rsidRPr="00E85619">
        <w:rPr>
          <w:sz w:val="28"/>
          <w:szCs w:val="28"/>
          <w:u w:val="single"/>
        </w:rPr>
        <w:t>Personnes présentes</w:t>
      </w:r>
      <w:r w:rsidR="00C375CA">
        <w:rPr>
          <w:sz w:val="28"/>
          <w:szCs w:val="28"/>
        </w:rPr>
        <w:t xml:space="preserve"> : </w:t>
      </w:r>
      <w:r>
        <w:rPr>
          <w:sz w:val="28"/>
          <w:szCs w:val="28"/>
        </w:rPr>
        <w:t>PARILUSYAN Brice</w:t>
      </w:r>
    </w:p>
    <w:p w14:paraId="78C9AA74" w14:textId="77777777" w:rsidR="00B521BB" w:rsidRDefault="00B521BB" w:rsidP="00395A8D">
      <w:pPr>
        <w:rPr>
          <w:sz w:val="28"/>
          <w:szCs w:val="28"/>
        </w:rPr>
      </w:pPr>
    </w:p>
    <w:p w14:paraId="2876AED6" w14:textId="5AAB5418" w:rsidR="00395A8D" w:rsidRDefault="00395A8D" w:rsidP="00395A8D">
      <w:pPr>
        <w:rPr>
          <w:sz w:val="28"/>
          <w:szCs w:val="28"/>
        </w:rPr>
      </w:pPr>
      <w:r w:rsidRPr="00E85619">
        <w:rPr>
          <w:sz w:val="28"/>
          <w:szCs w:val="28"/>
          <w:u w:val="single"/>
        </w:rPr>
        <w:t>Projet </w:t>
      </w:r>
      <w:r>
        <w:rPr>
          <w:sz w:val="28"/>
          <w:szCs w:val="28"/>
        </w:rPr>
        <w:t>: Système de localisation</w:t>
      </w:r>
    </w:p>
    <w:p w14:paraId="6C1E0CE6" w14:textId="55D66385" w:rsidR="00395A8D" w:rsidRDefault="00395A8D" w:rsidP="00395A8D">
      <w:pPr>
        <w:rPr>
          <w:sz w:val="28"/>
          <w:szCs w:val="28"/>
        </w:rPr>
      </w:pPr>
      <w:r w:rsidRPr="00E85619">
        <w:rPr>
          <w:sz w:val="28"/>
          <w:szCs w:val="28"/>
          <w:u w:val="single"/>
        </w:rPr>
        <w:t>Heure de début</w:t>
      </w:r>
      <w:r w:rsidR="001F2DFB">
        <w:rPr>
          <w:sz w:val="28"/>
          <w:szCs w:val="28"/>
        </w:rPr>
        <w:t> : 14</w:t>
      </w:r>
      <w:r w:rsidR="00A179F6">
        <w:rPr>
          <w:sz w:val="28"/>
          <w:szCs w:val="28"/>
        </w:rPr>
        <w:t>h</w:t>
      </w:r>
      <w:r w:rsidR="001F2DFB">
        <w:rPr>
          <w:sz w:val="28"/>
          <w:szCs w:val="28"/>
        </w:rPr>
        <w:t>3</w:t>
      </w:r>
      <w:r w:rsidR="00B521BB">
        <w:rPr>
          <w:sz w:val="28"/>
          <w:szCs w:val="28"/>
        </w:rPr>
        <w:t>0</w:t>
      </w:r>
    </w:p>
    <w:p w14:paraId="57E1C67E" w14:textId="18351E46" w:rsidR="00395A8D" w:rsidRDefault="00395A8D" w:rsidP="00395A8D">
      <w:pPr>
        <w:rPr>
          <w:sz w:val="28"/>
          <w:szCs w:val="28"/>
        </w:rPr>
      </w:pPr>
      <w:r w:rsidRPr="00E85619">
        <w:rPr>
          <w:sz w:val="28"/>
          <w:szCs w:val="28"/>
          <w:u w:val="single"/>
        </w:rPr>
        <w:t>Heure de fin</w:t>
      </w:r>
      <w:r w:rsidR="00A179F6">
        <w:rPr>
          <w:sz w:val="28"/>
          <w:szCs w:val="28"/>
        </w:rPr>
        <w:t xml:space="preserve"> : </w:t>
      </w:r>
      <w:r w:rsidR="00B340AC">
        <w:rPr>
          <w:sz w:val="28"/>
          <w:szCs w:val="28"/>
        </w:rPr>
        <w:t>19h3</w:t>
      </w:r>
      <w:r w:rsidR="001F2DFB">
        <w:rPr>
          <w:sz w:val="28"/>
          <w:szCs w:val="28"/>
        </w:rPr>
        <w:t>0</w:t>
      </w:r>
    </w:p>
    <w:p w14:paraId="472F991E" w14:textId="65EE63DD" w:rsidR="00E85619" w:rsidRDefault="00E85619" w:rsidP="00395A8D">
      <w:pPr>
        <w:rPr>
          <w:sz w:val="28"/>
          <w:szCs w:val="28"/>
        </w:rPr>
      </w:pPr>
    </w:p>
    <w:p w14:paraId="5D66DE10" w14:textId="0DE9DD52" w:rsidR="00E85619" w:rsidRDefault="00E85619" w:rsidP="00395A8D">
      <w:pPr>
        <w:rPr>
          <w:sz w:val="28"/>
          <w:szCs w:val="28"/>
        </w:rPr>
      </w:pPr>
    </w:p>
    <w:p w14:paraId="5FDC59AB" w14:textId="472B409E" w:rsidR="00B521BB" w:rsidRDefault="00B521BB" w:rsidP="00395A8D">
      <w:pPr>
        <w:rPr>
          <w:sz w:val="28"/>
          <w:szCs w:val="28"/>
        </w:rPr>
      </w:pPr>
    </w:p>
    <w:p w14:paraId="615AB960" w14:textId="1E813114" w:rsidR="00B521BB" w:rsidRDefault="00B521BB" w:rsidP="00395A8D">
      <w:pPr>
        <w:rPr>
          <w:sz w:val="28"/>
          <w:szCs w:val="28"/>
        </w:rPr>
      </w:pPr>
    </w:p>
    <w:p w14:paraId="5D44898E" w14:textId="00F9ECDA" w:rsidR="00B521BB" w:rsidRDefault="00B521BB" w:rsidP="00395A8D">
      <w:pPr>
        <w:rPr>
          <w:sz w:val="28"/>
          <w:szCs w:val="28"/>
        </w:rPr>
      </w:pPr>
    </w:p>
    <w:p w14:paraId="0F001B46" w14:textId="0F8389D7" w:rsidR="00B521BB" w:rsidRDefault="00B521BB" w:rsidP="00395A8D">
      <w:pPr>
        <w:rPr>
          <w:sz w:val="28"/>
          <w:szCs w:val="28"/>
        </w:rPr>
      </w:pPr>
    </w:p>
    <w:p w14:paraId="444BA4AB" w14:textId="3696D65B" w:rsidR="00B521BB" w:rsidRDefault="00B521BB" w:rsidP="00395A8D">
      <w:pPr>
        <w:rPr>
          <w:sz w:val="28"/>
          <w:szCs w:val="28"/>
        </w:rPr>
      </w:pPr>
    </w:p>
    <w:p w14:paraId="53AA40AB" w14:textId="25C66C54" w:rsidR="00B521BB" w:rsidRDefault="00B521BB" w:rsidP="00395A8D">
      <w:pPr>
        <w:rPr>
          <w:sz w:val="28"/>
          <w:szCs w:val="28"/>
        </w:rPr>
      </w:pPr>
    </w:p>
    <w:p w14:paraId="483689BD" w14:textId="77777777" w:rsidR="00C375CA" w:rsidRDefault="00C375CA" w:rsidP="00395A8D">
      <w:pPr>
        <w:rPr>
          <w:sz w:val="28"/>
          <w:szCs w:val="28"/>
        </w:rPr>
      </w:pPr>
    </w:p>
    <w:p w14:paraId="1316AD91" w14:textId="77777777" w:rsidR="00B521BB" w:rsidRDefault="00B521BB" w:rsidP="00395A8D">
      <w:pPr>
        <w:rPr>
          <w:sz w:val="28"/>
          <w:szCs w:val="28"/>
        </w:rPr>
      </w:pPr>
    </w:p>
    <w:p w14:paraId="17105530" w14:textId="0A69E7DA" w:rsidR="00E85619" w:rsidRDefault="00E85619" w:rsidP="00E85619">
      <w:pPr>
        <w:jc w:val="center"/>
        <w:rPr>
          <w:i/>
          <w:sz w:val="36"/>
          <w:szCs w:val="36"/>
          <w:u w:val="single"/>
        </w:rPr>
      </w:pPr>
      <w:r w:rsidRPr="00E85619">
        <w:rPr>
          <w:i/>
          <w:sz w:val="36"/>
          <w:szCs w:val="36"/>
          <w:u w:val="single"/>
        </w:rPr>
        <w:lastRenderedPageBreak/>
        <w:t>Etat initial</w:t>
      </w:r>
    </w:p>
    <w:p w14:paraId="1BF045B4" w14:textId="77777777" w:rsidR="00B521BB" w:rsidRPr="00E85619" w:rsidRDefault="00B521BB" w:rsidP="00E85619">
      <w:pPr>
        <w:jc w:val="center"/>
        <w:rPr>
          <w:i/>
          <w:sz w:val="36"/>
          <w:szCs w:val="36"/>
          <w:u w:val="single"/>
        </w:rPr>
      </w:pPr>
    </w:p>
    <w:p w14:paraId="1742BFE5" w14:textId="77777777" w:rsidR="00B340AC" w:rsidRDefault="00B340AC" w:rsidP="00B340AC">
      <w:pPr>
        <w:pStyle w:val="Paragraphedeliste"/>
        <w:numPr>
          <w:ilvl w:val="0"/>
          <w:numId w:val="2"/>
        </w:numPr>
        <w:spacing w:line="256" w:lineRule="auto"/>
        <w:rPr>
          <w:sz w:val="28"/>
          <w:szCs w:val="28"/>
        </w:rPr>
      </w:pPr>
      <w:r>
        <w:rPr>
          <w:sz w:val="28"/>
          <w:szCs w:val="28"/>
        </w:rPr>
        <w:t xml:space="preserve">Passe-bande : </w:t>
      </w:r>
    </w:p>
    <w:p w14:paraId="76C87201" w14:textId="77777777" w:rsidR="00B340AC" w:rsidRDefault="00B340AC" w:rsidP="00B340AC">
      <w:pPr>
        <w:pStyle w:val="Paragraphedeliste"/>
        <w:numPr>
          <w:ilvl w:val="1"/>
          <w:numId w:val="2"/>
        </w:numPr>
        <w:spacing w:line="256" w:lineRule="auto"/>
        <w:rPr>
          <w:sz w:val="28"/>
          <w:szCs w:val="28"/>
        </w:rPr>
      </w:pPr>
      <w:r>
        <w:rPr>
          <w:sz w:val="28"/>
          <w:szCs w:val="28"/>
        </w:rPr>
        <w:t>1,36KHz (terminé)</w:t>
      </w:r>
    </w:p>
    <w:p w14:paraId="02CA8AF3" w14:textId="77777777" w:rsidR="00B340AC" w:rsidRDefault="00B340AC" w:rsidP="00B340AC">
      <w:pPr>
        <w:pStyle w:val="Paragraphedeliste"/>
        <w:numPr>
          <w:ilvl w:val="1"/>
          <w:numId w:val="2"/>
        </w:numPr>
        <w:spacing w:line="256" w:lineRule="auto"/>
        <w:rPr>
          <w:sz w:val="28"/>
          <w:szCs w:val="28"/>
        </w:rPr>
      </w:pPr>
      <w:r>
        <w:rPr>
          <w:sz w:val="28"/>
          <w:szCs w:val="28"/>
        </w:rPr>
        <w:t>10KHz (à faire)</w:t>
      </w:r>
    </w:p>
    <w:p w14:paraId="2F41460C" w14:textId="77777777" w:rsidR="00B340AC" w:rsidRDefault="00B340AC" w:rsidP="00B340AC">
      <w:pPr>
        <w:pStyle w:val="Paragraphedeliste"/>
        <w:numPr>
          <w:ilvl w:val="1"/>
          <w:numId w:val="2"/>
        </w:numPr>
        <w:spacing w:line="256" w:lineRule="auto"/>
        <w:rPr>
          <w:sz w:val="28"/>
          <w:szCs w:val="28"/>
        </w:rPr>
      </w:pPr>
      <w:r>
        <w:rPr>
          <w:sz w:val="28"/>
          <w:szCs w:val="28"/>
        </w:rPr>
        <w:t>98,8KHz (à faire)</w:t>
      </w:r>
    </w:p>
    <w:p w14:paraId="762915EC" w14:textId="77777777" w:rsidR="00B340AC" w:rsidRDefault="00B340AC" w:rsidP="00B340AC">
      <w:pPr>
        <w:pStyle w:val="Paragraphedeliste"/>
        <w:numPr>
          <w:ilvl w:val="0"/>
          <w:numId w:val="2"/>
        </w:numPr>
        <w:spacing w:line="256" w:lineRule="auto"/>
        <w:rPr>
          <w:sz w:val="28"/>
          <w:szCs w:val="28"/>
        </w:rPr>
      </w:pPr>
      <w:r>
        <w:rPr>
          <w:sz w:val="28"/>
          <w:szCs w:val="28"/>
        </w:rPr>
        <w:t>Emetteur :</w:t>
      </w:r>
    </w:p>
    <w:p w14:paraId="213AEE3B" w14:textId="77777777" w:rsidR="00B340AC" w:rsidRDefault="00B340AC" w:rsidP="00B340AC">
      <w:pPr>
        <w:pStyle w:val="Paragraphedeliste"/>
        <w:numPr>
          <w:ilvl w:val="1"/>
          <w:numId w:val="2"/>
        </w:numPr>
        <w:spacing w:line="256" w:lineRule="auto"/>
        <w:rPr>
          <w:sz w:val="28"/>
          <w:szCs w:val="28"/>
        </w:rPr>
      </w:pPr>
      <w:r>
        <w:rPr>
          <w:sz w:val="28"/>
          <w:szCs w:val="28"/>
        </w:rPr>
        <w:t xml:space="preserve"> 1,36KHz (terminé)</w:t>
      </w:r>
    </w:p>
    <w:p w14:paraId="6CD20BB2" w14:textId="77777777" w:rsidR="00B340AC" w:rsidRDefault="00B340AC" w:rsidP="00B340AC">
      <w:pPr>
        <w:pStyle w:val="Paragraphedeliste"/>
        <w:numPr>
          <w:ilvl w:val="1"/>
          <w:numId w:val="2"/>
        </w:numPr>
        <w:spacing w:line="256" w:lineRule="auto"/>
        <w:rPr>
          <w:sz w:val="28"/>
          <w:szCs w:val="28"/>
        </w:rPr>
      </w:pPr>
      <w:r>
        <w:rPr>
          <w:sz w:val="28"/>
          <w:szCs w:val="28"/>
        </w:rPr>
        <w:t>10kHz(terminé)</w:t>
      </w:r>
    </w:p>
    <w:p w14:paraId="5117A9B1" w14:textId="77777777" w:rsidR="00B340AC" w:rsidRDefault="00B340AC" w:rsidP="00B340AC">
      <w:pPr>
        <w:pStyle w:val="Paragraphedeliste"/>
        <w:numPr>
          <w:ilvl w:val="1"/>
          <w:numId w:val="2"/>
        </w:numPr>
        <w:spacing w:line="256" w:lineRule="auto"/>
        <w:rPr>
          <w:sz w:val="28"/>
          <w:szCs w:val="28"/>
        </w:rPr>
      </w:pPr>
      <w:r>
        <w:rPr>
          <w:sz w:val="28"/>
          <w:szCs w:val="28"/>
        </w:rPr>
        <w:t>98,8KHZ(terminé)</w:t>
      </w:r>
    </w:p>
    <w:p w14:paraId="13D5D939" w14:textId="77777777" w:rsidR="00B340AC" w:rsidRDefault="00B340AC" w:rsidP="00B340AC">
      <w:pPr>
        <w:pStyle w:val="Paragraphedeliste"/>
        <w:numPr>
          <w:ilvl w:val="0"/>
          <w:numId w:val="2"/>
        </w:numPr>
        <w:spacing w:line="256" w:lineRule="auto"/>
        <w:rPr>
          <w:sz w:val="28"/>
          <w:szCs w:val="28"/>
        </w:rPr>
      </w:pPr>
      <w:r>
        <w:rPr>
          <w:sz w:val="28"/>
          <w:szCs w:val="28"/>
        </w:rPr>
        <w:t>Système de transmission aérien, émetteur (terminé)</w:t>
      </w:r>
    </w:p>
    <w:p w14:paraId="0DFB2518" w14:textId="77777777" w:rsidR="00B340AC" w:rsidRDefault="00B340AC" w:rsidP="00B340AC">
      <w:pPr>
        <w:pStyle w:val="Paragraphedeliste"/>
        <w:numPr>
          <w:ilvl w:val="0"/>
          <w:numId w:val="2"/>
        </w:numPr>
        <w:spacing w:line="256" w:lineRule="auto"/>
        <w:rPr>
          <w:sz w:val="28"/>
          <w:szCs w:val="28"/>
        </w:rPr>
      </w:pPr>
      <w:r>
        <w:rPr>
          <w:sz w:val="28"/>
          <w:szCs w:val="28"/>
        </w:rPr>
        <w:t>Système de transmission aérien, récepteur (terminé)</w:t>
      </w:r>
    </w:p>
    <w:p w14:paraId="76CAC4D6" w14:textId="77777777" w:rsidR="00B340AC" w:rsidRDefault="00B340AC" w:rsidP="00B340AC">
      <w:pPr>
        <w:pStyle w:val="Paragraphedeliste"/>
        <w:numPr>
          <w:ilvl w:val="0"/>
          <w:numId w:val="2"/>
        </w:numPr>
        <w:spacing w:line="256" w:lineRule="auto"/>
        <w:rPr>
          <w:sz w:val="28"/>
          <w:szCs w:val="28"/>
        </w:rPr>
      </w:pPr>
      <w:r>
        <w:rPr>
          <w:sz w:val="28"/>
          <w:szCs w:val="28"/>
        </w:rPr>
        <w:t>Circuit imprimer en fritzing de l’émetteur (terminé)</w:t>
      </w:r>
    </w:p>
    <w:p w14:paraId="5BEE2BA5" w14:textId="77777777" w:rsidR="00B340AC" w:rsidRDefault="00B340AC" w:rsidP="00B340AC">
      <w:pPr>
        <w:pStyle w:val="Paragraphedeliste"/>
        <w:numPr>
          <w:ilvl w:val="0"/>
          <w:numId w:val="2"/>
        </w:numPr>
        <w:spacing w:line="256" w:lineRule="auto"/>
        <w:rPr>
          <w:sz w:val="28"/>
          <w:szCs w:val="28"/>
        </w:rPr>
      </w:pPr>
      <w:r>
        <w:rPr>
          <w:sz w:val="28"/>
          <w:szCs w:val="28"/>
        </w:rPr>
        <w:t>Circuit imprimer en fritzing du passe bande (à refaire)</w:t>
      </w:r>
    </w:p>
    <w:p w14:paraId="5B0D33FA" w14:textId="77777777" w:rsidR="00B340AC" w:rsidRDefault="00B340AC" w:rsidP="00B340AC">
      <w:pPr>
        <w:pStyle w:val="Paragraphedeliste"/>
        <w:numPr>
          <w:ilvl w:val="0"/>
          <w:numId w:val="2"/>
        </w:numPr>
        <w:spacing w:line="256" w:lineRule="auto"/>
        <w:rPr>
          <w:sz w:val="28"/>
          <w:szCs w:val="28"/>
        </w:rPr>
      </w:pPr>
      <w:r>
        <w:rPr>
          <w:sz w:val="28"/>
          <w:szCs w:val="28"/>
        </w:rPr>
        <w:t>Circuits imprimer produits. (Emetteur soudé, non testé. Passe-bande en attente)</w:t>
      </w:r>
    </w:p>
    <w:p w14:paraId="051502DE" w14:textId="77777777" w:rsidR="00B521BB" w:rsidRPr="00B521BB" w:rsidRDefault="00B521BB" w:rsidP="00B521BB">
      <w:pPr>
        <w:spacing w:line="256" w:lineRule="auto"/>
        <w:rPr>
          <w:sz w:val="28"/>
          <w:szCs w:val="28"/>
        </w:rPr>
      </w:pPr>
    </w:p>
    <w:p w14:paraId="6AC8DD09" w14:textId="4E9BD05F" w:rsidR="00E85619" w:rsidRDefault="00A72C38" w:rsidP="00E85619">
      <w:pPr>
        <w:jc w:val="center"/>
        <w:rPr>
          <w:sz w:val="28"/>
          <w:szCs w:val="28"/>
        </w:rPr>
      </w:pPr>
      <w:r>
        <w:rPr>
          <w:i/>
          <w:sz w:val="36"/>
          <w:szCs w:val="36"/>
          <w:u w:val="single"/>
        </w:rPr>
        <w:t>Actions menées</w:t>
      </w:r>
    </w:p>
    <w:p w14:paraId="30168A82" w14:textId="77777777" w:rsidR="00E85619" w:rsidRDefault="00E85619" w:rsidP="00395A8D">
      <w:pPr>
        <w:rPr>
          <w:sz w:val="28"/>
          <w:szCs w:val="28"/>
        </w:rPr>
      </w:pPr>
    </w:p>
    <w:p w14:paraId="02F898C1" w14:textId="475CBDDE" w:rsidR="00B340AC" w:rsidRDefault="00B340AC" w:rsidP="00B340AC">
      <w:pPr>
        <w:pStyle w:val="Paragraphedeliste"/>
        <w:numPr>
          <w:ilvl w:val="0"/>
          <w:numId w:val="2"/>
        </w:numPr>
        <w:rPr>
          <w:sz w:val="28"/>
          <w:szCs w:val="28"/>
        </w:rPr>
      </w:pPr>
      <w:r>
        <w:rPr>
          <w:sz w:val="28"/>
          <w:szCs w:val="28"/>
        </w:rPr>
        <w:t>Bon, aujourd’hui je dois faire les deux passe-bande et c’est terminé. Première étape, comprendre comment fonctionne le 1</w:t>
      </w:r>
      <w:r w:rsidRPr="00B340AC">
        <w:rPr>
          <w:sz w:val="28"/>
          <w:szCs w:val="28"/>
          <w:vertAlign w:val="superscript"/>
        </w:rPr>
        <w:t>er</w:t>
      </w:r>
      <w:r>
        <w:rPr>
          <w:sz w:val="28"/>
          <w:szCs w:val="28"/>
        </w:rPr>
        <w:t> ! En effet quand j’applique les formules d’un passe-bande en structure de Rauch du 2</w:t>
      </w:r>
      <w:r w:rsidRPr="00B340AC">
        <w:rPr>
          <w:sz w:val="28"/>
          <w:szCs w:val="28"/>
          <w:vertAlign w:val="superscript"/>
        </w:rPr>
        <w:t>ème</w:t>
      </w:r>
      <w:r>
        <w:rPr>
          <w:sz w:val="28"/>
          <w:szCs w:val="28"/>
        </w:rPr>
        <w:t xml:space="preserve"> type (Ce qu’il est), le résultat est sans appel, il ne devrait pas fonctionner. Pourtant il fonctionne, alors je dois savoir comment pour créer les suivants.</w:t>
      </w:r>
    </w:p>
    <w:p w14:paraId="4BECD460" w14:textId="77777777" w:rsidR="00B340AC" w:rsidRPr="00B340AC" w:rsidRDefault="00B340AC" w:rsidP="00B340AC">
      <w:pPr>
        <w:rPr>
          <w:sz w:val="28"/>
          <w:szCs w:val="28"/>
        </w:rPr>
      </w:pPr>
    </w:p>
    <w:p w14:paraId="4FD808EC" w14:textId="1FFD8F97" w:rsidR="00B340AC" w:rsidRDefault="00B340AC" w:rsidP="00B340AC">
      <w:pPr>
        <w:pStyle w:val="Paragraphedeliste"/>
        <w:numPr>
          <w:ilvl w:val="0"/>
          <w:numId w:val="2"/>
        </w:numPr>
        <w:rPr>
          <w:sz w:val="28"/>
          <w:szCs w:val="28"/>
        </w:rPr>
      </w:pPr>
      <w:r>
        <w:rPr>
          <w:sz w:val="28"/>
          <w:szCs w:val="28"/>
        </w:rPr>
        <w:t>Je ne comprends pas, plus j’essaye de comprendre et moins je comprends. J’ai passé 2 heures sur ce truc et j’ai presque reculer dans ma compréhension par rapport au début. J’ai beau tourner les formules dans tous les sens le résultat est le même, il ne devrait pas fonctionner, sur cette fréquence de 1,38kHz du moins. Comme ça m’agace je vais faire autre chose.</w:t>
      </w:r>
    </w:p>
    <w:p w14:paraId="61F98BDA" w14:textId="77777777" w:rsidR="00B340AC" w:rsidRPr="00B340AC" w:rsidRDefault="00B340AC" w:rsidP="00B340AC">
      <w:pPr>
        <w:pStyle w:val="Paragraphedeliste"/>
        <w:rPr>
          <w:sz w:val="28"/>
          <w:szCs w:val="28"/>
        </w:rPr>
      </w:pPr>
    </w:p>
    <w:p w14:paraId="5D7A6048" w14:textId="48C08702" w:rsidR="00B340AC" w:rsidRDefault="00B340AC" w:rsidP="00B340AC">
      <w:pPr>
        <w:pStyle w:val="Paragraphedeliste"/>
        <w:numPr>
          <w:ilvl w:val="0"/>
          <w:numId w:val="2"/>
        </w:numPr>
        <w:rPr>
          <w:sz w:val="28"/>
          <w:szCs w:val="28"/>
        </w:rPr>
      </w:pPr>
      <w:r>
        <w:rPr>
          <w:sz w:val="28"/>
          <w:szCs w:val="28"/>
        </w:rPr>
        <w:lastRenderedPageBreak/>
        <w:t>J’ai fait un schéma du système pour chaque circuit (émetteur comme récepteur) ou j’ai scotché les composants dont j’aurai besoin pour les souder, ça me permet de les avoirs déjà sous la main. Pour l’instant je n’ai pu faire que le lot pour la fréquence de 1,38.</w:t>
      </w:r>
    </w:p>
    <w:p w14:paraId="11BA8B8B" w14:textId="77777777" w:rsidR="00B340AC" w:rsidRPr="00B340AC" w:rsidRDefault="00B340AC" w:rsidP="00B340AC">
      <w:pPr>
        <w:pStyle w:val="Paragraphedeliste"/>
        <w:rPr>
          <w:sz w:val="28"/>
          <w:szCs w:val="28"/>
        </w:rPr>
      </w:pPr>
    </w:p>
    <w:p w14:paraId="1D0820DC" w14:textId="1107B6DC" w:rsidR="00B340AC" w:rsidRDefault="00B340AC" w:rsidP="00B340AC">
      <w:pPr>
        <w:pStyle w:val="Paragraphedeliste"/>
        <w:numPr>
          <w:ilvl w:val="0"/>
          <w:numId w:val="2"/>
        </w:numPr>
        <w:rPr>
          <w:sz w:val="28"/>
          <w:szCs w:val="28"/>
        </w:rPr>
      </w:pPr>
      <w:r>
        <w:rPr>
          <w:sz w:val="28"/>
          <w:szCs w:val="28"/>
        </w:rPr>
        <w:t>J’ai décidé de trouver les valeurs des passe-bande de manière empirique. Plus le temps pour la réflexion, place à l’action ! J’ai bien avancé et j’ai pu trouver les bonnes valeurs pour le passe bande de 10KHz. Sauf que… le signal n’est plus reçu par le démodulateur. Le passe-bande est bon, il y a juste un</w:t>
      </w:r>
      <w:r w:rsidR="00AB5B75">
        <w:rPr>
          <w:sz w:val="28"/>
          <w:szCs w:val="28"/>
        </w:rPr>
        <w:t xml:space="preserve"> problème avec le démodulateur et je pense que je sais ce que c’est.</w:t>
      </w:r>
    </w:p>
    <w:p w14:paraId="57AD11CB" w14:textId="77777777" w:rsidR="00AB5B75" w:rsidRPr="00AB5B75" w:rsidRDefault="00AB5B75" w:rsidP="00AB5B75">
      <w:pPr>
        <w:pStyle w:val="Paragraphedeliste"/>
        <w:rPr>
          <w:sz w:val="28"/>
          <w:szCs w:val="28"/>
        </w:rPr>
      </w:pPr>
    </w:p>
    <w:p w14:paraId="6FFEE1BF" w14:textId="7D7867E2" w:rsidR="00AB5B75" w:rsidRDefault="00AB5B75" w:rsidP="00B340AC">
      <w:pPr>
        <w:pStyle w:val="Paragraphedeliste"/>
        <w:numPr>
          <w:ilvl w:val="0"/>
          <w:numId w:val="2"/>
        </w:numPr>
        <w:rPr>
          <w:sz w:val="28"/>
          <w:szCs w:val="28"/>
        </w:rPr>
      </w:pPr>
      <w:r>
        <w:rPr>
          <w:sz w:val="28"/>
          <w:szCs w:val="28"/>
        </w:rPr>
        <w:t xml:space="preserve">J’ai vérifié et c’était exactement ce que je pensais, un truc qui me trottais dans la tête depuis qu’on a commencé à faire des modulations à 38K des signaux. L’idée est simple, modulé un signal c’est inclure un second signal avec une fréquence très grande dans le premier. Mais si le 1 er est plus grand que le second, comment ça peut marcher ? Réponse : ça ne marche pas. J’ai fait des tests et il semblerait que si le signal à modulé est égal ou supérieur à 1/10 du signal de modulation, alors de l’autre côté c’est intraduisible. Résultat, je ne peux pas dépasser 3,8KHz de fréquence pour mes balises. Moi qui voulais en faire une à 10kHz et à 100KHz, je peux aller me rhabiller. </w:t>
      </w:r>
    </w:p>
    <w:p w14:paraId="5A44E66B" w14:textId="77777777" w:rsidR="00AB5B75" w:rsidRPr="00AB5B75" w:rsidRDefault="00AB5B75" w:rsidP="00AB5B75">
      <w:pPr>
        <w:pStyle w:val="Paragraphedeliste"/>
        <w:rPr>
          <w:sz w:val="28"/>
          <w:szCs w:val="28"/>
        </w:rPr>
      </w:pPr>
    </w:p>
    <w:p w14:paraId="0F36378D" w14:textId="375FDADC" w:rsidR="00AB5B75" w:rsidRDefault="00AB5B75" w:rsidP="00B340AC">
      <w:pPr>
        <w:pStyle w:val="Paragraphedeliste"/>
        <w:numPr>
          <w:ilvl w:val="0"/>
          <w:numId w:val="2"/>
        </w:numPr>
        <w:rPr>
          <w:sz w:val="28"/>
          <w:szCs w:val="28"/>
        </w:rPr>
      </w:pPr>
      <w:r>
        <w:rPr>
          <w:sz w:val="28"/>
          <w:szCs w:val="28"/>
        </w:rPr>
        <w:t>J’ai décidé de ne faire que 1KHz de différence entre les balises, c’est risqué mais faut tester.</w:t>
      </w:r>
    </w:p>
    <w:p w14:paraId="43485E6E" w14:textId="77777777" w:rsidR="00AB5B75" w:rsidRPr="00AB5B75" w:rsidRDefault="00AB5B75" w:rsidP="00AB5B75">
      <w:pPr>
        <w:pStyle w:val="Paragraphedeliste"/>
        <w:rPr>
          <w:sz w:val="28"/>
          <w:szCs w:val="28"/>
        </w:rPr>
      </w:pPr>
    </w:p>
    <w:p w14:paraId="735BEE2E" w14:textId="351B6497" w:rsidR="00AB5B75" w:rsidRDefault="00AB5B75" w:rsidP="00B340AC">
      <w:pPr>
        <w:pStyle w:val="Paragraphedeliste"/>
        <w:numPr>
          <w:ilvl w:val="0"/>
          <w:numId w:val="2"/>
        </w:numPr>
        <w:rPr>
          <w:sz w:val="28"/>
          <w:szCs w:val="28"/>
        </w:rPr>
      </w:pPr>
      <w:r>
        <w:rPr>
          <w:sz w:val="28"/>
          <w:szCs w:val="28"/>
        </w:rPr>
        <w:t>Le résultat est extrêmement bon, la fréquence de coupure étant très basse (environs 300Hz)</w:t>
      </w:r>
      <w:r w:rsidR="0057028C">
        <w:rPr>
          <w:sz w:val="28"/>
          <w:szCs w:val="28"/>
        </w:rPr>
        <w:t xml:space="preserve"> les fréquences n’empiètent pas les unes sur les autres. Donc il m’est possible de faire avec des fréquences qui sont relativement proche.</w:t>
      </w:r>
    </w:p>
    <w:p w14:paraId="673E79FB" w14:textId="77777777" w:rsidR="0057028C" w:rsidRPr="0057028C" w:rsidRDefault="0057028C" w:rsidP="0057028C">
      <w:pPr>
        <w:pStyle w:val="Paragraphedeliste"/>
        <w:rPr>
          <w:sz w:val="28"/>
          <w:szCs w:val="28"/>
        </w:rPr>
      </w:pPr>
    </w:p>
    <w:p w14:paraId="4D869563" w14:textId="707CD9FB" w:rsidR="0057028C" w:rsidRPr="0057028C" w:rsidRDefault="0057028C" w:rsidP="0057028C">
      <w:pPr>
        <w:pStyle w:val="Paragraphedeliste"/>
        <w:numPr>
          <w:ilvl w:val="0"/>
          <w:numId w:val="2"/>
        </w:numPr>
        <w:rPr>
          <w:sz w:val="28"/>
          <w:szCs w:val="28"/>
        </w:rPr>
      </w:pPr>
      <w:r>
        <w:rPr>
          <w:sz w:val="28"/>
          <w:szCs w:val="28"/>
        </w:rPr>
        <w:t xml:space="preserve">J’ai réussis avec 2KHz et 3,3KHz. Les fréquences ne se superposent pas (du moins le rendu est insuffisant à 1V sur les </w:t>
      </w:r>
      <w:r w:rsidR="00E41E20">
        <w:rPr>
          <w:sz w:val="28"/>
          <w:szCs w:val="28"/>
        </w:rPr>
        <w:t>fréquences qui ne correspondent pas au passe-bande). J’ai donc terminé toute la partie théorique, il ne me reste plus qu’à refaire les fritzing, les imprimer et les souder.</w:t>
      </w:r>
    </w:p>
    <w:p w14:paraId="609A8F23" w14:textId="214EDD8D" w:rsidR="00A6256B" w:rsidRPr="00B340AC" w:rsidRDefault="00A6256B" w:rsidP="00B340AC">
      <w:pPr>
        <w:ind w:left="360"/>
        <w:rPr>
          <w:sz w:val="28"/>
          <w:szCs w:val="28"/>
        </w:rPr>
      </w:pPr>
    </w:p>
    <w:p w14:paraId="259584DD" w14:textId="7A2C7C33" w:rsidR="0037392F" w:rsidRDefault="0037392F" w:rsidP="0037392F">
      <w:pPr>
        <w:jc w:val="center"/>
        <w:rPr>
          <w:i/>
          <w:sz w:val="36"/>
          <w:szCs w:val="36"/>
          <w:u w:val="single"/>
        </w:rPr>
      </w:pPr>
      <w:r>
        <w:rPr>
          <w:i/>
          <w:sz w:val="36"/>
          <w:szCs w:val="36"/>
          <w:u w:val="single"/>
        </w:rPr>
        <w:lastRenderedPageBreak/>
        <w:t>Etat Final</w:t>
      </w:r>
    </w:p>
    <w:p w14:paraId="17A5AB43" w14:textId="77777777" w:rsidR="00B521BB" w:rsidRDefault="00B521BB" w:rsidP="0037392F">
      <w:pPr>
        <w:jc w:val="center"/>
        <w:rPr>
          <w:i/>
          <w:sz w:val="36"/>
          <w:szCs w:val="36"/>
          <w:u w:val="single"/>
        </w:rPr>
      </w:pPr>
    </w:p>
    <w:p w14:paraId="42C0812F" w14:textId="77777777" w:rsidR="00A6256B" w:rsidRDefault="00A6256B" w:rsidP="007D13BF">
      <w:pPr>
        <w:pStyle w:val="Paragraphedeliste"/>
        <w:numPr>
          <w:ilvl w:val="0"/>
          <w:numId w:val="2"/>
        </w:numPr>
        <w:spacing w:line="256" w:lineRule="auto"/>
        <w:rPr>
          <w:sz w:val="28"/>
          <w:szCs w:val="28"/>
        </w:rPr>
      </w:pPr>
      <w:r>
        <w:rPr>
          <w:sz w:val="28"/>
          <w:szCs w:val="28"/>
        </w:rPr>
        <w:t xml:space="preserve">Passe-bande : </w:t>
      </w:r>
    </w:p>
    <w:p w14:paraId="6B2668CF" w14:textId="6F633CE1" w:rsidR="007D13BF" w:rsidRDefault="007D13BF" w:rsidP="00A6256B">
      <w:pPr>
        <w:pStyle w:val="Paragraphedeliste"/>
        <w:numPr>
          <w:ilvl w:val="1"/>
          <w:numId w:val="2"/>
        </w:numPr>
        <w:spacing w:line="256" w:lineRule="auto"/>
        <w:rPr>
          <w:sz w:val="28"/>
          <w:szCs w:val="28"/>
        </w:rPr>
      </w:pPr>
      <w:r>
        <w:rPr>
          <w:sz w:val="28"/>
          <w:szCs w:val="28"/>
        </w:rPr>
        <w:t>1,36KHz (</w:t>
      </w:r>
      <w:r w:rsidR="00A6256B">
        <w:rPr>
          <w:sz w:val="28"/>
          <w:szCs w:val="28"/>
        </w:rPr>
        <w:t>terminé</w:t>
      </w:r>
      <w:r>
        <w:rPr>
          <w:sz w:val="28"/>
          <w:szCs w:val="28"/>
        </w:rPr>
        <w:t>)</w:t>
      </w:r>
    </w:p>
    <w:p w14:paraId="0151EFD1" w14:textId="202FFF7D" w:rsidR="00A6256B" w:rsidRDefault="00E41E20" w:rsidP="00A6256B">
      <w:pPr>
        <w:pStyle w:val="Paragraphedeliste"/>
        <w:numPr>
          <w:ilvl w:val="1"/>
          <w:numId w:val="2"/>
        </w:numPr>
        <w:spacing w:line="256" w:lineRule="auto"/>
        <w:rPr>
          <w:sz w:val="28"/>
          <w:szCs w:val="28"/>
        </w:rPr>
      </w:pPr>
      <w:r>
        <w:rPr>
          <w:sz w:val="28"/>
          <w:szCs w:val="28"/>
        </w:rPr>
        <w:t>2</w:t>
      </w:r>
      <w:r w:rsidR="00A6256B">
        <w:rPr>
          <w:sz w:val="28"/>
          <w:szCs w:val="28"/>
        </w:rPr>
        <w:t>KHz (</w:t>
      </w:r>
      <w:r>
        <w:rPr>
          <w:sz w:val="28"/>
          <w:szCs w:val="28"/>
        </w:rPr>
        <w:t>terminé</w:t>
      </w:r>
      <w:r w:rsidR="00A6256B">
        <w:rPr>
          <w:sz w:val="28"/>
          <w:szCs w:val="28"/>
        </w:rPr>
        <w:t>)</w:t>
      </w:r>
    </w:p>
    <w:p w14:paraId="7FAB4C51" w14:textId="51D97C0E" w:rsidR="00A6256B" w:rsidRDefault="00E41E20" w:rsidP="00A6256B">
      <w:pPr>
        <w:pStyle w:val="Paragraphedeliste"/>
        <w:numPr>
          <w:ilvl w:val="1"/>
          <w:numId w:val="2"/>
        </w:numPr>
        <w:spacing w:line="256" w:lineRule="auto"/>
        <w:rPr>
          <w:sz w:val="28"/>
          <w:szCs w:val="28"/>
        </w:rPr>
      </w:pPr>
      <w:r>
        <w:rPr>
          <w:sz w:val="28"/>
          <w:szCs w:val="28"/>
        </w:rPr>
        <w:t>3,3KHz (terminé</w:t>
      </w:r>
      <w:r w:rsidR="00A6256B">
        <w:rPr>
          <w:sz w:val="28"/>
          <w:szCs w:val="28"/>
        </w:rPr>
        <w:t>)</w:t>
      </w:r>
    </w:p>
    <w:p w14:paraId="70751742" w14:textId="77777777" w:rsidR="00A6256B" w:rsidRDefault="00A6256B" w:rsidP="007D13BF">
      <w:pPr>
        <w:pStyle w:val="Paragraphedeliste"/>
        <w:numPr>
          <w:ilvl w:val="0"/>
          <w:numId w:val="2"/>
        </w:numPr>
        <w:spacing w:line="256" w:lineRule="auto"/>
        <w:rPr>
          <w:sz w:val="28"/>
          <w:szCs w:val="28"/>
        </w:rPr>
      </w:pPr>
      <w:r>
        <w:rPr>
          <w:sz w:val="28"/>
          <w:szCs w:val="28"/>
        </w:rPr>
        <w:t>Emetteur :</w:t>
      </w:r>
    </w:p>
    <w:p w14:paraId="3B8FBC18" w14:textId="527A8425" w:rsidR="007D13BF" w:rsidRDefault="007D13BF" w:rsidP="00A6256B">
      <w:pPr>
        <w:pStyle w:val="Paragraphedeliste"/>
        <w:numPr>
          <w:ilvl w:val="1"/>
          <w:numId w:val="2"/>
        </w:numPr>
        <w:spacing w:line="256" w:lineRule="auto"/>
        <w:rPr>
          <w:sz w:val="28"/>
          <w:szCs w:val="28"/>
        </w:rPr>
      </w:pPr>
      <w:r>
        <w:rPr>
          <w:sz w:val="28"/>
          <w:szCs w:val="28"/>
        </w:rPr>
        <w:t xml:space="preserve"> 1,36KHz (terminé)</w:t>
      </w:r>
    </w:p>
    <w:p w14:paraId="412C6113" w14:textId="0D816441" w:rsidR="00A6256B" w:rsidRDefault="00E41E20" w:rsidP="00A6256B">
      <w:pPr>
        <w:pStyle w:val="Paragraphedeliste"/>
        <w:numPr>
          <w:ilvl w:val="1"/>
          <w:numId w:val="2"/>
        </w:numPr>
        <w:spacing w:line="256" w:lineRule="auto"/>
        <w:rPr>
          <w:sz w:val="28"/>
          <w:szCs w:val="28"/>
        </w:rPr>
      </w:pPr>
      <w:r>
        <w:rPr>
          <w:sz w:val="28"/>
          <w:szCs w:val="28"/>
        </w:rPr>
        <w:t>2</w:t>
      </w:r>
      <w:r w:rsidR="00A6256B">
        <w:rPr>
          <w:sz w:val="28"/>
          <w:szCs w:val="28"/>
        </w:rPr>
        <w:t>kHz(terminé)</w:t>
      </w:r>
    </w:p>
    <w:p w14:paraId="322A520A" w14:textId="38959FAE" w:rsidR="00A6256B" w:rsidRDefault="00E41E20" w:rsidP="00A6256B">
      <w:pPr>
        <w:pStyle w:val="Paragraphedeliste"/>
        <w:numPr>
          <w:ilvl w:val="1"/>
          <w:numId w:val="2"/>
        </w:numPr>
        <w:spacing w:line="256" w:lineRule="auto"/>
        <w:rPr>
          <w:sz w:val="28"/>
          <w:szCs w:val="28"/>
        </w:rPr>
      </w:pPr>
      <w:r>
        <w:rPr>
          <w:sz w:val="28"/>
          <w:szCs w:val="28"/>
        </w:rPr>
        <w:t>3,3</w:t>
      </w:r>
      <w:r w:rsidR="00A6256B">
        <w:rPr>
          <w:sz w:val="28"/>
          <w:szCs w:val="28"/>
        </w:rPr>
        <w:t>KHZ(terminé)</w:t>
      </w:r>
    </w:p>
    <w:p w14:paraId="7E7D57C5" w14:textId="77777777" w:rsidR="007D13BF" w:rsidRDefault="007D13BF" w:rsidP="007D13BF">
      <w:pPr>
        <w:pStyle w:val="Paragraphedeliste"/>
        <w:numPr>
          <w:ilvl w:val="0"/>
          <w:numId w:val="2"/>
        </w:numPr>
        <w:spacing w:line="256" w:lineRule="auto"/>
        <w:rPr>
          <w:sz w:val="28"/>
          <w:szCs w:val="28"/>
        </w:rPr>
      </w:pPr>
      <w:r>
        <w:rPr>
          <w:sz w:val="28"/>
          <w:szCs w:val="28"/>
        </w:rPr>
        <w:t>Système de transmission aérien, émetteur (terminé)</w:t>
      </w:r>
    </w:p>
    <w:p w14:paraId="299D1A8D" w14:textId="77777777" w:rsidR="007D13BF" w:rsidRDefault="007D13BF" w:rsidP="007D13BF">
      <w:pPr>
        <w:pStyle w:val="Paragraphedeliste"/>
        <w:numPr>
          <w:ilvl w:val="0"/>
          <w:numId w:val="2"/>
        </w:numPr>
        <w:spacing w:line="256" w:lineRule="auto"/>
        <w:rPr>
          <w:sz w:val="28"/>
          <w:szCs w:val="28"/>
        </w:rPr>
      </w:pPr>
      <w:r>
        <w:rPr>
          <w:sz w:val="28"/>
          <w:szCs w:val="28"/>
        </w:rPr>
        <w:t>Système de transmission aérien, récepteur (terminé)</w:t>
      </w:r>
    </w:p>
    <w:p w14:paraId="0B1061FA" w14:textId="77777777" w:rsidR="007D13BF" w:rsidRDefault="007D13BF" w:rsidP="007D13BF">
      <w:pPr>
        <w:pStyle w:val="Paragraphedeliste"/>
        <w:numPr>
          <w:ilvl w:val="0"/>
          <w:numId w:val="2"/>
        </w:numPr>
        <w:spacing w:line="256" w:lineRule="auto"/>
        <w:rPr>
          <w:sz w:val="28"/>
          <w:szCs w:val="28"/>
        </w:rPr>
      </w:pPr>
      <w:r>
        <w:rPr>
          <w:sz w:val="28"/>
          <w:szCs w:val="28"/>
        </w:rPr>
        <w:t>Circuit imprimer en f</w:t>
      </w:r>
      <w:bookmarkStart w:id="0" w:name="_GoBack"/>
      <w:bookmarkEnd w:id="0"/>
      <w:r>
        <w:rPr>
          <w:sz w:val="28"/>
          <w:szCs w:val="28"/>
        </w:rPr>
        <w:t>ritzing de l’émetteur (terminé)</w:t>
      </w:r>
    </w:p>
    <w:p w14:paraId="0E8B63A1" w14:textId="1A907CAB" w:rsidR="007D13BF" w:rsidRDefault="007D13BF" w:rsidP="007D13BF">
      <w:pPr>
        <w:pStyle w:val="Paragraphedeliste"/>
        <w:numPr>
          <w:ilvl w:val="0"/>
          <w:numId w:val="2"/>
        </w:numPr>
        <w:spacing w:line="256" w:lineRule="auto"/>
        <w:rPr>
          <w:sz w:val="28"/>
          <w:szCs w:val="28"/>
        </w:rPr>
      </w:pPr>
      <w:r>
        <w:rPr>
          <w:sz w:val="28"/>
          <w:szCs w:val="28"/>
        </w:rPr>
        <w:t>Circuit imprimer en fritzing du passe bande (</w:t>
      </w:r>
      <w:r w:rsidR="0028366F">
        <w:rPr>
          <w:sz w:val="28"/>
          <w:szCs w:val="28"/>
        </w:rPr>
        <w:t>à refaire</w:t>
      </w:r>
      <w:r>
        <w:rPr>
          <w:sz w:val="28"/>
          <w:szCs w:val="28"/>
        </w:rPr>
        <w:t>)</w:t>
      </w:r>
    </w:p>
    <w:p w14:paraId="1479C69F" w14:textId="77777777" w:rsidR="007D13BF" w:rsidRDefault="007D13BF" w:rsidP="007D13BF">
      <w:pPr>
        <w:pStyle w:val="Paragraphedeliste"/>
        <w:numPr>
          <w:ilvl w:val="0"/>
          <w:numId w:val="2"/>
        </w:numPr>
        <w:spacing w:line="256" w:lineRule="auto"/>
        <w:rPr>
          <w:sz w:val="28"/>
          <w:szCs w:val="28"/>
        </w:rPr>
      </w:pPr>
      <w:r>
        <w:rPr>
          <w:sz w:val="28"/>
          <w:szCs w:val="28"/>
        </w:rPr>
        <w:t>Circuits imprimer produits. (Emetteur soudé, non testé. Passe-bande en attente)</w:t>
      </w:r>
    </w:p>
    <w:p w14:paraId="67C160CD" w14:textId="77777777" w:rsidR="00B521BB" w:rsidRDefault="00B521BB" w:rsidP="00B521BB">
      <w:pPr>
        <w:spacing w:line="256" w:lineRule="auto"/>
      </w:pPr>
    </w:p>
    <w:p w14:paraId="47708D26" w14:textId="77777777" w:rsidR="00F477A3" w:rsidRDefault="00F477A3" w:rsidP="00F477A3"/>
    <w:p w14:paraId="16407ECB" w14:textId="77777777" w:rsidR="00F477A3" w:rsidRDefault="00F477A3" w:rsidP="00F477A3">
      <w:pPr>
        <w:jc w:val="center"/>
        <w:rPr>
          <w:i/>
          <w:sz w:val="36"/>
          <w:szCs w:val="36"/>
          <w:u w:val="single"/>
        </w:rPr>
      </w:pPr>
      <w:r>
        <w:rPr>
          <w:i/>
          <w:sz w:val="36"/>
          <w:szCs w:val="36"/>
          <w:u w:val="single"/>
        </w:rPr>
        <w:t>Annexe</w:t>
      </w:r>
    </w:p>
    <w:p w14:paraId="434CE0F3" w14:textId="77777777" w:rsidR="00F477A3" w:rsidRDefault="00F477A3" w:rsidP="00F477A3">
      <w:pPr>
        <w:jc w:val="center"/>
        <w:rPr>
          <w:sz w:val="28"/>
          <w:szCs w:val="28"/>
        </w:rPr>
      </w:pPr>
    </w:p>
    <w:p w14:paraId="775EB4BF" w14:textId="77777777" w:rsidR="00F477A3" w:rsidRDefault="00E41E20" w:rsidP="00F477A3">
      <w:pPr>
        <w:rPr>
          <w:sz w:val="28"/>
          <w:szCs w:val="28"/>
        </w:rPr>
      </w:pPr>
      <w:hyperlink r:id="rId9" w:history="1">
        <w:r w:rsidR="00F477A3" w:rsidRPr="00044533">
          <w:rPr>
            <w:rStyle w:val="Lienhypertexte"/>
            <w:sz w:val="28"/>
            <w:szCs w:val="28"/>
          </w:rPr>
          <w:t>http://www.ti.com/lit/ds/symlink/tl084.pdf</w:t>
        </w:r>
      </w:hyperlink>
    </w:p>
    <w:p w14:paraId="074907DD" w14:textId="77777777" w:rsidR="00F477A3" w:rsidRDefault="00E41E20" w:rsidP="00F477A3">
      <w:pPr>
        <w:rPr>
          <w:sz w:val="28"/>
          <w:szCs w:val="28"/>
        </w:rPr>
      </w:pPr>
      <w:hyperlink r:id="rId10" w:anchor="suiveur" w:history="1">
        <w:r w:rsidR="00F477A3" w:rsidRPr="00044533">
          <w:rPr>
            <w:rStyle w:val="Lienhypertexte"/>
            <w:sz w:val="28"/>
            <w:szCs w:val="28"/>
          </w:rPr>
          <w:t>http://www.electronique-radioamateur.fr/elec/schema/montage-aop.php#suiveur</w:t>
        </w:r>
      </w:hyperlink>
    </w:p>
    <w:p w14:paraId="17BF6229" w14:textId="77777777" w:rsidR="00F477A3" w:rsidRDefault="00E41E20" w:rsidP="00F477A3">
      <w:pPr>
        <w:rPr>
          <w:sz w:val="28"/>
          <w:szCs w:val="28"/>
        </w:rPr>
      </w:pPr>
      <w:hyperlink r:id="rId11" w:history="1">
        <w:r w:rsidR="00F477A3" w:rsidRPr="00044533">
          <w:rPr>
            <w:rStyle w:val="Lienhypertexte"/>
            <w:sz w:val="28"/>
            <w:szCs w:val="28"/>
          </w:rPr>
          <w:t>http://www.ti.com/lit/ds/symlink/ne555.pdf</w:t>
        </w:r>
      </w:hyperlink>
    </w:p>
    <w:p w14:paraId="24256D34" w14:textId="77777777" w:rsidR="00F477A3" w:rsidRDefault="00E41E20" w:rsidP="00F477A3">
      <w:pPr>
        <w:rPr>
          <w:sz w:val="28"/>
          <w:szCs w:val="28"/>
        </w:rPr>
      </w:pPr>
      <w:hyperlink r:id="rId12" w:history="1">
        <w:r w:rsidR="00F477A3" w:rsidRPr="00044533">
          <w:rPr>
            <w:rStyle w:val="Lienhypertexte"/>
            <w:sz w:val="28"/>
            <w:szCs w:val="28"/>
          </w:rPr>
          <w:t>http://www.vishay.com/docs/81509/bpv22nf.pdf</w:t>
        </w:r>
      </w:hyperlink>
    </w:p>
    <w:p w14:paraId="4ADB211B" w14:textId="77777777" w:rsidR="00F477A3" w:rsidRDefault="00F477A3" w:rsidP="00F477A3">
      <w:pPr>
        <w:rPr>
          <w:sz w:val="28"/>
          <w:szCs w:val="28"/>
        </w:rPr>
      </w:pPr>
    </w:p>
    <w:p w14:paraId="4E9DDF1D" w14:textId="77777777" w:rsidR="00F477A3" w:rsidRPr="00F477A3" w:rsidRDefault="00F477A3" w:rsidP="00F477A3">
      <w:pPr>
        <w:rPr>
          <w:sz w:val="28"/>
          <w:szCs w:val="28"/>
        </w:rPr>
      </w:pPr>
    </w:p>
    <w:sectPr w:rsidR="00F477A3" w:rsidRPr="00F477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33B" w14:textId="77777777" w:rsidR="00E85619" w:rsidRDefault="00E85619" w:rsidP="00E85619">
      <w:pPr>
        <w:spacing w:after="0" w:line="240" w:lineRule="auto"/>
      </w:pPr>
      <w:r>
        <w:separator/>
      </w:r>
    </w:p>
  </w:endnote>
  <w:endnote w:type="continuationSeparator" w:id="0">
    <w:p w14:paraId="113AA738" w14:textId="77777777" w:rsidR="00E85619" w:rsidRDefault="00E85619" w:rsidP="00E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D5DC" w14:textId="45C62F56" w:rsidR="00E85619" w:rsidRDefault="00E856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41E20">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41E20">
      <w:rPr>
        <w:noProof/>
        <w:color w:val="323E4F" w:themeColor="text2" w:themeShade="BF"/>
        <w:sz w:val="24"/>
        <w:szCs w:val="24"/>
      </w:rPr>
      <w:t>4</w:t>
    </w:r>
    <w:r>
      <w:rPr>
        <w:color w:val="323E4F" w:themeColor="text2" w:themeShade="BF"/>
        <w:sz w:val="24"/>
        <w:szCs w:val="24"/>
      </w:rPr>
      <w:fldChar w:fldCharType="end"/>
    </w:r>
  </w:p>
  <w:p w14:paraId="2BAF23C4" w14:textId="6A1201A5" w:rsidR="00E85619" w:rsidRDefault="00B340AC">
    <w:pPr>
      <w:pStyle w:val="Pieddepage"/>
    </w:pPr>
    <w:r>
      <w:t>14</w:t>
    </w:r>
    <w:r w:rsidR="00C375CA">
      <w:t>/04</w:t>
    </w:r>
    <w:r w:rsidR="00E85619">
      <w:t xml:space="preserve">/2017 – DaVinciBot – </w:t>
    </w:r>
    <w:r w:rsidR="00C55EC1">
      <w:t>Coupe de France de Robotique</w:t>
    </w:r>
    <w:r w:rsidR="00E8561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237D" w14:textId="77777777" w:rsidR="00E85619" w:rsidRDefault="00E85619" w:rsidP="00E85619">
      <w:pPr>
        <w:spacing w:after="0" w:line="240" w:lineRule="auto"/>
      </w:pPr>
      <w:r>
        <w:separator/>
      </w:r>
    </w:p>
  </w:footnote>
  <w:footnote w:type="continuationSeparator" w:id="0">
    <w:p w14:paraId="4A537207" w14:textId="77777777" w:rsidR="00E85619" w:rsidRDefault="00E85619" w:rsidP="00E8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2384" w14:textId="2A0CACBC" w:rsidR="00C55EC1" w:rsidRDefault="00E41E2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32208079"/>
        <w:placeholder>
          <w:docPart w:val="5868C19C4627403A879359352C3EB10A"/>
        </w:placeholder>
        <w:dataBinding w:prefixMappings="xmlns:ns0='http://purl.org/dc/elements/1.1/' xmlns:ns1='http://schemas.openxmlformats.org/package/2006/metadata/core-properties' " w:xpath="/ns1:coreProperties[1]/ns0:title[1]" w:storeItemID="{6C3C8BC8-F283-45AE-878A-BAB7291924A1}"/>
        <w:text/>
      </w:sdtPr>
      <w:sdtEndPr/>
      <w:sdtContent>
        <w:r w:rsidR="00C55EC1">
          <w:rPr>
            <w:rFonts w:asciiTheme="majorHAnsi" w:eastAsiaTheme="majorEastAsia" w:hAnsiTheme="majorHAnsi" w:cstheme="majorBidi"/>
            <w:color w:val="2E74B5" w:themeColor="accent1" w:themeShade="BF"/>
            <w:sz w:val="26"/>
            <w:szCs w:val="26"/>
          </w:rPr>
          <w:t>Système de localisation</w:t>
        </w:r>
      </w:sdtContent>
    </w:sdt>
  </w:p>
  <w:p w14:paraId="0F2575C6" w14:textId="77777777" w:rsidR="00C55EC1" w:rsidRDefault="00C55E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4029"/>
    <w:multiLevelType w:val="hybridMultilevel"/>
    <w:tmpl w:val="993E71EC"/>
    <w:lvl w:ilvl="0" w:tplc="964A0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8D"/>
    <w:rsid w:val="00126489"/>
    <w:rsid w:val="001F2DFB"/>
    <w:rsid w:val="00277D10"/>
    <w:rsid w:val="0028366F"/>
    <w:rsid w:val="002B7FA5"/>
    <w:rsid w:val="002E5910"/>
    <w:rsid w:val="002F0407"/>
    <w:rsid w:val="00341E82"/>
    <w:rsid w:val="0037392F"/>
    <w:rsid w:val="003800DB"/>
    <w:rsid w:val="0038583F"/>
    <w:rsid w:val="00385B9C"/>
    <w:rsid w:val="00395A8D"/>
    <w:rsid w:val="004951CF"/>
    <w:rsid w:val="004C01EF"/>
    <w:rsid w:val="00511C6C"/>
    <w:rsid w:val="0057028C"/>
    <w:rsid w:val="005B5DD7"/>
    <w:rsid w:val="006028FF"/>
    <w:rsid w:val="00762159"/>
    <w:rsid w:val="007D13BF"/>
    <w:rsid w:val="008104C7"/>
    <w:rsid w:val="00940B2A"/>
    <w:rsid w:val="009A3C09"/>
    <w:rsid w:val="00A179F6"/>
    <w:rsid w:val="00A227DF"/>
    <w:rsid w:val="00A6256B"/>
    <w:rsid w:val="00A72C38"/>
    <w:rsid w:val="00AB5B75"/>
    <w:rsid w:val="00B06424"/>
    <w:rsid w:val="00B26196"/>
    <w:rsid w:val="00B340AC"/>
    <w:rsid w:val="00B521BB"/>
    <w:rsid w:val="00BF660E"/>
    <w:rsid w:val="00C375CA"/>
    <w:rsid w:val="00C555CA"/>
    <w:rsid w:val="00C55EC1"/>
    <w:rsid w:val="00C640C6"/>
    <w:rsid w:val="00D310EB"/>
    <w:rsid w:val="00E41E20"/>
    <w:rsid w:val="00E618CF"/>
    <w:rsid w:val="00E85619"/>
    <w:rsid w:val="00F477A3"/>
    <w:rsid w:val="00FA4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B45"/>
  <w15:chartTrackingRefBased/>
  <w15:docId w15:val="{A2E594E1-B691-4A68-A132-436E662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A8D"/>
    <w:pPr>
      <w:ind w:left="720"/>
      <w:contextualSpacing/>
    </w:pPr>
  </w:style>
  <w:style w:type="paragraph" w:styleId="En-tte">
    <w:name w:val="header"/>
    <w:basedOn w:val="Normal"/>
    <w:link w:val="En-tteCar"/>
    <w:uiPriority w:val="99"/>
    <w:unhideWhenUsed/>
    <w:rsid w:val="00E85619"/>
    <w:pPr>
      <w:tabs>
        <w:tab w:val="center" w:pos="4513"/>
        <w:tab w:val="right" w:pos="9026"/>
      </w:tabs>
      <w:spacing w:after="0" w:line="240" w:lineRule="auto"/>
    </w:pPr>
  </w:style>
  <w:style w:type="character" w:customStyle="1" w:styleId="En-tteCar">
    <w:name w:val="En-tête Car"/>
    <w:basedOn w:val="Policepardfaut"/>
    <w:link w:val="En-tte"/>
    <w:uiPriority w:val="99"/>
    <w:rsid w:val="00E85619"/>
  </w:style>
  <w:style w:type="paragraph" w:styleId="Pieddepage">
    <w:name w:val="footer"/>
    <w:basedOn w:val="Normal"/>
    <w:link w:val="PieddepageCar"/>
    <w:uiPriority w:val="99"/>
    <w:unhideWhenUsed/>
    <w:rsid w:val="00E856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85619"/>
  </w:style>
  <w:style w:type="character" w:styleId="Lienhypertexte">
    <w:name w:val="Hyperlink"/>
    <w:basedOn w:val="Policepardfaut"/>
    <w:uiPriority w:val="99"/>
    <w:unhideWhenUsed/>
    <w:rsid w:val="00F4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ishay.com/docs/81509/bpv22n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ne555.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ectronique-radioamateur.fr/elec/schema/montage-aop.php" TargetMode="External"/><Relationship Id="rId4" Type="http://schemas.openxmlformats.org/officeDocument/2006/relationships/webSettings" Target="webSettings.xml"/><Relationship Id="rId9" Type="http://schemas.openxmlformats.org/officeDocument/2006/relationships/hyperlink" Target="http://www.ti.com/lit/ds/symlink/tl084.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68C19C4627403A879359352C3EB10A"/>
        <w:category>
          <w:name w:val="Général"/>
          <w:gallery w:val="placeholder"/>
        </w:category>
        <w:types>
          <w:type w:val="bbPlcHdr"/>
        </w:types>
        <w:behaviors>
          <w:behavior w:val="content"/>
        </w:behaviors>
        <w:guid w:val="{09EFEDA7-B35C-410C-9479-1F6D8285A0AA}"/>
      </w:docPartPr>
      <w:docPartBody>
        <w:p w:rsidR="00B71D7C" w:rsidRDefault="00611A08" w:rsidP="00611A08">
          <w:pPr>
            <w:pStyle w:val="5868C19C4627403A879359352C3EB10A"/>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08"/>
    <w:rsid w:val="00611A08"/>
    <w:rsid w:val="00B71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8C19C4627403A879359352C3EB10A">
    <w:name w:val="5868C19C4627403A879359352C3EB10A"/>
    <w:rsid w:val="0061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TotalTime>
  <Pages>4</Pages>
  <Words>653</Words>
  <Characters>3596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Système de localisation</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localisation</dc:title>
  <dc:subject/>
  <dc:creator>Brice Parilusyan</dc:creator>
  <cp:keywords/>
  <dc:description/>
  <cp:lastModifiedBy>Brice Parilusyan</cp:lastModifiedBy>
  <cp:revision>10</cp:revision>
  <cp:lastPrinted>2017-01-15T15:47:00Z</cp:lastPrinted>
  <dcterms:created xsi:type="dcterms:W3CDTF">2017-01-23T15:59:00Z</dcterms:created>
  <dcterms:modified xsi:type="dcterms:W3CDTF">2017-04-14T17:37:00Z</dcterms:modified>
</cp:coreProperties>
</file>