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ED8" w:rsidRPr="00CE0825" w:rsidRDefault="003A4ED8" w:rsidP="003A4ED8">
      <w:pPr>
        <w:pStyle w:val="Ttulo1"/>
        <w:jc w:val="center"/>
        <w:rPr>
          <w:rFonts w:ascii="Times New Roman" w:hAnsi="Times New Roman" w:cs="Times New Roman"/>
          <w:sz w:val="40"/>
          <w:szCs w:val="40"/>
        </w:rPr>
      </w:pPr>
    </w:p>
    <w:p w:rsidR="00F81DEC" w:rsidRPr="002F7F0D" w:rsidRDefault="003A4ED8" w:rsidP="003A4ED8">
      <w:pPr>
        <w:pStyle w:val="Ttulo1"/>
        <w:jc w:val="center"/>
        <w:rPr>
          <w:rFonts w:ascii="Times New Roman" w:hAnsi="Times New Roman" w:cs="Times New Roman"/>
          <w:b w:val="0"/>
          <w:sz w:val="164"/>
          <w:szCs w:val="164"/>
        </w:rPr>
      </w:pPr>
      <w:bookmarkStart w:id="0" w:name="_Toc486767435"/>
      <w:bookmarkStart w:id="1" w:name="_Toc486778499"/>
      <w:bookmarkStart w:id="2" w:name="_Toc486976734"/>
      <w:r w:rsidRPr="002F7F0D">
        <w:rPr>
          <w:rFonts w:ascii="Times New Roman" w:hAnsi="Times New Roman" w:cs="Times New Roman"/>
          <w:sz w:val="164"/>
          <w:szCs w:val="164"/>
        </w:rPr>
        <w:t>Issues Monitoring</w:t>
      </w:r>
      <w:bookmarkEnd w:id="0"/>
      <w:bookmarkEnd w:id="1"/>
      <w:bookmarkEnd w:id="2"/>
    </w:p>
    <w:p w:rsidR="003A4ED8" w:rsidRPr="002F7F0D" w:rsidRDefault="003A4ED8" w:rsidP="003A4ED8">
      <w:pPr>
        <w:jc w:val="center"/>
        <w:rPr>
          <w:rFonts w:ascii="Times New Roman" w:hAnsi="Times New Roman" w:cs="Times New Roman"/>
          <w:sz w:val="32"/>
        </w:rPr>
      </w:pPr>
    </w:p>
    <w:p w:rsidR="0037667D" w:rsidRPr="002F7F0D" w:rsidRDefault="0037667D" w:rsidP="003A4ED8">
      <w:pPr>
        <w:jc w:val="center"/>
        <w:rPr>
          <w:rFonts w:ascii="Times New Roman" w:hAnsi="Times New Roman" w:cs="Times New Roman"/>
          <w:sz w:val="32"/>
        </w:rPr>
      </w:pPr>
    </w:p>
    <w:p w:rsidR="003A4ED8" w:rsidRPr="002F7F0D" w:rsidRDefault="003A4ED8" w:rsidP="003A4ED8">
      <w:pPr>
        <w:jc w:val="center"/>
        <w:rPr>
          <w:rFonts w:ascii="Times New Roman" w:hAnsi="Times New Roman" w:cs="Times New Roman"/>
          <w:sz w:val="32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56"/>
        </w:rPr>
      </w:pPr>
      <w:r w:rsidRPr="00CE0825">
        <w:rPr>
          <w:rFonts w:ascii="Times New Roman" w:hAnsi="Times New Roman" w:cs="Times New Roman"/>
          <w:b/>
          <w:sz w:val="56"/>
        </w:rPr>
        <w:t>MANUAL DO USUÁRIO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  <w:r w:rsidRPr="00CE0825">
        <w:rPr>
          <w:rFonts w:ascii="Times New Roman" w:hAnsi="Times New Roman" w:cs="Times New Roman"/>
          <w:sz w:val="44"/>
        </w:rPr>
        <w:br/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Produzido pela equipe Issues Monitoring para uso interno e exclusivo do contratante.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32"/>
          <w:szCs w:val="30"/>
          <w:u w:val="single"/>
        </w:rPr>
      </w:pPr>
      <w:r w:rsidRPr="00CE0825">
        <w:rPr>
          <w:rFonts w:ascii="Times New Roman" w:hAnsi="Times New Roman" w:cs="Times New Roman"/>
          <w:b/>
          <w:sz w:val="32"/>
          <w:szCs w:val="30"/>
          <w:u w:val="single"/>
        </w:rPr>
        <w:lastRenderedPageBreak/>
        <w:t>Índice</w:t>
      </w:r>
    </w:p>
    <w:sdt>
      <w:sdtPr>
        <w:rPr>
          <w:rFonts w:ascii="Times New Roman" w:hAnsi="Times New Roman" w:cs="Times New Roman"/>
        </w:rPr>
        <w:id w:val="489777938"/>
        <w:docPartObj>
          <w:docPartGallery w:val="Table of Contents"/>
          <w:docPartUnique/>
        </w:docPartObj>
      </w:sdtPr>
      <w:sdtContent>
        <w:p w:rsidR="004A01D4" w:rsidRDefault="00A92F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E0825">
            <w:rPr>
              <w:rFonts w:ascii="Times New Roman" w:hAnsi="Times New Roman" w:cs="Times New Roman"/>
            </w:rPr>
            <w:fldChar w:fldCharType="begin"/>
          </w:r>
          <w:r w:rsidR="00CE0825" w:rsidRPr="00CE0825">
            <w:rPr>
              <w:rFonts w:ascii="Times New Roman" w:hAnsi="Times New Roman" w:cs="Times New Roman"/>
            </w:rPr>
            <w:instrText xml:space="preserve"> TOC \o "1-3" \h \z \u </w:instrText>
          </w:r>
          <w:r w:rsidRPr="00CE0825">
            <w:rPr>
              <w:rFonts w:ascii="Times New Roman" w:hAnsi="Times New Roman" w:cs="Times New Roman"/>
            </w:rPr>
            <w:fldChar w:fldCharType="separate"/>
          </w:r>
          <w:hyperlink w:anchor="_Toc486976735" w:history="1">
            <w:r w:rsidR="004A01D4" w:rsidRPr="004E27BB">
              <w:rPr>
                <w:rStyle w:val="Hyperlink"/>
                <w:rFonts w:ascii="Times New Roman" w:hAnsi="Times New Roman" w:cs="Times New Roman"/>
                <w:noProof/>
              </w:rPr>
              <w:t>Apresentação</w:t>
            </w:r>
            <w:r w:rsidR="004A01D4">
              <w:rPr>
                <w:noProof/>
                <w:webHidden/>
              </w:rPr>
              <w:tab/>
            </w:r>
            <w:r w:rsidR="004A01D4">
              <w:rPr>
                <w:noProof/>
                <w:webHidden/>
              </w:rPr>
              <w:fldChar w:fldCharType="begin"/>
            </w:r>
            <w:r w:rsidR="004A01D4">
              <w:rPr>
                <w:noProof/>
                <w:webHidden/>
              </w:rPr>
              <w:instrText xml:space="preserve"> PAGEREF _Toc486976735 \h </w:instrText>
            </w:r>
            <w:r w:rsidR="004A01D4">
              <w:rPr>
                <w:noProof/>
                <w:webHidden/>
              </w:rPr>
            </w:r>
            <w:r w:rsidR="004A01D4">
              <w:rPr>
                <w:noProof/>
                <w:webHidden/>
              </w:rPr>
              <w:fldChar w:fldCharType="separate"/>
            </w:r>
            <w:r w:rsidR="004A01D4">
              <w:rPr>
                <w:noProof/>
                <w:webHidden/>
              </w:rPr>
              <w:t>3</w:t>
            </w:r>
            <w:r w:rsidR="004A01D4"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36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Acessando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37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Pronto para uso: o sistema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38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Implantando o sistema localmente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39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Clone o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0" w:history="1">
            <w:r w:rsidRPr="004E27B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Instale o python 3, virtualenv, wkhtmltopdf e xvfb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1" w:history="1">
            <w:r w:rsidRPr="004E27B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Execute o script inicial “build.py”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2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Configure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3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Executando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4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Entre no virtualenv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5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Execute o servidor (dentro do virtualenv)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6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Utilizando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7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Login e Cadastro no Sistema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8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Cadastro de Usuário do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49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Cadastrar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0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Gerenciando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1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Cadastrar um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2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Presença em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3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Alterar Zona de Conforto ou Dados de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4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Gerenciar Membros Associados ao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5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Autorizar/Tornar Administrador/Alterar um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6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Gráfico de condições de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7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8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Status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59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Anomalias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1D4" w:rsidRDefault="004A01D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76760" w:history="1">
            <w:r w:rsidRPr="004E27BB">
              <w:rPr>
                <w:rStyle w:val="Hyperlink"/>
                <w:rFonts w:ascii="Times New Roman" w:hAnsi="Times New Roman" w:cs="Times New Roman"/>
                <w:noProof/>
              </w:rPr>
              <w:t>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_Toc486976760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25" w:rsidRPr="00CE0825" w:rsidRDefault="00A92F4D">
          <w:pPr>
            <w:rPr>
              <w:rFonts w:ascii="Times New Roman" w:hAnsi="Times New Roman" w:cs="Times New Roman"/>
            </w:rPr>
          </w:pPr>
          <w:r w:rsidRPr="00CE0825">
            <w:rPr>
              <w:rFonts w:ascii="Times New Roman" w:hAnsi="Times New Roman" w:cs="Times New Roman"/>
            </w:rPr>
            <w:fldChar w:fldCharType="end"/>
          </w:r>
        </w:p>
      </w:sdtContent>
    </w:sdt>
    <w:p w:rsidR="003A4ED8" w:rsidRPr="00CE0825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CE0825" w:rsidRDefault="00CE0825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Pr="00CE0825" w:rsidRDefault="003A4ED8" w:rsidP="00CE0825">
      <w:pPr>
        <w:pStyle w:val="Ttulo1"/>
        <w:jc w:val="center"/>
        <w:rPr>
          <w:rFonts w:ascii="Times New Roman" w:hAnsi="Times New Roman" w:cs="Times New Roman"/>
        </w:rPr>
      </w:pPr>
      <w:bookmarkStart w:id="3" w:name="_Toc486976735"/>
      <w:r w:rsidRPr="00CE0825">
        <w:rPr>
          <w:rFonts w:ascii="Times New Roman" w:hAnsi="Times New Roman" w:cs="Times New Roman"/>
        </w:rPr>
        <w:lastRenderedPageBreak/>
        <w:t>Apresentação</w:t>
      </w:r>
      <w:bookmarkEnd w:id="3"/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44"/>
        </w:rPr>
      </w:pPr>
    </w:p>
    <w:p w:rsidR="0037667D" w:rsidRPr="00CE0825" w:rsidRDefault="003A4ED8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</w:r>
      <w:r w:rsidR="0037667D" w:rsidRPr="00CE0825">
        <w:rPr>
          <w:rFonts w:ascii="Times New Roman" w:hAnsi="Times New Roman" w:cs="Times New Roman"/>
          <w:sz w:val="24"/>
        </w:rPr>
        <w:t xml:space="preserve">A terceira release do sistema Issues Monitoring tem o intuito de aprimorar a interface do usuário apresentada </w:t>
      </w:r>
      <w:r w:rsidR="00CE0825" w:rsidRPr="00CE0825">
        <w:rPr>
          <w:rFonts w:ascii="Times New Roman" w:hAnsi="Times New Roman" w:cs="Times New Roman"/>
          <w:sz w:val="24"/>
        </w:rPr>
        <w:t>em</w:t>
      </w:r>
      <w:r w:rsidR="0037667D" w:rsidRPr="00CE0825">
        <w:rPr>
          <w:rFonts w:ascii="Times New Roman" w:hAnsi="Times New Roman" w:cs="Times New Roman"/>
          <w:sz w:val="24"/>
        </w:rPr>
        <w:t xml:space="preserve"> releases anteriores e demonstrar novas funcionalidades do sistema, como apresentação de gráficos das condições de ambiente do laboratório.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Apesar de ser um projeto desafiador, integrando diversos subsistemas complexos por si só, o Issues Monitoring possui o objetivo de facilitar a coordenação e a interação entre os diversos equipamentos de um laboratório, permitindo que seus usuários gerenciem seus ambientes de trabalho de forma simples e tranquila.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Os desejos iniciais da empresa contratante foram capturados e implementados como funcionalidades que já estão disponíveis neste terceiro momento.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 sistema web é responsável pelo gerenciamento das diversas informações capturadas pela integração de sistemas MyDenox e Arduino</w:t>
      </w:r>
      <w:r w:rsidR="008F409E">
        <w:rPr>
          <w:rFonts w:ascii="Times New Roman" w:hAnsi="Times New Roman" w:cs="Times New Roman"/>
          <w:sz w:val="24"/>
        </w:rPr>
        <w:t>s</w:t>
      </w:r>
      <w:r w:rsidRPr="00CE0825">
        <w:rPr>
          <w:rFonts w:ascii="Times New Roman" w:hAnsi="Times New Roman" w:cs="Times New Roman"/>
          <w:sz w:val="24"/>
        </w:rPr>
        <w:t xml:space="preserve">, que trabalharão em conjunto para permitir um moderno monitoramento do ambiente de pesquisa. </w:t>
      </w:r>
    </w:p>
    <w:p w:rsidR="00F6390B" w:rsidRPr="00CE0825" w:rsidRDefault="00F6390B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532D00" w:rsidRDefault="00532D00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Pr="00CE0825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F217F5" w:rsidRPr="00CE0825" w:rsidRDefault="00F217F5" w:rsidP="00F6390B">
      <w:pPr>
        <w:jc w:val="both"/>
        <w:rPr>
          <w:rFonts w:ascii="Times New Roman" w:hAnsi="Times New Roman" w:cs="Times New Roman"/>
          <w:sz w:val="24"/>
        </w:rPr>
      </w:pPr>
    </w:p>
    <w:p w:rsidR="00CE0825" w:rsidRDefault="00CE0825" w:rsidP="00F6390B">
      <w:pPr>
        <w:jc w:val="both"/>
        <w:rPr>
          <w:rFonts w:ascii="Times New Roman" w:hAnsi="Times New Roman" w:cs="Times New Roman"/>
          <w:sz w:val="24"/>
        </w:rPr>
      </w:pPr>
    </w:p>
    <w:p w:rsidR="008F409E" w:rsidRDefault="008F409E" w:rsidP="00F6390B">
      <w:pPr>
        <w:jc w:val="both"/>
        <w:rPr>
          <w:rFonts w:ascii="Times New Roman" w:hAnsi="Times New Roman" w:cs="Times New Roman"/>
          <w:sz w:val="24"/>
        </w:rPr>
      </w:pPr>
    </w:p>
    <w:p w:rsidR="008F409E" w:rsidRPr="00CE0825" w:rsidRDefault="008F409E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E55418" w:rsidRDefault="00F6390B" w:rsidP="00E55418">
      <w:pPr>
        <w:pStyle w:val="Ttulo1"/>
        <w:jc w:val="center"/>
        <w:rPr>
          <w:rFonts w:ascii="Times New Roman" w:hAnsi="Times New Roman" w:cs="Times New Roman"/>
        </w:rPr>
      </w:pPr>
      <w:bookmarkStart w:id="4" w:name="_GoBack"/>
      <w:bookmarkStart w:id="5" w:name="_Toc486976736"/>
      <w:bookmarkEnd w:id="4"/>
      <w:r w:rsidRPr="00E55418">
        <w:rPr>
          <w:rFonts w:ascii="Times New Roman" w:hAnsi="Times New Roman" w:cs="Times New Roman"/>
        </w:rPr>
        <w:lastRenderedPageBreak/>
        <w:t>Acessando o Sistema</w:t>
      </w:r>
      <w:bookmarkEnd w:id="5"/>
    </w:p>
    <w:p w:rsidR="00F6390B" w:rsidRPr="00CE0825" w:rsidRDefault="00F6390B" w:rsidP="00F6390B">
      <w:pPr>
        <w:jc w:val="center"/>
        <w:rPr>
          <w:rFonts w:ascii="Times New Roman" w:hAnsi="Times New Roman" w:cs="Times New Roman"/>
          <w:b/>
          <w:sz w:val="4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 xml:space="preserve">A fim de facilitar ao máximo o uso do sistema Issues Monitoring, nossos times de web e de servidor concluíram que alcançaríamos máxima satisfação </w:t>
      </w:r>
      <w:r w:rsidR="00D0265B" w:rsidRPr="00CE0825">
        <w:rPr>
          <w:rFonts w:ascii="Times New Roman" w:hAnsi="Times New Roman" w:cs="Times New Roman"/>
          <w:sz w:val="24"/>
        </w:rPr>
        <w:t>ao distribuir</w:t>
      </w:r>
      <w:r w:rsidRPr="00CE0825">
        <w:rPr>
          <w:rFonts w:ascii="Times New Roman" w:hAnsi="Times New Roman" w:cs="Times New Roman"/>
          <w:sz w:val="24"/>
        </w:rPr>
        <w:t xml:space="preserve"> o produto através de várias opções, que variam em complexidade dependendo da necessidade do cliente.</w:t>
      </w:r>
      <w:r w:rsidR="00D0265B" w:rsidRPr="00CE0825">
        <w:rPr>
          <w:rFonts w:ascii="Times New Roman" w:hAnsi="Times New Roman" w:cs="Times New Roman"/>
          <w:sz w:val="24"/>
        </w:rPr>
        <w:t xml:space="preserve"> Abaixo, apresentamos a primeira, que apenas necessita de um simples acesso, e a segunda, que permite instalar o servidor localmente numa máquina de propriedade do cliente.</w:t>
      </w:r>
    </w:p>
    <w:p w:rsidR="00D0265B" w:rsidRPr="00CE0825" w:rsidRDefault="00D0265B" w:rsidP="00F6390B">
      <w:pPr>
        <w:jc w:val="both"/>
        <w:rPr>
          <w:rFonts w:ascii="Times New Roman" w:hAnsi="Times New Roman" w:cs="Times New Roman"/>
          <w:sz w:val="24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6" w:name="_Toc486976737"/>
      <w:r w:rsidRPr="00CE0825">
        <w:rPr>
          <w:rFonts w:ascii="Times New Roman" w:hAnsi="Times New Roman" w:cs="Times New Roman"/>
        </w:rPr>
        <w:t>Pronto para uso: o sistema online</w:t>
      </w:r>
      <w:bookmarkEnd w:id="6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versão mais recente pronta para uso encontra-se disponível online através da hospedagem em nuvem. Para acessá-la, basta abrir o browser de preferência (exemplo: Google Chrome) e digitar o seguinte endereço:</w:t>
      </w:r>
    </w:p>
    <w:p w:rsidR="00D0265B" w:rsidRPr="00CE0825" w:rsidRDefault="00D0265B" w:rsidP="00D0265B">
      <w:pPr>
        <w:shd w:val="clear" w:color="auto" w:fill="DBE5F1" w:themeFill="accent1" w:themeFillTint="33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8"/>
        </w:rPr>
        <w:t>http://bit.ly/issues-monitoring</w:t>
      </w:r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Isto irá redirecioná-lo para uma versão completamente operativa do sistema, pronta para uso.</w:t>
      </w:r>
    </w:p>
    <w:p w:rsidR="00E55418" w:rsidRDefault="00E55418" w:rsidP="00CE0825">
      <w:pPr>
        <w:pStyle w:val="Ttulo2"/>
        <w:rPr>
          <w:rFonts w:ascii="Times New Roman" w:hAnsi="Times New Roman" w:cs="Times New Roman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7" w:name="_Toc486976738"/>
      <w:r w:rsidRPr="00CE0825">
        <w:rPr>
          <w:rFonts w:ascii="Times New Roman" w:hAnsi="Times New Roman" w:cs="Times New Roman"/>
        </w:rPr>
        <w:t>Implantando o sistema localmente</w:t>
      </w:r>
      <w:bookmarkEnd w:id="7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É possível também implantar o sistema Issues Monitoring localmente numa máquina Linux. Para tal, é necessário seguir algumas instruções:</w:t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8" w:name="_Toc486976739"/>
      <w:r w:rsidRPr="00CE0825">
        <w:rPr>
          <w:rFonts w:ascii="Times New Roman" w:hAnsi="Times New Roman" w:cs="Times New Roman"/>
          <w:color w:val="24292E"/>
        </w:rPr>
        <w:t>Clone o repositório</w:t>
      </w:r>
      <w:bookmarkEnd w:id="8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Style w:val="CdigoHTML"/>
          <w:rFonts w:ascii="Consolas" w:eastAsiaTheme="majorEastAsia" w:hAnsi="Consolas" w:cs="Times New Roman"/>
          <w:sz w:val="24"/>
          <w:szCs w:val="24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git clone git@github.com:ESEGroup/IssuesMonitoring.git</w:t>
      </w:r>
    </w:p>
    <w:p w:rsidR="002F7F0D" w:rsidRPr="008F409E" w:rsidRDefault="002F7F0D" w:rsidP="002F7F0D">
      <w:pPr>
        <w:pStyle w:val="NormalWeb"/>
        <w:spacing w:before="0" w:beforeAutospacing="0" w:after="0" w:afterAutospacing="0"/>
        <w:rPr>
          <w:color w:val="24292E"/>
        </w:rPr>
      </w:pP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  <w:lang w:val="en-US"/>
        </w:rPr>
      </w:pPr>
      <w:r w:rsidRPr="002F7F0D">
        <w:rPr>
          <w:color w:val="24292E"/>
          <w:lang w:val="en-US"/>
        </w:rPr>
        <w:t>Senão, use o HTTPS:</w:t>
      </w:r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  <w:lang w:val="en-U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>git clone https://github.com/ESEGroup/IssuesMonitoring.git</w:t>
      </w:r>
      <w:r w:rsidRPr="009E3F36">
        <w:rPr>
          <w:rFonts w:ascii="Consolas" w:eastAsiaTheme="majorEastAsia" w:hAnsi="Consolas"/>
          <w:lang w:val="en-US"/>
        </w:rPr>
        <w:br/>
      </w:r>
    </w:p>
    <w:p w:rsidR="002F7F0D" w:rsidRPr="00A76BF3" w:rsidRDefault="00A76BF3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bookmarkStart w:id="9" w:name="_Toc486976740"/>
      <w:r w:rsidRPr="00A76BF3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Instale o python 3, </w:t>
      </w:r>
      <w:r w:rsidR="002F7F0D" w:rsidRPr="00A76BF3">
        <w:rPr>
          <w:rFonts w:ascii="Times New Roman" w:hAnsi="Times New Roman" w:cs="Times New Roman"/>
          <w:color w:val="24292E"/>
          <w:sz w:val="24"/>
          <w:szCs w:val="24"/>
          <w:lang w:val="en-US"/>
        </w:rPr>
        <w:t>virtualenv</w:t>
      </w:r>
      <w:r w:rsidRPr="00A76BF3">
        <w:rPr>
          <w:rFonts w:ascii="Times New Roman" w:hAnsi="Times New Roman" w:cs="Times New Roman"/>
          <w:color w:val="24292E"/>
          <w:sz w:val="24"/>
          <w:szCs w:val="24"/>
          <w:lang w:val="en-US"/>
        </w:rPr>
        <w:t>, wkhtmltopdf e xvfb</w:t>
      </w:r>
      <w:bookmarkEnd w:id="9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  <w:lang w:val="en-U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 xml:space="preserve">sudo apt-get install python3 python3-pip </w:t>
      </w:r>
      <w:r w:rsidR="00A76BF3"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 xml:space="preserve"> </w:t>
      </w:r>
      <w:r w:rsidR="00A76BF3" w:rsidRPr="009E3F36">
        <w:rPr>
          <w:rFonts w:ascii="Consolas" w:hAnsi="Consolas"/>
          <w:lang w:val="en-US"/>
        </w:rPr>
        <w:t xml:space="preserve">wkhtmltopdf xvfb </w:t>
      </w: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>virtualenv</w:t>
      </w:r>
      <w:r w:rsidRPr="009E3F36">
        <w:rPr>
          <w:rFonts w:ascii="Consolas" w:eastAsiaTheme="majorEastAsia" w:hAnsi="Consolas"/>
          <w:lang w:val="en-U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bookmarkStart w:id="10" w:name="_Toc486976741"/>
      <w:r w:rsidRPr="002F7F0D">
        <w:rPr>
          <w:rFonts w:ascii="Times New Roman" w:hAnsi="Times New Roman" w:cs="Times New Roman"/>
          <w:color w:val="24292E"/>
          <w:sz w:val="24"/>
          <w:szCs w:val="24"/>
          <w:lang w:val="en-US"/>
        </w:rPr>
        <w:lastRenderedPageBreak/>
        <w:t>Execute o script inicial</w:t>
      </w:r>
      <w:r w:rsidR="008F409E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 “build.py”</w:t>
      </w:r>
      <w:bookmarkEnd w:id="10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python3 build.py</w:t>
      </w:r>
      <w:r w:rsidRPr="009E3F36">
        <w:rPr>
          <w:rFonts w:ascii="Consolas" w:eastAsiaTheme="majorEastAsia" w:hAnsi="Consola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1" w:name="_Toc486976742"/>
      <w:r w:rsidRPr="002F7F0D">
        <w:rPr>
          <w:rFonts w:ascii="Times New Roman" w:hAnsi="Times New Roman" w:cs="Times New Roman"/>
          <w:color w:val="24292E"/>
          <w:sz w:val="24"/>
          <w:szCs w:val="24"/>
        </w:rPr>
        <w:t>Configure o servidor</w:t>
      </w:r>
      <w:bookmarkEnd w:id="11"/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color w:val="24292E"/>
        </w:rPr>
        <w:t>Edite o arquivo</w:t>
      </w:r>
      <w:r w:rsidRPr="002F7F0D">
        <w:rPr>
          <w:rStyle w:val="apple-converted-space"/>
          <w:color w:val="24292E"/>
        </w:rPr>
        <w:t> </w:t>
      </w:r>
      <w:r w:rsidRPr="002F7F0D">
        <w:rPr>
          <w:rStyle w:val="Forte"/>
          <w:color w:val="24292E"/>
        </w:rPr>
        <w:t>config.py</w:t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color w:val="24292E"/>
        </w:rPr>
        <w:t>Mudanças necessárias (não é possível deixar estes campos em branco):</w:t>
      </w:r>
    </w:p>
    <w:p w:rsidR="002F7F0D" w:rsidRPr="002F7F0D" w:rsidRDefault="002F7F0D" w:rsidP="002F7F0D">
      <w:pPr>
        <w:pStyle w:val="NormalWeb"/>
        <w:numPr>
          <w:ilvl w:val="0"/>
          <w:numId w:val="5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'email_password'</w:t>
      </w:r>
    </w:p>
    <w:p w:rsidR="002F7F0D" w:rsidRPr="002F7F0D" w:rsidRDefault="002F7F0D" w:rsidP="002F7F0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'debug' para False</w:t>
      </w:r>
    </w:p>
    <w:p w:rsidR="002F7F0D" w:rsidRPr="002F7F0D" w:rsidRDefault="002F7F0D" w:rsidP="002F7F0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'issues_monitoring' para 80</w:t>
      </w:r>
      <w:r w:rsidRPr="002F7F0D">
        <w:rPr>
          <w:color w:val="24292E"/>
        </w:rPr>
        <w:br/>
      </w:r>
    </w:p>
    <w:p w:rsidR="002F7F0D" w:rsidRPr="002F7F0D" w:rsidRDefault="002F7F0D" w:rsidP="002F7F0D">
      <w:pPr>
        <w:pStyle w:val="NormalWeb"/>
        <w:spacing w:before="240" w:beforeAutospacing="0" w:after="240" w:afterAutospacing="0"/>
        <w:ind w:left="720"/>
        <w:rPr>
          <w:color w:val="24292E"/>
        </w:rPr>
      </w:pPr>
    </w:p>
    <w:p w:rsidR="002F7F0D" w:rsidRPr="002F7F0D" w:rsidRDefault="002F7F0D" w:rsidP="002F7F0D">
      <w:pPr>
        <w:pStyle w:val="Ttulo1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2" w:name="_Toc486976743"/>
      <w:r w:rsidRPr="002F7F0D">
        <w:rPr>
          <w:rFonts w:ascii="Times New Roman" w:hAnsi="Times New Roman" w:cs="Times New Roman"/>
          <w:color w:val="24292E"/>
          <w:sz w:val="24"/>
          <w:szCs w:val="24"/>
        </w:rPr>
        <w:t>Executando o servidor</w:t>
      </w:r>
      <w:bookmarkEnd w:id="12"/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3" w:name="_Toc486976744"/>
      <w:r w:rsidRPr="002F7F0D">
        <w:rPr>
          <w:rFonts w:ascii="Times New Roman" w:hAnsi="Times New Roman" w:cs="Times New Roman"/>
          <w:color w:val="24292E"/>
          <w:sz w:val="24"/>
          <w:szCs w:val="24"/>
        </w:rPr>
        <w:t>Entre no virtualenv</w:t>
      </w:r>
      <w:bookmarkEnd w:id="13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source .env/bin/activate</w:t>
      </w:r>
      <w:r w:rsidRPr="009E3F36">
        <w:rPr>
          <w:rFonts w:ascii="Consolas" w:eastAsiaTheme="majorEastAsia" w:hAnsi="Consolas"/>
        </w:rPr>
        <w:br/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rStyle w:val="Forte"/>
          <w:color w:val="24292E"/>
        </w:rPr>
        <w:t>Para sair, execute:</w:t>
      </w:r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eastAsiaTheme="majorEastAsia" w:hAnsi="Consola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deactivate</w:t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4" w:name="_Toc486976745"/>
      <w:r w:rsidRPr="002F7F0D">
        <w:rPr>
          <w:rFonts w:ascii="Times New Roman" w:hAnsi="Times New Roman" w:cs="Times New Roman"/>
          <w:color w:val="24292E"/>
          <w:sz w:val="24"/>
          <w:szCs w:val="24"/>
        </w:rPr>
        <w:t>Execute o servidor (dentro do virtualenv)</w:t>
      </w:r>
      <w:bookmarkEnd w:id="14"/>
    </w:p>
    <w:p w:rsidR="002F7F0D" w:rsidRPr="009E3F36" w:rsidRDefault="002F7F0D" w:rsidP="002F7F0D">
      <w:pPr>
        <w:pStyle w:val="NormalWeb"/>
        <w:spacing w:before="0" w:beforeAutospacing="0"/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>env FLASK_APP=issues_monitoring/server.py flask run</w:t>
      </w:r>
    </w:p>
    <w:p w:rsidR="00291220" w:rsidRPr="00CE0825" w:rsidRDefault="00291220" w:rsidP="00291220">
      <w:pPr>
        <w:pStyle w:val="NormalWeb"/>
        <w:spacing w:before="0" w:beforeAutospacing="0" w:after="0"/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</w:pPr>
    </w:p>
    <w:p w:rsidR="00291220" w:rsidRDefault="00291220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2F7F0D" w:rsidRDefault="002F7F0D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523BD4" w:rsidRPr="00E55418" w:rsidRDefault="00523BD4" w:rsidP="00E55418">
      <w:pPr>
        <w:pStyle w:val="Ttulo1"/>
        <w:jc w:val="center"/>
        <w:rPr>
          <w:rFonts w:ascii="Times New Roman" w:hAnsi="Times New Roman" w:cs="Times New Roman"/>
        </w:rPr>
      </w:pPr>
      <w:bookmarkStart w:id="15" w:name="_Toc486976746"/>
      <w:r w:rsidRPr="00E55418">
        <w:rPr>
          <w:rFonts w:ascii="Times New Roman" w:hAnsi="Times New Roman" w:cs="Times New Roman"/>
        </w:rPr>
        <w:lastRenderedPageBreak/>
        <w:t>Utilizando o Sistema</w:t>
      </w:r>
      <w:bookmarkEnd w:id="15"/>
    </w:p>
    <w:p w:rsidR="00291220" w:rsidRPr="00E55418" w:rsidRDefault="00291220" w:rsidP="00523B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1220" w:rsidRPr="00CE0825" w:rsidRDefault="00291220" w:rsidP="00CE0825">
      <w:pPr>
        <w:pStyle w:val="Ttulo2"/>
        <w:rPr>
          <w:rFonts w:ascii="Times New Roman" w:hAnsi="Times New Roman" w:cs="Times New Roman"/>
        </w:rPr>
      </w:pPr>
      <w:bookmarkStart w:id="16" w:name="_Toc486976747"/>
      <w:r w:rsidRPr="00CE0825">
        <w:rPr>
          <w:rFonts w:ascii="Times New Roman" w:hAnsi="Times New Roman" w:cs="Times New Roman"/>
        </w:rPr>
        <w:t>Login e Cadastro no Sistema Web</w:t>
      </w:r>
      <w:bookmarkEnd w:id="16"/>
    </w:p>
    <w:p w:rsidR="00523BD4" w:rsidRPr="00CE0825" w:rsidRDefault="00523BD4" w:rsidP="00E5541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sz w:val="24"/>
        </w:rPr>
        <w:t>Um primeiro acesso à página inicial</w:t>
      </w:r>
      <w:r w:rsidR="008F409E">
        <w:rPr>
          <w:rFonts w:ascii="Times New Roman" w:hAnsi="Times New Roman" w:cs="Times New Roman"/>
          <w:sz w:val="24"/>
        </w:rPr>
        <w:t xml:space="preserve"> do</w:t>
      </w:r>
      <w:r w:rsidRPr="00CE0825">
        <w:rPr>
          <w:rFonts w:ascii="Times New Roman" w:hAnsi="Times New Roman" w:cs="Times New Roman"/>
          <w:sz w:val="24"/>
        </w:rPr>
        <w:t xml:space="preserve"> Issues Monitoring apresentará a seguinte interface:</w:t>
      </w:r>
    </w:p>
    <w:p w:rsidR="00523BD4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79375</wp:posOffset>
            </wp:positionV>
            <wp:extent cx="4073862" cy="3200400"/>
            <wp:effectExtent l="190500" t="152400" r="174288" b="133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62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Caso o usuário já possua uma conta no sistema web, basta inserir suas credenciais nos campos de </w:t>
      </w:r>
      <w:r w:rsidR="00C209DE" w:rsidRPr="00CE0825">
        <w:rPr>
          <w:rFonts w:ascii="Times New Roman" w:hAnsi="Times New Roman" w:cs="Times New Roman"/>
          <w:sz w:val="24"/>
          <w:szCs w:val="24"/>
        </w:rPr>
        <w:t>login</w:t>
      </w:r>
      <w:r w:rsidRPr="00CE0825">
        <w:rPr>
          <w:rFonts w:ascii="Times New Roman" w:hAnsi="Times New Roman" w:cs="Times New Roman"/>
          <w:sz w:val="24"/>
          <w:szCs w:val="24"/>
        </w:rPr>
        <w:t xml:space="preserve"> e senha. O sistema irá redirecioná-lo para a página de monitoramento.</w:t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No entanto, caso o usuário não possua uma conta no sistema web, é necessário criá-la. Para tal, basta clicar na opção “</w:t>
      </w:r>
      <w:r w:rsidR="0037667D" w:rsidRPr="00CE0825">
        <w:rPr>
          <w:rFonts w:ascii="Times New Roman" w:hAnsi="Times New Roman" w:cs="Times New Roman"/>
          <w:sz w:val="24"/>
          <w:szCs w:val="24"/>
        </w:rPr>
        <w:t>Novos Usuários”</w:t>
      </w:r>
      <w:r w:rsidR="00291220" w:rsidRPr="00CE0825">
        <w:rPr>
          <w:rFonts w:ascii="Times New Roman" w:hAnsi="Times New Roman" w:cs="Times New Roman"/>
          <w:sz w:val="24"/>
          <w:szCs w:val="24"/>
        </w:rPr>
        <w:t xml:space="preserve"> presente na barra </w:t>
      </w:r>
      <w:r w:rsidR="00C209DE" w:rsidRPr="00CE0825">
        <w:rPr>
          <w:rFonts w:ascii="Times New Roman" w:hAnsi="Times New Roman" w:cs="Times New Roman"/>
          <w:sz w:val="24"/>
          <w:szCs w:val="24"/>
        </w:rPr>
        <w:t>lateral, seguida da opção “Novo Usuário do Sistema”</w:t>
      </w:r>
      <w:r w:rsidR="00291220" w:rsidRPr="00CE0825">
        <w:rPr>
          <w:rFonts w:ascii="Times New Roman" w:hAnsi="Times New Roman" w:cs="Times New Roman"/>
          <w:sz w:val="24"/>
          <w:szCs w:val="24"/>
        </w:rPr>
        <w:t>:</w:t>
      </w:r>
    </w:p>
    <w:p w:rsidR="00C91597" w:rsidRDefault="00581096" w:rsidP="00C91597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81300" cy="2200023"/>
            <wp:effectExtent l="190500" t="152400" r="171450" b="124077"/>
            <wp:docPr id="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00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220" w:rsidRPr="00CE0825" w:rsidRDefault="00291220" w:rsidP="00C9159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A página de cadastro de um novo usuário do sistema web irá aparecer:</w:t>
      </w:r>
    </w:p>
    <w:p w:rsidR="00291220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1349714</wp:posOffset>
            </wp:positionH>
            <wp:positionV relativeFrom="paragraph">
              <wp:posOffset>149606</wp:posOffset>
            </wp:positionV>
            <wp:extent cx="3090968" cy="2942953"/>
            <wp:effectExtent l="190500" t="152400" r="166582" b="124097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99" cy="294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Os campos devem ser preenchidos com as informações referentes ao novo usuário sendo criado, que deverá escolher uma senha. </w:t>
      </w:r>
      <w:r w:rsidRPr="00CE0825">
        <w:rPr>
          <w:rFonts w:ascii="Times New Roman" w:hAnsi="Times New Roman" w:cs="Times New Roman"/>
          <w:sz w:val="24"/>
          <w:szCs w:val="24"/>
          <w:u w:val="single"/>
        </w:rPr>
        <w:t>Atenção:</w:t>
      </w:r>
      <w:r w:rsidRPr="00CE0825">
        <w:rPr>
          <w:rFonts w:ascii="Times New Roman" w:hAnsi="Times New Roman" w:cs="Times New Roman"/>
          <w:sz w:val="24"/>
          <w:szCs w:val="24"/>
        </w:rPr>
        <w:t xml:space="preserve"> é importante utilizar uma senha única, que não seja utilizada em nenhum outro sistema a fim de maximizar a segurança!</w:t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final da operação, é necessário clicar no botão Registrar a fim de requisitar seu cadastro. Agora, </w:t>
      </w:r>
      <w:r w:rsidR="00B0303E" w:rsidRPr="00CE0825">
        <w:rPr>
          <w:rFonts w:ascii="Times New Roman" w:hAnsi="Times New Roman" w:cs="Times New Roman"/>
          <w:sz w:val="24"/>
          <w:szCs w:val="24"/>
        </w:rPr>
        <w:t>o</w:t>
      </w:r>
      <w:r w:rsidRPr="00CE0825">
        <w:rPr>
          <w:rFonts w:ascii="Times New Roman" w:hAnsi="Times New Roman" w:cs="Times New Roman"/>
          <w:sz w:val="24"/>
          <w:szCs w:val="24"/>
        </w:rPr>
        <w:t xml:space="preserve"> </w:t>
      </w:r>
      <w:r w:rsidR="00B0303E" w:rsidRPr="00CE0825">
        <w:rPr>
          <w:rFonts w:ascii="Times New Roman" w:hAnsi="Times New Roman" w:cs="Times New Roman"/>
          <w:sz w:val="24"/>
          <w:szCs w:val="24"/>
        </w:rPr>
        <w:t>responsável</w:t>
      </w:r>
      <w:r w:rsidRPr="00CE0825">
        <w:rPr>
          <w:rFonts w:ascii="Times New Roman" w:hAnsi="Times New Roman" w:cs="Times New Roman"/>
          <w:sz w:val="24"/>
          <w:szCs w:val="24"/>
        </w:rPr>
        <w:t xml:space="preserve"> </w:t>
      </w:r>
      <w:r w:rsidR="008F409E">
        <w:rPr>
          <w:rFonts w:ascii="Times New Roman" w:hAnsi="Times New Roman" w:cs="Times New Roman"/>
          <w:sz w:val="24"/>
          <w:szCs w:val="24"/>
        </w:rPr>
        <w:t>pelo</w:t>
      </w:r>
      <w:r w:rsidRPr="00CE0825">
        <w:rPr>
          <w:rFonts w:ascii="Times New Roman" w:hAnsi="Times New Roman" w:cs="Times New Roman"/>
          <w:sz w:val="24"/>
          <w:szCs w:val="24"/>
        </w:rPr>
        <w:t xml:space="preserve"> laboratório receberá uma mensagem em sua caixa de entrada com uma solicitação de cadastro, que deverá ser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autorizada</w:t>
      </w:r>
      <w:r w:rsidRPr="00CE0825">
        <w:rPr>
          <w:rFonts w:ascii="Times New Roman" w:hAnsi="Times New Roman" w:cs="Times New Roman"/>
          <w:sz w:val="24"/>
          <w:szCs w:val="24"/>
        </w:rPr>
        <w:t xml:space="preserve"> pelo coordenador. Sua conta apenas estará ativada após esta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autorização</w:t>
      </w:r>
      <w:r w:rsidRPr="00CE0825">
        <w:rPr>
          <w:rFonts w:ascii="Times New Roman" w:hAnsi="Times New Roman" w:cs="Times New Roman"/>
          <w:sz w:val="24"/>
          <w:szCs w:val="24"/>
        </w:rPr>
        <w:t>:</w:t>
      </w:r>
    </w:p>
    <w:p w:rsidR="00291220" w:rsidRPr="00CE0825" w:rsidRDefault="00AC5960" w:rsidP="00AC5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027690" cy="1654810"/>
            <wp:effectExtent l="190500" t="152400" r="172960" b="135890"/>
            <wp:docPr id="2" name="Imagem 1" descr="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72" cy="165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B82" w:rsidRDefault="00291220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E7B82">
        <w:rPr>
          <w:rFonts w:ascii="Times New Roman" w:hAnsi="Times New Roman" w:cs="Times New Roman"/>
          <w:sz w:val="24"/>
          <w:szCs w:val="24"/>
        </w:rPr>
        <w:t xml:space="preserve">Para ativar uma conta de usuário recém-cadastrada, refira-se à seção </w:t>
      </w:r>
      <w:r w:rsidR="009E7B82" w:rsidRPr="009E7B82">
        <w:rPr>
          <w:rFonts w:ascii="Times New Roman" w:hAnsi="Times New Roman" w:cs="Times New Roman"/>
          <w:sz w:val="24"/>
          <w:szCs w:val="24"/>
        </w:rPr>
        <w:t>Autorizar/Tornar Administrador um Usuário do Sistema.</w:t>
      </w:r>
    </w:p>
    <w:p w:rsidR="00C91597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C91597" w:rsidRPr="009E7B82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CE0825">
      <w:pPr>
        <w:rPr>
          <w:rStyle w:val="Ttulo2Char"/>
          <w:rFonts w:ascii="Times New Roman" w:hAnsi="Times New Roman" w:cs="Times New Roman"/>
        </w:rPr>
      </w:pPr>
      <w:bookmarkStart w:id="17" w:name="_Toc486976748"/>
      <w:r w:rsidRPr="00CE0825">
        <w:rPr>
          <w:rStyle w:val="Ttulo2Char"/>
          <w:rFonts w:ascii="Times New Roman" w:hAnsi="Times New Roman" w:cs="Times New Roman"/>
        </w:rPr>
        <w:lastRenderedPageBreak/>
        <w:t>Cadastro de Usuário do Laboratório</w:t>
      </w:r>
      <w:bookmarkEnd w:id="17"/>
    </w:p>
    <w:p w:rsidR="00291220" w:rsidRPr="00CE0825" w:rsidRDefault="00251774" w:rsidP="00251774">
      <w:pPr>
        <w:ind w:firstLine="375"/>
        <w:rPr>
          <w:rFonts w:ascii="Times New Roman" w:hAnsi="Times New Roman" w:cs="Times New Roman"/>
          <w:b/>
          <w:sz w:val="28"/>
          <w:u w:val="single"/>
        </w:rPr>
      </w:pPr>
      <w:r w:rsidRPr="00CE0825">
        <w:rPr>
          <w:rFonts w:ascii="Times New Roman" w:hAnsi="Times New Roman" w:cs="Times New Roman"/>
          <w:sz w:val="24"/>
        </w:rPr>
        <w:t>Usuários do laboratório precisam ser cadastrados em dois subsistemas diferentes para que todas as funcionalidades do sistema fiquem operativas.</w:t>
      </w:r>
    </w:p>
    <w:p w:rsidR="00B32B29" w:rsidRPr="00CE0825" w:rsidRDefault="00251774" w:rsidP="00B32B29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Inicialmente, cadastre o usuário do laboratório no </w:t>
      </w:r>
      <w:r w:rsidR="00B32B29" w:rsidRPr="00CE0825">
        <w:rPr>
          <w:rFonts w:ascii="Times New Roman" w:hAnsi="Times New Roman" w:cs="Times New Roman"/>
          <w:sz w:val="24"/>
        </w:rPr>
        <w:t xml:space="preserve">servidor. Para tal, </w:t>
      </w:r>
      <w:r w:rsidR="00B32B29">
        <w:rPr>
          <w:rFonts w:ascii="Times New Roman" w:hAnsi="Times New Roman" w:cs="Times New Roman"/>
          <w:sz w:val="24"/>
        </w:rPr>
        <w:t xml:space="preserve">o usuário deve utilizar um </w:t>
      </w:r>
      <w:r w:rsidR="00B32B29" w:rsidRPr="00CE0825">
        <w:rPr>
          <w:rFonts w:ascii="Times New Roman" w:hAnsi="Times New Roman" w:cs="Times New Roman"/>
          <w:sz w:val="24"/>
        </w:rPr>
        <w:t xml:space="preserve">identificador </w:t>
      </w:r>
      <w:r w:rsidR="00B32B29">
        <w:rPr>
          <w:rFonts w:ascii="Times New Roman" w:hAnsi="Times New Roman" w:cs="Times New Roman"/>
          <w:sz w:val="24"/>
        </w:rPr>
        <w:t>de formato p</w:t>
      </w:r>
      <w:r w:rsidR="00B32B29" w:rsidRPr="00B32B29">
        <w:rPr>
          <w:rFonts w:ascii="Times New Roman" w:hAnsi="Times New Roman" w:cs="Times New Roman"/>
          <w:sz w:val="24"/>
        </w:rPr>
        <w:t>rimeira letra do primeiro nome e as 3 do segundo</w:t>
      </w:r>
      <w:r w:rsidR="00B32B29">
        <w:rPr>
          <w:rFonts w:ascii="Times New Roman" w:hAnsi="Times New Roman" w:cs="Times New Roman"/>
          <w:sz w:val="24"/>
        </w:rPr>
        <w:t xml:space="preserve"> nome </w:t>
      </w:r>
      <w:r w:rsidR="00B32B29" w:rsidRPr="00CE0825">
        <w:rPr>
          <w:rFonts w:ascii="Times New Roman" w:hAnsi="Times New Roman" w:cs="Times New Roman"/>
          <w:sz w:val="24"/>
        </w:rPr>
        <w:t>(ex.: gand). Dirija-se à pagina inicial do sistema w</w:t>
      </w:r>
      <w:r w:rsidR="00D907F8">
        <w:rPr>
          <w:rFonts w:ascii="Times New Roman" w:hAnsi="Times New Roman" w:cs="Times New Roman"/>
          <w:sz w:val="24"/>
        </w:rPr>
        <w:t xml:space="preserve">eb (caso necessário, refira-se a seção </w:t>
      </w:r>
      <w:r w:rsidR="00B32B29" w:rsidRPr="00CE0825">
        <w:rPr>
          <w:rFonts w:ascii="Times New Roman" w:hAnsi="Times New Roman" w:cs="Times New Roman"/>
          <w:sz w:val="24"/>
        </w:rPr>
        <w:t xml:space="preserve">Login e Cadastro no Sistema Web) e clique na opção “Novo Usuário do Laboratório” após selecionar o menu “Novos Usuários” presente na barra lateral: </w:t>
      </w:r>
    </w:p>
    <w:p w:rsidR="00251774" w:rsidRDefault="00B32B29" w:rsidP="00B32B29">
      <w:pPr>
        <w:ind w:firstLine="375"/>
        <w:jc w:val="center"/>
        <w:rPr>
          <w:rFonts w:ascii="Times New Roman" w:hAnsi="Times New Roman" w:cs="Times New Roman"/>
          <w:noProof/>
          <w:sz w:val="24"/>
          <w:lang w:eastAsia="pt-BR"/>
        </w:rPr>
      </w:pPr>
      <w:r w:rsidRPr="00B32B29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2880360" cy="2194560"/>
            <wp:effectExtent l="190500" t="152400" r="167640" b="129540"/>
            <wp:docPr id="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9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2B29" w:rsidRPr="00CE0825" w:rsidRDefault="00B32B29" w:rsidP="00B32B2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678180</wp:posOffset>
            </wp:positionV>
            <wp:extent cx="3741420" cy="3928110"/>
            <wp:effectExtent l="190500" t="152400" r="163830" b="129540"/>
            <wp:wrapNone/>
            <wp:docPr id="4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92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E0825">
        <w:rPr>
          <w:rFonts w:ascii="Times New Roman" w:hAnsi="Times New Roman" w:cs="Times New Roman"/>
          <w:sz w:val="24"/>
          <w:szCs w:val="24"/>
        </w:rPr>
        <w:t>Na tela seguinte, basta preencher as informações referentes ao novo usuário</w:t>
      </w:r>
      <w:r w:rsidR="00D907F8">
        <w:rPr>
          <w:rFonts w:ascii="Times New Roman" w:hAnsi="Times New Roman" w:cs="Times New Roman"/>
          <w:sz w:val="24"/>
          <w:szCs w:val="24"/>
        </w:rPr>
        <w:t xml:space="preserve">. </w:t>
      </w:r>
      <w:r w:rsidRPr="00CE0825">
        <w:rPr>
          <w:rFonts w:ascii="Times New Roman" w:hAnsi="Times New Roman" w:cs="Times New Roman"/>
          <w:sz w:val="24"/>
          <w:szCs w:val="24"/>
        </w:rPr>
        <w:t>Acompanhe o exemplo:</w:t>
      </w:r>
    </w:p>
    <w:p w:rsidR="00251774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6215EF" w:rsidRPr="00CE0825" w:rsidRDefault="006215EF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9F411D" w:rsidRDefault="009F411D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9F411D" w:rsidRDefault="009F411D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D907F8" w:rsidRDefault="00D907F8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Seleciona o laboratório ao qual deseja associar o membro. Em seguida, escreva a identificação e, por fim, o nome completo e o e-mail do novo usuário.</w:t>
      </w:r>
    </w:p>
    <w:p w:rsidR="00251774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clicar em </w:t>
      </w:r>
      <w:r w:rsidR="00C209DE" w:rsidRPr="00CE0825">
        <w:rPr>
          <w:rFonts w:ascii="Times New Roman" w:hAnsi="Times New Roman" w:cs="Times New Roman"/>
          <w:sz w:val="24"/>
          <w:szCs w:val="24"/>
        </w:rPr>
        <w:t>“Cadastrar Usuário do Laboratório”</w:t>
      </w:r>
      <w:r w:rsidRPr="00CE0825">
        <w:rPr>
          <w:rFonts w:ascii="Times New Roman" w:hAnsi="Times New Roman" w:cs="Times New Roman"/>
          <w:sz w:val="24"/>
          <w:szCs w:val="24"/>
        </w:rPr>
        <w:t xml:space="preserve">, </w:t>
      </w:r>
      <w:r w:rsidR="00C209DE" w:rsidRPr="00CE0825">
        <w:rPr>
          <w:rFonts w:ascii="Times New Roman" w:hAnsi="Times New Roman" w:cs="Times New Roman"/>
          <w:sz w:val="24"/>
          <w:szCs w:val="24"/>
        </w:rPr>
        <w:t>uma caixa de texto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verde deve exibir uma mensagem de sucesso</w:t>
      </w:r>
      <w:r w:rsidR="00581096">
        <w:rPr>
          <w:rFonts w:ascii="Times New Roman" w:hAnsi="Times New Roman" w:cs="Times New Roman"/>
          <w:sz w:val="24"/>
          <w:szCs w:val="24"/>
        </w:rPr>
        <w:t>, como mostra a imagem a seguir. E o</w:t>
      </w:r>
      <w:r w:rsidRPr="00CE0825">
        <w:rPr>
          <w:rFonts w:ascii="Times New Roman" w:hAnsi="Times New Roman" w:cs="Times New Roman"/>
          <w:sz w:val="24"/>
          <w:szCs w:val="24"/>
        </w:rPr>
        <w:t xml:space="preserve"> processo está, portanto, concluído.</w:t>
      </w:r>
    </w:p>
    <w:p w:rsidR="00581096" w:rsidRDefault="00581096" w:rsidP="00581096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4960" cy="1348740"/>
            <wp:effectExtent l="190500" t="152400" r="167640" b="137160"/>
            <wp:docPr id="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48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7F8" w:rsidRDefault="00D907F8" w:rsidP="00D907F8">
      <w:pPr>
        <w:ind w:firstLine="375"/>
        <w:jc w:val="both"/>
        <w:rPr>
          <w:rFonts w:ascii="Times New Roman" w:hAnsi="Times New Roman" w:cs="Times New Roman"/>
          <w:noProof/>
          <w:sz w:val="24"/>
          <w:lang w:eastAsia="pt-BR"/>
        </w:rPr>
      </w:pPr>
      <w:r w:rsidRPr="00CE0825">
        <w:rPr>
          <w:rFonts w:ascii="Times New Roman" w:hAnsi="Times New Roman" w:cs="Times New Roman"/>
          <w:sz w:val="24"/>
        </w:rPr>
        <w:t xml:space="preserve">Agora, chegou a vez do cadastro </w:t>
      </w:r>
      <w:r>
        <w:rPr>
          <w:rFonts w:ascii="Times New Roman" w:hAnsi="Times New Roman" w:cs="Times New Roman"/>
          <w:sz w:val="24"/>
        </w:rPr>
        <w:t>d</w:t>
      </w:r>
      <w:r w:rsidRPr="00CE0825">
        <w:rPr>
          <w:rFonts w:ascii="Times New Roman" w:hAnsi="Times New Roman" w:cs="Times New Roman"/>
          <w:sz w:val="24"/>
        </w:rPr>
        <w:t>o usuário do laboratório no Sistema MyDenox</w:t>
      </w:r>
      <w:r>
        <w:rPr>
          <w:rFonts w:ascii="Times New Roman" w:hAnsi="Times New Roman" w:cs="Times New Roman"/>
          <w:sz w:val="24"/>
        </w:rPr>
        <w:t xml:space="preserve"> (</w:t>
      </w:r>
      <w:hyperlink r:id="rId15" w:anchor="/" w:history="1">
        <w:r w:rsidRPr="006D47EC">
          <w:rPr>
            <w:rStyle w:val="Hyperlink"/>
            <w:rFonts w:ascii="Times New Roman" w:hAnsi="Times New Roman" w:cs="Times New Roman"/>
            <w:sz w:val="24"/>
          </w:rPr>
          <w:t>https://my.denox.com.br/#/</w:t>
        </w:r>
      </w:hyperlink>
      <w:r>
        <w:rPr>
          <w:rFonts w:ascii="Times New Roman" w:hAnsi="Times New Roman" w:cs="Times New Roman"/>
          <w:sz w:val="24"/>
        </w:rPr>
        <w:t xml:space="preserve">) </w:t>
      </w:r>
      <w:r w:rsidR="0099017C">
        <w:rPr>
          <w:rFonts w:ascii="Times New Roman" w:hAnsi="Times New Roman" w:cs="Times New Roman"/>
          <w:sz w:val="24"/>
        </w:rPr>
        <w:t xml:space="preserve">que deve ser feito </w:t>
      </w:r>
      <w:r>
        <w:rPr>
          <w:rFonts w:ascii="Times New Roman" w:hAnsi="Times New Roman" w:cs="Times New Roman"/>
          <w:sz w:val="24"/>
        </w:rPr>
        <w:t>informando nome completo e sua impressão digital.</w:t>
      </w:r>
      <w:r w:rsidRPr="00CE0825">
        <w:rPr>
          <w:rFonts w:ascii="Times New Roman" w:hAnsi="Times New Roman" w:cs="Times New Roman"/>
          <w:noProof/>
          <w:sz w:val="24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pt-BR"/>
        </w:rPr>
        <w:t>Após isso, deve-se definir regras de entrada e saída. O usuário deve informar o mesmo identificador informado ao se cadastrar no sistema web.</w:t>
      </w: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  <w:lang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1905</wp:posOffset>
            </wp:positionV>
            <wp:extent cx="5402580" cy="3173730"/>
            <wp:effectExtent l="171450" t="133350" r="369570" b="312420"/>
            <wp:wrapNone/>
            <wp:docPr id="4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7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C209DE" w:rsidRPr="00CE0825" w:rsidRDefault="00C209DE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8" w:name="_Toc486976749"/>
      <w:r w:rsidRPr="00CE0825">
        <w:rPr>
          <w:rStyle w:val="Ttulo2Char"/>
          <w:rFonts w:ascii="Times New Roman" w:hAnsi="Times New Roman" w:cs="Times New Roman"/>
        </w:rPr>
        <w:t>Cadastrar um Laboratório</w:t>
      </w:r>
      <w:bookmarkEnd w:id="18"/>
    </w:p>
    <w:p w:rsidR="00C91597" w:rsidRDefault="00C209DE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 usuário será redirecionado para a tela Laboratórios</w:t>
      </w:r>
      <w:r w:rsidR="003D3A36" w:rsidRPr="00CE0825">
        <w:rPr>
          <w:rFonts w:ascii="Times New Roman" w:hAnsi="Times New Roman" w:cs="Times New Roman"/>
          <w:sz w:val="24"/>
        </w:rPr>
        <w:t xml:space="preserve">. </w:t>
      </w:r>
      <w:r w:rsidR="00C91597">
        <w:rPr>
          <w:rFonts w:ascii="Times New Roman" w:hAnsi="Times New Roman" w:cs="Times New Roman"/>
          <w:sz w:val="24"/>
        </w:rPr>
        <w:t xml:space="preserve">Caso deseje excluir um laboratório, basta clicar no ícone “x” no canto superior esquerdo do laboratório. </w:t>
      </w:r>
      <w:r w:rsidR="003D3A36" w:rsidRPr="00CE0825">
        <w:rPr>
          <w:rFonts w:ascii="Times New Roman" w:hAnsi="Times New Roman" w:cs="Times New Roman"/>
          <w:sz w:val="24"/>
        </w:rPr>
        <w:t xml:space="preserve">Caso deseje registrar um novo laboratório, basta clicar </w:t>
      </w:r>
      <w:r w:rsidR="003D3A36" w:rsidRPr="00CE0825">
        <w:rPr>
          <w:rFonts w:ascii="Times New Roman" w:hAnsi="Times New Roman" w:cs="Times New Roman"/>
          <w:sz w:val="24"/>
        </w:rPr>
        <w:lastRenderedPageBreak/>
        <w:t xml:space="preserve">no botão “Cadastrar Novo Laboratório” presente ao final da página, </w:t>
      </w:r>
      <w:r w:rsidR="009771F2" w:rsidRPr="00CE0825">
        <w:rPr>
          <w:rFonts w:ascii="Times New Roman" w:hAnsi="Times New Roman" w:cs="Times New Roman"/>
          <w:sz w:val="24"/>
        </w:rPr>
        <w:t>como mostrado na imagem a seguir:</w:t>
      </w:r>
    </w:p>
    <w:p w:rsidR="00C209DE" w:rsidRPr="00CE0825" w:rsidRDefault="00AC5960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700145"/>
            <wp:effectExtent l="190500" t="152400" r="180340" b="12890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0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Agora, basta preencher o formulário mostrado com as informações do novo laboratório. O campo “Endereço” não é obrigatório. Utilize os sliders para ajustar os intervalos de coleta das informações. No caso da zona de conforto, a região entre as duas bolinhas azul-escuras indica a zona de conforto selecionada. Basta mover qualquer uma das bolinhas para mudar os limites: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13970</wp:posOffset>
            </wp:positionV>
            <wp:extent cx="4127500" cy="1802130"/>
            <wp:effectExtent l="190500" t="152400" r="177800" b="14097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D907F8" w:rsidRDefault="00D907F8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D907F8" w:rsidRDefault="00D907F8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91597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Clicar em “Cadastrar Laboratório” irá finalizar o processo, cujo sucesso será indicado por uma mensagem de caixa de texto verde na tela seguinte: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175895</wp:posOffset>
            </wp:positionV>
            <wp:extent cx="4267200" cy="681064"/>
            <wp:effectExtent l="190500" t="152400" r="171450" b="138086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1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9" w:name="_Toc486976750"/>
      <w:r w:rsidRPr="00CE0825">
        <w:rPr>
          <w:rStyle w:val="Ttulo2Char"/>
          <w:rFonts w:ascii="Times New Roman" w:hAnsi="Times New Roman" w:cs="Times New Roman"/>
        </w:rPr>
        <w:lastRenderedPageBreak/>
        <w:t>Gerenciando um Laboratório</w:t>
      </w:r>
      <w:bookmarkEnd w:id="19"/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os laboratórios cadastrados serão mostrados em azul. Clicando em qualquer laboratório irá redirecionar o usuário para a página referente ao seu gerenciamento:</w:t>
      </w:r>
    </w:p>
    <w:p w:rsidR="003D3A36" w:rsidRPr="00CE0825" w:rsidRDefault="00AC5960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554095"/>
            <wp:effectExtent l="190500" t="152400" r="180340" b="141605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5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B6E68" w:rsidRDefault="002B6E68" w:rsidP="002B6E68">
      <w:pPr>
        <w:pStyle w:val="Ttulo2"/>
        <w:rPr>
          <w:rFonts w:ascii="Times New Roman" w:hAnsi="Times New Roman" w:cs="Times New Roman"/>
        </w:rPr>
      </w:pPr>
      <w:bookmarkStart w:id="20" w:name="_Toc486976751"/>
      <w:r w:rsidRPr="0010655F">
        <w:rPr>
          <w:rFonts w:ascii="Times New Roman" w:hAnsi="Times New Roman" w:cs="Times New Roman"/>
        </w:rPr>
        <w:t>Cadastrar um equipamento</w:t>
      </w:r>
      <w:bookmarkEnd w:id="20"/>
    </w:p>
    <w:p w:rsidR="002B6E68" w:rsidRDefault="002B6E68" w:rsidP="002B6E6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usuário queira saber quais equipamentos pertencem a um laboratório, é preciso escolher a opção “Gerenciar Equipamentos” no menu e em seguida será exibida uma página listando os equipamentos. </w:t>
      </w:r>
      <w:r w:rsidRPr="001F3BE0">
        <w:rPr>
          <w:rFonts w:ascii="Times New Roman" w:hAnsi="Times New Roman" w:cs="Times New Roman"/>
          <w:sz w:val="24"/>
          <w:szCs w:val="24"/>
        </w:rPr>
        <w:t xml:space="preserve">Caso deseje registrar um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 xml:space="preserve">, basta clicar no botão “Cadastrar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>” presente ao final d</w:t>
      </w:r>
      <w:r>
        <w:rPr>
          <w:rFonts w:ascii="Times New Roman" w:hAnsi="Times New Roman" w:cs="Times New Roman"/>
          <w:sz w:val="24"/>
          <w:szCs w:val="24"/>
        </w:rPr>
        <w:t>ess</w:t>
      </w:r>
      <w:r w:rsidRPr="001F3BE0">
        <w:rPr>
          <w:rFonts w:ascii="Times New Roman" w:hAnsi="Times New Roman" w:cs="Times New Roman"/>
          <w:sz w:val="24"/>
          <w:szCs w:val="24"/>
        </w:rPr>
        <w:t xml:space="preserve">a página, como </w:t>
      </w:r>
      <w:r>
        <w:rPr>
          <w:rFonts w:ascii="Times New Roman" w:hAnsi="Times New Roman" w:cs="Times New Roman"/>
          <w:sz w:val="24"/>
          <w:szCs w:val="24"/>
        </w:rPr>
        <w:t>no exemplo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seguir:</w:t>
      </w:r>
    </w:p>
    <w:p w:rsidR="002B6E68" w:rsidRDefault="002B6E68" w:rsidP="00865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22710" cy="3618931"/>
            <wp:effectExtent l="190500" t="152400" r="173140" b="133919"/>
            <wp:docPr id="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69" cy="361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E68" w:rsidRPr="0010655F" w:rsidRDefault="002B6E68" w:rsidP="002B6E6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3BE0">
        <w:rPr>
          <w:rFonts w:ascii="Times New Roman" w:hAnsi="Times New Roman" w:cs="Times New Roman"/>
          <w:sz w:val="24"/>
          <w:szCs w:val="24"/>
        </w:rPr>
        <w:t xml:space="preserve">Agora, basta preencher o formulário mostrado com as informações do novo </w:t>
      </w:r>
      <w:r>
        <w:rPr>
          <w:rFonts w:ascii="Times New Roman" w:hAnsi="Times New Roman" w:cs="Times New Roman"/>
          <w:sz w:val="24"/>
          <w:szCs w:val="24"/>
        </w:rPr>
        <w:t>equipamento, como mostrado a seguir:</w:t>
      </w:r>
      <w:r w:rsidRPr="001F3B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6E68" w:rsidRDefault="002B6E68" w:rsidP="002B6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21120" cy="3977640"/>
            <wp:effectExtent l="190500" t="152400" r="174530" b="137160"/>
            <wp:docPr id="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20" cy="397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E68" w:rsidRDefault="002B6E68" w:rsidP="002B6E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O equipamento pode ser um arduino ou um computador.  No caso de ser um computador é preciso informar a que arduino este computador está associado. Além disso, é preciso informar a zona de conforto desse equipamento. Para isso, o usuário deve utilizar</w:t>
      </w:r>
      <w:r w:rsidRPr="001F3BE0">
        <w:rPr>
          <w:rFonts w:ascii="Times New Roman" w:hAnsi="Times New Roman" w:cs="Times New Roman"/>
          <w:sz w:val="24"/>
          <w:szCs w:val="24"/>
        </w:rPr>
        <w:t xml:space="preserve"> os sliders</w:t>
      </w:r>
      <w:r>
        <w:rPr>
          <w:rFonts w:ascii="Times New Roman" w:hAnsi="Times New Roman" w:cs="Times New Roman"/>
          <w:sz w:val="24"/>
          <w:szCs w:val="24"/>
        </w:rPr>
        <w:t>, em que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região entre as duas bolinhas azul-escuras indica a zona de conforto selecionada. Basta mover qualquer uma das</w:t>
      </w:r>
      <w:r>
        <w:rPr>
          <w:rFonts w:ascii="Times New Roman" w:hAnsi="Times New Roman" w:cs="Times New Roman"/>
          <w:sz w:val="24"/>
          <w:szCs w:val="24"/>
        </w:rPr>
        <w:t xml:space="preserve"> bolinhas para mudar os limites, como mostrado no exemplo a seguir:</w:t>
      </w:r>
    </w:p>
    <w:p w:rsidR="002B6E68" w:rsidRDefault="002B6E68" w:rsidP="002B6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01440" cy="3105228"/>
            <wp:effectExtent l="190500" t="152400" r="175260" b="133272"/>
            <wp:docPr id="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04" cy="3105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E68" w:rsidRDefault="002B6E68" w:rsidP="002B6E6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as informações preenchidas, c</w:t>
      </w:r>
      <w:r w:rsidRPr="000C7370">
        <w:rPr>
          <w:rFonts w:ascii="Times New Roman" w:hAnsi="Times New Roman" w:cs="Times New Roman"/>
          <w:sz w:val="24"/>
          <w:szCs w:val="24"/>
        </w:rPr>
        <w:t xml:space="preserve">licar em “Cadastrar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0C7370">
        <w:rPr>
          <w:rFonts w:ascii="Times New Roman" w:hAnsi="Times New Roman" w:cs="Times New Roman"/>
          <w:sz w:val="24"/>
          <w:szCs w:val="24"/>
        </w:rPr>
        <w:t>” irá finalizar o processo, cujo sucesso será indicado por uma mensagem de caixa de texto verde na tela seguinte:</w:t>
      </w:r>
    </w:p>
    <w:p w:rsidR="002B6E68" w:rsidRPr="0010655F" w:rsidRDefault="002B6E68" w:rsidP="002B6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82770" cy="524510"/>
            <wp:effectExtent l="190500" t="152400" r="170180" b="142240"/>
            <wp:docPr id="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524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506" w:rsidRPr="00CE0825" w:rsidRDefault="00B0550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21" w:name="_Toc486976752"/>
      <w:r w:rsidRPr="00CE0825">
        <w:rPr>
          <w:rStyle w:val="Ttulo2Char"/>
          <w:rFonts w:ascii="Times New Roman" w:hAnsi="Times New Roman" w:cs="Times New Roman"/>
        </w:rPr>
        <w:t>Presença em um Laboratório</w:t>
      </w:r>
      <w:bookmarkEnd w:id="21"/>
    </w:p>
    <w:p w:rsidR="003D3A36" w:rsidRPr="00CE0825" w:rsidRDefault="003D3A36" w:rsidP="00B0550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O botão “Presença no Laboratório”</w:t>
      </w:r>
      <w:r w:rsidR="00B05506" w:rsidRPr="00CE0825">
        <w:rPr>
          <w:rFonts w:ascii="Times New Roman" w:hAnsi="Times New Roman" w:cs="Times New Roman"/>
          <w:sz w:val="24"/>
        </w:rPr>
        <w:t xml:space="preserve"> levará à página contendo duas funcionalidades diferentes. A primeira é uma tabela listando todos os usuários presentes nesse instante no laboratório, mostrada imediatamente ao se entrar na página. A segunda funcionalidade, correspondente ao “Log de Presença” (ou seja, um registro das atividades de entrada e saída dos usuários do laboratório), pode ser acessada clicando-se no botão “Ver Lo</w:t>
      </w:r>
      <w:r w:rsidR="00865413">
        <w:rPr>
          <w:rFonts w:ascii="Times New Roman" w:hAnsi="Times New Roman" w:cs="Times New Roman"/>
          <w:sz w:val="24"/>
        </w:rPr>
        <w:t>g de Presença”, mostrado abaixo. É importante informar que há um atraso entre o registro de presença no MyDenox e o log de presença.</w:t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128270</wp:posOffset>
            </wp:positionV>
            <wp:extent cx="2186940" cy="575211"/>
            <wp:effectExtent l="190500" t="152400" r="175260" b="129639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75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lastRenderedPageBreak/>
        <w:tab/>
        <w:t>Para alternar entre as duas funcionalidades, basta clicar no novo botão “Ver Membros Presentes” para voltar à lista de usuários presentes.</w:t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CE0825">
      <w:pPr>
        <w:pStyle w:val="Ttulo2"/>
        <w:rPr>
          <w:rFonts w:ascii="Times New Roman" w:hAnsi="Times New Roman" w:cs="Times New Roman"/>
        </w:rPr>
      </w:pPr>
      <w:bookmarkStart w:id="22" w:name="_Toc486976753"/>
      <w:r w:rsidRPr="00CE0825">
        <w:rPr>
          <w:rFonts w:ascii="Times New Roman" w:hAnsi="Times New Roman" w:cs="Times New Roman"/>
        </w:rPr>
        <w:t>Alterar Zona de Conforto ou Dados de um Laboratório</w:t>
      </w:r>
      <w:bookmarkEnd w:id="22"/>
    </w:p>
    <w:p w:rsidR="003D3A3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As opções “Alterar Zona de Conforto” e “Alterar Dados Cadastrais” são referentes à necessidade de mudanças dos valores especificados no instante da criação do laboratório. Os dois botões podem ser vistos na imagem abaixo:</w:t>
      </w:r>
    </w:p>
    <w:p w:rsidR="00B05506" w:rsidRPr="00CE0825" w:rsidRDefault="00581096" w:rsidP="00581096">
      <w:pPr>
        <w:ind w:firstLine="37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3611880" cy="2232660"/>
            <wp:effectExtent l="190500" t="152400" r="179070" b="129540"/>
            <wp:docPr id="3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23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Ambos os botões levarão a formulários que inicialmente apresentarão os mesmos valores inseridos no momento do cadastro. É possível modificar qualquer um destes campos ao clicar no botão “Salvar Informações” no fim de cada formulário.</w:t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 funcionalidade de “Alterar Zona de Conforto” permite redefinir os limites de temperatura e de umidade, enquanto a opção de “Alterar Dados Cadastrais” possibilita mudar o nome, o endereço e os intervalos de coleta do laboratório.</w:t>
      </w:r>
    </w:p>
    <w:p w:rsidR="00277CBA" w:rsidRPr="00CE0825" w:rsidRDefault="00277CBA" w:rsidP="00277CBA">
      <w:pPr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277CBA" w:rsidP="00CE0825">
      <w:pPr>
        <w:pStyle w:val="Ttulo2"/>
        <w:rPr>
          <w:rFonts w:ascii="Times New Roman" w:hAnsi="Times New Roman" w:cs="Times New Roman"/>
        </w:rPr>
      </w:pPr>
      <w:bookmarkStart w:id="23" w:name="_Toc486976754"/>
      <w:r w:rsidRPr="00CE0825">
        <w:rPr>
          <w:rFonts w:ascii="Times New Roman" w:hAnsi="Times New Roman" w:cs="Times New Roman"/>
        </w:rPr>
        <w:t>Gerenciar Membros Associados ao Laboratório</w:t>
      </w:r>
      <w:bookmarkEnd w:id="23"/>
    </w:p>
    <w:p w:rsidR="00B05506" w:rsidRPr="00CE0825" w:rsidRDefault="00277CBA" w:rsidP="00277CBA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A opção “Gerenciar Membros” irá redirecionar para uma página com uma listagem dos usuários do laboratório associados ao laboratório atual. Um exemplo encontra-se </w:t>
      </w:r>
      <w:r w:rsidR="00AC5960">
        <w:rPr>
          <w:rFonts w:ascii="Times New Roman" w:hAnsi="Times New Roman" w:cs="Times New Roman"/>
          <w:sz w:val="24"/>
        </w:rPr>
        <w:t>a seguir</w:t>
      </w:r>
      <w:r w:rsidRPr="00CE0825">
        <w:rPr>
          <w:rFonts w:ascii="Times New Roman" w:hAnsi="Times New Roman" w:cs="Times New Roman"/>
          <w:sz w:val="24"/>
        </w:rPr>
        <w:t>:</w:t>
      </w: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581096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>
            <wp:extent cx="5402580" cy="4831080"/>
            <wp:effectExtent l="190500" t="152400" r="179070" b="140970"/>
            <wp:docPr id="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83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coluna “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refere-se ao fato do usuário do laboratório ter sido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 ou não. 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 interru</w:t>
      </w:r>
      <w:r w:rsidR="00EB2488" w:rsidRPr="00CE0825">
        <w:rPr>
          <w:rFonts w:ascii="Times New Roman" w:hAnsi="Times New Roman" w:cs="Times New Roman"/>
          <w:sz w:val="24"/>
          <w:szCs w:val="24"/>
        </w:rPr>
        <w:t>ptor cinza (representando a não autorização</w:t>
      </w:r>
      <w:r w:rsidRPr="00CE0825">
        <w:rPr>
          <w:rFonts w:ascii="Times New Roman" w:hAnsi="Times New Roman" w:cs="Times New Roman"/>
          <w:sz w:val="24"/>
          <w:szCs w:val="24"/>
        </w:rPr>
        <w:t xml:space="preserve">) e, com isso, transformá-lo em um interruptor azul (simbolizando um usuário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>). A imagem abaixo ilustra esta transformação:</w:t>
      </w:r>
    </w:p>
    <w:p w:rsidR="00277CBA" w:rsidRPr="00CE0825" w:rsidRDefault="008F409E" w:rsidP="008F409E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68880" cy="1028700"/>
            <wp:effectExtent l="190500" t="152400" r="179070" b="13335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Ao repousar o mouse sobre o nome do usuário do laboratório, uma pequena caixa de texto surgirá mostrando o identificador MyDenox referente a este usuário.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tirar a autorização de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novamente no interruptor (transformando-o de azul para cinza).</w:t>
      </w:r>
      <w:r w:rsidR="00B553F7" w:rsidRPr="00CE0825">
        <w:rPr>
          <w:rFonts w:ascii="Times New Roman" w:hAnsi="Times New Roman" w:cs="Times New Roman"/>
          <w:sz w:val="24"/>
          <w:szCs w:val="24"/>
        </w:rPr>
        <w:t xml:space="preserve"> Todas as alterações no interruptor são salvas </w:t>
      </w:r>
      <w:r w:rsidR="00C91597">
        <w:rPr>
          <w:rFonts w:ascii="Times New Roman" w:hAnsi="Times New Roman" w:cs="Times New Roman"/>
          <w:sz w:val="24"/>
          <w:szCs w:val="24"/>
        </w:rPr>
        <w:t>ao clicar no botão “Salvar” mostrado no final da página</w:t>
      </w:r>
      <w:r w:rsidR="00B553F7" w:rsidRPr="00CE0825">
        <w:rPr>
          <w:rFonts w:ascii="Times New Roman" w:hAnsi="Times New Roman" w:cs="Times New Roman"/>
          <w:sz w:val="24"/>
          <w:szCs w:val="24"/>
        </w:rPr>
        <w:t>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Além disso, o botão “Associar Usuário de Laboratório Existente” permite que um usuário de laboratório, previamente registrado e associado a outro laboratório, seja também associado ao laboratório atual. Ao clicá-lo, um pequeno formulário aparecerá, permitindo escolher qual usuário de laboratório associar:</w:t>
      </w:r>
    </w:p>
    <w:p w:rsidR="00277CBA" w:rsidRPr="00CE0825" w:rsidRDefault="00C91597" w:rsidP="00C91597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79775" cy="3188335"/>
            <wp:effectExtent l="190500" t="152400" r="168275" b="126365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O botão grande “Associar Usuário do Laboratório” confirmará esta operação e exibirá uma mensagem de sucesso.</w:t>
      </w:r>
    </w:p>
    <w:p w:rsidR="00AC5960" w:rsidRDefault="00AC5960" w:rsidP="00CE0825">
      <w:pPr>
        <w:pStyle w:val="Ttulo2"/>
        <w:rPr>
          <w:rFonts w:ascii="Times New Roman" w:hAnsi="Times New Roman" w:cs="Times New Roman"/>
        </w:rPr>
      </w:pPr>
    </w:p>
    <w:p w:rsidR="00B553F7" w:rsidRPr="00CE0825" w:rsidRDefault="009E7B82" w:rsidP="00CE0825">
      <w:pPr>
        <w:pStyle w:val="Ttulo2"/>
        <w:rPr>
          <w:rFonts w:ascii="Times New Roman" w:hAnsi="Times New Roman" w:cs="Times New Roman"/>
        </w:rPr>
      </w:pPr>
      <w:bookmarkStart w:id="24" w:name="_Toc486976755"/>
      <w:r>
        <w:rPr>
          <w:rFonts w:ascii="Times New Roman" w:hAnsi="Times New Roman" w:cs="Times New Roman"/>
        </w:rPr>
        <w:t>Autorizar</w:t>
      </w:r>
      <w:r w:rsidR="004E63D9" w:rsidRPr="00CE0825">
        <w:rPr>
          <w:rFonts w:ascii="Times New Roman" w:hAnsi="Times New Roman" w:cs="Times New Roman"/>
        </w:rPr>
        <w:t>/Tornar Administrador</w:t>
      </w:r>
      <w:r w:rsidR="00D24B9D">
        <w:rPr>
          <w:rFonts w:ascii="Times New Roman" w:hAnsi="Times New Roman" w:cs="Times New Roman"/>
        </w:rPr>
        <w:t xml:space="preserve">/Alterar </w:t>
      </w:r>
      <w:r w:rsidR="00B553F7" w:rsidRPr="00CE0825">
        <w:rPr>
          <w:rFonts w:ascii="Times New Roman" w:hAnsi="Times New Roman" w:cs="Times New Roman"/>
        </w:rPr>
        <w:t>um Usuário do Sistema</w:t>
      </w:r>
      <w:bookmarkEnd w:id="24"/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Para aprovar um usuário do sistema ou torná-lo administrador, é necessário fazer login no Issues Monitoring com uma conta de administrador. Tendo feito este passo, uma nova subopção aparecerá na seção “</w:t>
      </w:r>
      <w:r w:rsidR="00C737B4" w:rsidRPr="00CE0825">
        <w:rPr>
          <w:rFonts w:ascii="Times New Roman" w:hAnsi="Times New Roman" w:cs="Times New Roman"/>
          <w:sz w:val="24"/>
        </w:rPr>
        <w:t>Gerenciar Usuários</w:t>
      </w:r>
      <w:r w:rsidRPr="00CE0825">
        <w:rPr>
          <w:rFonts w:ascii="Times New Roman" w:hAnsi="Times New Roman" w:cs="Times New Roman"/>
          <w:sz w:val="24"/>
        </w:rPr>
        <w:t>” do menu lateral:</w:t>
      </w:r>
    </w:p>
    <w:p w:rsidR="00B553F7" w:rsidRPr="00CE0825" w:rsidRDefault="005A3773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89250" cy="1365250"/>
            <wp:effectExtent l="190500" t="152400" r="177800" b="13970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36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Clicando em “</w:t>
      </w:r>
      <w:r w:rsidR="00C737B4" w:rsidRPr="00CE0825">
        <w:rPr>
          <w:rFonts w:ascii="Times New Roman" w:hAnsi="Times New Roman" w:cs="Times New Roman"/>
          <w:sz w:val="24"/>
          <w:szCs w:val="24"/>
        </w:rPr>
        <w:t>Gerenciar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do Sistema”, o administrador será redirecionado para uma tabela contendo todos os usuários do sistema cadastrados. O status de “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(ou seja, a possibilidade de entrar no sistema com esta conta) e o de </w:t>
      </w:r>
      <w:r w:rsidRPr="00CE0825">
        <w:rPr>
          <w:rFonts w:ascii="Times New Roman" w:hAnsi="Times New Roman" w:cs="Times New Roman"/>
          <w:sz w:val="24"/>
          <w:szCs w:val="24"/>
        </w:rPr>
        <w:lastRenderedPageBreak/>
        <w:t xml:space="preserve">“Administrador” (o poder de 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e torná-los administradores) pode ser livremente modificado para cada usuário, como mostrado na imagem abaixo:</w:t>
      </w:r>
    </w:p>
    <w:p w:rsidR="00B553F7" w:rsidRPr="00CE0825" w:rsidRDefault="00581096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4960" cy="4450080"/>
            <wp:effectExtent l="190500" t="152400" r="167640" b="140970"/>
            <wp:docPr id="3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5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Basta clicar no interruptor </w:t>
      </w:r>
      <w:r w:rsidR="00D24B9D">
        <w:rPr>
          <w:rFonts w:ascii="Times New Roman" w:hAnsi="Times New Roman" w:cs="Times New Roman"/>
          <w:sz w:val="24"/>
          <w:szCs w:val="24"/>
        </w:rPr>
        <w:t>para autorizar ou não o usuário e/ou torná-lo administrador ou não. T</w:t>
      </w:r>
      <w:r w:rsidRPr="00CE0825">
        <w:rPr>
          <w:rFonts w:ascii="Times New Roman" w:hAnsi="Times New Roman" w:cs="Times New Roman"/>
          <w:sz w:val="24"/>
          <w:szCs w:val="24"/>
        </w:rPr>
        <w:t xml:space="preserve">odas as alterações serão salvas </w:t>
      </w:r>
      <w:r w:rsidR="00C91597">
        <w:rPr>
          <w:rFonts w:ascii="Times New Roman" w:hAnsi="Times New Roman" w:cs="Times New Roman"/>
          <w:sz w:val="24"/>
          <w:szCs w:val="24"/>
        </w:rPr>
        <w:t>quando o usuário clicar no botão “Salvar” encontrado no final da página</w:t>
      </w:r>
      <w:r w:rsidRPr="00CE0825">
        <w:rPr>
          <w:rFonts w:ascii="Times New Roman" w:hAnsi="Times New Roman" w:cs="Times New Roman"/>
          <w:sz w:val="24"/>
          <w:szCs w:val="24"/>
        </w:rPr>
        <w:t xml:space="preserve">. Além disso, </w:t>
      </w:r>
      <w:r w:rsidR="00D24B9D">
        <w:rPr>
          <w:rFonts w:ascii="Times New Roman" w:hAnsi="Times New Roman" w:cs="Times New Roman"/>
          <w:sz w:val="24"/>
          <w:szCs w:val="24"/>
        </w:rPr>
        <w:t xml:space="preserve">é possível excluir um usuário do sistema ao clicar no ícone “x” da coluna Excluir. Também </w:t>
      </w:r>
      <w:r w:rsidRPr="00CE0825">
        <w:rPr>
          <w:rFonts w:ascii="Times New Roman" w:hAnsi="Times New Roman" w:cs="Times New Roman"/>
          <w:sz w:val="24"/>
          <w:szCs w:val="24"/>
        </w:rPr>
        <w:t>é possível visualizar o login de cada usuário ao repousar o mouse sobre seu nome completo.</w:t>
      </w:r>
    </w:p>
    <w:p w:rsidR="00865413" w:rsidRDefault="00865413" w:rsidP="00A80FD5">
      <w:pPr>
        <w:pStyle w:val="Ttulo2"/>
        <w:rPr>
          <w:rFonts w:ascii="Times New Roman" w:hAnsi="Times New Roman" w:cs="Times New Roman"/>
        </w:rPr>
      </w:pPr>
    </w:p>
    <w:p w:rsidR="00A80FD5" w:rsidRDefault="00A80FD5" w:rsidP="00A80FD5">
      <w:pPr>
        <w:pStyle w:val="Ttulo2"/>
        <w:rPr>
          <w:rFonts w:ascii="Times New Roman" w:hAnsi="Times New Roman" w:cs="Times New Roman"/>
        </w:rPr>
      </w:pPr>
      <w:bookmarkStart w:id="25" w:name="_Toc486976756"/>
      <w:r w:rsidRPr="00A80FD5">
        <w:rPr>
          <w:rFonts w:ascii="Times New Roman" w:hAnsi="Times New Roman" w:cs="Times New Roman"/>
        </w:rPr>
        <w:t>Gráfico de condições de ambiente</w:t>
      </w:r>
      <w:bookmarkEnd w:id="25"/>
    </w:p>
    <w:p w:rsidR="00A80FD5" w:rsidRDefault="00A80FD5" w:rsidP="005A37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das funcionalidades do sistema é a análise das condições de ambiente. Nessa opção, o usuário pode visualizar as alterações das condições de ambiente que ocorreram em determinado intervalo de tempo. Para isso, o usuário deve escolher a opção “Mostrar Gráfico” que é exibida no menu. </w:t>
      </w:r>
      <w:r w:rsidR="005A3773">
        <w:rPr>
          <w:rFonts w:ascii="Times New Roman" w:hAnsi="Times New Roman" w:cs="Times New Roman"/>
          <w:sz w:val="24"/>
          <w:szCs w:val="24"/>
        </w:rPr>
        <w:t xml:space="preserve">O usuário pode gerar gráficos para as condições de ambiente do laboratório e para as condições de ambiente dos equipamentos pertencentes ao laboratório, como mostra a figura a seguir com as opções Laboratório e Servidor TestLink (um equipamento do laboratório). </w:t>
      </w:r>
      <w:r w:rsidR="00031118">
        <w:rPr>
          <w:rFonts w:ascii="Times New Roman" w:hAnsi="Times New Roman" w:cs="Times New Roman"/>
          <w:sz w:val="24"/>
          <w:szCs w:val="24"/>
        </w:rPr>
        <w:t xml:space="preserve">Deve ser escolhido </w:t>
      </w:r>
      <w:r w:rsidR="00031118">
        <w:rPr>
          <w:rFonts w:ascii="Times New Roman" w:hAnsi="Times New Roman" w:cs="Times New Roman"/>
          <w:sz w:val="24"/>
          <w:szCs w:val="24"/>
        </w:rPr>
        <w:lastRenderedPageBreak/>
        <w:t>de quando até quando se deseja gerar o gráfico (data de início e fim), assim como o intervalo em minutos.</w:t>
      </w:r>
    </w:p>
    <w:p w:rsidR="00A80FD5" w:rsidRDefault="005A3773" w:rsidP="005A377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95470" cy="5516880"/>
            <wp:effectExtent l="190500" t="152400" r="176530" b="14097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551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1118" w:rsidRDefault="00031118" w:rsidP="000311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preencher todas essas informações, o usuário deve clicar no botão “Gerar Gráfico” e o gráfico será mostrado </w:t>
      </w:r>
      <w:r w:rsidR="008F409E">
        <w:rPr>
          <w:rFonts w:ascii="Times New Roman" w:hAnsi="Times New Roman" w:cs="Times New Roman"/>
          <w:sz w:val="24"/>
          <w:szCs w:val="24"/>
        </w:rPr>
        <w:t>em uma janela pop-up</w:t>
      </w:r>
      <w:r>
        <w:rPr>
          <w:rFonts w:ascii="Times New Roman" w:hAnsi="Times New Roman" w:cs="Times New Roman"/>
          <w:sz w:val="24"/>
          <w:szCs w:val="24"/>
        </w:rPr>
        <w:t>. Vale ressaltar que para o laboratório é possível gerar gráficos relativos a temperatura e umidade, já para os equipamentos é possível gerar gráficos relativos a temperatura.</w:t>
      </w:r>
    </w:p>
    <w:p w:rsidR="00031118" w:rsidRDefault="00031118" w:rsidP="00031118">
      <w:pPr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031118">
      <w:pPr>
        <w:pStyle w:val="Ttulo2"/>
        <w:rPr>
          <w:rFonts w:ascii="Times New Roman" w:hAnsi="Times New Roman" w:cs="Times New Roman"/>
        </w:rPr>
      </w:pPr>
      <w:bookmarkStart w:id="26" w:name="_Toc486976757"/>
      <w:r w:rsidRPr="00031118">
        <w:rPr>
          <w:rFonts w:ascii="Times New Roman" w:hAnsi="Times New Roman" w:cs="Times New Roman"/>
        </w:rPr>
        <w:t>Relatório</w:t>
      </w:r>
      <w:bookmarkEnd w:id="26"/>
    </w:p>
    <w:p w:rsidR="00DF38B9" w:rsidRDefault="00031118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opção de funcionalidade é a de relatórios. O relatório é um arquivo no formato </w:t>
      </w:r>
      <w:r w:rsidRPr="00031118">
        <w:rPr>
          <w:rFonts w:ascii="Times New Roman" w:hAnsi="Times New Roman" w:cs="Times New Roman"/>
          <w:i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 que contém o log de presenças e os usuários presentes, o log de condições de ambiente do laboratório e de todos os equipamentos referentes ao laboratório.</w:t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Então, para gerar um relatório, o usuário deve escolher a opção “Mostrar Relatório” que é exibida no menu e escolher a data de início e de fim que deve ser considerada no relatório, como mostrado na figura a seguir:</w:t>
      </w:r>
    </w:p>
    <w:p w:rsidR="00DF38B9" w:rsidRDefault="00DF38B9" w:rsidP="00DF38B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584065" cy="4639310"/>
            <wp:effectExtent l="190500" t="152400" r="178435" b="142240"/>
            <wp:docPr id="3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preencher todas essas informações, o usuário deve clicar no botão “Gerar Relatório” e o relatório será mostrado em uma nova aba.</w:t>
      </w: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  <w:bookmarkStart w:id="27" w:name="_Toc486976758"/>
      <w:r w:rsidRPr="00DF38B9">
        <w:rPr>
          <w:rFonts w:ascii="Times New Roman" w:hAnsi="Times New Roman" w:cs="Times New Roman"/>
        </w:rPr>
        <w:t>Status do Sistema</w:t>
      </w:r>
      <w:bookmarkEnd w:id="27"/>
    </w:p>
    <w:p w:rsidR="00DF38B9" w:rsidRDefault="000D2EB6" w:rsidP="000D2E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maneira a informar ao usuário o funcionamento dos componentes do sistema, uma página “Status do Sistema” é mantida. Para acessá-la, o usuário deve escolher a opção “Status do Sistema” que é exibida no menu lateral. Essa funcionalidade mostra o estado dos componentes MyDenox, Parser e Arduino, como mostrado a seguir:</w:t>
      </w:r>
    </w:p>
    <w:p w:rsidR="000D2EB6" w:rsidRDefault="000D2EB6" w:rsidP="00AB6D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142230" cy="3290519"/>
            <wp:effectExtent l="190500" t="152400" r="172720" b="138481"/>
            <wp:docPr id="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290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D2EB6" w:rsidRDefault="000D2EB6" w:rsidP="000D2EB6">
      <w:pPr>
        <w:pStyle w:val="Ttulo2"/>
        <w:rPr>
          <w:rFonts w:ascii="Times New Roman" w:hAnsi="Times New Roman" w:cs="Times New Roman"/>
        </w:rPr>
      </w:pPr>
      <w:bookmarkStart w:id="28" w:name="_Toc486976759"/>
      <w:r w:rsidRPr="000D2EB6">
        <w:rPr>
          <w:rFonts w:ascii="Times New Roman" w:hAnsi="Times New Roman" w:cs="Times New Roman"/>
        </w:rPr>
        <w:t>Anomalias</w:t>
      </w:r>
      <w:bookmarkEnd w:id="28"/>
    </w:p>
    <w:p w:rsidR="000D2EB6" w:rsidRDefault="000D2EB6" w:rsidP="000D2E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Ao identificar que as condições de ambiente</w:t>
      </w:r>
      <w:r w:rsidR="00C61879">
        <w:rPr>
          <w:rFonts w:ascii="Times New Roman" w:hAnsi="Times New Roman" w:cs="Times New Roman"/>
          <w:sz w:val="24"/>
          <w:szCs w:val="24"/>
        </w:rPr>
        <w:t xml:space="preserve"> (temperatura e/ou umidade)</w:t>
      </w:r>
      <w:r>
        <w:rPr>
          <w:rFonts w:ascii="Times New Roman" w:hAnsi="Times New Roman" w:cs="Times New Roman"/>
          <w:sz w:val="24"/>
          <w:szCs w:val="24"/>
        </w:rPr>
        <w:t xml:space="preserve"> do laboratório</w:t>
      </w:r>
      <w:r w:rsidR="00C61879">
        <w:rPr>
          <w:rFonts w:ascii="Times New Roman" w:hAnsi="Times New Roman" w:cs="Times New Roman"/>
          <w:sz w:val="24"/>
          <w:szCs w:val="24"/>
        </w:rPr>
        <w:t xml:space="preserve"> ou de algum </w:t>
      </w:r>
      <w:r>
        <w:rPr>
          <w:rFonts w:ascii="Times New Roman" w:hAnsi="Times New Roman" w:cs="Times New Roman"/>
          <w:sz w:val="24"/>
          <w:szCs w:val="24"/>
        </w:rPr>
        <w:t xml:space="preserve">equipamento do laboratório </w:t>
      </w:r>
      <w:r w:rsidR="00C61879">
        <w:rPr>
          <w:rFonts w:ascii="Times New Roman" w:hAnsi="Times New Roman" w:cs="Times New Roman"/>
          <w:sz w:val="24"/>
          <w:szCs w:val="24"/>
        </w:rPr>
        <w:t>estão</w:t>
      </w:r>
      <w:r>
        <w:rPr>
          <w:rFonts w:ascii="Times New Roman" w:hAnsi="Times New Roman" w:cs="Times New Roman"/>
          <w:sz w:val="24"/>
          <w:szCs w:val="24"/>
        </w:rPr>
        <w:t xml:space="preserve"> fora da zona de conforto, um e-mail é enviado ao responsável pelo laboratório e aos usuários presentes. </w:t>
      </w:r>
      <w:r w:rsidR="00AB6D9C">
        <w:rPr>
          <w:rFonts w:ascii="Times New Roman" w:hAnsi="Times New Roman" w:cs="Times New Roman"/>
          <w:sz w:val="24"/>
          <w:szCs w:val="24"/>
        </w:rPr>
        <w:t xml:space="preserve">Além disso, caso haja luzes acesas no laboratório sem usuários presentes, um e-mail é enviado para o responsável pelo laboratório e para o último a registrar saída. </w:t>
      </w:r>
      <w:r w:rsidR="00EB5117">
        <w:rPr>
          <w:rFonts w:ascii="Times New Roman" w:hAnsi="Times New Roman" w:cs="Times New Roman"/>
          <w:sz w:val="24"/>
          <w:szCs w:val="24"/>
        </w:rPr>
        <w:t>Essas anomal</w:t>
      </w:r>
      <w:r w:rsidR="00C61879">
        <w:rPr>
          <w:rFonts w:ascii="Times New Roman" w:hAnsi="Times New Roman" w:cs="Times New Roman"/>
          <w:sz w:val="24"/>
          <w:szCs w:val="24"/>
        </w:rPr>
        <w:t>ias identificadas são mostradas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1879">
        <w:rPr>
          <w:rFonts w:ascii="Times New Roman" w:hAnsi="Times New Roman" w:cs="Times New Roman"/>
          <w:sz w:val="24"/>
          <w:szCs w:val="24"/>
        </w:rPr>
        <w:t>no sistema web do Issues Monitoring. Para que essa página seja exibida, o usuário deve escolher a opção “Anomalias” no menu lateral. O sistema mostra o tipo de anomalia (temperatura ou umidade), a data em que foi identificada e uma opção “Resolver”, como mostrado no exemplo a seguir:</w:t>
      </w:r>
    </w:p>
    <w:p w:rsidR="00C61879" w:rsidRDefault="00C61879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33119" cy="2362200"/>
            <wp:effectExtent l="190500" t="152400" r="172131" b="13335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19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Caso o usuário já tenha solucionado o problema, ele deve clicar no ícone da coluna “Resolver” informando ao sistema que aquela anomalia já foi resolvida. Clicando em “Ver log de anomalias resolvidas”, é possível ver as anomalias que já foram resolvidas, como no exemplo a seguir:</w:t>
      </w:r>
    </w:p>
    <w:p w:rsidR="00C61879" w:rsidRDefault="002B6E68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45380" cy="4330700"/>
            <wp:effectExtent l="190500" t="152400" r="179070" b="127000"/>
            <wp:docPr id="4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33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Clicando em “Ver anomalias pendentes” o usuário volta para a página mostrada anteriormente, que mostra as anomalias que ainda devem ser solucionadas.</w:t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31118" w:rsidRDefault="000D2EB6" w:rsidP="000D2EB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80FD5" w:rsidRDefault="00A80FD5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AB6D9C" w:rsidRDefault="00AB6D9C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E55418">
      <w:pPr>
        <w:pStyle w:val="Ttulo1"/>
        <w:jc w:val="center"/>
        <w:rPr>
          <w:rFonts w:ascii="Times New Roman" w:hAnsi="Times New Roman" w:cs="Times New Roman"/>
        </w:rPr>
      </w:pPr>
      <w:bookmarkStart w:id="29" w:name="_Toc486976760"/>
      <w:r w:rsidRPr="00CE0825">
        <w:rPr>
          <w:rFonts w:ascii="Times New Roman" w:hAnsi="Times New Roman" w:cs="Times New Roman"/>
        </w:rPr>
        <w:lastRenderedPageBreak/>
        <w:t>Contato</w:t>
      </w:r>
      <w:bookmarkEnd w:id="29"/>
    </w:p>
    <w:p w:rsidR="004E63D9" w:rsidRPr="00CE0825" w:rsidRDefault="004E63D9" w:rsidP="004E63D9">
      <w:pPr>
        <w:rPr>
          <w:rFonts w:ascii="Times New Roman" w:hAnsi="Times New Roman" w:cs="Times New Roman"/>
          <w:b/>
          <w:sz w:val="4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Em caso de necessidade de contato remoto com a equipe Issues Monitoring, o canal de comunicação de preferência é o Github: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https://github.com/ESEGroup/IssuesMonitoring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Uma necessidade no projeto pode ser apontada através da criação de uma “Issue”, clicando na ba</w:t>
      </w:r>
      <w:r w:rsidR="008F409E">
        <w:rPr>
          <w:rFonts w:ascii="Times New Roman" w:hAnsi="Times New Roman" w:cs="Times New Roman"/>
          <w:sz w:val="24"/>
          <w:szCs w:val="24"/>
        </w:rPr>
        <w:t>rra superior (opção circulada na imagem a seguir</w:t>
      </w:r>
      <w:r w:rsidRPr="00CE0825">
        <w:rPr>
          <w:rFonts w:ascii="Times New Roman" w:hAnsi="Times New Roman" w:cs="Times New Roman"/>
          <w:sz w:val="24"/>
          <w:szCs w:val="24"/>
        </w:rPr>
        <w:t>):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278130</wp:posOffset>
            </wp:positionV>
            <wp:extent cx="4594860" cy="1070610"/>
            <wp:effectExtent l="171450" t="171450" r="377190" b="3581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Agradecemos a leitura e esperamos que este documento possa facilitar o uso </w:t>
      </w:r>
      <w:r w:rsidR="00C737B4" w:rsidRPr="00CE0825">
        <w:rPr>
          <w:rFonts w:ascii="Times New Roman" w:hAnsi="Times New Roman" w:cs="Times New Roman"/>
          <w:sz w:val="24"/>
          <w:szCs w:val="24"/>
        </w:rPr>
        <w:t>do produto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que nos empenhamos para construir.</w:t>
      </w:r>
    </w:p>
    <w:sectPr w:rsidR="004E63D9" w:rsidRPr="00CE0825" w:rsidSect="00532D00">
      <w:footerReference w:type="default" r:id="rId3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3501" w:rsidRDefault="000B3501" w:rsidP="00532D00">
      <w:pPr>
        <w:spacing w:after="0" w:line="240" w:lineRule="auto"/>
      </w:pPr>
      <w:r>
        <w:separator/>
      </w:r>
    </w:p>
  </w:endnote>
  <w:endnote w:type="continuationSeparator" w:id="1">
    <w:p w:rsidR="000B3501" w:rsidRDefault="000B3501" w:rsidP="00532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29752764"/>
      <w:docPartObj>
        <w:docPartGallery w:val="Page Numbers (Bottom of Page)"/>
        <w:docPartUnique/>
      </w:docPartObj>
    </w:sdtPr>
    <w:sdtContent>
      <w:p w:rsidR="00B32B29" w:rsidRDefault="00A92F4D">
        <w:pPr>
          <w:pStyle w:val="Rodap"/>
        </w:pPr>
        <w:r>
          <w:rPr>
            <w:noProof/>
            <w:lang w:eastAsia="pt-BR"/>
          </w:rPr>
          <w:pict>
            <v:rect id="Retângulo 650" o:spid="_x0000_s4097" style="position:absolute;margin-left:0;margin-top:0;width:44.55pt;height:15.1pt;rotation:180;flip:x;z-index:251659264;visibility:visible;mso-position-horizontal:center;mso-position-horizontal-relative:right-margin-area;mso-position-vertical:center;mso-position-vertical-relative:bottom-margin-area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7IgCAxAIAAK4FAAAOAAAAAAAAAAAAAAAAAC4CAABkcnMvZTJvRG9jLnhtbFBLAQItABQABgAI&#10;AAAAIQAj5Xrx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B32B29" w:rsidRDefault="00A92F4D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A92F4D">
                      <w:fldChar w:fldCharType="begin"/>
                    </w:r>
                    <w:r w:rsidR="00B32B29">
                      <w:instrText>PAGE   \* MERGEFORMAT</w:instrText>
                    </w:r>
                    <w:r w:rsidRPr="00A92F4D">
                      <w:fldChar w:fldCharType="separate"/>
                    </w:r>
                    <w:r w:rsidR="004A01D4" w:rsidRPr="004A01D4">
                      <w:rPr>
                        <w:noProof/>
                        <w:color w:val="C0504D" w:themeColor="accent2"/>
                      </w:rPr>
                      <w:t>2</w:t>
                    </w:r>
                    <w:r>
                      <w:rPr>
                        <w:color w:val="C0504D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3501" w:rsidRDefault="000B3501" w:rsidP="00532D00">
      <w:pPr>
        <w:spacing w:after="0" w:line="240" w:lineRule="auto"/>
      </w:pPr>
      <w:r>
        <w:separator/>
      </w:r>
    </w:p>
  </w:footnote>
  <w:footnote w:type="continuationSeparator" w:id="1">
    <w:p w:rsidR="000B3501" w:rsidRDefault="000B3501" w:rsidP="00532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00784"/>
    <w:multiLevelType w:val="multilevel"/>
    <w:tmpl w:val="0D42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6544B8"/>
    <w:multiLevelType w:val="multilevel"/>
    <w:tmpl w:val="30F6D0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FD97E2F"/>
    <w:multiLevelType w:val="multilevel"/>
    <w:tmpl w:val="310A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5C01DB"/>
    <w:multiLevelType w:val="multilevel"/>
    <w:tmpl w:val="ADD0B46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>
    <w:nsid w:val="65AE09DB"/>
    <w:multiLevelType w:val="multilevel"/>
    <w:tmpl w:val="96E07B0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536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3A4ED8"/>
    <w:rsid w:val="00031118"/>
    <w:rsid w:val="00084F49"/>
    <w:rsid w:val="000921B2"/>
    <w:rsid w:val="000A2926"/>
    <w:rsid w:val="000B3501"/>
    <w:rsid w:val="000C730B"/>
    <w:rsid w:val="000C7370"/>
    <w:rsid w:val="000D2EB6"/>
    <w:rsid w:val="0010655F"/>
    <w:rsid w:val="001F3BE0"/>
    <w:rsid w:val="001F4450"/>
    <w:rsid w:val="00251774"/>
    <w:rsid w:val="002540EE"/>
    <w:rsid w:val="00277CBA"/>
    <w:rsid w:val="00291220"/>
    <w:rsid w:val="002B6E68"/>
    <w:rsid w:val="002E1E19"/>
    <w:rsid w:val="002F7F0D"/>
    <w:rsid w:val="003419F1"/>
    <w:rsid w:val="0037667D"/>
    <w:rsid w:val="003A4ED8"/>
    <w:rsid w:val="003A5038"/>
    <w:rsid w:val="003C2887"/>
    <w:rsid w:val="003D3A36"/>
    <w:rsid w:val="004A01D4"/>
    <w:rsid w:val="004E63D9"/>
    <w:rsid w:val="00523BD4"/>
    <w:rsid w:val="00532D00"/>
    <w:rsid w:val="00581096"/>
    <w:rsid w:val="005A3773"/>
    <w:rsid w:val="00607605"/>
    <w:rsid w:val="006215EF"/>
    <w:rsid w:val="0062622F"/>
    <w:rsid w:val="006F66D4"/>
    <w:rsid w:val="007D564A"/>
    <w:rsid w:val="00843389"/>
    <w:rsid w:val="00865413"/>
    <w:rsid w:val="008C24B2"/>
    <w:rsid w:val="008E4A4D"/>
    <w:rsid w:val="008E61DF"/>
    <w:rsid w:val="008F409E"/>
    <w:rsid w:val="00937AFD"/>
    <w:rsid w:val="009771F2"/>
    <w:rsid w:val="0099017C"/>
    <w:rsid w:val="009B6755"/>
    <w:rsid w:val="009D6CDC"/>
    <w:rsid w:val="009E3F36"/>
    <w:rsid w:val="009E4C2E"/>
    <w:rsid w:val="009E7B82"/>
    <w:rsid w:val="009F411D"/>
    <w:rsid w:val="00A610CB"/>
    <w:rsid w:val="00A76BF3"/>
    <w:rsid w:val="00A80FD5"/>
    <w:rsid w:val="00A92F4D"/>
    <w:rsid w:val="00AB6D9C"/>
    <w:rsid w:val="00AC5960"/>
    <w:rsid w:val="00B0303E"/>
    <w:rsid w:val="00B05506"/>
    <w:rsid w:val="00B32B29"/>
    <w:rsid w:val="00B553F7"/>
    <w:rsid w:val="00C209DE"/>
    <w:rsid w:val="00C57D78"/>
    <w:rsid w:val="00C61879"/>
    <w:rsid w:val="00C737B4"/>
    <w:rsid w:val="00C91597"/>
    <w:rsid w:val="00CB5FE2"/>
    <w:rsid w:val="00CB6E7F"/>
    <w:rsid w:val="00CE0825"/>
    <w:rsid w:val="00D0265B"/>
    <w:rsid w:val="00D24B9D"/>
    <w:rsid w:val="00D63395"/>
    <w:rsid w:val="00D8719B"/>
    <w:rsid w:val="00D907F8"/>
    <w:rsid w:val="00DE65FA"/>
    <w:rsid w:val="00DF38B9"/>
    <w:rsid w:val="00E55418"/>
    <w:rsid w:val="00EB2488"/>
    <w:rsid w:val="00EB5117"/>
    <w:rsid w:val="00EC7BA2"/>
    <w:rsid w:val="00F217F5"/>
    <w:rsid w:val="00F6390B"/>
    <w:rsid w:val="00F81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4B2"/>
  </w:style>
  <w:style w:type="paragraph" w:styleId="Ttulo1">
    <w:name w:val="heading 1"/>
    <w:basedOn w:val="Normal"/>
    <w:next w:val="Normal"/>
    <w:link w:val="Ttulo1Char"/>
    <w:uiPriority w:val="9"/>
    <w:qFormat/>
    <w:rsid w:val="003A4E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26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A4E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0265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D026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02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0265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D0265B"/>
  </w:style>
  <w:style w:type="character" w:styleId="Forte">
    <w:name w:val="Strong"/>
    <w:basedOn w:val="Fontepargpadro"/>
    <w:uiPriority w:val="22"/>
    <w:qFormat/>
    <w:rsid w:val="00D0265B"/>
    <w:rPr>
      <w:b/>
      <w:bCs/>
    </w:rPr>
  </w:style>
  <w:style w:type="character" w:styleId="Hyperlink">
    <w:name w:val="Hyperlink"/>
    <w:basedOn w:val="Fontepargpadro"/>
    <w:uiPriority w:val="99"/>
    <w:unhideWhenUsed/>
    <w:rsid w:val="00D0265B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2D00"/>
  </w:style>
  <w:style w:type="paragraph" w:styleId="Rodap">
    <w:name w:val="footer"/>
    <w:basedOn w:val="Normal"/>
    <w:link w:val="Rodap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2D00"/>
  </w:style>
  <w:style w:type="paragraph" w:styleId="Textodebalo">
    <w:name w:val="Balloon Text"/>
    <w:basedOn w:val="Normal"/>
    <w:link w:val="TextodebaloChar"/>
    <w:uiPriority w:val="99"/>
    <w:semiHidden/>
    <w:unhideWhenUsed/>
    <w:rsid w:val="00523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BD4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37667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667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667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667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667D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E0825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CE082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E0825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1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y.denox.com.br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F305A-9AD9-4DD0-897E-C67FC3F56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</Pages>
  <Words>2784</Words>
  <Characters>15034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 G1512NEW</dc:creator>
  <cp:lastModifiedBy>Débora</cp:lastModifiedBy>
  <cp:revision>17</cp:revision>
  <cp:lastPrinted>2017-06-05T02:38:00Z</cp:lastPrinted>
  <dcterms:created xsi:type="dcterms:W3CDTF">2017-05-09T20:59:00Z</dcterms:created>
  <dcterms:modified xsi:type="dcterms:W3CDTF">2017-07-05T03:10:00Z</dcterms:modified>
</cp:coreProperties>
</file>