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268.png" ContentType="image/png"/>
  <Override PartName="/word/media/rId2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2025-01-28</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rPr>
          <w:i/>
          <w:iCs/>
        </w:rPr>
        <w:t xml:space="preserve">This is still a work in progress and only presented here for the purposes of receiving feedback. This message will be removed when the guidelines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these guidelines will be successful if they:</w:t>
      </w:r>
    </w:p>
    <w:p>
      <w:pPr>
        <w:pStyle w:val="Compact"/>
        <w:numPr>
          <w:ilvl w:val="0"/>
          <w:numId w:val="1002"/>
        </w:numPr>
      </w:pPr>
      <w:r>
        <w:t xml:space="preserve">Increase awareness &amp; interest in biological standards</w:t>
      </w:r>
    </w:p>
    <w:p>
      <w:pPr>
        <w:pStyle w:val="Compact"/>
        <w:numPr>
          <w:ilvl w:val="0"/>
          <w:numId w:val="1002"/>
        </w:numPr>
      </w:pPr>
      <w:r>
        <w:t xml:space="preserve">Create unity/shared vision around biological data standards implementation</w:t>
      </w:r>
    </w:p>
    <w:p>
      <w:pPr>
        <w:pStyle w:val="Compact"/>
        <w:numPr>
          <w:ilvl w:val="0"/>
          <w:numId w:val="1002"/>
        </w:numPr>
      </w:pPr>
      <w:r>
        <w:t xml:space="preserve">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bookmarkEnd w:id="32"/>
    <w:bookmarkStart w:id="77" w:name="Xdcdac25fe8c3765ade3571e65f322763f364536"/>
    <w:p>
      <w:pPr>
        <w:pStyle w:val="Heading1"/>
      </w:pPr>
      <w:r>
        <w:t xml:space="preserve">3. Provide Context and Understandability to Your Data</w:t>
      </w:r>
    </w:p>
    <w:bookmarkStart w:id="50"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3"/>
        </w:numPr>
      </w:pPr>
      <w:r>
        <w:t xml:space="preserve">Provide context to your data and improve reproducibility of the data</w:t>
      </w:r>
    </w:p>
    <w:p>
      <w:pPr>
        <w:pStyle w:val="Compact"/>
        <w:numPr>
          <w:ilvl w:val="0"/>
          <w:numId w:val="1003"/>
        </w:numPr>
      </w:pPr>
      <w:r>
        <w:t xml:space="preserve">Can capture linked data relationships within EML (dataset series)</w:t>
      </w:r>
    </w:p>
    <w:p>
      <w:pPr>
        <w:pStyle w:val="Compact"/>
        <w:numPr>
          <w:ilvl w:val="0"/>
          <w:numId w:val="1003"/>
        </w:numPr>
      </w:pPr>
      <w:r>
        <w:t xml:space="preserve">Standardized representation of information</w:t>
      </w:r>
    </w:p>
    <w:p>
      <w:pPr>
        <w:pStyle w:val="Compact"/>
        <w:numPr>
          <w:ilvl w:val="0"/>
          <w:numId w:val="1003"/>
        </w:numPr>
      </w:pPr>
      <w:r>
        <w:t xml:space="preserve">EML was designed for ecological data, which encompasses biological data</w:t>
      </w:r>
    </w:p>
    <w:p>
      <w:pPr>
        <w:pStyle w:val="Compact"/>
        <w:numPr>
          <w:ilvl w:val="0"/>
          <w:numId w:val="1003"/>
        </w:numPr>
      </w:pPr>
      <w:r>
        <w:t xml:space="preserve">It’s taxonomic fields cover relationships (hierarchies), IDs, and authoritative material</w:t>
      </w:r>
    </w:p>
    <w:bookmarkEnd w:id="35"/>
    <w:bookmarkStart w:id="43" w:name="key-information"/>
    <w:p>
      <w:pPr>
        <w:pStyle w:val="Heading3"/>
      </w:pPr>
      <w:r>
        <w:t xml:space="preserve">Key Information</w:t>
      </w:r>
    </w:p>
    <w:p>
      <w:pPr>
        <w:numPr>
          <w:ilvl w:val="0"/>
          <w:numId w:val="1004"/>
        </w:numPr>
      </w:pPr>
      <w:hyperlink r:id="rId36">
        <w:r>
          <w:rPr>
            <w:rStyle w:val="Hyperlink"/>
          </w:rPr>
          <w:t xml:space="preserve">EML Schema</w:t>
        </w:r>
      </w:hyperlink>
    </w:p>
    <w:p>
      <w:pPr>
        <w:numPr>
          <w:ilvl w:val="0"/>
          <w:numId w:val="1004"/>
        </w:numPr>
      </w:pPr>
      <w:r>
        <w:t xml:space="preserve">Mandatory for</w:t>
      </w:r>
      <w:r>
        <w:t xml:space="preserve"> </w:t>
      </w:r>
      <w:hyperlink r:id="rId37">
        <w:r>
          <w:rPr>
            <w:rStyle w:val="Hyperlink"/>
          </w:rPr>
          <w:t xml:space="preserve">LTER</w:t>
        </w:r>
      </w:hyperlink>
      <w:r>
        <w:t xml:space="preserve">,</w:t>
      </w:r>
      <w:r>
        <w:t xml:space="preserve"> </w:t>
      </w:r>
      <w:hyperlink r:id="rId38">
        <w:r>
          <w:rPr>
            <w:rStyle w:val="Hyperlink"/>
          </w:rPr>
          <w:t xml:space="preserve">iLTER</w:t>
        </w:r>
      </w:hyperlink>
      <w:r>
        <w:t xml:space="preserve">,</w:t>
      </w:r>
      <w:r>
        <w:t xml:space="preserve"> </w:t>
      </w:r>
      <w:hyperlink r:id="rId39">
        <w:r>
          <w:rPr>
            <w:rStyle w:val="Hyperlink"/>
          </w:rPr>
          <w:t xml:space="preserve">OBIS</w:t>
        </w:r>
      </w:hyperlink>
      <w:r>
        <w:t xml:space="preserve">,</w:t>
      </w:r>
      <w:r>
        <w:t xml:space="preserve"> </w:t>
      </w:r>
      <w:hyperlink r:id="rId40">
        <w:r>
          <w:rPr>
            <w:rStyle w:val="Hyperlink"/>
          </w:rPr>
          <w:t xml:space="preserve">GBIF</w:t>
        </w:r>
      </w:hyperlink>
      <w:r>
        <w:t xml:space="preserve">,</w:t>
      </w:r>
      <w:r>
        <w:t xml:space="preserve"> </w:t>
      </w:r>
      <w:hyperlink r:id="rId41">
        <w:r>
          <w:rPr>
            <w:rStyle w:val="Hyperlink"/>
          </w:rPr>
          <w:t xml:space="preserve">Darwin Core Archive (DwC-A)</w:t>
        </w:r>
      </w:hyperlink>
    </w:p>
    <w:p>
      <w:pPr>
        <w:numPr>
          <w:ilvl w:val="0"/>
          <w:numId w:val="1004"/>
        </w:numPr>
      </w:pPr>
      <w:r>
        <w:t xml:space="preserve">Maintained and managed through a</w:t>
      </w:r>
      <w:r>
        <w:t xml:space="preserve"> </w:t>
      </w:r>
      <w:hyperlink r:id="rId42">
        <w:r>
          <w:rPr>
            <w:rStyle w:val="Hyperlink"/>
          </w:rPr>
          <w:t xml:space="preserve">GitHub repository</w:t>
        </w:r>
      </w:hyperlink>
      <w:r>
        <w:t xml:space="preserve"> </w:t>
      </w:r>
      <w:r>
        <w:t xml:space="preserve">by NCEAS</w:t>
      </w:r>
    </w:p>
    <w:p>
      <w:pPr>
        <w:numPr>
          <w:ilvl w:val="0"/>
          <w:numId w:val="1004"/>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43"/>
    <w:bookmarkStart w:id="49" w:name="top-references"/>
    <w:p>
      <w:pPr>
        <w:pStyle w:val="Heading3"/>
      </w:pPr>
      <w:r>
        <w:t xml:space="preserve">Top References</w:t>
      </w:r>
    </w:p>
    <w:p>
      <w:pPr>
        <w:pStyle w:val="FirstParagraph"/>
      </w:pPr>
      <w:r>
        <w:t xml:space="preserve">Tools or packages to help write EML:</w:t>
      </w:r>
    </w:p>
    <w:p>
      <w:pPr>
        <w:numPr>
          <w:ilvl w:val="0"/>
          <w:numId w:val="1005"/>
        </w:numPr>
      </w:pPr>
      <w:r>
        <w:t xml:space="preserve">For data managers, coders: </w:t>
      </w:r>
    </w:p>
    <w:p>
      <w:pPr>
        <w:numPr>
          <w:ilvl w:val="1"/>
          <w:numId w:val="1006"/>
        </w:numPr>
      </w:pPr>
      <w:hyperlink r:id="rId44">
        <w:r>
          <w:rPr>
            <w:rStyle w:val="Hyperlink"/>
          </w:rPr>
          <w:t xml:space="preserve">EML-R package</w:t>
        </w:r>
      </w:hyperlink>
    </w:p>
    <w:p>
      <w:pPr>
        <w:numPr>
          <w:ilvl w:val="1"/>
          <w:numId w:val="1006"/>
        </w:numPr>
      </w:pPr>
      <w:hyperlink r:id="rId45">
        <w:r>
          <w:rPr>
            <w:rStyle w:val="Hyperlink"/>
          </w:rPr>
          <w:t xml:space="preserve">Postgresql database with fields compatible with EML</w:t>
        </w:r>
      </w:hyperlink>
    </w:p>
    <w:p>
      <w:pPr>
        <w:numPr>
          <w:ilvl w:val="1"/>
          <w:numId w:val="1006"/>
        </w:numPr>
      </w:pPr>
      <w:hyperlink r:id="rId46">
        <w:r>
          <w:rPr>
            <w:rStyle w:val="Hyperlink"/>
          </w:rPr>
          <w:t xml:space="preserve">R-code for generating EML from LTER-metabase (built on EML-R package)</w:t>
        </w:r>
      </w:hyperlink>
    </w:p>
    <w:p>
      <w:pPr>
        <w:numPr>
          <w:ilvl w:val="1"/>
          <w:numId w:val="1006"/>
        </w:numPr>
      </w:pPr>
      <w:hyperlink r:id="rId47">
        <w:r>
          <w:rPr>
            <w:rStyle w:val="Hyperlink"/>
          </w:rPr>
          <w:t xml:space="preserve">EMLAssemblyline (built on EML-R package)</w:t>
        </w:r>
      </w:hyperlink>
    </w:p>
    <w:p>
      <w:pPr>
        <w:numPr>
          <w:ilvl w:val="0"/>
          <w:numId w:val="1005"/>
        </w:numPr>
      </w:pPr>
      <w:r>
        <w:t xml:space="preserve">For scientists or those not inclined to write scripts</w:t>
      </w:r>
    </w:p>
    <w:p>
      <w:pPr>
        <w:pStyle w:val="Compact"/>
        <w:numPr>
          <w:ilvl w:val="1"/>
          <w:numId w:val="1007"/>
        </w:numPr>
      </w:pPr>
      <w:hyperlink r:id="rId48">
        <w:r>
          <w:rPr>
            <w:rStyle w:val="Hyperlink"/>
          </w:rPr>
          <w:t xml:space="preserve">ezEML</w:t>
        </w:r>
      </w:hyperlink>
    </w:p>
    <w:bookmarkEnd w:id="49"/>
    <w:bookmarkEnd w:id="50"/>
    <w:bookmarkStart w:id="61" w:name="iso-19115"/>
    <w:p>
      <w:pPr>
        <w:pStyle w:val="Heading2"/>
      </w:pPr>
      <w:r>
        <w:t xml:space="preserve">3.2 ISO 19115</w:t>
      </w:r>
    </w:p>
    <w:bookmarkStart w:id="52"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51">
        <w:r>
          <w:rPr>
            <w:rStyle w:val="Hyperlink"/>
          </w:rPr>
          <w:t xml:space="preserve">https://www.dcc.ac.uk/resources/metadata-standards/iso-19115</w:t>
        </w:r>
      </w:hyperlink>
      <w:r>
        <w:t xml:space="preserve">).</w:t>
      </w:r>
    </w:p>
    <w:bookmarkEnd w:id="52"/>
    <w:bookmarkStart w:id="53" w:name="why-1"/>
    <w:p>
      <w:pPr>
        <w:pStyle w:val="Heading3"/>
      </w:pPr>
      <w:r>
        <w:t xml:space="preserve">Why?</w:t>
      </w:r>
    </w:p>
    <w:p>
      <w:pPr>
        <w:numPr>
          <w:ilvl w:val="0"/>
          <w:numId w:val="1008"/>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8"/>
        </w:numPr>
      </w:pPr>
      <w:r>
        <w:t xml:space="preserve">Standardized representation of information</w:t>
      </w:r>
    </w:p>
    <w:p>
      <w:pPr>
        <w:numPr>
          <w:ilvl w:val="0"/>
          <w:numId w:val="1008"/>
        </w:numPr>
      </w:pPr>
      <w:r>
        <w:rPr>
          <w:b/>
          <w:bCs/>
        </w:rPr>
        <w:t xml:space="preserve">Mandated</w:t>
      </w:r>
      <w:r>
        <w:t xml:space="preserve"> </w:t>
      </w:r>
      <w:r>
        <w:t xml:space="preserve">by some US federal agencies, including NOAA, NASA, and USGS</w:t>
      </w:r>
    </w:p>
    <w:p>
      <w:pPr>
        <w:numPr>
          <w:ilvl w:val="0"/>
          <w:numId w:val="1008"/>
        </w:numPr>
      </w:pPr>
      <w:r>
        <w:t xml:space="preserve">Can be used at different granularities, used to describe data packages or collections, as well as at a dataset level (?): content standard vs collection standard?</w:t>
      </w:r>
    </w:p>
    <w:bookmarkEnd w:id="53"/>
    <w:bookmarkStart w:id="55" w:name="what"/>
    <w:p>
      <w:pPr>
        <w:pStyle w:val="Heading3"/>
      </w:pPr>
      <w:r>
        <w:t xml:space="preserve">What?</w:t>
      </w:r>
    </w:p>
    <w:p>
      <w:pPr>
        <w:numPr>
          <w:ilvl w:val="0"/>
          <w:numId w:val="1009"/>
        </w:numPr>
      </w:pPr>
      <w:r>
        <w:t xml:space="preserve">Evolved from the need to harmonize the FGDC Content Standard for Digital Geospatial Metadata (CSDGM) with other formal and defacto standards that support the documentation of geospatial data and services.</w:t>
      </w:r>
    </w:p>
    <w:p>
      <w:pPr>
        <w:numPr>
          <w:ilvl w:val="0"/>
          <w:numId w:val="1009"/>
        </w:numPr>
      </w:pPr>
      <w:r>
        <w:t xml:space="preserve">Many variations including 19115, 19115-1, 19115-2. From</w:t>
      </w:r>
      <w:r>
        <w:t xml:space="preserve"> </w:t>
      </w:r>
      <w:hyperlink r:id="rId54">
        <w:r>
          <w:rPr>
            <w:rStyle w:val="Hyperlink"/>
          </w:rPr>
          <w:t xml:space="preserve">NCEI</w:t>
        </w:r>
      </w:hyperlink>
      <w:r>
        <w:t xml:space="preserve">:</w:t>
      </w:r>
    </w:p>
    <w:p>
      <w:pPr>
        <w:numPr>
          <w:ilvl w:val="1"/>
          <w:numId w:val="1010"/>
        </w:numPr>
      </w:pPr>
      <w:r>
        <w:t xml:space="preserve">ISO 19115 Geographic information – Metadata: The ISO standard for documenting geospatial data. </w:t>
      </w:r>
    </w:p>
    <w:p>
      <w:pPr>
        <w:numPr>
          <w:ilvl w:val="1"/>
          <w:numId w:val="1010"/>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09"/>
        </w:numPr>
      </w:pPr>
      <w:r>
        <w:t xml:space="preserve">Usurped FGDC CSDGM - all users encouraged to migrate to ISO.</w:t>
      </w:r>
    </w:p>
    <w:p>
      <w:pPr>
        <w:numPr>
          <w:ilvl w:val="0"/>
          <w:numId w:val="1009"/>
        </w:numPr>
      </w:pPr>
      <w:r>
        <w:t xml:space="preserve">Highly flexible for many uses compared FGDC CSDGM, but few required elements leaves room for incomplete metadata</w:t>
      </w:r>
    </w:p>
    <w:bookmarkEnd w:id="55"/>
    <w:bookmarkStart w:id="60" w:name="top-references-1"/>
    <w:p>
      <w:pPr>
        <w:pStyle w:val="Heading3"/>
      </w:pPr>
      <w:r>
        <w:t xml:space="preserve">Top References</w:t>
      </w:r>
    </w:p>
    <w:p>
      <w:pPr>
        <w:numPr>
          <w:ilvl w:val="0"/>
          <w:numId w:val="1011"/>
        </w:numPr>
      </w:pPr>
      <w:hyperlink r:id="rId56">
        <w:r>
          <w:rPr>
            <w:rStyle w:val="Hyperlink"/>
          </w:rPr>
          <w:t xml:space="preserve">NOAA Workbook for ISO 19115-2</w:t>
        </w:r>
      </w:hyperlink>
      <w:r>
        <w:t xml:space="preserve"> </w:t>
      </w:r>
    </w:p>
    <w:p>
      <w:pPr>
        <w:numPr>
          <w:ilvl w:val="0"/>
          <w:numId w:val="1011"/>
        </w:numPr>
      </w:pPr>
      <w:hyperlink r:id="rId57">
        <w:r>
          <w:rPr>
            <w:rStyle w:val="Hyperlink"/>
          </w:rPr>
          <w:t xml:space="preserve">How to Convert ISO to EML</w:t>
        </w:r>
      </w:hyperlink>
      <w:r>
        <w:t xml:space="preserve"> </w:t>
      </w:r>
    </w:p>
    <w:p>
      <w:pPr>
        <w:numPr>
          <w:ilvl w:val="0"/>
          <w:numId w:val="1011"/>
        </w:numPr>
      </w:pPr>
      <w:hyperlink r:id="rId58">
        <w:r>
          <w:rPr>
            <w:rStyle w:val="Hyperlink"/>
          </w:rPr>
          <w:t xml:space="preserve">Work Flow Model</w:t>
        </w:r>
      </w:hyperlink>
    </w:p>
    <w:p>
      <w:pPr>
        <w:numPr>
          <w:ilvl w:val="0"/>
          <w:numId w:val="1011"/>
        </w:numPr>
      </w:pPr>
      <w:hyperlink r:id="rId59">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60"/>
    <w:bookmarkEnd w:id="61"/>
    <w:bookmarkStart w:id="76" w:name="X05fbb46bb492ba90115f1c79e42f703d70da885"/>
    <w:p>
      <w:pPr>
        <w:pStyle w:val="Heading2"/>
      </w:pPr>
      <w:r>
        <w:t xml:space="preserve">3.3 Minimum Information about any (x) Sequence (MIxS)</w:t>
      </w:r>
    </w:p>
    <w:bookmarkStart w:id="62" w:name="who"/>
    <w:p>
      <w:pPr>
        <w:pStyle w:val="Heading3"/>
      </w:pPr>
      <w:r>
        <w:t xml:space="preserve">Who?</w:t>
      </w:r>
    </w:p>
    <w:p>
      <w:pPr>
        <w:pStyle w:val="FirstParagraph"/>
      </w:pPr>
      <w:r>
        <w:t xml:space="preserve">This is a standard for molecular data, like DNA and RNA. It is used by molecular biologists and ecologists who generate, manage and archive these type of sequence data.</w:t>
      </w:r>
    </w:p>
    <w:bookmarkEnd w:id="62"/>
    <w:bookmarkStart w:id="63" w:name="what-is-it-2"/>
    <w:p>
      <w:pPr>
        <w:pStyle w:val="Heading3"/>
      </w:pPr>
      <w:r>
        <w:t xml:space="preserve">What Is It?</w:t>
      </w:r>
    </w:p>
    <w:p>
      <w:pPr>
        <w:pStyle w:val="FirstParagraph"/>
      </w:pPr>
      <w:r>
        <w:t xml:space="preserve">A set of checklists and packages for genomic sequence data.</w:t>
      </w:r>
    </w:p>
    <w:bookmarkEnd w:id="63"/>
    <w:bookmarkStart w:id="64" w:name="why-2"/>
    <w:p>
      <w:pPr>
        <w:pStyle w:val="Heading3"/>
      </w:pPr>
      <w:r>
        <w:t xml:space="preserve">Why?</w:t>
      </w:r>
    </w:p>
    <w:p>
      <w:pPr>
        <w:numPr>
          <w:ilvl w:val="0"/>
          <w:numId w:val="1012"/>
        </w:numPr>
      </w:pPr>
      <w:r>
        <w:t xml:space="preserve">Provide minimal standardized metadata about genetic sequence data</w:t>
      </w:r>
    </w:p>
    <w:p>
      <w:pPr>
        <w:numPr>
          <w:ilvl w:val="0"/>
          <w:numId w:val="1012"/>
        </w:numPr>
      </w:pPr>
      <w:r>
        <w:t xml:space="preserve">Agreed upon and published by the Genome Standards Consortium</w:t>
      </w:r>
    </w:p>
    <w:p>
      <w:pPr>
        <w:numPr>
          <w:ilvl w:val="0"/>
          <w:numId w:val="1012"/>
        </w:numPr>
      </w:pPr>
      <w:r>
        <w:t xml:space="preserve">Used by the INSDC (DDBJ, EMBL-EBI and NCBI)</w:t>
      </w:r>
    </w:p>
    <w:bookmarkEnd w:id="64"/>
    <w:bookmarkStart w:id="69" w:name="key-information-1"/>
    <w:p>
      <w:pPr>
        <w:pStyle w:val="Heading3"/>
      </w:pPr>
      <w:r>
        <w:t xml:space="preserve">Key Information</w:t>
      </w:r>
    </w:p>
    <w:p>
      <w:pPr>
        <w:numPr>
          <w:ilvl w:val="0"/>
          <w:numId w:val="1013"/>
        </w:numPr>
      </w:pPr>
      <w:r>
        <w:t xml:space="preserve">MIxS (pronounced MIX-ess), a suite of checklists standards, is introduced to report on a breadth of environment-specific metadata variables to augment the genome-specific checklists</w:t>
      </w:r>
    </w:p>
    <w:p>
      <w:pPr>
        <w:numPr>
          <w:ilvl w:val="0"/>
          <w:numId w:val="1013"/>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8">
              <w:r>
                <w:drawing>
                  <wp:inline>
                    <wp:extent cx="5943600" cy="4242941"/>
                    <wp:effectExtent b="0" l="0" r="0" t="0"/>
                    <wp:docPr descr="MIxS Structure" title="" id="66" name="Picture"/>
                    <a:graphic>
                      <a:graphicData uri="http://schemas.openxmlformats.org/drawingml/2006/picture">
                        <pic:pic>
                          <pic:nvPicPr>
                            <pic:cNvPr descr="http://www.gensc.org/images/mixs_ext_graphic-1024x731.png" id="67" name="Picture"/>
                            <pic:cNvPicPr>
                              <a:picLocks noChangeArrowheads="1" noChangeAspect="1"/>
                            </pic:cNvPicPr>
                          </pic:nvPicPr>
                          <pic:blipFill>
                            <a:blip r:embed="rId65"/>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9"/>
    <w:bookmarkStart w:id="75" w:name="top-references-2"/>
    <w:p>
      <w:pPr>
        <w:pStyle w:val="Heading3"/>
      </w:pPr>
      <w:r>
        <w:t xml:space="preserve">Top References</w:t>
      </w:r>
    </w:p>
    <w:p>
      <w:pPr>
        <w:numPr>
          <w:ilvl w:val="0"/>
          <w:numId w:val="1014"/>
        </w:numPr>
      </w:pPr>
      <w:hyperlink r:id="rId70">
        <w:r>
          <w:rPr>
            <w:rStyle w:val="Hyperlink"/>
          </w:rPr>
          <w:t xml:space="preserve">MIxS Term Search Tool</w:t>
        </w:r>
      </w:hyperlink>
    </w:p>
    <w:p>
      <w:pPr>
        <w:numPr>
          <w:ilvl w:val="0"/>
          <w:numId w:val="1014"/>
        </w:numPr>
      </w:pPr>
      <w:hyperlink r:id="rId71">
        <w:r>
          <w:rPr>
            <w:rStyle w:val="Hyperlink"/>
          </w:rPr>
          <w:t xml:space="preserve">Genomic Standards Consortium term list</w:t>
        </w:r>
      </w:hyperlink>
    </w:p>
    <w:p>
      <w:pPr>
        <w:numPr>
          <w:ilvl w:val="0"/>
          <w:numId w:val="1014"/>
        </w:numPr>
      </w:pPr>
      <w:hyperlink r:id="rId72">
        <w:r>
          <w:rPr>
            <w:rStyle w:val="Hyperlink"/>
          </w:rPr>
          <w:t xml:space="preserve">Minimum Information about Marker Gene Sequence (MIMARKS)</w:t>
        </w:r>
      </w:hyperlink>
    </w:p>
    <w:p>
      <w:pPr>
        <w:numPr>
          <w:ilvl w:val="0"/>
          <w:numId w:val="1014"/>
        </w:numPr>
      </w:pPr>
      <w:hyperlink r:id="rId73">
        <w:r>
          <w:rPr>
            <w:rStyle w:val="Hyperlink"/>
          </w:rPr>
          <w:t xml:space="preserve">MIxS GitHub repo</w:t>
        </w:r>
      </w:hyperlink>
    </w:p>
    <w:p>
      <w:pPr>
        <w:numPr>
          <w:ilvl w:val="0"/>
          <w:numId w:val="1014"/>
        </w:numPr>
      </w:pPr>
      <w:hyperlink r:id="rId74">
        <w:r>
          <w:rPr>
            <w:rStyle w:val="Hyperlink"/>
          </w:rPr>
          <w:t xml:space="preserve">Minimum Information about Sequence Data from the Built Environment (MIxS-BE)</w:t>
        </w:r>
      </w:hyperlink>
    </w:p>
    <w:bookmarkEnd w:id="75"/>
    <w:bookmarkEnd w:id="76"/>
    <w:bookmarkEnd w:id="77"/>
    <w:bookmarkStart w:id="120" w:name="integrate-your-data-with-other-data"/>
    <w:p>
      <w:pPr>
        <w:pStyle w:val="Heading1"/>
      </w:pPr>
      <w:r>
        <w:t xml:space="preserve">4. Integrate Your Data with Other Data</w:t>
      </w:r>
    </w:p>
    <w:bookmarkStart w:id="107" w:name="climate-and-forecast-cf"/>
    <w:p>
      <w:pPr>
        <w:pStyle w:val="Heading2"/>
      </w:pPr>
      <w:r>
        <w:t xml:space="preserve">4.1 Climate and Forecast (CF)</w:t>
      </w:r>
    </w:p>
    <w:bookmarkStart w:id="79" w:name="what-is-it-3"/>
    <w:p>
      <w:pPr>
        <w:pStyle w:val="Heading3"/>
      </w:pPr>
      <w:r>
        <w:t xml:space="preserve">What Is It: </w:t>
      </w:r>
    </w:p>
    <w:p>
      <w:pPr>
        <w:pStyle w:val="FirstParagraph"/>
      </w:pPr>
      <w:r>
        <w:t xml:space="preserve">The Climate and Forecast (CF) metadata conventions are designed to promote the processing and sharing of files created with the</w:t>
      </w:r>
      <w:r>
        <w:t xml:space="preserve"> </w:t>
      </w:r>
      <w:hyperlink r:id="rId78">
        <w:r>
          <w:rPr>
            <w:rStyle w:val="Hyperlink"/>
          </w:rPr>
          <w:t xml:space="preserve">NetCDF (Network Common Data Form)</w:t>
        </w:r>
      </w:hyperlink>
      <w:r>
        <w:t xml:space="preserve"> </w:t>
      </w:r>
      <w:r>
        <w:t xml:space="preserve">API.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9"/>
    <w:bookmarkStart w:id="80" w:name="why-3"/>
    <w:p>
      <w:pPr>
        <w:pStyle w:val="Heading3"/>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80"/>
    <w:bookmarkStart w:id="88" w:name="key-information-how-what"/>
    <w:p>
      <w:pPr>
        <w:pStyle w:val="Heading3"/>
      </w:pPr>
      <w:r>
        <w:t xml:space="preserve">Key Information (How / What)</w:t>
      </w:r>
    </w:p>
    <w:p>
      <w:pPr>
        <w:numPr>
          <w:ilvl w:val="0"/>
          <w:numId w:val="1015"/>
        </w:numPr>
      </w:pPr>
      <w:hyperlink r:id="rId81">
        <w:r>
          <w:rPr>
            <w:rStyle w:val="Hyperlink"/>
          </w:rPr>
          <w:t xml:space="preserve">Version 1.0</w:t>
        </w:r>
      </w:hyperlink>
      <w:r>
        <w:t xml:space="preserve"> </w:t>
      </w:r>
      <w:r>
        <w:t xml:space="preserve">was released in October 2003, we are now on version 1.12</w:t>
      </w:r>
    </w:p>
    <w:p>
      <w:pPr>
        <w:numPr>
          <w:ilvl w:val="0"/>
          <w:numId w:val="1015"/>
        </w:numPr>
      </w:pPr>
      <w:r>
        <w:t xml:space="preserve">CF is a convention built on top of the netCDF standard, and it generalizes and extends the netCDF</w:t>
      </w:r>
      <w:r>
        <w:t xml:space="preserve"> </w:t>
      </w:r>
      <w:hyperlink r:id="rId82">
        <w:r>
          <w:rPr>
            <w:rStyle w:val="Hyperlink"/>
          </w:rPr>
          <w:t xml:space="preserve">COARDS conventions</w:t>
        </w:r>
      </w:hyperlink>
      <w:r>
        <w:t xml:space="preserve">.</w:t>
      </w:r>
    </w:p>
    <w:p>
      <w:pPr>
        <w:numPr>
          <w:ilvl w:val="0"/>
          <w:numId w:val="1015"/>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83">
        <w:r>
          <w:rPr>
            <w:rStyle w:val="Hyperlink"/>
          </w:rPr>
          <w:t xml:space="preserve">Units in CF (UDUNITS)</w:t>
        </w:r>
      </w:hyperlink>
      <w:r>
        <w:t xml:space="preserve"> </w:t>
      </w:r>
      <w:r>
        <w:t xml:space="preserve">below).</w:t>
      </w:r>
    </w:p>
    <w:p>
      <w:pPr>
        <w:numPr>
          <w:ilvl w:val="0"/>
          <w:numId w:val="1015"/>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5"/>
        </w:numPr>
      </w:pPr>
      <w:r>
        <w:t xml:space="preserve">To find standard names that describe your data, open up the latest</w:t>
      </w:r>
      <w:r>
        <w:t xml:space="preserve"> </w:t>
      </w:r>
      <w:hyperlink r:id="rId84">
        <w:r>
          <w:rPr>
            <w:rStyle w:val="Hyperlink"/>
          </w:rPr>
          <w:t xml:space="preserve">Standard Name table</w:t>
        </w:r>
      </w:hyperlink>
      <w:r>
        <w:t xml:space="preserve"> </w:t>
      </w:r>
      <w:r>
        <w:t xml:space="preserve">(as HTML or XML) and search through it for words typically used for your data</w:t>
      </w:r>
    </w:p>
    <w:p>
      <w:pPr>
        <w:numPr>
          <w:ilvl w:val="0"/>
          <w:numId w:val="1015"/>
        </w:numPr>
      </w:pPr>
      <w:r>
        <w:t xml:space="preserve">The</w:t>
      </w:r>
      <w:r>
        <w:t xml:space="preserve"> </w:t>
      </w:r>
      <w:hyperlink r:id="rId85">
        <w:r>
          <w:rPr>
            <w:rStyle w:val="Hyperlink"/>
          </w:rPr>
          <w:t xml:space="preserve">NERC Vocabulary Server</w:t>
        </w:r>
      </w:hyperlink>
      <w:r>
        <w:t xml:space="preserve"> </w:t>
      </w:r>
      <w:r>
        <w:t xml:space="preserve">hosts CF, and maintains mappings from CF to other vocabularies. They decompose them into more useful</w:t>
      </w:r>
      <w:r>
        <w:t xml:space="preserve"> </w:t>
      </w:r>
      <w:hyperlink r:id="rId86">
        <w:r>
          <w:rPr>
            <w:rStyle w:val="Hyperlink"/>
          </w:rPr>
          <w:t xml:space="preserve">SKOS</w:t>
        </w:r>
      </w:hyperlink>
      <w:r>
        <w:t xml:space="preserve"> </w:t>
      </w:r>
      <w:r>
        <w:t xml:space="preserve">level semantics. For example:</w:t>
      </w:r>
      <w:r>
        <w:t xml:space="preserve"> </w:t>
      </w:r>
      <w:hyperlink r:id="rId87">
        <w:r>
          <w:rPr>
            <w:rStyle w:val="Hyperlink"/>
          </w:rPr>
          <w:t xml:space="preserve">https://vocab.nerc.ac.uk/search_nvs/map/?vocab=P07</w:t>
        </w:r>
      </w:hyperlink>
    </w:p>
    <w:bookmarkEnd w:id="88"/>
    <w:bookmarkStart w:id="103" w:name="top-5-references"/>
    <w:p>
      <w:pPr>
        <w:pStyle w:val="Heading3"/>
      </w:pPr>
      <w:r>
        <w:t xml:space="preserve">Top 5 References</w:t>
      </w:r>
    </w:p>
    <w:p>
      <w:pPr>
        <w:numPr>
          <w:ilvl w:val="0"/>
          <w:numId w:val="1016"/>
        </w:numPr>
      </w:pPr>
      <w:hyperlink r:id="rId89">
        <w:r>
          <w:rPr>
            <w:rStyle w:val="Hyperlink"/>
          </w:rPr>
          <w:t xml:space="preserve">https://cfconventions.org/</w:t>
        </w:r>
      </w:hyperlink>
    </w:p>
    <w:p>
      <w:pPr>
        <w:numPr>
          <w:ilvl w:val="0"/>
          <w:numId w:val="1016"/>
        </w:numPr>
      </w:pPr>
      <w:hyperlink r:id="rId90">
        <w:r>
          <w:rPr>
            <w:rStyle w:val="Hyperlink"/>
          </w:rPr>
          <w:t xml:space="preserve">CF GitHub Discussions</w:t>
        </w:r>
      </w:hyperlink>
      <w:r>
        <w:t xml:space="preserve">: announcements, forum for community discussion, questions and answers</w:t>
      </w:r>
    </w:p>
    <w:p>
      <w:pPr>
        <w:numPr>
          <w:ilvl w:val="0"/>
          <w:numId w:val="1016"/>
        </w:numPr>
      </w:pPr>
      <w:r>
        <w:t xml:space="preserve">Current proposals for changing CF (CF GitHub issues):</w:t>
      </w:r>
      <w:r>
        <w:t xml:space="preserve"> </w:t>
      </w:r>
      <w:hyperlink r:id="rId91">
        <w:r>
          <w:rPr>
            <w:rStyle w:val="Hyperlink"/>
          </w:rPr>
          <w:t xml:space="preserve">vocabulary</w:t>
        </w:r>
      </w:hyperlink>
      <w:r>
        <w:t xml:space="preserve"> </w:t>
      </w:r>
      <w:r>
        <w:t xml:space="preserve">(including standard names),</w:t>
      </w:r>
      <w:r>
        <w:t xml:space="preserve"> </w:t>
      </w:r>
      <w:hyperlink r:id="rId92">
        <w:r>
          <w:rPr>
            <w:rStyle w:val="Hyperlink"/>
          </w:rPr>
          <w:t xml:space="preserve">conventions</w:t>
        </w:r>
      </w:hyperlink>
      <w:r>
        <w:t xml:space="preserve">, this</w:t>
      </w:r>
      <w:r>
        <w:t xml:space="preserve"> </w:t>
      </w:r>
      <w:hyperlink r:id="rId93">
        <w:r>
          <w:rPr>
            <w:rStyle w:val="Hyperlink"/>
          </w:rPr>
          <w:t xml:space="preserve">website</w:t>
        </w:r>
      </w:hyperlink>
      <w:r>
        <w:t xml:space="preserve"> </w:t>
      </w:r>
      <w:r>
        <w:t xml:space="preserve">(including governance)</w:t>
      </w:r>
    </w:p>
    <w:p>
      <w:pPr>
        <w:numPr>
          <w:ilvl w:val="0"/>
          <w:numId w:val="1016"/>
        </w:numPr>
      </w:pPr>
      <w:hyperlink r:id="rId94">
        <w:r>
          <w:rPr>
            <w:rStyle w:val="Hyperlink"/>
          </w:rPr>
          <w:t xml:space="preserve">CF GitHub organisation</w:t>
        </w:r>
      </w:hyperlink>
    </w:p>
    <w:p>
      <w:pPr>
        <w:numPr>
          <w:ilvl w:val="0"/>
          <w:numId w:val="1016"/>
        </w:numPr>
      </w:pPr>
      <w:hyperlink r:id="rId95">
        <w:r>
          <w:rPr>
            <w:rStyle w:val="Hyperlink"/>
          </w:rPr>
          <w:t xml:space="preserve">CF FAQ</w:t>
        </w:r>
      </w:hyperlink>
    </w:p>
    <w:p>
      <w:pPr>
        <w:numPr>
          <w:ilvl w:val="0"/>
          <w:numId w:val="1016"/>
        </w:numPr>
      </w:pPr>
      <w:hyperlink r:id="rId96">
        <w:r>
          <w:rPr>
            <w:rStyle w:val="Hyperlink"/>
          </w:rPr>
          <w:t xml:space="preserve">List of software for working with CF</w:t>
        </w:r>
      </w:hyperlink>
    </w:p>
    <w:p>
      <w:pPr>
        <w:numPr>
          <w:ilvl w:val="0"/>
          <w:numId w:val="1016"/>
        </w:numPr>
      </w:pPr>
      <w:hyperlink r:id="rId97">
        <w:r>
          <w:rPr>
            <w:rStyle w:val="Hyperlink"/>
          </w:rPr>
          <w:t xml:space="preserve">List of Projects and Activities that Use the CF Metadata Conventions</w:t>
        </w:r>
      </w:hyperlink>
    </w:p>
    <w:p>
      <w:pPr>
        <w:numPr>
          <w:ilvl w:val="0"/>
          <w:numId w:val="1016"/>
        </w:numPr>
      </w:pPr>
      <w:hyperlink r:id="rId98">
        <w:r>
          <w:rPr>
            <w:rStyle w:val="Hyperlink"/>
          </w:rPr>
          <w:t xml:space="preserve">Paper</w:t>
        </w:r>
      </w:hyperlink>
      <w:r>
        <w:t xml:space="preserve"> </w:t>
      </w:r>
      <w:r>
        <w:t xml:space="preserve">describing the CF data model and reference software</w:t>
      </w:r>
    </w:p>
    <w:p>
      <w:pPr>
        <w:numPr>
          <w:ilvl w:val="0"/>
          <w:numId w:val="1016"/>
        </w:numPr>
      </w:pPr>
      <w:r>
        <w:t xml:space="preserve">Overview of CF basics as a</w:t>
      </w:r>
      <w:r>
        <w:t xml:space="preserve"> </w:t>
      </w:r>
      <w:hyperlink r:id="rId99">
        <w:r>
          <w:rPr>
            <w:rStyle w:val="Hyperlink"/>
          </w:rPr>
          <w:t xml:space="preserve">presentation</w:t>
        </w:r>
      </w:hyperlink>
      <w:r>
        <w:t xml:space="preserve"> </w:t>
      </w:r>
      <w:r>
        <w:t xml:space="preserve">and</w:t>
      </w:r>
      <w:r>
        <w:t xml:space="preserve"> </w:t>
      </w:r>
      <w:hyperlink r:id="rId100">
        <w:r>
          <w:rPr>
            <w:rStyle w:val="Hyperlink"/>
          </w:rPr>
          <w:t xml:space="preserve">paper</w:t>
        </w:r>
      </w:hyperlink>
    </w:p>
    <w:p>
      <w:pPr>
        <w:numPr>
          <w:ilvl w:val="0"/>
          <w:numId w:val="1016"/>
        </w:numPr>
      </w:pPr>
      <w:hyperlink r:id="rId101">
        <w:r>
          <w:rPr>
            <w:rStyle w:val="Hyperlink"/>
          </w:rPr>
          <w:t xml:space="preserve">https://www.ogc.org/standard/netcdf/</w:t>
        </w:r>
      </w:hyperlink>
      <w:r>
        <w:t xml:space="preserve">;  </w:t>
      </w:r>
    </w:p>
    <w:p>
      <w:pPr>
        <w:numPr>
          <w:ilvl w:val="0"/>
          <w:numId w:val="1016"/>
        </w:numPr>
      </w:pPr>
      <w:hyperlink r:id="rId102">
        <w:r>
          <w:rPr>
            <w:rStyle w:val="Hyperlink"/>
          </w:rPr>
          <w:t xml:space="preserve">https://gdal.org/en/latest/drivers/vector/netcdf.html</w:t>
        </w:r>
      </w:hyperlink>
    </w:p>
    <w:bookmarkEnd w:id="103"/>
    <w:bookmarkStart w:id="106" w:name="repositories-that-use-this-data-standard"/>
    <w:p>
      <w:pPr>
        <w:pStyle w:val="Heading3"/>
      </w:pPr>
      <w:r>
        <w:t xml:space="preserve">Repositories that use this data standard</w:t>
      </w:r>
    </w:p>
    <w:p>
      <w:pPr>
        <w:numPr>
          <w:ilvl w:val="0"/>
          <w:numId w:val="1017"/>
        </w:numPr>
      </w:pPr>
      <w:hyperlink r:id="rId104">
        <w:r>
          <w:rPr>
            <w:rStyle w:val="Hyperlink"/>
          </w:rPr>
          <w:t xml:space="preserve">National Centers for Environmental Information (NCEI)</w:t>
        </w:r>
      </w:hyperlink>
    </w:p>
    <w:p>
      <w:pPr>
        <w:numPr>
          <w:ilvl w:val="0"/>
          <w:numId w:val="1017"/>
        </w:numPr>
      </w:pPr>
      <w:hyperlink r:id="rId105">
        <w:r>
          <w:rPr>
            <w:rStyle w:val="Hyperlink"/>
          </w:rPr>
          <w:t xml:space="preserve">NASA EarthData</w:t>
        </w:r>
      </w:hyperlink>
    </w:p>
    <w:bookmarkEnd w:id="106"/>
    <w:bookmarkEnd w:id="107"/>
    <w:bookmarkStart w:id="119" w:name="darwin-core"/>
    <w:p>
      <w:pPr>
        <w:pStyle w:val="Heading2"/>
      </w:pPr>
      <w:r>
        <w:t xml:space="preserve">4.2 Darwin Core</w:t>
      </w:r>
    </w:p>
    <w:bookmarkStart w:id="109" w:name="what-is-it-4"/>
    <w:p>
      <w:pPr>
        <w:pStyle w:val="Heading3"/>
      </w:pPr>
      <w:r>
        <w:t xml:space="preserve">What Is It: </w:t>
      </w:r>
    </w:p>
    <w:p>
      <w:pPr>
        <w:pStyle w:val="FirstParagraph"/>
      </w:pPr>
      <w:hyperlink r:id="rId108">
        <w:r>
          <w:rPr>
            <w:rStyle w:val="Hyperlink"/>
          </w:rPr>
          <w:t xml:space="preserve">Dublin Core</w:t>
        </w:r>
      </w:hyperlink>
      <w:r>
        <w:t xml:space="preserve"> </w:t>
      </w:r>
      <w:r>
        <w:t xml:space="preserve">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and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p>
    <w:bookmarkEnd w:id="109"/>
    <w:bookmarkStart w:id="110" w:name="why-4"/>
    <w:p>
      <w:pPr>
        <w:pStyle w:val="Heading3"/>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plays a fundamental role in facilitating open-access biodiversity data sharing, use and reuse. </w:t>
      </w:r>
    </w:p>
    <w:p>
      <w:pPr>
        <w:pStyle w:val="BodyText"/>
      </w:pPr>
      <w:r>
        <w:t xml:space="preserve">People collect data in all sorts of ways, but there are consistent aspects of those: the what, where, and when, and then details of those. Aligning your data allows users to put all of these disparate collection methods together. The data you collect has details with names you’ve given them, but there are equivalents with specific names that you can give them to align them.</w:t>
      </w:r>
    </w:p>
    <w:bookmarkEnd w:id="110"/>
    <w:bookmarkStart w:id="111" w:name="key-information-how-what-1"/>
    <w:p>
      <w:pPr>
        <w:pStyle w:val="Heading3"/>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11"/>
    <w:bookmarkStart w:id="115" w:name="top-5-references-1"/>
    <w:p>
      <w:pPr>
        <w:pStyle w:val="Heading3"/>
      </w:pPr>
      <w:r>
        <w:t xml:space="preserve">Top 5 References</w:t>
      </w:r>
    </w:p>
    <w:p>
      <w:pPr>
        <w:numPr>
          <w:ilvl w:val="0"/>
          <w:numId w:val="1018"/>
        </w:numPr>
      </w:pPr>
      <w:hyperlink r:id="rId112">
        <w:r>
          <w:rPr>
            <w:rStyle w:val="Hyperlink"/>
          </w:rPr>
          <w:t xml:space="preserve">Darwin Core Quick Reference</w:t>
        </w:r>
      </w:hyperlink>
    </w:p>
    <w:p>
      <w:pPr>
        <w:numPr>
          <w:ilvl w:val="0"/>
          <w:numId w:val="1018"/>
        </w:numPr>
      </w:pPr>
      <w:r>
        <w:t xml:space="preserve">Wieczorek et al., (2012) - Darwin Core: An Evolving Community-Developed Biodiversity Data Standard:</w:t>
      </w:r>
      <w:r>
        <w:t xml:space="preserve"> </w:t>
      </w:r>
      <w:hyperlink r:id="rId113">
        <w:r>
          <w:rPr>
            <w:rStyle w:val="Hyperlink"/>
          </w:rPr>
          <w:t xml:space="preserve">https://doi.org/10.1371/journal.pone.0029715</w:t>
        </w:r>
      </w:hyperlink>
      <w:r>
        <w:t xml:space="preserve"> </w:t>
      </w:r>
    </w:p>
    <w:p>
      <w:pPr>
        <w:numPr>
          <w:ilvl w:val="0"/>
          <w:numId w:val="1018"/>
        </w:numPr>
      </w:pPr>
      <w:hyperlink r:id="rId114">
        <w:r>
          <w:rPr>
            <w:rStyle w:val="Hyperlink"/>
          </w:rPr>
          <w:t xml:space="preserve">Ecological Metadata Language</w:t>
        </w:r>
      </w:hyperlink>
    </w:p>
    <w:bookmarkEnd w:id="115"/>
    <w:bookmarkStart w:id="118" w:name="Xe1ccf620ff3520aa37609028f2539acfc827d5d"/>
    <w:p>
      <w:pPr>
        <w:pStyle w:val="Heading3"/>
      </w:pPr>
      <w:r>
        <w:t xml:space="preserve">Repositories that use this data standard</w:t>
      </w:r>
    </w:p>
    <w:p>
      <w:pPr>
        <w:numPr>
          <w:ilvl w:val="0"/>
          <w:numId w:val="1019"/>
        </w:numPr>
      </w:pPr>
      <w:hyperlink r:id="rId40">
        <w:r>
          <w:rPr>
            <w:rStyle w:val="Hyperlink"/>
          </w:rPr>
          <w:t xml:space="preserve">Global Biodiversity Information Facility (GBIF)</w:t>
        </w:r>
      </w:hyperlink>
    </w:p>
    <w:p>
      <w:pPr>
        <w:numPr>
          <w:ilvl w:val="0"/>
          <w:numId w:val="1019"/>
        </w:numPr>
      </w:pPr>
      <w:hyperlink r:id="rId39">
        <w:r>
          <w:rPr>
            <w:rStyle w:val="Hyperlink"/>
          </w:rPr>
          <w:t xml:space="preserve">Ocean Biodiversity Information System (OBIS)</w:t>
        </w:r>
      </w:hyperlink>
    </w:p>
    <w:p>
      <w:pPr>
        <w:numPr>
          <w:ilvl w:val="0"/>
          <w:numId w:val="1019"/>
        </w:numPr>
      </w:pPr>
      <w:hyperlink r:id="rId116">
        <w:r>
          <w:rPr>
            <w:rStyle w:val="Hyperlink"/>
          </w:rPr>
          <w:t xml:space="preserve">The Atlas of Living Australia (ALA)</w:t>
        </w:r>
      </w:hyperlink>
    </w:p>
    <w:p>
      <w:pPr>
        <w:pStyle w:val="FirstParagraph"/>
      </w:pPr>
      <w:r>
        <w:t xml:space="preserve">And many more, see this list of</w:t>
      </w:r>
      <w:r>
        <w:t xml:space="preserve"> </w:t>
      </w:r>
      <w:hyperlink r:id="rId117">
        <w:r>
          <w:rPr>
            <w:rStyle w:val="Hyperlink"/>
          </w:rPr>
          <w:t xml:space="preserve">Key projects using Darwin Core</w:t>
        </w:r>
      </w:hyperlink>
    </w:p>
    <w:bookmarkEnd w:id="118"/>
    <w:bookmarkEnd w:id="119"/>
    <w:bookmarkEnd w:id="120"/>
    <w:bookmarkStart w:id="152" w:name="make-your-data-interoperable"/>
    <w:p>
      <w:pPr>
        <w:pStyle w:val="Heading1"/>
      </w:pPr>
      <w:r>
        <w:t xml:space="preserve">5. Make Your Data Interoperable</w:t>
      </w:r>
    </w:p>
    <w:bookmarkStart w:id="130" w:name="catalogue-of-life-col"/>
    <w:p>
      <w:pPr>
        <w:pStyle w:val="Heading2"/>
      </w:pPr>
      <w:r>
        <w:t xml:space="preserve">5.1 Catalogue of Life (COL)</w:t>
      </w:r>
    </w:p>
    <w:bookmarkStart w:id="123" w:name="what-is-it-5"/>
    <w:p>
      <w:pPr>
        <w:pStyle w:val="Heading3"/>
      </w:pPr>
      <w:r>
        <w:t xml:space="preserve">What Is It?</w:t>
      </w:r>
    </w:p>
    <w:p>
      <w:pPr>
        <w:pStyle w:val="FirstParagraph"/>
      </w:pPr>
      <w:hyperlink r:id="rId121">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22">
        <w:r>
          <w:rPr>
            <w:rStyle w:val="Hyperlink"/>
          </w:rPr>
          <w:t xml:space="preserve">here</w:t>
        </w:r>
      </w:hyperlink>
      <w:r>
        <w:t xml:space="preserve">. The primary mission of COL is to deliver a freely accessible list of all species and their scientific name, but the tools and services offered by COL also enable taxonomists and other stakeholders to publish and revise species lists for any purpose.</w:t>
      </w:r>
    </w:p>
    <w:bookmarkEnd w:id="123"/>
    <w:bookmarkStart w:id="124" w:name="why-should-you-use-it"/>
    <w:p>
      <w:pPr>
        <w:pStyle w:val="Heading3"/>
      </w:pPr>
      <w:r>
        <w:t xml:space="preserve">Why should you use it?</w:t>
      </w:r>
    </w:p>
    <w:p>
      <w:pPr>
        <w:pStyle w:val="FirstParagraph"/>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bookmarkEnd w:id="124"/>
    <w:bookmarkStart w:id="129" w:name="how-to-use-it"/>
    <w:p>
      <w:pPr>
        <w:pStyle w:val="Heading3"/>
      </w:pPr>
      <w:r>
        <w:t xml:space="preserve">How to use it?</w:t>
      </w:r>
    </w:p>
    <w:p>
      <w:pPr>
        <w:pStyle w:val="FirstParagraph"/>
      </w:pPr>
      <w:r>
        <w:t xml:space="preserve">Users can browse the</w:t>
      </w:r>
      <w:r>
        <w:t xml:space="preserve"> </w:t>
      </w:r>
      <w:hyperlink r:id="rId125">
        <w:r>
          <w:rPr>
            <w:rStyle w:val="Hyperlink"/>
          </w:rPr>
          <w:t xml:space="preserve">COL Checklist</w:t>
        </w:r>
      </w:hyperlink>
      <w:r>
        <w:t xml:space="preserve">, which is updated monthly. COL pulls information from specific data sources, e.g. FishBase (see:</w:t>
      </w:r>
      <w:r>
        <w:t xml:space="preserve"> </w:t>
      </w:r>
      <w:hyperlink r:id="rId126">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27">
        <w:r>
          <w:rPr>
            <w:rStyle w:val="Hyperlink"/>
          </w:rPr>
          <w:t xml:space="preserve">https://www.catalogueoflife.org/about/colpipeline</w:t>
        </w:r>
      </w:hyperlink>
      <w:r>
        <w:t xml:space="preserve">. COL also has a ChecklistBank API:</w:t>
      </w:r>
      <w:r>
        <w:t xml:space="preserve"> </w:t>
      </w:r>
      <w:hyperlink r:id="rId128">
        <w:r>
          <w:rPr>
            <w:rStyle w:val="Hyperlink"/>
          </w:rPr>
          <w:t xml:space="preserve">https://api.checklistbank.org/</w:t>
        </w:r>
      </w:hyperlink>
      <w:r>
        <w:t xml:space="preserve">.</w:t>
      </w:r>
    </w:p>
    <w:bookmarkEnd w:id="129"/>
    <w:bookmarkEnd w:id="130"/>
    <w:bookmarkStart w:id="136" w:name="X53f342153d9159e8922ccde4201f39bea318f5c"/>
    <w:p>
      <w:pPr>
        <w:pStyle w:val="Heading2"/>
      </w:pPr>
      <w:r>
        <w:t xml:space="preserve">5.2 Integrated Taxonomic Information System (ITIS)</w:t>
      </w:r>
    </w:p>
    <w:bookmarkStart w:id="132" w:name="what-is-it-6"/>
    <w:p>
      <w:pPr>
        <w:pStyle w:val="Heading3"/>
      </w:pPr>
      <w:r>
        <w:t xml:space="preserve">What Is It?</w:t>
      </w:r>
    </w:p>
    <w:p>
      <w:pPr>
        <w:pStyle w:val="FirstParagraph"/>
      </w:pPr>
      <w:hyperlink r:id="rId131">
        <w:r>
          <w:rPr>
            <w:rStyle w:val="Hyperlink"/>
          </w:rPr>
          <w:t xml:space="preserve">ITIS</w:t>
        </w:r>
      </w:hyperlink>
      <w:r>
        <w:t xml:space="preserve"> </w:t>
      </w:r>
      <w:r>
        <w:t xml:space="preserve">is a partnership of federal agencies that provides reliable information on taxonomy of plants, animals, fungi and microbes in North America and the world. ITIS has information on over 1.8 million species!</w:t>
      </w:r>
    </w:p>
    <w:bookmarkEnd w:id="132"/>
    <w:bookmarkStart w:id="133" w:name="why-should-you-use-it-1"/>
    <w:p>
      <w:pPr>
        <w:pStyle w:val="Heading3"/>
      </w:pPr>
      <w:r>
        <w:t xml:space="preserve">Why should you use it?</w:t>
      </w:r>
    </w:p>
    <w:p>
      <w:pPr>
        <w:pStyle w:val="FirstParagraph"/>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bookmarkEnd w:id="133"/>
    <w:bookmarkStart w:id="135" w:name="how-to-use-it-1"/>
    <w:p>
      <w:pPr>
        <w:pStyle w:val="Heading3"/>
      </w:pPr>
      <w:r>
        <w:t xml:space="preserve">How to use it?</w:t>
      </w:r>
    </w:p>
    <w:p>
      <w:pPr>
        <w:pStyle w:val="FirstParagraph"/>
      </w:pPr>
      <w:r>
        <w:t xml:space="preserve">Users can browse on the</w:t>
      </w:r>
      <w:r>
        <w:t xml:space="preserve"> </w:t>
      </w:r>
      <w:hyperlink r:id="rId131">
        <w:r>
          <w:rPr>
            <w:rStyle w:val="Hyperlink"/>
          </w:rPr>
          <w:t xml:space="preserve">ITIS website</w:t>
        </w:r>
      </w:hyperlink>
      <w:r>
        <w:t xml:space="preserve"> </w:t>
      </w:r>
      <w:r>
        <w:t xml:space="preserve">and through the</w:t>
      </w:r>
      <w:r>
        <w:t xml:space="preserve"> </w:t>
      </w:r>
      <w:hyperlink r:id="rId134">
        <w:r>
          <w:rPr>
            <w:rStyle w:val="Hyperlink"/>
          </w:rPr>
          <w:t xml:space="preserve">API</w:t>
        </w:r>
      </w:hyperlink>
      <w:r>
        <w:t xml:space="preserve">.</w:t>
      </w:r>
    </w:p>
    <w:bookmarkEnd w:id="135"/>
    <w:bookmarkEnd w:id="136"/>
    <w:bookmarkStart w:id="140" w:name="paleobiology-database-pbdb"/>
    <w:p>
      <w:pPr>
        <w:pStyle w:val="Heading2"/>
      </w:pPr>
      <w:r>
        <w:t xml:space="preserve">5.3 Paleobiology Database (PBDB)</w:t>
      </w:r>
    </w:p>
    <w:bookmarkStart w:id="138" w:name="what-is-it-7"/>
    <w:p>
      <w:pPr>
        <w:pStyle w:val="Heading3"/>
      </w:pPr>
      <w:r>
        <w:t xml:space="preserve">What Is It?</w:t>
      </w:r>
    </w:p>
    <w:p>
      <w:pPr>
        <w:pStyle w:val="FirstParagraph"/>
      </w:pPr>
      <w:r>
        <w:t xml:space="preserve">The</w:t>
      </w:r>
      <w:r>
        <w:t xml:space="preserve"> </w:t>
      </w:r>
      <w:hyperlink r:id="rId137">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bookmarkEnd w:id="138"/>
    <w:bookmarkStart w:id="139" w:name="why-should-you-use-it-2"/>
    <w:p>
      <w:pPr>
        <w:pStyle w:val="Heading3"/>
      </w:pPr>
      <w:r>
        <w:t xml:space="preserve">Why should you use it?</w:t>
      </w:r>
    </w:p>
    <w:p>
      <w:pPr>
        <w:pStyle w:val="FirstParagraph"/>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bookmarkEnd w:id="139"/>
    <w:bookmarkEnd w:id="140"/>
    <w:bookmarkStart w:id="142" w:name="how-to-use-it-2"/>
    <w:p>
      <w:pPr>
        <w:pStyle w:val="Heading2"/>
      </w:pPr>
      <w:r>
        <w:t xml:space="preserve">5.4 How to use it?</w:t>
      </w:r>
    </w:p>
    <w:p>
      <w:pPr>
        <w:pStyle w:val="FirstParagraph"/>
      </w:pPr>
      <w:r>
        <w:t xml:space="preserve">PBDB can be accessed via their website, a mobile application, and an API. The PBDB website has a</w:t>
      </w:r>
      <w:r>
        <w:t xml:space="preserve"> </w:t>
      </w:r>
      <w:hyperlink r:id="rId141">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42"/>
    <w:bookmarkStart w:id="151" w:name="world-register-of-marine-species-worms"/>
    <w:p>
      <w:pPr>
        <w:pStyle w:val="Heading2"/>
      </w:pPr>
      <w:r>
        <w:t xml:space="preserve">5.5 World Register of Marine Species (WoRMS)</w:t>
      </w:r>
    </w:p>
    <w:bookmarkStart w:id="143" w:name="what-is-it-8"/>
    <w:p>
      <w:pPr>
        <w:pStyle w:val="Heading3"/>
      </w:pPr>
      <w:r>
        <w:t xml:space="preserve">What Is It?</w:t>
      </w:r>
    </w:p>
    <w:p>
      <w:pPr>
        <w:pStyle w:val="FirstParagraph"/>
      </w:pPr>
      <w:r>
        <w:t xml:space="preserve">The World Register of Marine Species (WoRMS) is an authoritative and comprehensive list of names of marine organisms. In plain language…</w:t>
      </w:r>
    </w:p>
    <w:bookmarkEnd w:id="143"/>
    <w:bookmarkStart w:id="144" w:name="why-should-you-use-it-3"/>
    <w:p>
      <w:pPr>
        <w:pStyle w:val="Heading3"/>
      </w:pPr>
      <w:r>
        <w:t xml:space="preserve">Why should you use it?</w:t>
      </w:r>
    </w:p>
    <w:p>
      <w:pPr>
        <w:pStyle w:val="FirstParagraph"/>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OBIS, and other important biological initiatives.</w:t>
      </w:r>
    </w:p>
    <w:bookmarkEnd w:id="144"/>
    <w:bookmarkStart w:id="150" w:name="how-to-use-it-3"/>
    <w:p>
      <w:pPr>
        <w:pStyle w:val="Heading3"/>
      </w:pPr>
      <w:r>
        <w:t xml:space="preserve">How to use it?</w:t>
      </w:r>
    </w:p>
    <w:p>
      <w:pPr>
        <w:pStyle w:val="FirstParagraph"/>
      </w:pPr>
      <w:r>
        <w:t xml:space="preserve">WoRMS, and its associated tools, can be explored through your</w:t>
      </w:r>
      <w:r>
        <w:t xml:space="preserve"> </w:t>
      </w:r>
      <w:hyperlink r:id="rId145">
        <w:r>
          <w:rPr>
            <w:rStyle w:val="Hyperlink"/>
          </w:rPr>
          <w:t xml:space="preserve">web browser</w:t>
        </w:r>
      </w:hyperlink>
      <w:r>
        <w:t xml:space="preserve">, and through its</w:t>
      </w:r>
      <w:r>
        <w:t xml:space="preserve"> </w:t>
      </w:r>
      <w:hyperlink r:id="rId146">
        <w:r>
          <w:rPr>
            <w:rStyle w:val="Hyperlink"/>
          </w:rPr>
          <w:t xml:space="preserve">API</w:t>
        </w:r>
      </w:hyperlink>
      <w:r>
        <w:t xml:space="preserve"> </w:t>
      </w:r>
      <w:r>
        <w:t xml:space="preserve">using one of the R packages (e.g. </w:t>
      </w:r>
      <w:hyperlink r:id="rId147">
        <w:r>
          <w:rPr>
            <w:rStyle w:val="Hyperlink"/>
          </w:rPr>
          <w:t xml:space="preserve">worrms</w:t>
        </w:r>
      </w:hyperlink>
      <w:r>
        <w:t xml:space="preserve">,</w:t>
      </w:r>
      <w:r>
        <w:t xml:space="preserve"> </w:t>
      </w:r>
      <w:hyperlink r:id="rId148">
        <w:r>
          <w:rPr>
            <w:rStyle w:val="Hyperlink"/>
          </w:rPr>
          <w:t xml:space="preserve">taxize</w:t>
        </w:r>
      </w:hyperlink>
      <w:r>
        <w:t xml:space="preserve">) or</w:t>
      </w:r>
      <w:r>
        <w:t xml:space="preserve"> </w:t>
      </w:r>
      <w:hyperlink r:id="rId149">
        <w:r>
          <w:rPr>
            <w:rStyle w:val="Hyperlink"/>
          </w:rPr>
          <w:t xml:space="preserve">python</w:t>
        </w:r>
      </w:hyperlink>
      <w:r>
        <w:t xml:space="preserve"> </w:t>
      </w:r>
      <w:r>
        <w:t xml:space="preserve">package. </w:t>
      </w:r>
    </w:p>
    <w:bookmarkEnd w:id="150"/>
    <w:bookmarkEnd w:id="151"/>
    <w:bookmarkEnd w:id="152"/>
    <w:bookmarkStart w:id="223" w:name="make-your-data-internet-ready"/>
    <w:p>
      <w:pPr>
        <w:pStyle w:val="Heading1"/>
      </w:pPr>
      <w:r>
        <w:t xml:space="preserve">6. Make Your Data Internet Ready</w:t>
      </w:r>
    </w:p>
    <w:bookmarkStart w:id="158" w:name="web-services"/>
    <w:p>
      <w:pPr>
        <w:pStyle w:val="Heading2"/>
      </w:pPr>
      <w:r>
        <w:t xml:space="preserve">6.1 Web Services</w:t>
      </w:r>
    </w:p>
    <w:bookmarkStart w:id="153" w:name="what-is-it-9"/>
    <w:p>
      <w:pPr>
        <w:pStyle w:val="Heading3"/>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53"/>
    <w:bookmarkStart w:id="155" w:name="why-should-you-know-about-them"/>
    <w:p>
      <w:pPr>
        <w:pStyle w:val="Heading3"/>
      </w:pPr>
      <w:r>
        <w:t xml:space="preserve">Why should you know about them?</w:t>
      </w:r>
    </w:p>
    <w:p>
      <w:pPr>
        <w:pStyle w:val="FirstParagraph"/>
      </w:pPr>
      <w:r>
        <w:t xml:space="preserve">Biological services and platforms like</w:t>
      </w:r>
      <w:r>
        <w:t xml:space="preserve"> </w:t>
      </w:r>
      <w:hyperlink r:id="rId154">
        <w:r>
          <w:rPr>
            <w:rStyle w:val="Hyperlink"/>
          </w:rPr>
          <w:t xml:space="preserve">OBIS</w:t>
        </w:r>
      </w:hyperlink>
      <w:r>
        <w:t xml:space="preserve">,</w:t>
      </w:r>
      <w:r>
        <w:t xml:space="preserve"> </w:t>
      </w:r>
      <w:hyperlink r:id="rId40">
        <w:r>
          <w:rPr>
            <w:rStyle w:val="Hyperlink"/>
          </w:rPr>
          <w:t xml:space="preserve">GBIF</w:t>
        </w:r>
      </w:hyperlink>
      <w:r>
        <w:t xml:space="preserve">, etc. utilize standard web services to serve data.</w:t>
      </w:r>
    </w:p>
    <w:p>
      <w:pPr>
        <w:pStyle w:val="BodyText"/>
      </w:pPr>
      <w:r>
        <w:t xml:space="preserve">These web services are relevant to all sectors collecting and handling biological, biodiversity, and environmental information, including the private, academic research, government and other operational entities. This is what drives the exchange of scientific information.</w:t>
      </w:r>
    </w:p>
    <w:bookmarkEnd w:id="155"/>
    <w:bookmarkStart w:id="157" w:name="web-services-to-know-about"/>
    <w:p>
      <w:pPr>
        <w:pStyle w:val="Heading3"/>
      </w:pPr>
      <w:r>
        <w:t xml:space="preserve">Web Services to Know About</w:t>
      </w:r>
    </w:p>
    <w:p>
      <w:pPr>
        <w:pStyle w:val="Compact"/>
        <w:numPr>
          <w:ilvl w:val="0"/>
          <w:numId w:val="1020"/>
        </w:numPr>
      </w:pPr>
      <w:r>
        <w:t xml:space="preserve">Application Program Interfaces (APIs)</w:t>
      </w:r>
    </w:p>
    <w:p>
      <w:pPr>
        <w:pStyle w:val="Compact"/>
        <w:numPr>
          <w:ilvl w:val="0"/>
          <w:numId w:val="1020"/>
        </w:numPr>
      </w:pPr>
      <w:hyperlink r:id="rId156">
        <w:r>
          <w:rPr>
            <w:rStyle w:val="Hyperlink"/>
          </w:rPr>
          <w:t xml:space="preserve">Overview: Distributed Model Data Access</w:t>
        </w:r>
      </w:hyperlink>
    </w:p>
    <w:bookmarkEnd w:id="157"/>
    <w:bookmarkEnd w:id="158"/>
    <w:bookmarkStart w:id="175" w:name="erddap"/>
    <w:p>
      <w:pPr>
        <w:pStyle w:val="Heading2"/>
      </w:pPr>
      <w:r>
        <w:t xml:space="preserve">6.2 ERDDAP™</w:t>
      </w:r>
    </w:p>
    <w:bookmarkStart w:id="168" w:name="what-is-it-10"/>
    <w:p>
      <w:pPr>
        <w:pStyle w:val="Heading3"/>
      </w:pPr>
      <w:r>
        <w:t xml:space="preserve">What Is It?</w:t>
      </w:r>
    </w:p>
    <w:p>
      <w:pPr>
        <w:pStyle w:val="FirstParagraph"/>
      </w:pPr>
      <w:hyperlink r:id="rId159">
        <w:r>
          <w:rPr>
            <w:rStyle w:val="Hyperlink"/>
          </w:rPr>
          <w:t xml:space="preserve">ERDDAP</w:t>
        </w:r>
      </w:hyperlink>
      <w:r>
        <w:t xml:space="preserve">™ [ur-dap] is a data server that offers users a simple, consistent way to download scientific datasets in common file formats, as well as make graphs and maps. ERDDAP is</w:t>
      </w:r>
      <w:r>
        <w:t xml:space="preserve"> </w:t>
      </w:r>
      <w:hyperlink r:id="rId160">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61">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rPr>
          <w:b/>
          <w:bCs/>
        </w:rPr>
        <w:t xml:space="preserve">Data access</w:t>
      </w:r>
      <w:r>
        <w:t xml:space="preserve">: ERDDAP provides a variety of data access methods including via a web browser, OPeNDAP, SOS, WMS, WCS, HTTP, and more. </w:t>
      </w:r>
    </w:p>
    <w:p>
      <w:pPr>
        <w:pStyle w:val="BodyText"/>
      </w:pPr>
      <w:r>
        <w:rPr>
          <w:b/>
          <w:bCs/>
        </w:rPr>
        <w:t xml:space="preserve">Data formats</w:t>
      </w:r>
      <w:r>
        <w:t xml:space="preserve">: ERDDAP can convert data to various formats such as .csv, .json, .nc, .xls, .mat, .dods, and others (more info</w:t>
      </w:r>
      <w:r>
        <w:t xml:space="preserve"> </w:t>
      </w:r>
      <w:hyperlink r:id="rId162">
        <w:r>
          <w:rPr>
            <w:rStyle w:val="Hyperlink"/>
          </w:rPr>
          <w:t xml:space="preserve">here</w:t>
        </w:r>
      </w:hyperlink>
      <w:r>
        <w:t xml:space="preserve">)</w:t>
      </w:r>
    </w:p>
    <w:p>
      <w:pPr>
        <w:pStyle w:val="BodyText"/>
      </w:pPr>
      <w:r>
        <w:rPr>
          <w:b/>
          <w:bCs/>
        </w:rPr>
        <w:t xml:space="preserve">Data subsetting</w:t>
      </w:r>
      <w:r>
        <w:t xml:space="preserve">: ERDDAP allows users to request a subset of a dataset. It converts the subset to the desired file format available for download.</w:t>
      </w:r>
    </w:p>
    <w:p>
      <w:pPr>
        <w:pStyle w:val="BodyText"/>
      </w:pPr>
      <w:r>
        <w:rPr>
          <w:b/>
          <w:bCs/>
        </w:rPr>
        <w:t xml:space="preserve">ERDDAP API</w:t>
      </w:r>
      <w:r>
        <w:t xml:space="preserve">: All the information, data and figures made available via ERDDAP are also available via an API. See table dataset API docs</w:t>
      </w:r>
      <w:r>
        <w:t xml:space="preserve"> </w:t>
      </w:r>
      <w:hyperlink r:id="rId163">
        <w:r>
          <w:rPr>
            <w:rStyle w:val="Hyperlink"/>
          </w:rPr>
          <w:t xml:space="preserve">here</w:t>
        </w:r>
      </w:hyperlink>
      <w:r>
        <w:t xml:space="preserve">, and for gridded datasets</w:t>
      </w:r>
      <w:r>
        <w:t xml:space="preserve"> </w:t>
      </w:r>
      <w:hyperlink r:id="rId164">
        <w:r>
          <w:rPr>
            <w:rStyle w:val="Hyperlink"/>
          </w:rPr>
          <w:t xml:space="preserve">here</w:t>
        </w:r>
      </w:hyperlink>
      <w:r>
        <w:t xml:space="preserve">.</w:t>
      </w:r>
    </w:p>
    <w:p>
      <w:pPr>
        <w:pStyle w:val="BodyText"/>
      </w:pPr>
      <w:r>
        <w:rPr>
          <w:b/>
          <w:bCs/>
        </w:rPr>
        <w:t xml:space="preserve">Data search</w:t>
      </w:r>
      <w:r>
        <w:t xml:space="preserve">: Search for data across multiple ERDDAP installations at</w:t>
      </w:r>
      <w:r>
        <w:t xml:space="preserve"> </w:t>
      </w:r>
      <w:hyperlink r:id="rId165">
        <w:r>
          <w:rPr>
            <w:rStyle w:val="Hyperlink"/>
          </w:rPr>
          <w:t xml:space="preserve">https://erddap.com</w:t>
        </w:r>
      </w:hyperlink>
    </w:p>
    <w:p>
      <w:pPr>
        <w:pStyle w:val="BodyText"/>
      </w:pPr>
      <w:r>
        <w:t xml:space="preserve">Additional overall documentation on ERDDAP can be found</w:t>
      </w:r>
      <w:r>
        <w:t xml:space="preserve"> </w:t>
      </w:r>
      <w:hyperlink r:id="rId166">
        <w:r>
          <w:rPr>
            <w:rStyle w:val="Hyperlink"/>
          </w:rPr>
          <w:t xml:space="preserve">here</w:t>
        </w:r>
      </w:hyperlink>
      <w:r>
        <w:t xml:space="preserve">. The documentation is in the process of being moved to GitHub</w:t>
      </w:r>
      <w:r>
        <w:t xml:space="preserve"> </w:t>
      </w:r>
      <w:hyperlink r:id="rId167">
        <w:r>
          <w:rPr>
            <w:rStyle w:val="Hyperlink"/>
          </w:rPr>
          <w:t xml:space="preserve">here</w:t>
        </w:r>
      </w:hyperlink>
      <w:r>
        <w:t xml:space="preserve">.</w:t>
      </w:r>
    </w:p>
    <w:bookmarkEnd w:id="168"/>
    <w:bookmarkStart w:id="170" w:name="why-should-you-use-it-4"/>
    <w:p>
      <w:pPr>
        <w:pStyle w:val="Heading3"/>
      </w:pPr>
      <w:r>
        <w:t xml:space="preserve">Why should you use it?</w:t>
      </w:r>
    </w:p>
    <w:p>
      <w:pPr>
        <w:pStyle w:val="FirstParagraph"/>
      </w:pPr>
      <w:r>
        <w:t xml:space="preserve">ERDDAP is free and open source, and makes your data much more accessible. ERDDAP has a</w:t>
      </w:r>
      <w:r>
        <w:t xml:space="preserve"> </w:t>
      </w:r>
      <w:hyperlink r:id="rId169">
        <w:r>
          <w:rPr>
            <w:rStyle w:val="Hyperlink"/>
          </w:rPr>
          <w:t xml:space="preserve">RESTful web service</w:t>
        </w:r>
      </w:hyperlink>
      <w:r>
        <w:t xml:space="preserve"> </w:t>
      </w:r>
      <w:r>
        <w:t xml:space="preserve">which is designed to be easy for computer programs and scripts to use or interact with. </w:t>
      </w:r>
    </w:p>
    <w:bookmarkEnd w:id="170"/>
    <w:bookmarkStart w:id="174" w:name="how-to-use-it-4"/>
    <w:p>
      <w:pPr>
        <w:pStyle w:val="Heading3"/>
      </w:pPr>
      <w:r>
        <w:t xml:space="preserve">How to use it?</w:t>
      </w:r>
    </w:p>
    <w:p>
      <w:pPr>
        <w:pStyle w:val="FirstParagraph"/>
      </w:pPr>
      <w:r>
        <w:t xml:space="preserve">There are many good tutorials and references on how to use ERDDAP including</w:t>
      </w:r>
    </w:p>
    <w:p>
      <w:pPr>
        <w:numPr>
          <w:ilvl w:val="0"/>
          <w:numId w:val="1021"/>
        </w:numPr>
      </w:pPr>
      <w:hyperlink r:id="rId171">
        <w:r>
          <w:rPr>
            <w:rStyle w:val="Hyperlink"/>
          </w:rPr>
          <w:t xml:space="preserve">CoastWatch Training</w:t>
        </w:r>
      </w:hyperlink>
      <w:r>
        <w:t xml:space="preserve"> </w:t>
      </w:r>
      <w:r>
        <w:t xml:space="preserve">and specifically</w:t>
      </w:r>
      <w:r>
        <w:t xml:space="preserve"> </w:t>
      </w:r>
      <w:hyperlink r:id="rId172">
        <w:r>
          <w:rPr>
            <w:rStyle w:val="Hyperlink"/>
          </w:rPr>
          <w:t xml:space="preserve">ERDDAP basics</w:t>
        </w:r>
      </w:hyperlink>
    </w:p>
    <w:p>
      <w:pPr>
        <w:numPr>
          <w:ilvl w:val="0"/>
          <w:numId w:val="1021"/>
        </w:numPr>
      </w:pPr>
      <w:hyperlink r:id="rId173">
        <w:r>
          <w:rPr>
            <w:rStyle w:val="Hyperlink"/>
          </w:rPr>
          <w:t xml:space="preserve">Awesome ERDDAP</w:t>
        </w:r>
      </w:hyperlink>
    </w:p>
    <w:bookmarkEnd w:id="174"/>
    <w:bookmarkEnd w:id="175"/>
    <w:bookmarkStart w:id="181" w:name="X5f88bd27f237fbc1a61b559c75935b6ba63bcd1"/>
    <w:p>
      <w:pPr>
        <w:pStyle w:val="Heading2"/>
      </w:pPr>
      <w:r>
        <w:t xml:space="preserve">6.3 Thematic Real-time Environmental Distributed Data Services (THREDDS)</w:t>
      </w:r>
    </w:p>
    <w:bookmarkStart w:id="178" w:name="what-is-it-11"/>
    <w:p>
      <w:pPr>
        <w:pStyle w:val="Heading3"/>
      </w:pPr>
      <w:r>
        <w:t xml:space="preserve">What Is It?</w:t>
      </w:r>
    </w:p>
    <w:p>
      <w:pPr>
        <w:pStyle w:val="FirstParagraph"/>
      </w:pPr>
      <w:r>
        <w:t xml:space="preserve">The</w:t>
      </w:r>
      <w:r>
        <w:t xml:space="preserve"> </w:t>
      </w:r>
      <w:hyperlink r:id="rId176">
        <w:r>
          <w:rPr>
            <w:rStyle w:val="Hyperlink"/>
          </w:rPr>
          <w:t xml:space="preserve">THREDDS</w:t>
        </w:r>
      </w:hyperlink>
      <w:r>
        <w:t xml:space="preserve"> </w:t>
      </w:r>
      <w:r>
        <w:t xml:space="preserve">server has features and interfaces that makes it easier to explore and use data. Here is a comparison of ERDDAP and THREDDS:</w:t>
      </w:r>
      <w:r>
        <w:t xml:space="preserve"> </w:t>
      </w:r>
      <w:hyperlink r:id="rId177">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bookmarkEnd w:id="178"/>
    <w:bookmarkStart w:id="179" w:name="why-should-you-use-it-5"/>
    <w:p>
      <w:pPr>
        <w:pStyle w:val="Heading3"/>
      </w:pPr>
      <w:r>
        <w:t xml:space="preserve">Why should you use it?</w:t>
      </w:r>
    </w:p>
    <w:bookmarkEnd w:id="179"/>
    <w:bookmarkStart w:id="180" w:name="how-to-use-it-5"/>
    <w:p>
      <w:pPr>
        <w:pStyle w:val="Heading3"/>
      </w:pPr>
      <w:r>
        <w:t xml:space="preserve">How to use it?</w:t>
      </w:r>
    </w:p>
    <w:bookmarkEnd w:id="180"/>
    <w:bookmarkEnd w:id="181"/>
    <w:bookmarkStart w:id="188" w:name="web-map-service"/>
    <w:p>
      <w:pPr>
        <w:pStyle w:val="Heading2"/>
      </w:pPr>
      <w:r>
        <w:t xml:space="preserve">6.4 Web Map Service</w:t>
      </w:r>
    </w:p>
    <w:bookmarkStart w:id="185" w:name="what-is-it-12"/>
    <w:p>
      <w:pPr>
        <w:pStyle w:val="Heading3"/>
      </w:pPr>
      <w:r>
        <w:t xml:space="preserve">What Is It?</w:t>
      </w:r>
    </w:p>
    <w:p>
      <w:pPr>
        <w:pStyle w:val="FirstParagraph"/>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82">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83">
        <w:r>
          <w:rPr>
            <w:rStyle w:val="Hyperlink"/>
          </w:rPr>
          <w:t xml:space="preserve">QGIS</w:t>
        </w:r>
      </w:hyperlink>
      <w:r>
        <w:t xml:space="preserve">), and proprietary GIS software (ex.</w:t>
      </w:r>
      <w:r>
        <w:t xml:space="preserve"> </w:t>
      </w:r>
      <w:hyperlink r:id="rId184">
        <w:r>
          <w:rPr>
            <w:rStyle w:val="Hyperlink"/>
          </w:rPr>
          <w:t xml:space="preserve">Esri</w:t>
        </w:r>
      </w:hyperlink>
      <w:r>
        <w:t xml:space="preserve">).</w:t>
      </w:r>
    </w:p>
    <w:bookmarkEnd w:id="185"/>
    <w:bookmarkStart w:id="186" w:name="when-should-you-use-it"/>
    <w:p>
      <w:pPr>
        <w:pStyle w:val="Heading3"/>
      </w:pPr>
      <w:r>
        <w:t xml:space="preserve">When should you use it?</w:t>
      </w:r>
    </w:p>
    <w:bookmarkEnd w:id="186"/>
    <w:bookmarkStart w:id="187" w:name="how-to-use-it-6"/>
    <w:p>
      <w:pPr>
        <w:pStyle w:val="Heading3"/>
      </w:pPr>
      <w:r>
        <w:t xml:space="preserve">How to use it?</w:t>
      </w:r>
    </w:p>
    <w:bookmarkEnd w:id="187"/>
    <w:bookmarkEnd w:id="188"/>
    <w:bookmarkStart w:id="195" w:name="web-friendly-standards"/>
    <w:p>
      <w:pPr>
        <w:pStyle w:val="Heading2"/>
      </w:pPr>
      <w:r>
        <w:t xml:space="preserve">6.5 Web-friendly Standards</w:t>
      </w:r>
    </w:p>
    <w:bookmarkStart w:id="189" w:name="what-is-it-13"/>
    <w:p>
      <w:pPr>
        <w:pStyle w:val="Heading3"/>
      </w:pPr>
      <w:r>
        <w:t xml:space="preserve">What Is It?</w:t>
      </w:r>
    </w:p>
    <w:p>
      <w:pPr>
        <w:pStyle w:val="FirstParagraph"/>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89"/>
    <w:bookmarkStart w:id="194" w:name="why-should-you-use-them"/>
    <w:p>
      <w:pPr>
        <w:pStyle w:val="Heading3"/>
      </w:pPr>
      <w:r>
        <w:t xml:space="preserve">Why should you use them?</w:t>
      </w:r>
    </w:p>
    <w:p>
      <w:pPr>
        <w:pStyle w:val="FirstParagraph"/>
      </w:pPr>
      <w:r>
        <w:t xml:space="preserve">Adopting web-friendly standards such as</w:t>
      </w:r>
      <w:r>
        <w:t xml:space="preserve"> </w:t>
      </w:r>
      <w:hyperlink r:id="rId190">
        <w:r>
          <w:rPr>
            <w:rStyle w:val="Hyperlink"/>
          </w:rPr>
          <w:t xml:space="preserve">W3C standards</w:t>
        </w:r>
      </w:hyperlink>
      <w:r>
        <w:t xml:space="preserve">,</w:t>
      </w:r>
      <w:r>
        <w:t xml:space="preserve"> </w:t>
      </w:r>
      <w:hyperlink r:id="rId191">
        <w:r>
          <w:rPr>
            <w:rStyle w:val="Hyperlink"/>
          </w:rPr>
          <w:t xml:space="preserve">Dublin Core</w:t>
        </w:r>
      </w:hyperlink>
      <w:r>
        <w:t xml:space="preserve">, the</w:t>
      </w:r>
      <w:r>
        <w:t xml:space="preserve"> </w:t>
      </w:r>
      <w:hyperlink r:id="rId192">
        <w:r>
          <w:rPr>
            <w:rStyle w:val="Hyperlink"/>
          </w:rPr>
          <w:t xml:space="preserve">DataCite metadata schema</w:t>
        </w:r>
      </w:hyperlink>
      <w:r>
        <w:t xml:space="preserve">, and</w:t>
      </w:r>
      <w:r>
        <w:t xml:space="preserve"> </w:t>
      </w:r>
      <w:hyperlink r:id="rId193">
        <w:r>
          <w:rPr>
            <w:rStyle w:val="Hyperlink"/>
          </w:rPr>
          <w:t xml:space="preserve">https://schema.org/</w:t>
        </w:r>
      </w:hyperlink>
      <w:r>
        <w:t xml:space="preserve"> </w:t>
      </w:r>
      <w:r>
        <w:t xml:space="preserve">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End w:id="194"/>
    <w:bookmarkEnd w:id="195"/>
    <w:bookmarkStart w:id="196" w:name="web-enabled-standards-to-know-about"/>
    <w:p>
      <w:pPr>
        <w:pStyle w:val="Heading2"/>
      </w:pPr>
      <w:r>
        <w:t xml:space="preserve">6.6</w:t>
      </w:r>
      <w:r>
        <w:t xml:space="preserve"> </w:t>
      </w: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p>
    <w:bookmarkEnd w:id="196"/>
    <w:bookmarkStart w:id="201" w:name="w3c-standards"/>
    <w:p>
      <w:pPr>
        <w:pStyle w:val="Heading2"/>
      </w:pPr>
      <w:r>
        <w:t xml:space="preserve">6.7 W3C standards</w:t>
      </w:r>
    </w:p>
    <w:bookmarkStart w:id="197" w:name="what-is-it-14"/>
    <w:p>
      <w:pPr>
        <w:pStyle w:val="Heading3"/>
      </w:pPr>
      <w:r>
        <w:t xml:space="preserve">What Is It?**</w:t>
      </w:r>
    </w:p>
    <w:p>
      <w:pPr>
        <w:pStyle w:val="FirstParagraph"/>
      </w:pPr>
      <w:hyperlink r:id="rId190">
        <w:r>
          <w:rPr>
            <w:rStyle w:val="Hyperlink"/>
          </w:rPr>
          <w:t xml:space="preserve">W3C standards</w:t>
        </w:r>
      </w:hyperlink>
      <w:r>
        <w:t xml:space="preserve">)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bookmarkEnd w:id="197"/>
    <w:bookmarkStart w:id="199" w:name="why-should-you-use-it-6"/>
    <w:p>
      <w:pPr>
        <w:pStyle w:val="Heading3"/>
      </w:pPr>
      <w:r>
        <w:t xml:space="preserve">Why should you use it?</w:t>
      </w:r>
    </w:p>
    <w:p>
      <w:pPr>
        <w:pStyle w:val="FirstParagraph"/>
      </w:pPr>
      <w:r>
        <w:t xml:space="preserve">It might not be a question so much of why you should use it as much as that you should become aware that you already use these, and may be able to make your data more</w:t>
      </w:r>
      <w:r>
        <w:t xml:space="preserve"> </w:t>
      </w:r>
      <w:hyperlink r:id="rId198">
        <w:r>
          <w:rPr>
            <w:rStyle w:val="Hyperlink"/>
          </w:rPr>
          <w:t xml:space="preserve">FAIR</w:t>
        </w:r>
      </w:hyperlink>
      <w:r>
        <w:t xml:space="preserve"> </w:t>
      </w:r>
      <w:r>
        <w:t xml:space="preserve">by increasing your awareness of these standards. As the W3C website says,</w:t>
      </w:r>
      <w:r>
        <w:t xml:space="preserve"> </w:t>
      </w:r>
      <w:r>
        <w:t xml:space="preserve">“</w:t>
      </w:r>
      <w:r>
        <w:rPr>
          <w:i/>
          <w:iCs/>
        </w:rPr>
        <w:t xml:space="preserve">W3C’s proven web standards process is based on fairness, openness, royalty-free, we make the web work, for everyone</w:t>
      </w:r>
      <w:r>
        <w:t xml:space="preserve">”</w:t>
      </w:r>
      <w:r>
        <w:t xml:space="preserve">.</w:t>
      </w:r>
    </w:p>
    <w:bookmarkEnd w:id="199"/>
    <w:bookmarkStart w:id="200" w:name="how-to-use-it-7"/>
    <w:p>
      <w:pPr>
        <w:pStyle w:val="Heading3"/>
      </w:pPr>
      <w:r>
        <w:t xml:space="preserve">How to use it?</w:t>
      </w:r>
    </w:p>
    <w:p>
      <w:pPr>
        <w:pStyle w:val="FirstParagraph"/>
      </w:pPr>
      <w:r>
        <w:t xml:space="preserve">You may use on of the W3C standards listed above to do activities like rendering web pages, web architecture, and linking data and services. There are a variety of resources available that can be found by searching the internet. We do not currently have a single starting point to recommend here.</w:t>
      </w:r>
    </w:p>
    <w:bookmarkEnd w:id="200"/>
    <w:bookmarkEnd w:id="201"/>
    <w:bookmarkStart w:id="210" w:name="dublin-core"/>
    <w:p>
      <w:pPr>
        <w:pStyle w:val="Heading2"/>
      </w:pPr>
      <w:r>
        <w:t xml:space="preserve">6.8 Dublin Core</w:t>
      </w:r>
    </w:p>
    <w:bookmarkStart w:id="206" w:name="what-is-it-15"/>
    <w:p>
      <w:pPr>
        <w:pStyle w:val="Heading3"/>
      </w:pPr>
      <w:r>
        <w:t xml:space="preserve">What Is It?</w:t>
      </w:r>
    </w:p>
    <w:p>
      <w:pPr>
        <w:pStyle w:val="FirstParagraph"/>
      </w:pPr>
      <w:hyperlink r:id="rId202">
        <w:r>
          <w:rPr>
            <w:rStyle w:val="Hyperlink"/>
          </w:rPr>
          <w:t xml:space="preserve">Dublin Core</w:t>
        </w:r>
      </w:hyperlink>
      <w:r>
        <w:t xml:space="preserve"> </w:t>
      </w:r>
      <w:r>
        <w:t xml:space="preserve">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203">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The</w:t>
      </w:r>
      <w:r>
        <w:t xml:space="preserve"> </w:t>
      </w:r>
      <w:hyperlink r:id="rId204">
        <w:r>
          <w:rPr>
            <w:rStyle w:val="Hyperlink"/>
          </w:rPr>
          <w:t xml:space="preserve">Darwin Core</w:t>
        </w:r>
      </w:hyperlink>
      <w:r>
        <w:t xml:space="preserve"> </w:t>
      </w:r>
      <w:r>
        <w:t xml:space="preserve">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2"/>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23"/>
        </w:numPr>
      </w:pPr>
      <w:r>
        <w:t xml:space="preserve">The Humboldt Extension for Ecological Inventories (https://eco.tdwg.org/): a standard vocabulary maintained by the</w:t>
      </w:r>
      <w:r>
        <w:t xml:space="preserve"> </w:t>
      </w:r>
      <w:hyperlink r:id="rId205">
        <w:r>
          <w:rPr>
            <w:rStyle w:val="Hyperlink"/>
          </w:rPr>
          <w:t xml:space="preserve">Darwin Core Maintenance Group</w:t>
        </w:r>
      </w:hyperlink>
      <w:r>
        <w:t xml:space="preserve">. It is intended to facilitate recording of biodiversity ancillary information in operational settings.</w:t>
      </w:r>
    </w:p>
    <w:bookmarkEnd w:id="206"/>
    <w:bookmarkStart w:id="207" w:name="why-should-you-use-it-7"/>
    <w:p>
      <w:pPr>
        <w:pStyle w:val="Heading3"/>
      </w:pPr>
      <w:r>
        <w:t xml:space="preserve">Why should you use it?</w:t>
      </w:r>
    </w:p>
    <w:bookmarkEnd w:id="207"/>
    <w:bookmarkStart w:id="209" w:name="how-to-use-it-8"/>
    <w:p>
      <w:pPr>
        <w:pStyle w:val="Heading3"/>
      </w:pPr>
      <w:r>
        <w:t xml:space="preserve">How to use it?</w:t>
      </w:r>
    </w:p>
    <w:p>
      <w:pPr>
        <w:pStyle w:val="FirstParagraph"/>
      </w:pPr>
      <w:r>
        <w:rPr>
          <w:b/>
          <w:bCs/>
        </w:rPr>
        <w:t xml:space="preserve">Disambiguating the Cores presentation:</w:t>
      </w:r>
      <w:r>
        <w:rPr>
          <w:b/>
          <w:bCs/>
        </w:rPr>
        <w:t xml:space="preserve"> </w:t>
      </w:r>
      <w:hyperlink r:id="rId208">
        <w:r>
          <w:rPr>
            <w:rStyle w:val="Hyperlink"/>
            <w:b/>
            <w:bCs/>
          </w:rPr>
          <w:t xml:space="preserve">https://docs.google.com/presentation/d/1DveHXvY5U5XISl0JocDJ5qUe4PP74dPFSrdryra2m1U/edit#slide=id.p</w:t>
        </w:r>
      </w:hyperlink>
    </w:p>
    <w:bookmarkEnd w:id="209"/>
    <w:bookmarkEnd w:id="210"/>
    <w:bookmarkStart w:id="222" w:name="datacite"/>
    <w:p>
      <w:pPr>
        <w:pStyle w:val="Heading2"/>
      </w:pPr>
      <w:r>
        <w:t xml:space="preserve">6.9 DataCite</w:t>
      </w:r>
    </w:p>
    <w:bookmarkStart w:id="213" w:name="what-is-it-16"/>
    <w:p>
      <w:pPr>
        <w:pStyle w:val="Heading3"/>
      </w:pPr>
      <w:r>
        <w:t xml:space="preserve">What Is It?</w:t>
      </w:r>
    </w:p>
    <w:p>
      <w:pPr>
        <w:pStyle w:val="FirstParagraph"/>
      </w:pPr>
      <w:r>
        <w:t xml:space="preserve">The</w:t>
      </w:r>
      <w:r>
        <w:t xml:space="preserve"> </w:t>
      </w:r>
      <w:hyperlink r:id="rId211">
        <w:r>
          <w:rPr>
            <w:rStyle w:val="Hyperlink"/>
          </w:rPr>
          <w:t xml:space="preserve">DataCite metadata schema</w:t>
        </w:r>
      </w:hyperlink>
      <w:r>
        <w:t xml:space="preserve"> </w:t>
      </w:r>
      <w:r>
        <w:t xml:space="preserve">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212">
        <w:r>
          <w:rPr>
            <w:rStyle w:val="Hyperlink"/>
          </w:rPr>
          <w:t xml:space="preserve">https://support.datacite.org/docs/datacite-commons</w:t>
        </w:r>
      </w:hyperlink>
      <w:r>
        <w:t xml:space="preserve">. </w:t>
      </w:r>
    </w:p>
    <w:bookmarkEnd w:id="213"/>
    <w:bookmarkStart w:id="214" w:name="why-should-you-use-it-8"/>
    <w:p>
      <w:pPr>
        <w:pStyle w:val="Heading3"/>
      </w:pPr>
      <w:r>
        <w:t xml:space="preserve">Why should you use it?</w:t>
      </w:r>
    </w:p>
    <w:p>
      <w:pPr>
        <w:pStyle w:val="FirstParagraph"/>
      </w:pPr>
      <w:r>
        <w:t xml:space="preserve">Assigning a DOI to your research product can enable long-term preservation and accessibility of your research product. Among other things, a main value of DataCite is the connection it creates between users and publishing machinery.</w:t>
      </w:r>
    </w:p>
    <w:bookmarkEnd w:id="214"/>
    <w:bookmarkStart w:id="216" w:name="how-to-use-it-9"/>
    <w:p>
      <w:pPr>
        <w:pStyle w:val="Heading3"/>
      </w:pPr>
      <w:r>
        <w:t xml:space="preserve">How to use it?</w:t>
      </w:r>
    </w:p>
    <w:p>
      <w:pPr>
        <w:pStyle w:val="FirstParagraph"/>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215">
        <w:r>
          <w:rPr>
            <w:rStyle w:val="Hyperlink"/>
          </w:rPr>
          <w:t xml:space="preserve">https://support.datacite.org/reference/introduction</w:t>
        </w:r>
      </w:hyperlink>
      <w:r>
        <w:t xml:space="preserve"> </w:t>
      </w:r>
    </w:p>
    <w:p>
      <w:pPr>
        <w:pStyle w:val="BodyText"/>
      </w:pPr>
      <w:r>
        <w:t xml:space="preserve">##Schema.org</w:t>
      </w:r>
    </w:p>
    <w:bookmarkEnd w:id="216"/>
    <w:bookmarkStart w:id="218" w:name="what-is-it-17"/>
    <w:p>
      <w:pPr>
        <w:pStyle w:val="Heading3"/>
      </w:pPr>
      <w:r>
        <w:t xml:space="preserve">What Is It?</w:t>
      </w:r>
    </w:p>
    <w:p>
      <w:pPr>
        <w:pStyle w:val="FirstParagraph"/>
      </w:pPr>
      <w:hyperlink r:id="rId193">
        <w:r>
          <w:rPr>
            <w:rStyle w:val="Hyperlink"/>
          </w:rPr>
          <w:t xml:space="preserve">Schema.org</w:t>
        </w:r>
      </w:hyperlink>
      <w:r>
        <w:t xml:space="preserve"> </w:t>
      </w:r>
      <w:r>
        <w:t xml:space="preserve">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217">
        <w:r>
          <w:rPr>
            <w:rStyle w:val="Hyperlink"/>
          </w:rPr>
          <w:t xml:space="preserve">https://schema.org/docs/documents.html</w:t>
        </w:r>
      </w:hyperlink>
      <w:r>
        <w:t xml:space="preserve"> </w:t>
      </w:r>
    </w:p>
    <w:bookmarkEnd w:id="218"/>
    <w:bookmarkStart w:id="219" w:name="why-should-you-use-it-9"/>
    <w:p>
      <w:pPr>
        <w:pStyle w:val="Heading3"/>
      </w:pPr>
      <w:r>
        <w:t xml:space="preserve">Why should you use it?</w:t>
      </w:r>
    </w:p>
    <w:p>
      <w:pPr>
        <w:pStyle w:val="FirstParagraph"/>
      </w:pPr>
      <w:r>
        <w:t xml:space="preserve">By implementing schema.org you can make your research more easily and prominently discoverable through major search engines. </w:t>
      </w:r>
    </w:p>
    <w:bookmarkEnd w:id="219"/>
    <w:bookmarkStart w:id="221" w:name="how-to-use-it-10"/>
    <w:p>
      <w:pPr>
        <w:pStyle w:val="Heading3"/>
      </w:pPr>
      <w:r>
        <w:t xml:space="preserve">How to use it?</w:t>
      </w:r>
    </w:p>
    <w:p>
      <w:pPr>
        <w:pStyle w:val="FirstParagraph"/>
      </w:pPr>
      <w:r>
        <w:t xml:space="preserve">You can add schema.org markup to your webpages or records using various online tools, including</w:t>
      </w:r>
      <w:r>
        <w:t xml:space="preserve"> </w:t>
      </w:r>
      <w:hyperlink r:id="rId220">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221"/>
    <w:bookmarkEnd w:id="222"/>
    <w:bookmarkEnd w:id="223"/>
    <w:bookmarkStart w:id="294" w:name="make-your-data-software-ready"/>
    <w:p>
      <w:pPr>
        <w:pStyle w:val="Heading1"/>
      </w:pPr>
      <w:r>
        <w:t xml:space="preserve">7. Make Your Data Software Ready</w:t>
      </w:r>
    </w:p>
    <w:bookmarkStart w:id="230" w:name="use-non-proprietary-formats"/>
    <w:p>
      <w:pPr>
        <w:pStyle w:val="Heading2"/>
      </w:pPr>
      <w:r>
        <w:t xml:space="preserve">7.1 Use non-proprietary formats</w:t>
      </w:r>
    </w:p>
    <w:bookmarkStart w:id="224" w:name="why-5"/>
    <w:p>
      <w:pPr>
        <w:pStyle w:val="Heading3"/>
      </w:pPr>
      <w:r>
        <w:t xml:space="preserve">Why?</w:t>
      </w:r>
    </w:p>
    <w:p>
      <w:pPr>
        <w:pStyle w:val="Compact"/>
        <w:numPr>
          <w:ilvl w:val="0"/>
          <w:numId w:val="1024"/>
        </w:numPr>
      </w:pPr>
      <w:r>
        <w:t xml:space="preserve">Allows data to be useful in perpetuity by ensuring data readability and reusability across multiple platforms.</w:t>
      </w:r>
    </w:p>
    <w:p>
      <w:pPr>
        <w:pStyle w:val="Compact"/>
        <w:numPr>
          <w:ilvl w:val="0"/>
          <w:numId w:val="1024"/>
        </w:numPr>
      </w:pPr>
      <w:r>
        <w:t xml:space="preserve">To align better with the</w:t>
      </w:r>
      <w:r>
        <w:t xml:space="preserve"> </w:t>
      </w:r>
      <w:hyperlink r:id="rId198">
        <w:r>
          <w:rPr>
            <w:rStyle w:val="Hyperlink"/>
          </w:rPr>
          <w:t xml:space="preserve">FAIR data principles</w:t>
        </w:r>
      </w:hyperlink>
      <w:r>
        <w:t xml:space="preserve"> </w:t>
      </w:r>
      <w:r>
        <w:t xml:space="preserve">(findability, accessibility, interoperability, reusability)</w:t>
      </w:r>
    </w:p>
    <w:p>
      <w:pPr>
        <w:pStyle w:val="Compact"/>
        <w:numPr>
          <w:ilvl w:val="0"/>
          <w:numId w:val="1024"/>
        </w:numPr>
      </w:pPr>
      <w:r>
        <w:t xml:space="preserve">Makes data more socially equitable, supporting open science. Proprietary formats can depend on software that require licenses, which not everyone can afford/has access to.</w:t>
      </w:r>
    </w:p>
    <w:bookmarkEnd w:id="224"/>
    <w:bookmarkStart w:id="226" w:name="key-information-2"/>
    <w:p>
      <w:pPr>
        <w:pStyle w:val="Heading3"/>
      </w:pPr>
      <w:r>
        <w:t xml:space="preserve">Key Information</w:t>
      </w:r>
    </w:p>
    <w:p>
      <w:pPr>
        <w:pStyle w:val="Compact"/>
        <w:numPr>
          <w:ilvl w:val="0"/>
          <w:numId w:val="1025"/>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25"/>
        </w:numPr>
      </w:pPr>
      <w:r>
        <w:t xml:space="preserve">A</w:t>
      </w:r>
      <w:r>
        <w:t xml:space="preserve"> </w:t>
      </w:r>
      <w:hyperlink r:id="rId225">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25"/>
        </w:numPr>
      </w:pPr>
      <w:r>
        <w:t xml:space="preserve">Many applications (e.g. Microsoft Office) allow exporting in multiple formats.</w:t>
      </w:r>
    </w:p>
    <w:bookmarkEnd w:id="226"/>
    <w:bookmarkStart w:id="229" w:name="top-references-3"/>
    <w:p>
      <w:pPr>
        <w:pStyle w:val="Heading3"/>
      </w:pPr>
      <w:r>
        <w:t xml:space="preserve">Top References</w:t>
      </w:r>
    </w:p>
    <w:p>
      <w:pPr>
        <w:numPr>
          <w:ilvl w:val="0"/>
          <w:numId w:val="1026"/>
        </w:numPr>
      </w:pPr>
      <w:r>
        <w:t xml:space="preserve">Table of commonly used formats for common data types</w:t>
      </w:r>
      <w:r>
        <w:br/>
      </w:r>
      <w:hyperlink r:id="rId227">
        <w:r>
          <w:rPr>
            <w:rStyle w:val="Hyperlink"/>
          </w:rPr>
          <w:t xml:space="preserve">https://guides.osu.edu/c.php?g=707751&amp;p=5027409</w:t>
        </w:r>
      </w:hyperlink>
    </w:p>
    <w:p>
      <w:pPr>
        <w:numPr>
          <w:ilvl w:val="0"/>
          <w:numId w:val="1026"/>
        </w:numPr>
      </w:pPr>
      <w:r>
        <w:t xml:space="preserve">A more detailed table that is specific to US Federal records management</w:t>
      </w:r>
      <w:r>
        <w:br/>
      </w:r>
      <w:hyperlink r:id="rId228">
        <w:r>
          <w:rPr>
            <w:rStyle w:val="Hyperlink"/>
          </w:rPr>
          <w:t xml:space="preserve">https://www.archives.gov/records-mgmt/policy/transfer-guidance-tables.html</w:t>
        </w:r>
      </w:hyperlink>
    </w:p>
    <w:bookmarkEnd w:id="229"/>
    <w:bookmarkEnd w:id="230"/>
    <w:bookmarkStart w:id="239" w:name="Xc1061a9790a0cbd7caee0daf26b6a65466d9308"/>
    <w:p>
      <w:pPr>
        <w:pStyle w:val="Heading2"/>
      </w:pPr>
      <w:r>
        <w:t xml:space="preserve">7.2 Structure tabular data in tidy/long format</w:t>
      </w:r>
    </w:p>
    <w:bookmarkStart w:id="231" w:name="why-6"/>
    <w:p>
      <w:pPr>
        <w:pStyle w:val="Heading3"/>
      </w:pPr>
      <w:r>
        <w:t xml:space="preserve">Why?</w:t>
      </w:r>
    </w:p>
    <w:p>
      <w:pPr>
        <w:pStyle w:val="FirstParagraph"/>
      </w:pPr>
      <w:r>
        <w:rPr>
          <w:i/>
          <w:iCs/>
        </w:rPr>
        <w:t xml:space="preserve">This is specifically intended for tabular data</w:t>
      </w:r>
    </w:p>
    <w:p>
      <w:pPr>
        <w:pStyle w:val="Compact"/>
        <w:numPr>
          <w:ilvl w:val="0"/>
          <w:numId w:val="1027"/>
        </w:numPr>
      </w:pPr>
      <w:r>
        <w:t xml:space="preserve">There is a clear and easy to understand structure that can make your data more machine readable and easier to analyze/visualize</w:t>
      </w:r>
    </w:p>
    <w:p>
      <w:pPr>
        <w:pStyle w:val="Compact"/>
        <w:numPr>
          <w:ilvl w:val="1"/>
          <w:numId w:val="1028"/>
        </w:numPr>
      </w:pPr>
      <w:r>
        <w:t xml:space="preserve">Clear structure: one observation per row</w:t>
      </w:r>
    </w:p>
    <w:p>
      <w:pPr>
        <w:pStyle w:val="Compact"/>
        <w:numPr>
          <w:ilvl w:val="1"/>
          <w:numId w:val="1028"/>
        </w:numPr>
      </w:pPr>
      <w:r>
        <w:t xml:space="preserve">Data are as atomic as possible (e.g., don’t mix types in field)</w:t>
      </w:r>
    </w:p>
    <w:p>
      <w:pPr>
        <w:pStyle w:val="Compact"/>
        <w:numPr>
          <w:ilvl w:val="0"/>
          <w:numId w:val="1027"/>
        </w:numPr>
      </w:pPr>
      <w:r>
        <w:t xml:space="preserve">In the biological data community, tidy formats are more likely to work with commonly-used software</w:t>
      </w:r>
    </w:p>
    <w:p>
      <w:pPr>
        <w:pStyle w:val="Compact"/>
        <w:numPr>
          <w:ilvl w:val="0"/>
          <w:numId w:val="1027"/>
        </w:numPr>
      </w:pPr>
      <w:r>
        <w:t xml:space="preserve">Easier to aggregate data across multiple files</w:t>
      </w:r>
    </w:p>
    <w:bookmarkEnd w:id="231"/>
    <w:bookmarkStart w:id="232"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pStyle w:val="Compact"/>
        <w:numPr>
          <w:ilvl w:val="0"/>
          <w:numId w:val="1029"/>
        </w:numPr>
      </w:pPr>
      <w:r>
        <w:t xml:space="preserve">Can be tricky working with multiple column datatypes</w:t>
      </w:r>
    </w:p>
    <w:p>
      <w:pPr>
        <w:pStyle w:val="Compact"/>
        <w:numPr>
          <w:ilvl w:val="0"/>
          <w:numId w:val="1029"/>
        </w:numPr>
      </w:pPr>
      <w:r>
        <w:t xml:space="preserve">Don’t use colors or text formatting in tabular data, and only include column names as metadata. All other notes, definitions, etc. should be in an external metadata file (e.g. data dictionary)</w:t>
      </w:r>
    </w:p>
    <w:bookmarkEnd w:id="232"/>
    <w:bookmarkStart w:id="238" w:name="top-references-4"/>
    <w:p>
      <w:pPr>
        <w:pStyle w:val="Heading3"/>
      </w:pPr>
      <w:r>
        <w:t xml:space="preserve">Top References</w:t>
      </w:r>
    </w:p>
    <w:p>
      <w:pPr>
        <w:pStyle w:val="Compact"/>
        <w:numPr>
          <w:ilvl w:val="0"/>
          <w:numId w:val="1030"/>
        </w:numPr>
      </w:pPr>
      <w:r>
        <w:t xml:space="preserve">Wickham, H. (2014). Tidy Data. Journal of Statistical Software, 59(10), 1–23.</w:t>
      </w:r>
      <w:r>
        <w:br/>
      </w:r>
      <w:hyperlink r:id="rId233">
        <w:r>
          <w:rPr>
            <w:rStyle w:val="Hyperlink"/>
          </w:rPr>
          <w:t xml:space="preserve">https://doi.org/10.18637/jss.v059.i10</w:t>
        </w:r>
      </w:hyperlink>
    </w:p>
    <w:p>
      <w:pPr>
        <w:pStyle w:val="Compact"/>
        <w:numPr>
          <w:ilvl w:val="0"/>
          <w:numId w:val="1030"/>
        </w:numPr>
      </w:pPr>
      <w:r>
        <w:t xml:space="preserve">Data Sharing and Management Snafu in 3 Short Acts (video)</w:t>
      </w:r>
      <w:r>
        <w:br/>
      </w:r>
      <w:hyperlink r:id="rId234">
        <w:r>
          <w:rPr>
            <w:rStyle w:val="Hyperlink"/>
          </w:rPr>
          <w:t xml:space="preserve">https://www.youtube.com/watch?v=N2zK3s=Atr-4&amp;t=7s</w:t>
        </w:r>
      </w:hyperlink>
    </w:p>
    <w:p>
      <w:pPr>
        <w:pStyle w:val="Compact"/>
        <w:numPr>
          <w:ilvl w:val="0"/>
          <w:numId w:val="1030"/>
        </w:numPr>
      </w:pPr>
      <w:r>
        <w:t xml:space="preserve">Tips for working with data in BASH</w:t>
      </w:r>
      <w:r>
        <w:br/>
      </w:r>
      <w:hyperlink r:id="rId235">
        <w:r>
          <w:rPr>
            <w:rStyle w:val="Hyperlink"/>
          </w:rPr>
          <w:t xml:space="preserve">https://www.datafix.com.au/BASHing/2022-01-12.html</w:t>
        </w:r>
      </w:hyperlink>
    </w:p>
    <w:p>
      <w:pPr>
        <w:pStyle w:val="Compact"/>
        <w:numPr>
          <w:ilvl w:val="0"/>
          <w:numId w:val="1030"/>
        </w:numPr>
      </w:pPr>
      <w:r>
        <w:t xml:space="preserve">Data Organization in Spreadsheets for Ecologists</w:t>
      </w:r>
      <w:r>
        <w:br/>
      </w:r>
      <w:hyperlink r:id="rId236">
        <w:r>
          <w:rPr>
            <w:rStyle w:val="Hyperlink"/>
          </w:rPr>
          <w:t xml:space="preserve">https://datacarpentry.org/spreadsheet-ecology-lesson/</w:t>
        </w:r>
      </w:hyperlink>
    </w:p>
    <w:p>
      <w:pPr>
        <w:pStyle w:val="Compact"/>
        <w:numPr>
          <w:ilvl w:val="0"/>
          <w:numId w:val="1030"/>
        </w:numPr>
      </w:pPr>
      <w:r>
        <w:t xml:space="preserve">Cleaning Data and Quality Control</w:t>
      </w:r>
      <w:r>
        <w:br/>
      </w:r>
      <w:hyperlink r:id="rId237">
        <w:r>
          <w:rPr>
            <w:rStyle w:val="Hyperlink"/>
          </w:rPr>
          <w:t xml:space="preserve">https://edirepository.org/resources/cleaning-data-and-quality-control#data-table-structure</w:t>
        </w:r>
      </w:hyperlink>
    </w:p>
    <w:bookmarkEnd w:id="238"/>
    <w:bookmarkEnd w:id="239"/>
    <w:bookmarkStart w:id="251"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241" name="Picture"/>
            <a:graphic>
              <a:graphicData uri="http://schemas.openxmlformats.org/drawingml/2006/picture">
                <pic:pic>
                  <pic:nvPicPr>
                    <pic:cNvPr descr="https://imgs.xkcd.com/comics/iso_8601.png" id="242" name="Picture"/>
                    <pic:cNvPicPr>
                      <a:picLocks noChangeArrowheads="1" noChangeAspect="1"/>
                    </pic:cNvPicPr>
                  </pic:nvPicPr>
                  <pic:blipFill>
                    <a:blip r:embed="rId240"/>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43" w:name="why-7"/>
    <w:p>
      <w:pPr>
        <w:pStyle w:val="Heading3"/>
      </w:pPr>
      <w:r>
        <w:t xml:space="preserve">Why?</w:t>
      </w:r>
    </w:p>
    <w:p>
      <w:pPr>
        <w:pStyle w:val="Compact"/>
        <w:numPr>
          <w:ilvl w:val="0"/>
          <w:numId w:val="1031"/>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1"/>
        </w:numPr>
      </w:pPr>
      <w:r>
        <w:t xml:space="preserve">Removes ambiguity related to timezone, daylight savings time changes, and time of day</w:t>
      </w:r>
    </w:p>
    <w:p>
      <w:pPr>
        <w:pStyle w:val="Compact"/>
        <w:numPr>
          <w:ilvl w:val="0"/>
          <w:numId w:val="1031"/>
        </w:numPr>
      </w:pPr>
      <w:r>
        <w:t xml:space="preserve">Better software integration of time date/time elements</w:t>
      </w:r>
    </w:p>
    <w:bookmarkEnd w:id="243"/>
    <w:bookmarkStart w:id="245" w:name="key-information-4"/>
    <w:p>
      <w:pPr>
        <w:pStyle w:val="Heading3"/>
      </w:pPr>
      <w:r>
        <w:t xml:space="preserve">Key Information</w:t>
      </w:r>
    </w:p>
    <w:p>
      <w:pPr>
        <w:pStyle w:val="Compact"/>
        <w:numPr>
          <w:ilvl w:val="0"/>
          <w:numId w:val="1032"/>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44">
        <w:r>
          <w:rPr>
            <w:rStyle w:val="Hyperlink"/>
          </w:rPr>
          <w:t xml:space="preserve">from Wikipedia</w:t>
        </w:r>
      </w:hyperlink>
      <w:r>
        <w:t xml:space="preserve">).</w:t>
      </w:r>
    </w:p>
    <w:p>
      <w:pPr>
        <w:pStyle w:val="Compact"/>
        <w:numPr>
          <w:ilvl w:val="0"/>
          <w:numId w:val="1032"/>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45"/>
    <w:bookmarkStart w:id="250" w:name="top-references-5"/>
    <w:p>
      <w:pPr>
        <w:pStyle w:val="Heading3"/>
      </w:pPr>
      <w:r>
        <w:t xml:space="preserve">Top References</w:t>
      </w:r>
    </w:p>
    <w:p>
      <w:pPr>
        <w:pStyle w:val="Compact"/>
        <w:numPr>
          <w:ilvl w:val="0"/>
          <w:numId w:val="1033"/>
        </w:numPr>
      </w:pPr>
      <w:r>
        <w:t xml:space="preserve">ISO 8601 wiki:</w:t>
      </w:r>
      <w:r>
        <w:t xml:space="preserve"> </w:t>
      </w:r>
      <w:hyperlink r:id="rId244">
        <w:r>
          <w:rPr>
            <w:rStyle w:val="Hyperlink"/>
          </w:rPr>
          <w:t xml:space="preserve">https://en.wikipedia.org/wiki/ISO_8601</w:t>
        </w:r>
      </w:hyperlink>
    </w:p>
    <w:p>
      <w:pPr>
        <w:pStyle w:val="Compact"/>
        <w:numPr>
          <w:ilvl w:val="0"/>
          <w:numId w:val="1033"/>
        </w:numPr>
      </w:pPr>
      <w:r>
        <w:t xml:space="preserve">R package lubridate, OlsonNames()</w:t>
      </w:r>
    </w:p>
    <w:p>
      <w:pPr>
        <w:pStyle w:val="Compact"/>
        <w:numPr>
          <w:ilvl w:val="0"/>
          <w:numId w:val="1033"/>
        </w:numPr>
      </w:pPr>
      <w:r>
        <w:t xml:space="preserve">Python go-to package, datetime</w:t>
      </w:r>
      <w:r>
        <w:t xml:space="preserve"> </w:t>
      </w:r>
      <w:hyperlink r:id="rId246">
        <w:r>
          <w:rPr>
            <w:rStyle w:val="Hyperlink"/>
          </w:rPr>
          <w:t xml:space="preserve">https://docs.python.org/3/library/datetime.html</w:t>
        </w:r>
      </w:hyperlink>
    </w:p>
    <w:p>
      <w:pPr>
        <w:pStyle w:val="Compact"/>
        <w:numPr>
          <w:ilvl w:val="0"/>
          <w:numId w:val="1033"/>
        </w:numPr>
      </w:pPr>
      <w:r>
        <w:t xml:space="preserve">Article on datetime uncertainty:</w:t>
      </w:r>
      <w:r>
        <w:t xml:space="preserve"> </w:t>
      </w:r>
      <w:hyperlink r:id="rId247">
        <w:r>
          <w:rPr>
            <w:rStyle w:val="Hyperlink"/>
          </w:rPr>
          <w:t xml:space="preserve">https://www.datafix.com.au/BASHing/2020-02-12.html</w:t>
        </w:r>
      </w:hyperlink>
    </w:p>
    <w:p>
      <w:pPr>
        <w:pStyle w:val="Compact"/>
        <w:numPr>
          <w:ilvl w:val="0"/>
          <w:numId w:val="1033"/>
        </w:numPr>
      </w:pPr>
      <w:r>
        <w:t xml:space="preserve">Map of offset from UTC:</w:t>
      </w:r>
      <w:r>
        <w:t xml:space="preserve"> </w:t>
      </w:r>
      <w:hyperlink r:id="rId248">
        <w:r>
          <w:rPr>
            <w:rStyle w:val="Hyperlink"/>
          </w:rPr>
          <w:t xml:space="preserve">https://www.timeanddate.com/time/map/</w:t>
        </w:r>
      </w:hyperlink>
    </w:p>
    <w:p>
      <w:pPr>
        <w:pStyle w:val="Compact"/>
        <w:numPr>
          <w:ilvl w:val="0"/>
          <w:numId w:val="1033"/>
        </w:numPr>
      </w:pPr>
      <w:r>
        <w:t xml:space="preserve">Nice time converter:</w:t>
      </w:r>
      <w:r>
        <w:t xml:space="preserve"> </w:t>
      </w:r>
      <w:hyperlink r:id="rId249">
        <w:r>
          <w:rPr>
            <w:rStyle w:val="Hyperlink"/>
          </w:rPr>
          <w:t xml:space="preserve">https://coastwatch.pfeg.noaa.gov/erddap/convert/time.html</w:t>
        </w:r>
      </w:hyperlink>
    </w:p>
    <w:bookmarkEnd w:id="250"/>
    <w:bookmarkEnd w:id="251"/>
    <w:bookmarkStart w:id="267" w:name="X81f24d3ae615e0ed165a48e75d5a8d2b69781b6"/>
    <w:p>
      <w:pPr>
        <w:pStyle w:val="Heading2"/>
      </w:pPr>
      <w:r>
        <w:t xml:space="preserve">7.4 Match scientific names to a taxonomic authority</w:t>
      </w:r>
    </w:p>
    <w:bookmarkStart w:id="252" w:name="why-8"/>
    <w:p>
      <w:pPr>
        <w:pStyle w:val="Heading3"/>
      </w:pPr>
      <w:r>
        <w:t xml:space="preserve">Why?</w:t>
      </w:r>
    </w:p>
    <w:p>
      <w:pPr>
        <w:pStyle w:val="Compact"/>
        <w:numPr>
          <w:ilvl w:val="0"/>
          <w:numId w:val="1034"/>
        </w:numPr>
      </w:pPr>
      <w:r>
        <w:t xml:space="preserve">To integrate or aggregate datasets, we need a common frame of reference for taxonomic name</w:t>
      </w:r>
    </w:p>
    <w:p>
      <w:pPr>
        <w:pStyle w:val="Compact"/>
        <w:numPr>
          <w:ilvl w:val="0"/>
          <w:numId w:val="1034"/>
        </w:numPr>
      </w:pPr>
      <w:r>
        <w:t xml:space="preserve">Provides an anchor for the taxonomy as scientific understanding evolves.</w:t>
      </w:r>
    </w:p>
    <w:bookmarkEnd w:id="252"/>
    <w:bookmarkStart w:id="258" w:name="key-information-5"/>
    <w:p>
      <w:pPr>
        <w:pStyle w:val="Heading3"/>
      </w:pPr>
      <w:r>
        <w:t xml:space="preserve">Key Information</w:t>
      </w:r>
    </w:p>
    <w:p>
      <w:pPr>
        <w:pStyle w:val="Compact"/>
        <w:numPr>
          <w:ilvl w:val="0"/>
          <w:numId w:val="1035"/>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53">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35"/>
        </w:numPr>
      </w:pPr>
      <w:r>
        <w:t xml:space="preserve">Use an existing taxonomic authority (e.g. </w:t>
      </w:r>
      <w:hyperlink r:id="rId254">
        <w:r>
          <w:rPr>
            <w:rStyle w:val="Hyperlink"/>
          </w:rPr>
          <w:t xml:space="preserve">World Register of Marine Species</w:t>
        </w:r>
      </w:hyperlink>
      <w:r>
        <w:t xml:space="preserve"> </w:t>
      </w:r>
      <w:r>
        <w:t xml:space="preserve">,</w:t>
      </w:r>
      <w:r>
        <w:t xml:space="preserve"> </w:t>
      </w:r>
      <w:hyperlink r:id="rId255">
        <w:r>
          <w:rPr>
            <w:rStyle w:val="Hyperlink"/>
          </w:rPr>
          <w:t xml:space="preserve">Integrated Taxonomic Information System</w:t>
        </w:r>
      </w:hyperlink>
      <w:r>
        <w:t xml:space="preserve"> </w:t>
      </w:r>
      <w:r>
        <w:t xml:space="preserve">,</w:t>
      </w:r>
      <w:r>
        <w:t xml:space="preserve"> </w:t>
      </w:r>
      <w:hyperlink r:id="rId256">
        <w:r>
          <w:rPr>
            <w:rStyle w:val="Hyperlink"/>
          </w:rPr>
          <w:t xml:space="preserve">NCBI taxonomy</w:t>
        </w:r>
      </w:hyperlink>
      <w:r>
        <w:t xml:space="preserve">) and include the authority who manages said information in your metadata</w:t>
      </w:r>
    </w:p>
    <w:p>
      <w:pPr>
        <w:pStyle w:val="Compact"/>
        <w:numPr>
          <w:ilvl w:val="0"/>
          <w:numId w:val="1035"/>
        </w:numPr>
      </w:pPr>
      <w:r>
        <w:t xml:space="preserve">List of many authorities can be found here:</w:t>
      </w:r>
      <w:r>
        <w:t xml:space="preserve"> </w:t>
      </w:r>
      <w:hyperlink r:id="rId257">
        <w:r>
          <w:rPr>
            <w:rStyle w:val="Hyperlink"/>
          </w:rPr>
          <w:t xml:space="preserve">https://resolver.globalnames.org/data_sources</w:t>
        </w:r>
      </w:hyperlink>
    </w:p>
    <w:p>
      <w:pPr>
        <w:pStyle w:val="Compact"/>
        <w:numPr>
          <w:ilvl w:val="0"/>
          <w:numId w:val="1035"/>
        </w:numPr>
      </w:pPr>
      <w:r>
        <w:t xml:space="preserve">Make yourself aware of the structure, limits, and history of the authority you are using.</w:t>
      </w:r>
    </w:p>
    <w:p>
      <w:pPr>
        <w:pStyle w:val="Compact"/>
        <w:numPr>
          <w:ilvl w:val="0"/>
          <w:numId w:val="1035"/>
        </w:numPr>
      </w:pPr>
      <w:r>
        <w:t xml:space="preserve">Adopt standard binomial nomenclature, when possible</w:t>
      </w:r>
    </w:p>
    <w:p>
      <w:pPr>
        <w:pStyle w:val="Compact"/>
        <w:numPr>
          <w:ilvl w:val="0"/>
          <w:numId w:val="1035"/>
        </w:numPr>
      </w:pPr>
      <w:r>
        <w:t xml:space="preserve">When possible, reference the unique identifier in addition to the nomenclature.</w:t>
      </w:r>
    </w:p>
    <w:p>
      <w:pPr>
        <w:pStyle w:val="Compact"/>
        <w:numPr>
          <w:ilvl w:val="0"/>
          <w:numId w:val="1035"/>
        </w:numPr>
      </w:pPr>
      <w:r>
        <w:t xml:space="preserve">Always save and document the originally recorded name.</w:t>
      </w:r>
    </w:p>
    <w:p>
      <w:pPr>
        <w:pStyle w:val="Compact"/>
        <w:numPr>
          <w:ilvl w:val="0"/>
          <w:numId w:val="1035"/>
        </w:numPr>
      </w:pPr>
      <w:r>
        <w:t xml:space="preserve">Put notes about identification uncertainty in a separate column.</w:t>
      </w:r>
    </w:p>
    <w:p>
      <w:pPr>
        <w:pStyle w:val="Compact"/>
        <w:numPr>
          <w:ilvl w:val="0"/>
          <w:numId w:val="1035"/>
        </w:numPr>
      </w:pPr>
      <w:r>
        <w:t xml:space="preserve">Many authorities have APIs through which you can match names to identifiers.</w:t>
      </w:r>
    </w:p>
    <w:bookmarkEnd w:id="258"/>
    <w:bookmarkStart w:id="266" w:name="top-references-6"/>
    <w:p>
      <w:pPr>
        <w:pStyle w:val="Heading3"/>
      </w:pPr>
      <w:r>
        <w:t xml:space="preserve">Top References</w:t>
      </w:r>
    </w:p>
    <w:p>
      <w:pPr>
        <w:pStyle w:val="Compact"/>
        <w:numPr>
          <w:ilvl w:val="0"/>
          <w:numId w:val="1036"/>
        </w:numPr>
      </w:pPr>
      <w:r>
        <w:t xml:space="preserve">R packages</w:t>
      </w:r>
    </w:p>
    <w:p>
      <w:pPr>
        <w:pStyle w:val="Compact"/>
        <w:numPr>
          <w:ilvl w:val="1"/>
          <w:numId w:val="1037"/>
        </w:numPr>
      </w:pPr>
      <w:r>
        <w:t xml:space="preserve">taxize is a taxonomic toolbelt for R. taxize wraps APIs for a large suite of taxonomic databases available on the web</w:t>
      </w:r>
      <w:r>
        <w:br/>
      </w:r>
      <w:hyperlink r:id="rId259">
        <w:r>
          <w:rPr>
            <w:rStyle w:val="Hyperlink"/>
          </w:rPr>
          <w:t xml:space="preserve">https://cran.r-project.org/web/packages/taxize/index.html</w:t>
        </w:r>
      </w:hyperlink>
    </w:p>
    <w:p>
      <w:pPr>
        <w:pStyle w:val="Compact"/>
        <w:numPr>
          <w:ilvl w:val="1"/>
          <w:numId w:val="1037"/>
        </w:numPr>
      </w:pPr>
      <w:r>
        <w:t xml:space="preserve">worrms is an API client for</w:t>
      </w:r>
      <w:r>
        <w:t xml:space="preserve"> </w:t>
      </w:r>
      <w:hyperlink r:id="rId260">
        <w:r>
          <w:rPr>
            <w:rStyle w:val="Hyperlink"/>
          </w:rPr>
          <w:t xml:space="preserve">World Register of Marine Species</w:t>
        </w:r>
      </w:hyperlink>
      <w:r>
        <w:br/>
      </w:r>
      <w:hyperlink r:id="rId261">
        <w:r>
          <w:rPr>
            <w:rStyle w:val="Hyperlink"/>
          </w:rPr>
          <w:t xml:space="preserve">http://cran.nexr.com/web/packages/worrms/vignettes/worrms_vignette.html</w:t>
        </w:r>
      </w:hyperlink>
    </w:p>
    <w:p>
      <w:pPr>
        <w:pStyle w:val="Compact"/>
        <w:numPr>
          <w:ilvl w:val="1"/>
          <w:numId w:val="1037"/>
        </w:numPr>
      </w:pPr>
      <w:r>
        <w:t xml:space="preserve">worms: another API client for WoRMS</w:t>
      </w:r>
      <w:r>
        <w:br/>
      </w:r>
      <w:hyperlink r:id="rId262">
        <w:r>
          <w:rPr>
            <w:rStyle w:val="Hyperlink"/>
          </w:rPr>
          <w:t xml:space="preserve">https://cran.r-project.org/web/packages/worms/index.html</w:t>
        </w:r>
      </w:hyperlink>
    </w:p>
    <w:p>
      <w:pPr>
        <w:pStyle w:val="Compact"/>
        <w:numPr>
          <w:ilvl w:val="1"/>
          <w:numId w:val="1037"/>
        </w:numPr>
      </w:pPr>
      <w:r>
        <w:t xml:space="preserve">Ritis: API client for ITIS &lt;https://cran.r-project.org/web/packages/ritis/&gt;</w:t>
      </w:r>
    </w:p>
    <w:p>
      <w:pPr>
        <w:pStyle w:val="Compact"/>
        <w:numPr>
          <w:ilvl w:val="0"/>
          <w:numId w:val="1036"/>
        </w:numPr>
      </w:pPr>
      <w:r>
        <w:t xml:space="preserve">Python packages</w:t>
      </w:r>
    </w:p>
    <w:p>
      <w:pPr>
        <w:pStyle w:val="Compact"/>
        <w:numPr>
          <w:ilvl w:val="1"/>
          <w:numId w:val="1038"/>
        </w:numPr>
      </w:pPr>
      <w:r>
        <w:t xml:space="preserve">WoRMS API client</w:t>
      </w:r>
      <w:r>
        <w:br/>
      </w:r>
      <w:hyperlink r:id="rId149">
        <w:r>
          <w:rPr>
            <w:rStyle w:val="Hyperlink"/>
          </w:rPr>
          <w:t xml:space="preserve">https://github.com/iobis/pyworms</w:t>
        </w:r>
      </w:hyperlink>
    </w:p>
    <w:p>
      <w:pPr>
        <w:pStyle w:val="Compact"/>
        <w:numPr>
          <w:ilvl w:val="0"/>
          <w:numId w:val="1036"/>
        </w:numPr>
      </w:pPr>
      <w:r>
        <w:t xml:space="preserve">Global Names Resolver to compare taxonomic concepts across authorities</w:t>
      </w:r>
      <w:r>
        <w:br/>
      </w:r>
      <w:hyperlink r:id="rId263">
        <w:r>
          <w:rPr>
            <w:rStyle w:val="Hyperlink"/>
          </w:rPr>
          <w:t xml:space="preserve">https://resolver.globalnames.org/</w:t>
        </w:r>
      </w:hyperlink>
    </w:p>
    <w:p>
      <w:pPr>
        <w:pStyle w:val="Compact"/>
        <w:numPr>
          <w:ilvl w:val="0"/>
          <w:numId w:val="1036"/>
        </w:numPr>
      </w:pPr>
      <w:r>
        <w:t xml:space="preserve">Article: Recommendations for the Standardisation of Open Taxonomic Nomenclature for Image-Based Identifications</w:t>
      </w:r>
      <w:r>
        <w:br/>
      </w:r>
      <w:hyperlink r:id="rId264">
        <w:r>
          <w:rPr>
            <w:rStyle w:val="Hyperlink"/>
          </w:rPr>
          <w:t xml:space="preserve">https://doi.org/10.3389/fmars.2021.620702</w:t>
        </w:r>
      </w:hyperlink>
    </w:p>
    <w:p>
      <w:pPr>
        <w:pStyle w:val="Compact"/>
        <w:numPr>
          <w:ilvl w:val="0"/>
          <w:numId w:val="1036"/>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65">
        <w:r>
          <w:rPr>
            <w:rStyle w:val="Hyperlink"/>
          </w:rPr>
          <w:t xml:space="preserve">https://www.youtube.com/watch?v=rmTvUUjBxrI</w:t>
        </w:r>
      </w:hyperlink>
    </w:p>
    <w:bookmarkEnd w:id="266"/>
    <w:bookmarkEnd w:id="267"/>
    <w:bookmarkStart w:id="282"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69" name="Picture"/>
            <a:graphic>
              <a:graphicData uri="http://schemas.openxmlformats.org/drawingml/2006/picture">
                <pic:pic>
                  <pic:nvPicPr>
                    <pic:cNvPr descr="https://imgs.xkcd.com/comics/coordinate_precision.png" id="270" name="Picture"/>
                    <pic:cNvPicPr>
                      <a:picLocks noChangeArrowheads="1" noChangeAspect="1"/>
                    </pic:cNvPicPr>
                  </pic:nvPicPr>
                  <pic:blipFill>
                    <a:blip r:embed="rId268"/>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71" w:name="why-9"/>
    <w:p>
      <w:pPr>
        <w:pStyle w:val="Heading3"/>
      </w:pPr>
      <w:r>
        <w:t xml:space="preserve">Why?</w:t>
      </w:r>
    </w:p>
    <w:p>
      <w:pPr>
        <w:pStyle w:val="Compact"/>
        <w:numPr>
          <w:ilvl w:val="0"/>
          <w:numId w:val="1039"/>
        </w:numPr>
      </w:pPr>
      <w:r>
        <w:t xml:space="preserve">Users have to know where you collected this data, which requires a latitude, longitude, reference system and uncertainty.</w:t>
      </w:r>
    </w:p>
    <w:p>
      <w:pPr>
        <w:pStyle w:val="Compact"/>
        <w:numPr>
          <w:ilvl w:val="0"/>
          <w:numId w:val="1039"/>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39"/>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71"/>
    <w:bookmarkStart w:id="272" w:name="key-information-6"/>
    <w:p>
      <w:pPr>
        <w:pStyle w:val="Heading3"/>
      </w:pPr>
      <w:r>
        <w:t xml:space="preserve">Key Information</w:t>
      </w:r>
    </w:p>
    <w:p>
      <w:pPr>
        <w:pStyle w:val="Compact"/>
        <w:numPr>
          <w:ilvl w:val="0"/>
          <w:numId w:val="1040"/>
        </w:numPr>
      </w:pPr>
      <w:r>
        <w:t xml:space="preserve">If possible, encourage data providers to confirm, and record, the WGS84 datum prior to data collection.</w:t>
      </w:r>
    </w:p>
    <w:p>
      <w:pPr>
        <w:pStyle w:val="Compact"/>
        <w:numPr>
          <w:ilvl w:val="0"/>
          <w:numId w:val="1040"/>
        </w:numPr>
      </w:pPr>
      <w:r>
        <w:t xml:space="preserve">Understand and report the device/instrument uncertainty associated with your coordinates because it affects the usability of your data.</w:t>
      </w:r>
    </w:p>
    <w:p>
      <w:pPr>
        <w:pStyle w:val="Compact"/>
        <w:numPr>
          <w:ilvl w:val="0"/>
          <w:numId w:val="1040"/>
        </w:numPr>
      </w:pPr>
      <w:r>
        <w:t xml:space="preserve">Consider including the vertical component (altitude, depth, height off bottom, elevation, etc)</w:t>
      </w:r>
    </w:p>
    <w:p>
      <w:pPr>
        <w:pStyle w:val="Compact"/>
        <w:numPr>
          <w:ilvl w:val="0"/>
          <w:numId w:val="1040"/>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1"/>
        </w:numPr>
      </w:pPr>
      <w:r>
        <w:rPr>
          <w:rStyle w:val="VerbatimChar"/>
        </w:rPr>
        <w:t xml:space="preserve">DD = d + (min/60) + (sec/3600)</w:t>
      </w:r>
    </w:p>
    <w:p>
      <w:pPr>
        <w:pStyle w:val="Compact"/>
        <w:numPr>
          <w:ilvl w:val="1"/>
          <w:numId w:val="1041"/>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0"/>
        </w:numPr>
      </w:pPr>
      <w:r>
        <w:t xml:space="preserve">Degrees West and South become negative in DD.</w:t>
      </w:r>
    </w:p>
    <w:p>
      <w:pPr>
        <w:pStyle w:val="Compact"/>
        <w:numPr>
          <w:ilvl w:val="1"/>
          <w:numId w:val="1042"/>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2"/>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72"/>
    <w:bookmarkStart w:id="281" w:name="top-references-7"/>
    <w:p>
      <w:pPr>
        <w:pStyle w:val="Heading3"/>
      </w:pPr>
      <w:r>
        <w:t xml:space="preserve">Top References</w:t>
      </w:r>
    </w:p>
    <w:p>
      <w:pPr>
        <w:pStyle w:val="Compact"/>
        <w:numPr>
          <w:ilvl w:val="0"/>
          <w:numId w:val="1043"/>
        </w:numPr>
      </w:pPr>
      <w:r>
        <w:t xml:space="preserve">Existing R/python/ESRI packages/functions</w:t>
      </w:r>
    </w:p>
    <w:p>
      <w:pPr>
        <w:pStyle w:val="Compact"/>
        <w:numPr>
          <w:ilvl w:val="1"/>
          <w:numId w:val="1044"/>
        </w:numPr>
      </w:pPr>
      <w:r>
        <w:t xml:space="preserve">R - measurements</w:t>
      </w:r>
      <w:r>
        <w:t xml:space="preserve"> </w:t>
      </w:r>
      <w:hyperlink r:id="rId273">
        <w:r>
          <w:rPr>
            <w:rStyle w:val="Hyperlink"/>
          </w:rPr>
          <w:t xml:space="preserve">https://cran.r-project.org/web/packages/measurements/measurements.pdf</w:t>
        </w:r>
      </w:hyperlink>
    </w:p>
    <w:p>
      <w:pPr>
        <w:pStyle w:val="Compact"/>
        <w:numPr>
          <w:ilvl w:val="1"/>
          <w:numId w:val="1044"/>
        </w:numPr>
      </w:pPr>
      <w:r>
        <w:t xml:space="preserve">EML</w:t>
      </w:r>
      <w:r>
        <w:t xml:space="preserve"> </w:t>
      </w:r>
      <w:hyperlink r:id="rId274">
        <w:r>
          <w:rPr>
            <w:rStyle w:val="Hyperlink"/>
          </w:rPr>
          <w:t xml:space="preserve">https://eml.ecoinformatics.org/schema/index.html</w:t>
        </w:r>
      </w:hyperlink>
      <w:r>
        <w:t xml:space="preserve"> </w:t>
      </w:r>
      <w:r>
        <w:t xml:space="preserve">(find “bounding Coordinates)</w:t>
      </w:r>
    </w:p>
    <w:p>
      <w:pPr>
        <w:pStyle w:val="Compact"/>
        <w:numPr>
          <w:ilvl w:val="1"/>
          <w:numId w:val="1044"/>
        </w:numPr>
      </w:pPr>
      <w:r>
        <w:t xml:space="preserve">CF</w:t>
      </w:r>
      <w:r>
        <w:t xml:space="preserve"> </w:t>
      </w:r>
      <w:hyperlink r:id="rId275">
        <w:r>
          <w:rPr>
            <w:rStyle w:val="Hyperlink"/>
          </w:rPr>
          <w:t xml:space="preserve">https://cfconventions.org/Data/cf-conventions/cf-conventions-1.10/cf-conventions.html#latitude-coordinate</w:t>
        </w:r>
      </w:hyperlink>
    </w:p>
    <w:p>
      <w:pPr>
        <w:pStyle w:val="Compact"/>
        <w:numPr>
          <w:ilvl w:val="0"/>
          <w:numId w:val="1043"/>
        </w:numPr>
      </w:pPr>
      <w:r>
        <w:t xml:space="preserve">Getting lat/lon to decimal degrees</w:t>
      </w:r>
      <w:r>
        <w:br/>
      </w:r>
      <w:hyperlink r:id="rId276">
        <w:r>
          <w:rPr>
            <w:rStyle w:val="Hyperlink"/>
          </w:rPr>
          <w:t xml:space="preserve">https://ioos.github.io/bio_mobilization_workshop/03-data-cleaning/index.html#getting-latlon-to-decimal-degrees</w:t>
        </w:r>
      </w:hyperlink>
    </w:p>
    <w:p>
      <w:pPr>
        <w:pStyle w:val="Compact"/>
        <w:numPr>
          <w:ilvl w:val="0"/>
          <w:numId w:val="1043"/>
        </w:numPr>
      </w:pPr>
      <w:r>
        <w:t xml:space="preserve">Some background on precision</w:t>
      </w:r>
    </w:p>
    <w:p>
      <w:pPr>
        <w:pStyle w:val="Compact"/>
        <w:numPr>
          <w:ilvl w:val="1"/>
          <w:numId w:val="1045"/>
        </w:numPr>
      </w:pPr>
      <w:hyperlink r:id="rId277">
        <w:r>
          <w:rPr>
            <w:rStyle w:val="Hyperlink"/>
          </w:rPr>
          <w:t xml:space="preserve">https://www.trekview.org/blog/2021/reading-decimal-gps-coordinates-like-a-computer/#a-note-on-accuracy</w:t>
        </w:r>
      </w:hyperlink>
    </w:p>
    <w:p>
      <w:pPr>
        <w:pStyle w:val="Compact"/>
        <w:numPr>
          <w:ilvl w:val="1"/>
          <w:numId w:val="1045"/>
        </w:numPr>
      </w:pPr>
      <w:hyperlink r:id="rId278">
        <w:r>
          <w:rPr>
            <w:rStyle w:val="Hyperlink"/>
          </w:rPr>
          <w:t xml:space="preserve">https://gis.stackexchange.com/questions/8650/measuring-accuracy-of-latitude-and-longitude</w:t>
        </w:r>
      </w:hyperlink>
    </w:p>
    <w:p>
      <w:pPr>
        <w:pStyle w:val="Compact"/>
        <w:numPr>
          <w:ilvl w:val="0"/>
          <w:numId w:val="1043"/>
        </w:numPr>
      </w:pPr>
      <w:r>
        <w:t xml:space="preserve">DMS to DD calculator</w:t>
      </w:r>
      <w:r>
        <w:br/>
      </w:r>
      <w:hyperlink r:id="rId279">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80">
        <w:r>
          <w:rPr>
            <w:rStyle w:val="Hyperlink"/>
          </w:rPr>
          <w:t xml:space="preserve">https://wiki.gis.com/wiki/index.php/Datum_(geodesy)#List_of_Datums)</w:t>
        </w:r>
      </w:hyperlink>
    </w:p>
    <w:bookmarkEnd w:id="281"/>
    <w:bookmarkEnd w:id="282"/>
    <w:bookmarkStart w:id="293" w:name="use-persistent-unique-identifiers"/>
    <w:p>
      <w:pPr>
        <w:pStyle w:val="Heading2"/>
      </w:pPr>
      <w:r>
        <w:t xml:space="preserve">7.6 Use persistent unique identifiers</w:t>
      </w:r>
    </w:p>
    <w:bookmarkStart w:id="283" w:name="why-10"/>
    <w:p>
      <w:pPr>
        <w:pStyle w:val="Heading3"/>
      </w:pPr>
      <w:r>
        <w:t xml:space="preserve">Why?</w:t>
      </w:r>
    </w:p>
    <w:p>
      <w:pPr>
        <w:pStyle w:val="Compact"/>
        <w:numPr>
          <w:ilvl w:val="0"/>
          <w:numId w:val="1046"/>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46"/>
        </w:numPr>
      </w:pPr>
      <w:r>
        <w:t xml:space="preserve">To be able to uniquely identify a record in your data system or across data systems. Useful to create relational databases or merge records.</w:t>
      </w:r>
    </w:p>
    <w:p>
      <w:pPr>
        <w:pStyle w:val="Compact"/>
        <w:numPr>
          <w:ilvl w:val="0"/>
          <w:numId w:val="1046"/>
        </w:numPr>
      </w:pPr>
      <w:r>
        <w:t xml:space="preserve">Although it increases workload, it safeguards against confusion and inefficiency in the future.</w:t>
      </w:r>
    </w:p>
    <w:bookmarkEnd w:id="283"/>
    <w:bookmarkStart w:id="284" w:name="key-information-7"/>
    <w:p>
      <w:pPr>
        <w:pStyle w:val="Heading3"/>
      </w:pPr>
      <w:r>
        <w:t xml:space="preserve">Key Information</w:t>
      </w:r>
    </w:p>
    <w:p>
      <w:pPr>
        <w:pStyle w:val="Compact"/>
        <w:numPr>
          <w:ilvl w:val="0"/>
          <w:numId w:val="1047"/>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47"/>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47"/>
        </w:numPr>
      </w:pPr>
      <w:r>
        <w:t xml:space="preserve">Some prefer using opaque identifiers. (e.g. </w:t>
      </w:r>
      <w:r>
        <w:rPr>
          <w:rStyle w:val="VerbatimChar"/>
        </w:rPr>
        <w:t xml:space="preserve">10FC9784-B30F-48ED-8DB5-FF65A2A9934E</w:t>
      </w:r>
      <w:r>
        <w:t xml:space="preserve">)</w:t>
      </w:r>
    </w:p>
    <w:p>
      <w:pPr>
        <w:pStyle w:val="Compact"/>
        <w:numPr>
          <w:ilvl w:val="0"/>
          <w:numId w:val="1047"/>
        </w:numPr>
      </w:pPr>
      <w:r>
        <w:t xml:space="preserve">If there is an existing persistent unique identifier, it’s usually a good idea to use it (i.e. when using a taxonomic authority like WoRMS and applying their LSID).</w:t>
      </w:r>
    </w:p>
    <w:p>
      <w:pPr>
        <w:pStyle w:val="Compact"/>
        <w:numPr>
          <w:ilvl w:val="0"/>
          <w:numId w:val="1047"/>
        </w:numPr>
      </w:pPr>
      <w:r>
        <w:t xml:space="preserve">It is important to manage any identifiers you create, if they are not managed by an authority (e.g. DOIs).</w:t>
      </w:r>
    </w:p>
    <w:p>
      <w:pPr>
        <w:pStyle w:val="Compact"/>
        <w:numPr>
          <w:ilvl w:val="0"/>
          <w:numId w:val="1047"/>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84"/>
    <w:bookmarkStart w:id="292" w:name="top-references-8"/>
    <w:p>
      <w:pPr>
        <w:pStyle w:val="Heading3"/>
      </w:pPr>
      <w:r>
        <w:t xml:space="preserve">Top References</w:t>
      </w:r>
    </w:p>
    <w:p>
      <w:pPr>
        <w:pStyle w:val="Compact"/>
        <w:numPr>
          <w:ilvl w:val="0"/>
          <w:numId w:val="1048"/>
        </w:numPr>
      </w:pPr>
      <w:r>
        <w:t xml:space="preserve">Software and Packages to generate uuids:</w:t>
      </w:r>
    </w:p>
    <w:p>
      <w:pPr>
        <w:pStyle w:val="Compact"/>
        <w:numPr>
          <w:ilvl w:val="1"/>
          <w:numId w:val="1049"/>
        </w:numPr>
      </w:pPr>
      <w:r>
        <w:t xml:space="preserve">R - uuid</w:t>
      </w:r>
      <w:r>
        <w:t xml:space="preserve"> </w:t>
      </w:r>
      <w:hyperlink r:id="rId285">
        <w:r>
          <w:rPr>
            <w:rStyle w:val="Hyperlink"/>
          </w:rPr>
          <w:t xml:space="preserve">https://cran.r-project.org/web/packages/uuid/index.html</w:t>
        </w:r>
      </w:hyperlink>
    </w:p>
    <w:p>
      <w:pPr>
        <w:pStyle w:val="Compact"/>
        <w:numPr>
          <w:ilvl w:val="1"/>
          <w:numId w:val="1049"/>
        </w:numPr>
      </w:pPr>
      <w:r>
        <w:t xml:space="preserve">python - uuid</w:t>
      </w:r>
      <w:r>
        <w:t xml:space="preserve"> </w:t>
      </w:r>
      <w:hyperlink r:id="rId286">
        <w:r>
          <w:rPr>
            <w:rStyle w:val="Hyperlink"/>
          </w:rPr>
          <w:t xml:space="preserve">https://docs.python.org/3/library/uuid.html</w:t>
        </w:r>
      </w:hyperlink>
    </w:p>
    <w:p>
      <w:pPr>
        <w:pStyle w:val="Compact"/>
        <w:numPr>
          <w:ilvl w:val="1"/>
          <w:numId w:val="1049"/>
        </w:numPr>
      </w:pPr>
      <w:hyperlink r:id="rId287">
        <w:r>
          <w:rPr>
            <w:rStyle w:val="Hyperlink"/>
          </w:rPr>
          <w:t xml:space="preserve">http://guid.one/</w:t>
        </w:r>
      </w:hyperlink>
    </w:p>
    <w:p>
      <w:pPr>
        <w:pStyle w:val="Compact"/>
        <w:numPr>
          <w:ilvl w:val="1"/>
          <w:numId w:val="1049"/>
        </w:numPr>
      </w:pPr>
      <w:hyperlink r:id="rId288">
        <w:r>
          <w:rPr>
            <w:rStyle w:val="Hyperlink"/>
          </w:rPr>
          <w:t xml:space="preserve">https://guidgenerator.com/</w:t>
        </w:r>
      </w:hyperlink>
    </w:p>
    <w:p>
      <w:pPr>
        <w:pStyle w:val="Compact"/>
        <w:numPr>
          <w:ilvl w:val="0"/>
          <w:numId w:val="1048"/>
        </w:numPr>
      </w:pPr>
      <w:r>
        <w:t xml:space="preserve">Guidance on how to use GUIDs (Globally Unique Identifiers) to meet specific requirements of the biodiversity information community</w:t>
      </w:r>
      <w:r>
        <w:br/>
      </w:r>
      <w:hyperlink r:id="rId289">
        <w:r>
          <w:rPr>
            <w:rStyle w:val="Hyperlink"/>
          </w:rPr>
          <w:t xml:space="preserve">http://bioimages.vanderbilt.edu/pages/guid-applicability-final-2011-01.pdf</w:t>
        </w:r>
      </w:hyperlink>
    </w:p>
    <w:p>
      <w:pPr>
        <w:pStyle w:val="Compact"/>
        <w:numPr>
          <w:ilvl w:val="0"/>
          <w:numId w:val="1048"/>
        </w:numPr>
      </w:pPr>
      <w:r>
        <w:t xml:space="preserve">Use of globally unique identifiers (GUIDs) to link herbarium specimen records to physical specimens</w:t>
      </w:r>
      <w:r>
        <w:br/>
      </w:r>
      <w:hyperlink r:id="rId290">
        <w:r>
          <w:rPr>
            <w:rStyle w:val="Hyperlink"/>
          </w:rPr>
          <w:t xml:space="preserve">https://bsapubs.onlinelibrary.wiley.com/doi/full/10.1002/aps3.1027</w:t>
        </w:r>
      </w:hyperlink>
    </w:p>
    <w:p>
      <w:pPr>
        <w:pStyle w:val="Compact"/>
        <w:numPr>
          <w:ilvl w:val="0"/>
          <w:numId w:val="1048"/>
        </w:numPr>
      </w:pPr>
      <w:r>
        <w:t xml:space="preserve">A Beginner’s Guide to Persistent Identifiers</w:t>
      </w:r>
      <w:r>
        <w:br/>
      </w:r>
      <w:hyperlink r:id="rId291">
        <w:r>
          <w:rPr>
            <w:rStyle w:val="Hyperlink"/>
          </w:rPr>
          <w:t xml:space="preserve">http://links.gbif.org/persistent_identifiers_guide_en_v1.pdf</w:t>
        </w:r>
      </w:hyperlink>
    </w:p>
    <w:bookmarkEnd w:id="292"/>
    <w:bookmarkEnd w:id="293"/>
    <w:bookmarkEnd w:id="294"/>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268" Target="media/rId268.png" /><Relationship Type="http://schemas.openxmlformats.org/officeDocument/2006/relationships/image" Id="rId240" Target="media/rId240.png" /><Relationship Type="http://schemas.openxmlformats.org/officeDocument/2006/relationships/image" Id="rId29" Target="media/rId29.png" /><Relationship Type="http://schemas.openxmlformats.org/officeDocument/2006/relationships/hyperlink" Id="rId289" Target="http://bioimages.vanderbilt.edu/pages/guid-applicability-final-2011-01.pdf" TargetMode="External" /><Relationship Type="http://schemas.openxmlformats.org/officeDocument/2006/relationships/hyperlink" Id="rId261" Target="http://cran.nexr.com/web/packages/worrms/vignettes/worrms_vignette.html" TargetMode="External" /><Relationship Type="http://schemas.openxmlformats.org/officeDocument/2006/relationships/hyperlink" Id="rId287" Target="http://guid.one/" TargetMode="External" /><Relationship Type="http://schemas.openxmlformats.org/officeDocument/2006/relationships/hyperlink" Id="rId291" Target="http://links.gbif.org/persistent_identifiers_guide_en_v1.pdf" TargetMode="External" /><Relationship Type="http://schemas.openxmlformats.org/officeDocument/2006/relationships/hyperlink" Id="rId203" Target="http://purl.org/dc/terms/" TargetMode="External" /><Relationship Type="http://schemas.openxmlformats.org/officeDocument/2006/relationships/hyperlink" Id="rId68" Target="http://www.gensc.org/pages/standards-intro.html" TargetMode="External" /><Relationship Type="http://schemas.openxmlformats.org/officeDocument/2006/relationships/hyperlink" Id="rId70" Target="http://www.gensc.org/pages/standards/search-terms.html" TargetMode="External" /><Relationship Type="http://schemas.openxmlformats.org/officeDocument/2006/relationships/hyperlink" Id="rId260" Target="http://www.marinespecies.org/" TargetMode="External" /><Relationship Type="http://schemas.openxmlformats.org/officeDocument/2006/relationships/hyperlink" Id="rId128" Target="https://api.checklistbank.org/" TargetMode="External" /><Relationship Type="http://schemas.openxmlformats.org/officeDocument/2006/relationships/hyperlink" Id="rId290" Target="https://bsapubs.onlinelibrary.wiley.com/doi/full/10.1002/aps3.1027" TargetMode="External" /><Relationship Type="http://schemas.openxmlformats.org/officeDocument/2006/relationships/hyperlink" Id="rId162" Target="https://catalogue.hakai.org/erddap/tabledap/documentation.html#fileType" TargetMode="External" /><Relationship Type="http://schemas.openxmlformats.org/officeDocument/2006/relationships/hyperlink" Id="rId89" Target="https://cfconventions.org/" TargetMode="External" /><Relationship Type="http://schemas.openxmlformats.org/officeDocument/2006/relationships/hyperlink" Id="rId81" Target="https://cfconventions.org/Data/cf-conventions/cf-conventions-1.0/build/cf-conventions.html" TargetMode="External" /><Relationship Type="http://schemas.openxmlformats.org/officeDocument/2006/relationships/hyperlink" Id="rId275" Target="https://cfconventions.org/Data/cf-conventions/cf-conventions-1.10/cf-conventions.html#latitude-coordinate" TargetMode="External" /><Relationship Type="http://schemas.openxmlformats.org/officeDocument/2006/relationships/hyperlink" Id="rId100" Target="https://cfconventions.org/Data/cf-documents/overview/article.pdf" TargetMode="External" /><Relationship Type="http://schemas.openxmlformats.org/officeDocument/2006/relationships/hyperlink" Id="rId99" Target="https://cfconventions.org/Data/cf-documents/overview/viewgraphs.pdf" TargetMode="External" /><Relationship Type="http://schemas.openxmlformats.org/officeDocument/2006/relationships/hyperlink" Id="rId95" Target="https://cfconventions.org/faq.html" TargetMode="External" /><Relationship Type="http://schemas.openxmlformats.org/officeDocument/2006/relationships/hyperlink" Id="rId83" Target="https://cfconventions.org/faq.html#units-in-cf-udunits" TargetMode="External" /><Relationship Type="http://schemas.openxmlformats.org/officeDocument/2006/relationships/hyperlink" Id="rId97" Target="https://cfconventions.org/projects-activities.html" TargetMode="External" /><Relationship Type="http://schemas.openxmlformats.org/officeDocument/2006/relationships/hyperlink" Id="rId96" Target="https://cfconventions.org/software.html" TargetMode="External" /><Relationship Type="http://schemas.openxmlformats.org/officeDocument/2006/relationships/hyperlink" Id="rId84" Target="https://cfconventions.org/vocabularies.html" TargetMode="External" /><Relationship Type="http://schemas.openxmlformats.org/officeDocument/2006/relationships/hyperlink" Id="rId249" Target="https://coastwatch.pfeg.noaa.gov/erddap/convert/time.html" TargetMode="External" /><Relationship Type="http://schemas.openxmlformats.org/officeDocument/2006/relationships/hyperlink" Id="rId164" Target="https://coastwatch.pfeg.noaa.gov/erddap/griddap/documentation.html" TargetMode="External" /><Relationship Type="http://schemas.openxmlformats.org/officeDocument/2006/relationships/hyperlink" Id="rId159" Target="https://coastwatch.pfeg.noaa.gov/erddap/index.html" TargetMode="External" /><Relationship Type="http://schemas.openxmlformats.org/officeDocument/2006/relationships/hyperlink" Id="rId166" Target="https://coastwatch.pfeg.noaa.gov/erddap/information.html" TargetMode="External" /><Relationship Type="http://schemas.openxmlformats.org/officeDocument/2006/relationships/hyperlink" Id="rId163" Target="https://coastwatch.pfeg.noaa.gov/erddap/tabledap/documentation.html" TargetMode="External" /><Relationship Type="http://schemas.openxmlformats.org/officeDocument/2006/relationships/hyperlink" Id="rId44" Target="https://cran.r-project.org/web/packages/EML/index.html" TargetMode="External" /><Relationship Type="http://schemas.openxmlformats.org/officeDocument/2006/relationships/hyperlink" Id="rId273" Target="https://cran.r-project.org/web/packages/measurements/measurements.pdf" TargetMode="External" /><Relationship Type="http://schemas.openxmlformats.org/officeDocument/2006/relationships/hyperlink" Id="rId148" Target="https://cran.r-project.org/web/packages/taxize/" TargetMode="External" /><Relationship Type="http://schemas.openxmlformats.org/officeDocument/2006/relationships/hyperlink" Id="rId259" Target="https://cran.r-project.org/web/packages/taxize/index.html" TargetMode="External" /><Relationship Type="http://schemas.openxmlformats.org/officeDocument/2006/relationships/hyperlink" Id="rId285" Target="https://cran.r-project.org/web/packages/uuid/index.html" TargetMode="External" /><Relationship Type="http://schemas.openxmlformats.org/officeDocument/2006/relationships/hyperlink" Id="rId262" Target="https://cran.r-project.org/web/packages/worms/index.html" TargetMode="External" /><Relationship Type="http://schemas.openxmlformats.org/officeDocument/2006/relationships/hyperlink" Id="rId147" Target="https://cran.r-project.org/web/packages/worrms/index.html" TargetMode="External" /><Relationship Type="http://schemas.openxmlformats.org/officeDocument/2006/relationships/hyperlink" Id="rId236" Target="https://datacarpentry.org/spreadsheet-ecology-lesson/" TargetMode="External" /><Relationship Type="http://schemas.openxmlformats.org/officeDocument/2006/relationships/hyperlink" Id="rId211" Target="https://datacite.org" TargetMode="External" /><Relationship Type="http://schemas.openxmlformats.org/officeDocument/2006/relationships/hyperlink" Id="rId208" Target="https://docs.google.com/presentation/d/1DveHXvY5U5XISl0JocDJ5qUe4PP74dPFSrdryra2m1U/edit#slide=id.p" TargetMode="External" /><Relationship Type="http://schemas.openxmlformats.org/officeDocument/2006/relationships/hyperlink" Id="rId246" Target="https://docs.python.org/3/library/datetime.html" TargetMode="External" /><Relationship Type="http://schemas.openxmlformats.org/officeDocument/2006/relationships/hyperlink" Id="rId286" Target="https://docs.python.org/3/library/uuid.html" TargetMode="External" /><Relationship Type="http://schemas.openxmlformats.org/officeDocument/2006/relationships/hyperlink" Id="rId113" Target="https://doi.org/10.1371/journal.pone.0029715" TargetMode="External" /><Relationship Type="http://schemas.openxmlformats.org/officeDocument/2006/relationships/hyperlink" Id="rId233" Target="https://doi.org/10.18637/jss.v059.i10" TargetMode="External" /><Relationship Type="http://schemas.openxmlformats.org/officeDocument/2006/relationships/hyperlink" Id="rId264" Target="https://doi.org/10.3389/fmars.2021.620702" TargetMode="External" /><Relationship Type="http://schemas.openxmlformats.org/officeDocument/2006/relationships/hyperlink" Id="rId98"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12" Target="https://dwc.tdwg.org/terms/" TargetMode="External" /><Relationship Type="http://schemas.openxmlformats.org/officeDocument/2006/relationships/hyperlink" Id="rId47" Target="https://ediorg.github.io/EMLassemblyline/articles/overview.html" TargetMode="External" /><Relationship Type="http://schemas.openxmlformats.org/officeDocument/2006/relationships/hyperlink" Id="rId23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74" Target="https://eml.ecoinformatics.org/schema/index.html" TargetMode="External" /><Relationship Type="http://schemas.openxmlformats.org/officeDocument/2006/relationships/hyperlink" Id="rId117" Target="https://en.wikipedia.org/wiki/Darwin_Core" TargetMode="External" /><Relationship Type="http://schemas.openxmlformats.org/officeDocument/2006/relationships/hyperlink" Id="rId244" Target="https://en.wikipedia.org/wiki/ISO_8601" TargetMode="External" /><Relationship Type="http://schemas.openxmlformats.org/officeDocument/2006/relationships/hyperlink" Id="rId225" Target="https://en.wikipedia.org/wiki/Proprietary_file_format" TargetMode="External" /><Relationship Type="http://schemas.openxmlformats.org/officeDocument/2006/relationships/hyperlink" Id="rId165" Target="https://erddap.com" TargetMode="External" /><Relationship Type="http://schemas.openxmlformats.org/officeDocument/2006/relationships/hyperlink" Id="rId167" Target="https://erddap.github.io/" TargetMode="External" /><Relationship Type="http://schemas.openxmlformats.org/officeDocument/2006/relationships/hyperlink" Id="rId161" Target="https://erddap.github.io/setup.html" TargetMode="External" /><Relationship Type="http://schemas.openxmlformats.org/officeDocument/2006/relationships/hyperlink" Id="rId114" Target="https://esipfed.github.io/bds-primer-best-practices/CONTEXT_UNDERSTANDABILITY.html#ecological-metadata-language-eml" TargetMode="External" /><Relationship Type="http://schemas.openxmlformats.org/officeDocument/2006/relationships/hyperlink" Id="rId204" Target="https://esipfed.github.io/bds-primer-best-practices/INTEGRATE_DATA.html#topic-darwin-core" TargetMode="External" /><Relationship Type="http://schemas.openxmlformats.org/officeDocument/2006/relationships/hyperlink" Id="rId108" Target="https://esipfed.github.io/bds-primer-best-practices/MAKE_YOUR_DATA_INTERNET_READY.html#dublin-core"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8" Target="https://ezeml.edirepository.org/" TargetMode="External" /><Relationship Type="http://schemas.openxmlformats.org/officeDocument/2006/relationships/hyperlink" Id="rId82" Target="https://ferret.pmel.noaa.gov/noaa_coop/coop_cdf_profile.html" TargetMode="External" /><Relationship Type="http://schemas.openxmlformats.org/officeDocument/2006/relationships/hyperlink" Id="rId102" Target="https://gdal.org/en/latest/drivers/vector/netcdf.html" TargetMode="External" /><Relationship Type="http://schemas.openxmlformats.org/officeDocument/2006/relationships/hyperlink" Id="rId71" Target="https://genomicsstandardsconsortium.github.io/mixs/" TargetMode="External" /><Relationship Type="http://schemas.openxmlformats.org/officeDocument/2006/relationships/hyperlink" Id="rId278" Target="https://gis.stackexchange.com/questions/8650/measuring-accuracy-of-latitude-and-longitude" TargetMode="External" /><Relationship Type="http://schemas.openxmlformats.org/officeDocument/2006/relationships/hyperlink" Id="rId46"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73" Target="https://github.com/GenomicsStandardsConsortium/mixs" TargetMode="External" /><Relationship Type="http://schemas.openxmlformats.org/officeDocument/2006/relationships/hyperlink" Id="rId173" Target="https://github.com/IrishMarineInstitute/awesome-erddap?tab=readme-ov-file" TargetMode="External" /><Relationship Type="http://schemas.openxmlformats.org/officeDocument/2006/relationships/hyperlink" Id="rId160" Target="https://github.com/IrishMarineInstitute/awesome-erddap?tab=readme-ov-file#erddap-deployments" TargetMode="External" /><Relationship Type="http://schemas.openxmlformats.org/officeDocument/2006/relationships/hyperlink" Id="rId42" Target="https://github.com/NCEAS/eml" TargetMode="External" /><Relationship Type="http://schemas.openxmlformats.org/officeDocument/2006/relationships/hyperlink" Id="rId94" Target="https://github.com/cf-convention" TargetMode="External" /><Relationship Type="http://schemas.openxmlformats.org/officeDocument/2006/relationships/hyperlink" Id="rId93" Target="https://github.com/cf-convention/cf-convention.github.io/issues" TargetMode="External" /><Relationship Type="http://schemas.openxmlformats.org/officeDocument/2006/relationships/hyperlink" Id="rId92" Target="https://github.com/cf-convention/cf-conventions/issues" TargetMode="External" /><Relationship Type="http://schemas.openxmlformats.org/officeDocument/2006/relationships/hyperlink" Id="rId91" Target="https://github.com/cf-convention/vocabularies/issues" TargetMode="External" /><Relationship Type="http://schemas.openxmlformats.org/officeDocument/2006/relationships/hyperlink" Id="rId172" Target="https://github.com/coastwatch-training/CoastWatch-Tutorials/tree/main/ERDDAP-basics" TargetMode="External" /><Relationship Type="http://schemas.openxmlformats.org/officeDocument/2006/relationships/hyperlink" Id="rId171" Target="https://github.com/coastwatch-training/CoastWatch-Tutorials?tab=readme-ov-file" TargetMode="External" /><Relationship Type="http://schemas.openxmlformats.org/officeDocument/2006/relationships/hyperlink" Id="rId149" Target="https://github.com/iobis/pyworms" TargetMode="External" /><Relationship Type="http://schemas.openxmlformats.org/officeDocument/2006/relationships/hyperlink" Id="rId45" Target="https://github.com/lter/LTER-core-metabase" TargetMode="External" /><Relationship Type="http://schemas.openxmlformats.org/officeDocument/2006/relationships/hyperlink" Id="rId90" Target="https://github.com/orgs/cf-convention/discussions" TargetMode="External" /><Relationship Type="http://schemas.openxmlformats.org/officeDocument/2006/relationships/hyperlink" Id="rId227" Target="https://guides.osu.edu/c.php?g=707751&amp;p=5027409" TargetMode="External" /><Relationship Type="http://schemas.openxmlformats.org/officeDocument/2006/relationships/hyperlink" Id="rId288" Target="https://guidgenerator.com/" TargetMode="External" /><Relationship Type="http://schemas.openxmlformats.org/officeDocument/2006/relationships/hyperlink" Id="rId276" Target="https://ioos.github.io/bio_mobilization_workshop/03-data-cleaning/index.html#getting-latlon-to-decimal-degrees" TargetMode="External" /><Relationship Type="http://schemas.openxmlformats.org/officeDocument/2006/relationships/hyperlink" Id="rId255" Target="https://itis.gov/" TargetMode="External" /><Relationship Type="http://schemas.openxmlformats.org/officeDocument/2006/relationships/hyperlink" Id="rId134" Target="https://itis.gov/web_service.html" TargetMode="External" /><Relationship Type="http://schemas.openxmlformats.org/officeDocument/2006/relationships/hyperlink" Id="rId177" Target="https://jsimkins2.github.io/geog473-673/thredds-and-erddap.html" TargetMode="External" /><Relationship Type="http://schemas.openxmlformats.org/officeDocument/2006/relationships/hyperlink" Id="rId37" Target="https://lternet.edu/" TargetMode="External" /><Relationship Type="http://schemas.openxmlformats.org/officeDocument/2006/relationships/hyperlink" Id="rId154" Target="https://manual.obis.org/access.html#api" TargetMode="External" /><Relationship Type="http://schemas.openxmlformats.org/officeDocument/2006/relationships/hyperlink" Id="rId57" Target="https://nceas.github.io/arcticdatautils/reference/convert_iso_to_eml.html" TargetMode="External" /><Relationship Type="http://schemas.openxmlformats.org/officeDocument/2006/relationships/hyperlink" Id="rId39" Target="https://obis.org/" TargetMode="External" /><Relationship Type="http://schemas.openxmlformats.org/officeDocument/2006/relationships/hyperlink" Id="rId137" Target="https://paleobiodb.org/" TargetMode="External" /><Relationship Type="http://schemas.openxmlformats.org/officeDocument/2006/relationships/hyperlink" Id="rId141" Target="https://paleobiodb.org/#/resources" TargetMode="External" /><Relationship Type="http://schemas.openxmlformats.org/officeDocument/2006/relationships/hyperlink" Id="rId78" Target="https://psl.noaa.gov/data/gridded/whatsnetCDF.html" TargetMode="External" /><Relationship Type="http://schemas.openxmlformats.org/officeDocument/2006/relationships/hyperlink" Id="rId263" Target="https://resolver.globalnames.org/" TargetMode="External" /><Relationship Type="http://schemas.openxmlformats.org/officeDocument/2006/relationships/hyperlink" Id="rId257" Target="https://resolver.globalnames.org/data_sources" TargetMode="External" /><Relationship Type="http://schemas.openxmlformats.org/officeDocument/2006/relationships/hyperlink" Id="rId192" Target="https://schema.datacite.org/" TargetMode="External" /><Relationship Type="http://schemas.openxmlformats.org/officeDocument/2006/relationships/hyperlink" Id="rId193" Target="https://schema.org/" TargetMode="External" /><Relationship Type="http://schemas.openxmlformats.org/officeDocument/2006/relationships/hyperlink" Id="rId217" Target="https://schema.org/docs/documents.html" TargetMode="External" /><Relationship Type="http://schemas.openxmlformats.org/officeDocument/2006/relationships/hyperlink" Id="rId212" Target="https://support.datacite.org/docs/datacite-commons" TargetMode="External" /><Relationship Type="http://schemas.openxmlformats.org/officeDocument/2006/relationships/hyperlink" Id="rId215" Target="https://support.datacite.org/reference/introduction" TargetMode="External" /><Relationship Type="http://schemas.openxmlformats.org/officeDocument/2006/relationships/hyperlink" Id="rId85" Target="https://vocab.nerc.ac.uk/" TargetMode="External" /><Relationship Type="http://schemas.openxmlformats.org/officeDocument/2006/relationships/hyperlink" Id="rId87"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80" Target="https://wiki.gis.com/wiki/index.php/Datum_(geodesy)#List_of_Datums)" TargetMode="External" /><Relationship Type="http://schemas.openxmlformats.org/officeDocument/2006/relationships/hyperlink" Id="rId116" Target="https://www.ala.org.au/" TargetMode="External" /><Relationship Type="http://schemas.openxmlformats.org/officeDocument/2006/relationships/hyperlink" Id="rId228" Target="https://www.archives.gov/records-mgmt/policy/transfer-guidance-tables.html" TargetMode="External" /><Relationship Type="http://schemas.openxmlformats.org/officeDocument/2006/relationships/hyperlink" Id="rId121" Target="https://www.catalogueoflife.org/" TargetMode="External" /><Relationship Type="http://schemas.openxmlformats.org/officeDocument/2006/relationships/hyperlink" Id="rId127" Target="https://www.catalogueoflife.org/about/colpipeline" TargetMode="External" /><Relationship Type="http://schemas.openxmlformats.org/officeDocument/2006/relationships/hyperlink" Id="rId125" Target="https://www.catalogueoflife.org/data/browse" TargetMode="External" /><Relationship Type="http://schemas.openxmlformats.org/officeDocument/2006/relationships/hyperlink" Id="rId122" Target="https://www.catalogueoflife.org/data/source-datasets" TargetMode="External" /><Relationship Type="http://schemas.openxmlformats.org/officeDocument/2006/relationships/hyperlink" Id="rId126" Target="https://www.catalogueoflife.org/data/taxon/49JFH" TargetMode="External" /><Relationship Type="http://schemas.openxmlformats.org/officeDocument/2006/relationships/hyperlink" Id="rId247" Target="https://www.datafix.com.au/BASHing/2020-02-12.html" TargetMode="External" /><Relationship Type="http://schemas.openxmlformats.org/officeDocument/2006/relationships/hyperlink" Id="rId235" Target="https://www.datafix.com.au/BASHing/2022-01-12.html" TargetMode="External" /><Relationship Type="http://schemas.openxmlformats.org/officeDocument/2006/relationships/hyperlink" Id="rId51" Target="https://www.dcc.ac.uk/resources/metadata-standards/iso-19115" TargetMode="External" /><Relationship Type="http://schemas.openxmlformats.org/officeDocument/2006/relationships/hyperlink" Id="rId202" Target="https://www.dublincore.org" TargetMode="External" /><Relationship Type="http://schemas.openxmlformats.org/officeDocument/2006/relationships/hyperlink" Id="rId191" Target="https://www.dublincore.org/" TargetMode="External" /><Relationship Type="http://schemas.openxmlformats.org/officeDocument/2006/relationships/hyperlink" Id="rId105" Target="https://www.earthdata.nasa.gov/" TargetMode="External" /><Relationship Type="http://schemas.openxmlformats.org/officeDocument/2006/relationships/hyperlink" Id="rId184" Target="https://www.esri.com/en-us/home" TargetMode="External" /><Relationship Type="http://schemas.openxmlformats.org/officeDocument/2006/relationships/hyperlink" Id="rId279" Target="https://www.fcc.gov/media/radio/dms-decimal" TargetMode="External" /><Relationship Type="http://schemas.openxmlformats.org/officeDocument/2006/relationships/hyperlink" Id="rId58" Target="https://www.fgdc.gov/metadata/iso-implementation-model-workflow" TargetMode="External" /><Relationship Type="http://schemas.openxmlformats.org/officeDocument/2006/relationships/hyperlink" Id="rId40" Target="https://www.gbif.org/" TargetMode="External" /><Relationship Type="http://schemas.openxmlformats.org/officeDocument/2006/relationships/hyperlink" Id="rId41" Target="https://www.gbif.org/darwin-core" TargetMode="External" /><Relationship Type="http://schemas.openxmlformats.org/officeDocument/2006/relationships/hyperlink" Id="rId198" Target="https://www.go-fair.org/fair-principles/" TargetMode="External" /><Relationship Type="http://schemas.openxmlformats.org/officeDocument/2006/relationships/hyperlink" Id="rId220" Target="https://www.google.com/webmasters/markup-helper/u/0/" TargetMode="External" /><Relationship Type="http://schemas.openxmlformats.org/officeDocument/2006/relationships/hyperlink" Id="rId38" Target="https://www.ilter.network/" TargetMode="External" /><Relationship Type="http://schemas.openxmlformats.org/officeDocument/2006/relationships/hyperlink" Id="rId131" Target="https://www.itis.gov/" TargetMode="External" /><Relationship Type="http://schemas.openxmlformats.org/officeDocument/2006/relationships/hyperlink" Id="rId254" Target="https://www.marinespecies.org" TargetMode="External" /><Relationship Type="http://schemas.openxmlformats.org/officeDocument/2006/relationships/hyperlink" Id="rId253" Target="https://www.marinespecies.org/aphia.php?p=taxdetails&amp;id=137088" TargetMode="External" /><Relationship Type="http://schemas.openxmlformats.org/officeDocument/2006/relationships/hyperlink" Id="rId145" Target="https://www.marinespecies.org/index.php" TargetMode="External" /><Relationship Type="http://schemas.openxmlformats.org/officeDocument/2006/relationships/hyperlink" Id="rId146" Target="https://www.marinespecies.org/rest/" TargetMode="External" /><Relationship Type="http://schemas.openxmlformats.org/officeDocument/2006/relationships/hyperlink" Id="rId59" Target="https://www.mdtoolkit.org/home" TargetMode="External" /><Relationship Type="http://schemas.openxmlformats.org/officeDocument/2006/relationships/hyperlink" Id="rId72" Target="https://www.nature.com/articles/nbt.1823" TargetMode="External" /><Relationship Type="http://schemas.openxmlformats.org/officeDocument/2006/relationships/hyperlink" Id="rId74" Target="https://www.ncbi.nlm.nih.gov/pmc/articles/PMC3869023/" TargetMode="External" /><Relationship Type="http://schemas.openxmlformats.org/officeDocument/2006/relationships/hyperlink" Id="rId256" Target="https://www.ncbi.nlm.nih.gov/taxonomy" TargetMode="External" /><Relationship Type="http://schemas.openxmlformats.org/officeDocument/2006/relationships/hyperlink" Id="rId104" Target="https://www.ncei.noaa.gov/" TargetMode="External" /><Relationship Type="http://schemas.openxmlformats.org/officeDocument/2006/relationships/hyperlink" Id="rId156" Target="https://www.ncei.noaa.gov/access/distributed-data-access" TargetMode="External" /><Relationship Type="http://schemas.openxmlformats.org/officeDocument/2006/relationships/hyperlink" Id="rId169" Target="https://www.ncei.noaa.gov/erddap/rest.html" TargetMode="External" /><Relationship Type="http://schemas.openxmlformats.org/officeDocument/2006/relationships/hyperlink" Id="rId54" Target="https://www.ncei.noaa.gov/resources/metadata" TargetMode="External" /><Relationship Type="http://schemas.openxmlformats.org/officeDocument/2006/relationships/hyperlink" Id="rId56" Target="https://www.ncei.noaa.gov/sites/default/files/2020-04/ISO%2019115-2%20Workbook_Part%20II%20Extentions%20for%20imagery%20and%20Gridded%20Data.pdf" TargetMode="External" /><Relationship Type="http://schemas.openxmlformats.org/officeDocument/2006/relationships/hyperlink" Id="rId182" Target="https://www.ogc.org/publications/standard/wms/" TargetMode="External" /><Relationship Type="http://schemas.openxmlformats.org/officeDocument/2006/relationships/hyperlink" Id="rId101" Target="https://www.ogc.org/standard/netcdf/" TargetMode="External" /><Relationship Type="http://schemas.openxmlformats.org/officeDocument/2006/relationships/hyperlink" Id="rId183" Target="https://www.qgis.org/" TargetMode="External" /><Relationship Type="http://schemas.openxmlformats.org/officeDocument/2006/relationships/hyperlink" Id="rId205" Target="https://www.tdwg.org/community/dwc/" TargetMode="External" /><Relationship Type="http://schemas.openxmlformats.org/officeDocument/2006/relationships/hyperlink" Id="rId248" Target="https://www.timeanddate.com/time/map/" TargetMode="External" /><Relationship Type="http://schemas.openxmlformats.org/officeDocument/2006/relationships/hyperlink" Id="rId277" Target="https://www.trekview.org/blog/2021/reading-decimal-gps-coordinates-like-a-computer/#a-note-on-accuracy" TargetMode="External" /><Relationship Type="http://schemas.openxmlformats.org/officeDocument/2006/relationships/hyperlink" Id="rId176" Target="https://www.unidata.ucar.edu/software/tds/" TargetMode="External" /><Relationship Type="http://schemas.openxmlformats.org/officeDocument/2006/relationships/hyperlink" Id="rId86" Target="https://www.w3.org/TR/skos-reference/" TargetMode="External" /><Relationship Type="http://schemas.openxmlformats.org/officeDocument/2006/relationships/hyperlink" Id="rId190"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234" Target="https://www.youtube.com/watch?v=N2zK3s=Atr-4&amp;t=7s" TargetMode="External" /><Relationship Type="http://schemas.openxmlformats.org/officeDocument/2006/relationships/hyperlink" Id="rId265"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89" Target="http://bioimages.vanderbilt.edu/pages/guid-applicability-final-2011-01.pdf" TargetMode="External" /><Relationship Type="http://schemas.openxmlformats.org/officeDocument/2006/relationships/hyperlink" Id="rId261" Target="http://cran.nexr.com/web/packages/worrms/vignettes/worrms_vignette.html" TargetMode="External" /><Relationship Type="http://schemas.openxmlformats.org/officeDocument/2006/relationships/hyperlink" Id="rId287" Target="http://guid.one/" TargetMode="External" /><Relationship Type="http://schemas.openxmlformats.org/officeDocument/2006/relationships/hyperlink" Id="rId291" Target="http://links.gbif.org/persistent_identifiers_guide_en_v1.pdf" TargetMode="External" /><Relationship Type="http://schemas.openxmlformats.org/officeDocument/2006/relationships/hyperlink" Id="rId203" Target="http://purl.org/dc/terms/" TargetMode="External" /><Relationship Type="http://schemas.openxmlformats.org/officeDocument/2006/relationships/hyperlink" Id="rId68" Target="http://www.gensc.org/pages/standards-intro.html" TargetMode="External" /><Relationship Type="http://schemas.openxmlformats.org/officeDocument/2006/relationships/hyperlink" Id="rId70" Target="http://www.gensc.org/pages/standards/search-terms.html" TargetMode="External" /><Relationship Type="http://schemas.openxmlformats.org/officeDocument/2006/relationships/hyperlink" Id="rId260" Target="http://www.marinespecies.org/" TargetMode="External" /><Relationship Type="http://schemas.openxmlformats.org/officeDocument/2006/relationships/hyperlink" Id="rId128" Target="https://api.checklistbank.org/" TargetMode="External" /><Relationship Type="http://schemas.openxmlformats.org/officeDocument/2006/relationships/hyperlink" Id="rId290" Target="https://bsapubs.onlinelibrary.wiley.com/doi/full/10.1002/aps3.1027" TargetMode="External" /><Relationship Type="http://schemas.openxmlformats.org/officeDocument/2006/relationships/hyperlink" Id="rId162" Target="https://catalogue.hakai.org/erddap/tabledap/documentation.html#fileType" TargetMode="External" /><Relationship Type="http://schemas.openxmlformats.org/officeDocument/2006/relationships/hyperlink" Id="rId89" Target="https://cfconventions.org/" TargetMode="External" /><Relationship Type="http://schemas.openxmlformats.org/officeDocument/2006/relationships/hyperlink" Id="rId81" Target="https://cfconventions.org/Data/cf-conventions/cf-conventions-1.0/build/cf-conventions.html" TargetMode="External" /><Relationship Type="http://schemas.openxmlformats.org/officeDocument/2006/relationships/hyperlink" Id="rId275" Target="https://cfconventions.org/Data/cf-conventions/cf-conventions-1.10/cf-conventions.html#latitude-coordinate" TargetMode="External" /><Relationship Type="http://schemas.openxmlformats.org/officeDocument/2006/relationships/hyperlink" Id="rId100" Target="https://cfconventions.org/Data/cf-documents/overview/article.pdf" TargetMode="External" /><Relationship Type="http://schemas.openxmlformats.org/officeDocument/2006/relationships/hyperlink" Id="rId99" Target="https://cfconventions.org/Data/cf-documents/overview/viewgraphs.pdf" TargetMode="External" /><Relationship Type="http://schemas.openxmlformats.org/officeDocument/2006/relationships/hyperlink" Id="rId95" Target="https://cfconventions.org/faq.html" TargetMode="External" /><Relationship Type="http://schemas.openxmlformats.org/officeDocument/2006/relationships/hyperlink" Id="rId83" Target="https://cfconventions.org/faq.html#units-in-cf-udunits" TargetMode="External" /><Relationship Type="http://schemas.openxmlformats.org/officeDocument/2006/relationships/hyperlink" Id="rId97" Target="https://cfconventions.org/projects-activities.html" TargetMode="External" /><Relationship Type="http://schemas.openxmlformats.org/officeDocument/2006/relationships/hyperlink" Id="rId96" Target="https://cfconventions.org/software.html" TargetMode="External" /><Relationship Type="http://schemas.openxmlformats.org/officeDocument/2006/relationships/hyperlink" Id="rId84" Target="https://cfconventions.org/vocabularies.html" TargetMode="External" /><Relationship Type="http://schemas.openxmlformats.org/officeDocument/2006/relationships/hyperlink" Id="rId249" Target="https://coastwatch.pfeg.noaa.gov/erddap/convert/time.html" TargetMode="External" /><Relationship Type="http://schemas.openxmlformats.org/officeDocument/2006/relationships/hyperlink" Id="rId164" Target="https://coastwatch.pfeg.noaa.gov/erddap/griddap/documentation.html" TargetMode="External" /><Relationship Type="http://schemas.openxmlformats.org/officeDocument/2006/relationships/hyperlink" Id="rId159" Target="https://coastwatch.pfeg.noaa.gov/erddap/index.html" TargetMode="External" /><Relationship Type="http://schemas.openxmlformats.org/officeDocument/2006/relationships/hyperlink" Id="rId166" Target="https://coastwatch.pfeg.noaa.gov/erddap/information.html" TargetMode="External" /><Relationship Type="http://schemas.openxmlformats.org/officeDocument/2006/relationships/hyperlink" Id="rId163" Target="https://coastwatch.pfeg.noaa.gov/erddap/tabledap/documentation.html" TargetMode="External" /><Relationship Type="http://schemas.openxmlformats.org/officeDocument/2006/relationships/hyperlink" Id="rId44" Target="https://cran.r-project.org/web/packages/EML/index.html" TargetMode="External" /><Relationship Type="http://schemas.openxmlformats.org/officeDocument/2006/relationships/hyperlink" Id="rId273" Target="https://cran.r-project.org/web/packages/measurements/measurements.pdf" TargetMode="External" /><Relationship Type="http://schemas.openxmlformats.org/officeDocument/2006/relationships/hyperlink" Id="rId148" Target="https://cran.r-project.org/web/packages/taxize/" TargetMode="External" /><Relationship Type="http://schemas.openxmlformats.org/officeDocument/2006/relationships/hyperlink" Id="rId259" Target="https://cran.r-project.org/web/packages/taxize/index.html" TargetMode="External" /><Relationship Type="http://schemas.openxmlformats.org/officeDocument/2006/relationships/hyperlink" Id="rId285" Target="https://cran.r-project.org/web/packages/uuid/index.html" TargetMode="External" /><Relationship Type="http://schemas.openxmlformats.org/officeDocument/2006/relationships/hyperlink" Id="rId262" Target="https://cran.r-project.org/web/packages/worms/index.html" TargetMode="External" /><Relationship Type="http://schemas.openxmlformats.org/officeDocument/2006/relationships/hyperlink" Id="rId147" Target="https://cran.r-project.org/web/packages/worrms/index.html" TargetMode="External" /><Relationship Type="http://schemas.openxmlformats.org/officeDocument/2006/relationships/hyperlink" Id="rId236" Target="https://datacarpentry.org/spreadsheet-ecology-lesson/" TargetMode="External" /><Relationship Type="http://schemas.openxmlformats.org/officeDocument/2006/relationships/hyperlink" Id="rId211" Target="https://datacite.org" TargetMode="External" /><Relationship Type="http://schemas.openxmlformats.org/officeDocument/2006/relationships/hyperlink" Id="rId208" Target="https://docs.google.com/presentation/d/1DveHXvY5U5XISl0JocDJ5qUe4PP74dPFSrdryra2m1U/edit#slide=id.p" TargetMode="External" /><Relationship Type="http://schemas.openxmlformats.org/officeDocument/2006/relationships/hyperlink" Id="rId246" Target="https://docs.python.org/3/library/datetime.html" TargetMode="External" /><Relationship Type="http://schemas.openxmlformats.org/officeDocument/2006/relationships/hyperlink" Id="rId286" Target="https://docs.python.org/3/library/uuid.html" TargetMode="External" /><Relationship Type="http://schemas.openxmlformats.org/officeDocument/2006/relationships/hyperlink" Id="rId113" Target="https://doi.org/10.1371/journal.pone.0029715" TargetMode="External" /><Relationship Type="http://schemas.openxmlformats.org/officeDocument/2006/relationships/hyperlink" Id="rId233" Target="https://doi.org/10.18637/jss.v059.i10" TargetMode="External" /><Relationship Type="http://schemas.openxmlformats.org/officeDocument/2006/relationships/hyperlink" Id="rId264" Target="https://doi.org/10.3389/fmars.2021.620702" TargetMode="External" /><Relationship Type="http://schemas.openxmlformats.org/officeDocument/2006/relationships/hyperlink" Id="rId98"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12" Target="https://dwc.tdwg.org/terms/" TargetMode="External" /><Relationship Type="http://schemas.openxmlformats.org/officeDocument/2006/relationships/hyperlink" Id="rId47" Target="https://ediorg.github.io/EMLassemblyline/articles/overview.html" TargetMode="External" /><Relationship Type="http://schemas.openxmlformats.org/officeDocument/2006/relationships/hyperlink" Id="rId23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74" Target="https://eml.ecoinformatics.org/schema/index.html" TargetMode="External" /><Relationship Type="http://schemas.openxmlformats.org/officeDocument/2006/relationships/hyperlink" Id="rId117" Target="https://en.wikipedia.org/wiki/Darwin_Core" TargetMode="External" /><Relationship Type="http://schemas.openxmlformats.org/officeDocument/2006/relationships/hyperlink" Id="rId244" Target="https://en.wikipedia.org/wiki/ISO_8601" TargetMode="External" /><Relationship Type="http://schemas.openxmlformats.org/officeDocument/2006/relationships/hyperlink" Id="rId225" Target="https://en.wikipedia.org/wiki/Proprietary_file_format" TargetMode="External" /><Relationship Type="http://schemas.openxmlformats.org/officeDocument/2006/relationships/hyperlink" Id="rId165" Target="https://erddap.com" TargetMode="External" /><Relationship Type="http://schemas.openxmlformats.org/officeDocument/2006/relationships/hyperlink" Id="rId167" Target="https://erddap.github.io/" TargetMode="External" /><Relationship Type="http://schemas.openxmlformats.org/officeDocument/2006/relationships/hyperlink" Id="rId161" Target="https://erddap.github.io/setup.html" TargetMode="External" /><Relationship Type="http://schemas.openxmlformats.org/officeDocument/2006/relationships/hyperlink" Id="rId114" Target="https://esipfed.github.io/bds-primer-best-practices/CONTEXT_UNDERSTANDABILITY.html#ecological-metadata-language-eml" TargetMode="External" /><Relationship Type="http://schemas.openxmlformats.org/officeDocument/2006/relationships/hyperlink" Id="rId204" Target="https://esipfed.github.io/bds-primer-best-practices/INTEGRATE_DATA.html#topic-darwin-core" TargetMode="External" /><Relationship Type="http://schemas.openxmlformats.org/officeDocument/2006/relationships/hyperlink" Id="rId108" Target="https://esipfed.github.io/bds-primer-best-practices/MAKE_YOUR_DATA_INTERNET_READY.html#dublin-core"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8" Target="https://ezeml.edirepository.org/" TargetMode="External" /><Relationship Type="http://schemas.openxmlformats.org/officeDocument/2006/relationships/hyperlink" Id="rId82" Target="https://ferret.pmel.noaa.gov/noaa_coop/coop_cdf_profile.html" TargetMode="External" /><Relationship Type="http://schemas.openxmlformats.org/officeDocument/2006/relationships/hyperlink" Id="rId102" Target="https://gdal.org/en/latest/drivers/vector/netcdf.html" TargetMode="External" /><Relationship Type="http://schemas.openxmlformats.org/officeDocument/2006/relationships/hyperlink" Id="rId71" Target="https://genomicsstandardsconsortium.github.io/mixs/" TargetMode="External" /><Relationship Type="http://schemas.openxmlformats.org/officeDocument/2006/relationships/hyperlink" Id="rId278" Target="https://gis.stackexchange.com/questions/8650/measuring-accuracy-of-latitude-and-longitude" TargetMode="External" /><Relationship Type="http://schemas.openxmlformats.org/officeDocument/2006/relationships/hyperlink" Id="rId46"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73" Target="https://github.com/GenomicsStandardsConsortium/mixs" TargetMode="External" /><Relationship Type="http://schemas.openxmlformats.org/officeDocument/2006/relationships/hyperlink" Id="rId173" Target="https://github.com/IrishMarineInstitute/awesome-erddap?tab=readme-ov-file" TargetMode="External" /><Relationship Type="http://schemas.openxmlformats.org/officeDocument/2006/relationships/hyperlink" Id="rId160" Target="https://github.com/IrishMarineInstitute/awesome-erddap?tab=readme-ov-file#erddap-deployments" TargetMode="External" /><Relationship Type="http://schemas.openxmlformats.org/officeDocument/2006/relationships/hyperlink" Id="rId42" Target="https://github.com/NCEAS/eml" TargetMode="External" /><Relationship Type="http://schemas.openxmlformats.org/officeDocument/2006/relationships/hyperlink" Id="rId94" Target="https://github.com/cf-convention" TargetMode="External" /><Relationship Type="http://schemas.openxmlformats.org/officeDocument/2006/relationships/hyperlink" Id="rId93" Target="https://github.com/cf-convention/cf-convention.github.io/issues" TargetMode="External" /><Relationship Type="http://schemas.openxmlformats.org/officeDocument/2006/relationships/hyperlink" Id="rId92" Target="https://github.com/cf-convention/cf-conventions/issues" TargetMode="External" /><Relationship Type="http://schemas.openxmlformats.org/officeDocument/2006/relationships/hyperlink" Id="rId91" Target="https://github.com/cf-convention/vocabularies/issues" TargetMode="External" /><Relationship Type="http://schemas.openxmlformats.org/officeDocument/2006/relationships/hyperlink" Id="rId172" Target="https://github.com/coastwatch-training/CoastWatch-Tutorials/tree/main/ERDDAP-basics" TargetMode="External" /><Relationship Type="http://schemas.openxmlformats.org/officeDocument/2006/relationships/hyperlink" Id="rId171" Target="https://github.com/coastwatch-training/CoastWatch-Tutorials?tab=readme-ov-file" TargetMode="External" /><Relationship Type="http://schemas.openxmlformats.org/officeDocument/2006/relationships/hyperlink" Id="rId149" Target="https://github.com/iobis/pyworms" TargetMode="External" /><Relationship Type="http://schemas.openxmlformats.org/officeDocument/2006/relationships/hyperlink" Id="rId45" Target="https://github.com/lter/LTER-core-metabase" TargetMode="External" /><Relationship Type="http://schemas.openxmlformats.org/officeDocument/2006/relationships/hyperlink" Id="rId90" Target="https://github.com/orgs/cf-convention/discussions" TargetMode="External" /><Relationship Type="http://schemas.openxmlformats.org/officeDocument/2006/relationships/hyperlink" Id="rId227" Target="https://guides.osu.edu/c.php?g=707751&amp;p=5027409" TargetMode="External" /><Relationship Type="http://schemas.openxmlformats.org/officeDocument/2006/relationships/hyperlink" Id="rId288" Target="https://guidgenerator.com/" TargetMode="External" /><Relationship Type="http://schemas.openxmlformats.org/officeDocument/2006/relationships/hyperlink" Id="rId276" Target="https://ioos.github.io/bio_mobilization_workshop/03-data-cleaning/index.html#getting-latlon-to-decimal-degrees" TargetMode="External" /><Relationship Type="http://schemas.openxmlformats.org/officeDocument/2006/relationships/hyperlink" Id="rId255" Target="https://itis.gov/" TargetMode="External" /><Relationship Type="http://schemas.openxmlformats.org/officeDocument/2006/relationships/hyperlink" Id="rId134" Target="https://itis.gov/web_service.html" TargetMode="External" /><Relationship Type="http://schemas.openxmlformats.org/officeDocument/2006/relationships/hyperlink" Id="rId177" Target="https://jsimkins2.github.io/geog473-673/thredds-and-erddap.html" TargetMode="External" /><Relationship Type="http://schemas.openxmlformats.org/officeDocument/2006/relationships/hyperlink" Id="rId37" Target="https://lternet.edu/" TargetMode="External" /><Relationship Type="http://schemas.openxmlformats.org/officeDocument/2006/relationships/hyperlink" Id="rId154" Target="https://manual.obis.org/access.html#api" TargetMode="External" /><Relationship Type="http://schemas.openxmlformats.org/officeDocument/2006/relationships/hyperlink" Id="rId57" Target="https://nceas.github.io/arcticdatautils/reference/convert_iso_to_eml.html" TargetMode="External" /><Relationship Type="http://schemas.openxmlformats.org/officeDocument/2006/relationships/hyperlink" Id="rId39" Target="https://obis.org/" TargetMode="External" /><Relationship Type="http://schemas.openxmlformats.org/officeDocument/2006/relationships/hyperlink" Id="rId137" Target="https://paleobiodb.org/" TargetMode="External" /><Relationship Type="http://schemas.openxmlformats.org/officeDocument/2006/relationships/hyperlink" Id="rId141" Target="https://paleobiodb.org/#/resources" TargetMode="External" /><Relationship Type="http://schemas.openxmlformats.org/officeDocument/2006/relationships/hyperlink" Id="rId78" Target="https://psl.noaa.gov/data/gridded/whatsnetCDF.html" TargetMode="External" /><Relationship Type="http://schemas.openxmlformats.org/officeDocument/2006/relationships/hyperlink" Id="rId263" Target="https://resolver.globalnames.org/" TargetMode="External" /><Relationship Type="http://schemas.openxmlformats.org/officeDocument/2006/relationships/hyperlink" Id="rId257" Target="https://resolver.globalnames.org/data_sources" TargetMode="External" /><Relationship Type="http://schemas.openxmlformats.org/officeDocument/2006/relationships/hyperlink" Id="rId192" Target="https://schema.datacite.org/" TargetMode="External" /><Relationship Type="http://schemas.openxmlformats.org/officeDocument/2006/relationships/hyperlink" Id="rId193" Target="https://schema.org/" TargetMode="External" /><Relationship Type="http://schemas.openxmlformats.org/officeDocument/2006/relationships/hyperlink" Id="rId217" Target="https://schema.org/docs/documents.html" TargetMode="External" /><Relationship Type="http://schemas.openxmlformats.org/officeDocument/2006/relationships/hyperlink" Id="rId212" Target="https://support.datacite.org/docs/datacite-commons" TargetMode="External" /><Relationship Type="http://schemas.openxmlformats.org/officeDocument/2006/relationships/hyperlink" Id="rId215" Target="https://support.datacite.org/reference/introduction" TargetMode="External" /><Relationship Type="http://schemas.openxmlformats.org/officeDocument/2006/relationships/hyperlink" Id="rId85" Target="https://vocab.nerc.ac.uk/" TargetMode="External" /><Relationship Type="http://schemas.openxmlformats.org/officeDocument/2006/relationships/hyperlink" Id="rId87"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80" Target="https://wiki.gis.com/wiki/index.php/Datum_(geodesy)#List_of_Datums)" TargetMode="External" /><Relationship Type="http://schemas.openxmlformats.org/officeDocument/2006/relationships/hyperlink" Id="rId116" Target="https://www.ala.org.au/" TargetMode="External" /><Relationship Type="http://schemas.openxmlformats.org/officeDocument/2006/relationships/hyperlink" Id="rId228" Target="https://www.archives.gov/records-mgmt/policy/transfer-guidance-tables.html" TargetMode="External" /><Relationship Type="http://schemas.openxmlformats.org/officeDocument/2006/relationships/hyperlink" Id="rId121" Target="https://www.catalogueoflife.org/" TargetMode="External" /><Relationship Type="http://schemas.openxmlformats.org/officeDocument/2006/relationships/hyperlink" Id="rId127" Target="https://www.catalogueoflife.org/about/colpipeline" TargetMode="External" /><Relationship Type="http://schemas.openxmlformats.org/officeDocument/2006/relationships/hyperlink" Id="rId125" Target="https://www.catalogueoflife.org/data/browse" TargetMode="External" /><Relationship Type="http://schemas.openxmlformats.org/officeDocument/2006/relationships/hyperlink" Id="rId122" Target="https://www.catalogueoflife.org/data/source-datasets" TargetMode="External" /><Relationship Type="http://schemas.openxmlformats.org/officeDocument/2006/relationships/hyperlink" Id="rId126" Target="https://www.catalogueoflife.org/data/taxon/49JFH" TargetMode="External" /><Relationship Type="http://schemas.openxmlformats.org/officeDocument/2006/relationships/hyperlink" Id="rId247" Target="https://www.datafix.com.au/BASHing/2020-02-12.html" TargetMode="External" /><Relationship Type="http://schemas.openxmlformats.org/officeDocument/2006/relationships/hyperlink" Id="rId235" Target="https://www.datafix.com.au/BASHing/2022-01-12.html" TargetMode="External" /><Relationship Type="http://schemas.openxmlformats.org/officeDocument/2006/relationships/hyperlink" Id="rId51" Target="https://www.dcc.ac.uk/resources/metadata-standards/iso-19115" TargetMode="External" /><Relationship Type="http://schemas.openxmlformats.org/officeDocument/2006/relationships/hyperlink" Id="rId202" Target="https://www.dublincore.org" TargetMode="External" /><Relationship Type="http://schemas.openxmlformats.org/officeDocument/2006/relationships/hyperlink" Id="rId191" Target="https://www.dublincore.org/" TargetMode="External" /><Relationship Type="http://schemas.openxmlformats.org/officeDocument/2006/relationships/hyperlink" Id="rId105" Target="https://www.earthdata.nasa.gov/" TargetMode="External" /><Relationship Type="http://schemas.openxmlformats.org/officeDocument/2006/relationships/hyperlink" Id="rId184" Target="https://www.esri.com/en-us/home" TargetMode="External" /><Relationship Type="http://schemas.openxmlformats.org/officeDocument/2006/relationships/hyperlink" Id="rId279" Target="https://www.fcc.gov/media/radio/dms-decimal" TargetMode="External" /><Relationship Type="http://schemas.openxmlformats.org/officeDocument/2006/relationships/hyperlink" Id="rId58" Target="https://www.fgdc.gov/metadata/iso-implementation-model-workflow" TargetMode="External" /><Relationship Type="http://schemas.openxmlformats.org/officeDocument/2006/relationships/hyperlink" Id="rId40" Target="https://www.gbif.org/" TargetMode="External" /><Relationship Type="http://schemas.openxmlformats.org/officeDocument/2006/relationships/hyperlink" Id="rId41" Target="https://www.gbif.org/darwin-core" TargetMode="External" /><Relationship Type="http://schemas.openxmlformats.org/officeDocument/2006/relationships/hyperlink" Id="rId198" Target="https://www.go-fair.org/fair-principles/" TargetMode="External" /><Relationship Type="http://schemas.openxmlformats.org/officeDocument/2006/relationships/hyperlink" Id="rId220" Target="https://www.google.com/webmasters/markup-helper/u/0/" TargetMode="External" /><Relationship Type="http://schemas.openxmlformats.org/officeDocument/2006/relationships/hyperlink" Id="rId38" Target="https://www.ilter.network/" TargetMode="External" /><Relationship Type="http://schemas.openxmlformats.org/officeDocument/2006/relationships/hyperlink" Id="rId131" Target="https://www.itis.gov/" TargetMode="External" /><Relationship Type="http://schemas.openxmlformats.org/officeDocument/2006/relationships/hyperlink" Id="rId254" Target="https://www.marinespecies.org" TargetMode="External" /><Relationship Type="http://schemas.openxmlformats.org/officeDocument/2006/relationships/hyperlink" Id="rId253" Target="https://www.marinespecies.org/aphia.php?p=taxdetails&amp;id=137088" TargetMode="External" /><Relationship Type="http://schemas.openxmlformats.org/officeDocument/2006/relationships/hyperlink" Id="rId145" Target="https://www.marinespecies.org/index.php" TargetMode="External" /><Relationship Type="http://schemas.openxmlformats.org/officeDocument/2006/relationships/hyperlink" Id="rId146" Target="https://www.marinespecies.org/rest/" TargetMode="External" /><Relationship Type="http://schemas.openxmlformats.org/officeDocument/2006/relationships/hyperlink" Id="rId59" Target="https://www.mdtoolkit.org/home" TargetMode="External" /><Relationship Type="http://schemas.openxmlformats.org/officeDocument/2006/relationships/hyperlink" Id="rId72" Target="https://www.nature.com/articles/nbt.1823" TargetMode="External" /><Relationship Type="http://schemas.openxmlformats.org/officeDocument/2006/relationships/hyperlink" Id="rId74" Target="https://www.ncbi.nlm.nih.gov/pmc/articles/PMC3869023/" TargetMode="External" /><Relationship Type="http://schemas.openxmlformats.org/officeDocument/2006/relationships/hyperlink" Id="rId256" Target="https://www.ncbi.nlm.nih.gov/taxonomy" TargetMode="External" /><Relationship Type="http://schemas.openxmlformats.org/officeDocument/2006/relationships/hyperlink" Id="rId104" Target="https://www.ncei.noaa.gov/" TargetMode="External" /><Relationship Type="http://schemas.openxmlformats.org/officeDocument/2006/relationships/hyperlink" Id="rId156" Target="https://www.ncei.noaa.gov/access/distributed-data-access" TargetMode="External" /><Relationship Type="http://schemas.openxmlformats.org/officeDocument/2006/relationships/hyperlink" Id="rId169" Target="https://www.ncei.noaa.gov/erddap/rest.html" TargetMode="External" /><Relationship Type="http://schemas.openxmlformats.org/officeDocument/2006/relationships/hyperlink" Id="rId54" Target="https://www.ncei.noaa.gov/resources/metadata" TargetMode="External" /><Relationship Type="http://schemas.openxmlformats.org/officeDocument/2006/relationships/hyperlink" Id="rId56" Target="https://www.ncei.noaa.gov/sites/default/files/2020-04/ISO%2019115-2%20Workbook_Part%20II%20Extentions%20for%20imagery%20and%20Gridded%20Data.pdf" TargetMode="External" /><Relationship Type="http://schemas.openxmlformats.org/officeDocument/2006/relationships/hyperlink" Id="rId182" Target="https://www.ogc.org/publications/standard/wms/" TargetMode="External" /><Relationship Type="http://schemas.openxmlformats.org/officeDocument/2006/relationships/hyperlink" Id="rId101" Target="https://www.ogc.org/standard/netcdf/" TargetMode="External" /><Relationship Type="http://schemas.openxmlformats.org/officeDocument/2006/relationships/hyperlink" Id="rId183" Target="https://www.qgis.org/" TargetMode="External" /><Relationship Type="http://schemas.openxmlformats.org/officeDocument/2006/relationships/hyperlink" Id="rId205" Target="https://www.tdwg.org/community/dwc/" TargetMode="External" /><Relationship Type="http://schemas.openxmlformats.org/officeDocument/2006/relationships/hyperlink" Id="rId248" Target="https://www.timeanddate.com/time/map/" TargetMode="External" /><Relationship Type="http://schemas.openxmlformats.org/officeDocument/2006/relationships/hyperlink" Id="rId277" Target="https://www.trekview.org/blog/2021/reading-decimal-gps-coordinates-like-a-computer/#a-note-on-accuracy" TargetMode="External" /><Relationship Type="http://schemas.openxmlformats.org/officeDocument/2006/relationships/hyperlink" Id="rId176" Target="https://www.unidata.ucar.edu/software/tds/" TargetMode="External" /><Relationship Type="http://schemas.openxmlformats.org/officeDocument/2006/relationships/hyperlink" Id="rId86" Target="https://www.w3.org/TR/skos-reference/" TargetMode="External" /><Relationship Type="http://schemas.openxmlformats.org/officeDocument/2006/relationships/hyperlink" Id="rId190"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234" Target="https://www.youtube.com/watch?v=N2zK3s=Atr-4&amp;t=7s" TargetMode="External" /><Relationship Type="http://schemas.openxmlformats.org/officeDocument/2006/relationships/hyperlink" Id="rId265"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2025-01-28T20:57:03Z</dcterms:created>
  <dcterms:modified xsi:type="dcterms:W3CDTF">2025-01-28T20:57:03Z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2025-01-28</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