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corentin4g@gmail.com</w:t>
        </w:r>
      </w:hyperlink>
      <w:r w:rsidDel="00000000" w:rsidR="00000000" w:rsidRPr="00000000">
        <w:rPr>
          <w:rtl w:val="0"/>
        </w:rPr>
        <w:t xml:space="preserve">page de connexion/inscription + barre en dessous de la barre de tache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Mathis Certenais</w:t>
        </w:r>
      </w:hyperlink>
      <w:r w:rsidDel="00000000" w:rsidR="00000000" w:rsidRPr="00000000">
        <w:rPr>
          <w:rtl w:val="0"/>
        </w:rPr>
        <w:t xml:space="preserve">onglet de chargement avec le logo et welcome + faire liste avec checkbox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diagramme uml des composants de notre page web + les differentes pages avec leurs contenus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corentin4g@gmail.com" TargetMode="External"/><Relationship Id="rId7" Type="http://schemas.openxmlformats.org/officeDocument/2006/relationships/hyperlink" Target="mailto:mathiscertenais@gmail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