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LE WIFI</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hyperlink r:id="rId6">
        <w:r w:rsidDel="00000000" w:rsidR="00000000" w:rsidRPr="00000000">
          <w:rPr>
            <w:color w:val="1155cc"/>
            <w:u w:val="single"/>
            <w:rtl w:val="0"/>
          </w:rPr>
          <w:t xml:space="preserve">https://www.youtube.com/watch?v=RglTaUWXDIs</w:t>
        </w:r>
      </w:hyperlink>
      <w:r w:rsidDel="00000000" w:rsidR="00000000" w:rsidRPr="00000000">
        <w:rPr>
          <w:rtl w:val="0"/>
        </w:rPr>
      </w:r>
    </w:p>
    <w:p w:rsidR="00000000" w:rsidDel="00000000" w:rsidP="00000000" w:rsidRDefault="00000000" w:rsidRPr="00000000" w14:paraId="00000004">
      <w:pPr>
        <w:rPr/>
      </w:pPr>
      <w:r w:rsidDel="00000000" w:rsidR="00000000" w:rsidRPr="00000000">
        <w:rPr>
          <w:rtl w:val="0"/>
        </w:rPr>
        <w:t xml:space="preserve">Tout savoir sur le wifi - 20 min.</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t xml:space="preserve">Le wifi permet de connecter tous les appareils domestiques sans fil et de leur donner l’accès à Internet.</w:t>
      </w:r>
    </w:p>
    <w:p w:rsidR="00000000" w:rsidDel="00000000" w:rsidP="00000000" w:rsidRDefault="00000000" w:rsidRPr="00000000" w14:paraId="00000007">
      <w:pPr>
        <w:rPr/>
      </w:pPr>
      <w:r w:rsidDel="00000000" w:rsidR="00000000" w:rsidRPr="00000000">
        <w:rPr>
          <w:rtl w:val="0"/>
        </w:rPr>
        <w:t xml:space="preserve">Normes de communication sans fil par la IEEE.</w:t>
      </w:r>
    </w:p>
    <w:p w:rsidR="00000000" w:rsidDel="00000000" w:rsidP="00000000" w:rsidRDefault="00000000" w:rsidRPr="00000000" w14:paraId="00000008">
      <w:pPr>
        <w:rPr/>
      </w:pPr>
      <w:r w:rsidDel="00000000" w:rsidR="00000000" w:rsidRPr="00000000">
        <w:rPr>
          <w:rtl w:val="0"/>
        </w:rPr>
        <w:t xml:space="preserve">Wi Fi Alliance : wifi5, wifi6</w:t>
      </w:r>
    </w:p>
    <w:p w:rsidR="00000000" w:rsidDel="00000000" w:rsidP="00000000" w:rsidRDefault="00000000" w:rsidRPr="00000000" w14:paraId="00000009">
      <w:pPr>
        <w:rPr/>
      </w:pPr>
      <w:r w:rsidDel="00000000" w:rsidR="00000000" w:rsidRPr="00000000">
        <w:rPr>
          <w:rtl w:val="0"/>
        </w:rPr>
        <w:t xml:space="preserve">Il faut avoir des wifis de plus en plus puissant car de plus en plus de périphériques et c’est l’accès principal à internet et à l’information aujourd’hui.</w:t>
      </w:r>
    </w:p>
    <w:p w:rsidR="00000000" w:rsidDel="00000000" w:rsidP="00000000" w:rsidRDefault="00000000" w:rsidRPr="00000000" w14:paraId="0000000A">
      <w:pPr>
        <w:rPr/>
      </w:pPr>
      <w:r w:rsidDel="00000000" w:rsidR="00000000" w:rsidRPr="00000000">
        <w:rPr>
          <w:rtl w:val="0"/>
        </w:rPr>
        <w:t xml:space="preserve">Wifi puissance d'environ 100 mW. Normes CE - pas de danger aux ondes.</w:t>
      </w:r>
    </w:p>
    <w:p w:rsidR="00000000" w:rsidDel="00000000" w:rsidP="00000000" w:rsidRDefault="00000000" w:rsidRPr="00000000" w14:paraId="0000000B">
      <w:pPr>
        <w:rPr/>
      </w:pPr>
      <w:r w:rsidDel="00000000" w:rsidR="00000000" w:rsidRPr="00000000">
        <w:rPr>
          <w:rtl w:val="0"/>
        </w:rPr>
        <w:t xml:space="preserve">ANFR - Agence Nationale des Fréquences.</w:t>
      </w:r>
    </w:p>
    <w:p w:rsidR="00000000" w:rsidDel="00000000" w:rsidP="00000000" w:rsidRDefault="00000000" w:rsidRPr="00000000" w14:paraId="0000000C">
      <w:pPr>
        <w:rPr/>
      </w:pPr>
      <w:r w:rsidDel="00000000" w:rsidR="00000000" w:rsidRPr="00000000">
        <w:rPr>
          <w:rtl w:val="0"/>
        </w:rPr>
        <w:t xml:space="preserve">Le wifi6 ?? La dernière évolution du wifi.</w:t>
      </w:r>
    </w:p>
    <w:p w:rsidR="00000000" w:rsidDel="00000000" w:rsidP="00000000" w:rsidRDefault="00000000" w:rsidRPr="00000000" w14:paraId="0000000D">
      <w:pPr>
        <w:rPr/>
      </w:pPr>
      <w:r w:rsidDel="00000000" w:rsidR="00000000" w:rsidRPr="00000000">
        <w:rPr/>
        <w:drawing>
          <wp:inline distB="114300" distT="114300" distL="114300" distR="114300">
            <wp:extent cx="5731200" cy="3810000"/>
            <wp:effectExtent b="0" l="0" r="0" t="0"/>
            <wp:docPr id="1"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73120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rPr/>
      </w:pPr>
      <w:r w:rsidDel="00000000" w:rsidR="00000000" w:rsidRPr="00000000">
        <w:rPr>
          <w:rtl w:val="0"/>
        </w:rPr>
        <w:t xml:space="preserve">802.11ac = wifi 5 /// 802.11ax = wifi 6</w:t>
      </w:r>
    </w:p>
    <w:p w:rsidR="00000000" w:rsidDel="00000000" w:rsidP="00000000" w:rsidRDefault="00000000" w:rsidRPr="00000000" w14:paraId="0000000F">
      <w:pPr>
        <w:rPr/>
      </w:pPr>
      <w:r w:rsidDel="00000000" w:rsidR="00000000" w:rsidRPr="00000000">
        <w:rPr/>
        <w:drawing>
          <wp:inline distB="114300" distT="114300" distL="114300" distR="114300">
            <wp:extent cx="5731200" cy="3098800"/>
            <wp:effectExtent b="0" l="0" r="0" t="0"/>
            <wp:docPr id="3"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7312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rPr/>
      </w:pPr>
      <w:r w:rsidDel="00000000" w:rsidR="00000000" w:rsidRPr="00000000">
        <w:rPr>
          <w:rtl w:val="0"/>
        </w:rPr>
        <w:t xml:space="preserve">Le wifi 2.4GHz et 5GHz ne traversent toujours pas les murs, ils ne sont pas conçus pour ça.</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t xml:space="preserve">h</w:t>
      </w:r>
      <w:hyperlink r:id="rId9">
        <w:r w:rsidDel="00000000" w:rsidR="00000000" w:rsidRPr="00000000">
          <w:rPr>
            <w:color w:val="1155cc"/>
            <w:u w:val="single"/>
            <w:rtl w:val="0"/>
          </w:rPr>
          <w:t xml:space="preserve">ttps://www.youtube.com/watch?v=ijFIqCeABIM</w:t>
        </w:r>
      </w:hyperlink>
      <w:r w:rsidDel="00000000" w:rsidR="00000000" w:rsidRPr="00000000">
        <w:rPr>
          <w:rtl w:val="0"/>
        </w:rPr>
      </w:r>
    </w:p>
    <w:p w:rsidR="00000000" w:rsidDel="00000000" w:rsidP="00000000" w:rsidRDefault="00000000" w:rsidRPr="00000000" w14:paraId="00000013">
      <w:pPr>
        <w:rPr/>
      </w:pPr>
      <w:r w:rsidDel="00000000" w:rsidR="00000000" w:rsidRPr="00000000">
        <w:rPr>
          <w:rtl w:val="0"/>
        </w:rPr>
        <w:t xml:space="preserve">Comment fonctionne le wifi ? Le tout sur les réseaux sans fil</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t xml:space="preserve">Relier deux ordinateurs : le plus simple par câble</w:t>
      </w:r>
    </w:p>
    <w:p w:rsidR="00000000" w:rsidDel="00000000" w:rsidP="00000000" w:rsidRDefault="00000000" w:rsidRPr="00000000" w14:paraId="00000016">
      <w:pPr>
        <w:rPr/>
      </w:pPr>
      <w:r w:rsidDel="00000000" w:rsidR="00000000" w:rsidRPr="00000000">
        <w:rPr>
          <w:rtl w:val="0"/>
        </w:rPr>
        <w:t xml:space="preserve">Sans fil :</w:t>
      </w:r>
    </w:p>
    <w:p w:rsidR="00000000" w:rsidDel="00000000" w:rsidP="00000000" w:rsidRDefault="00000000" w:rsidRPr="00000000" w14:paraId="00000017">
      <w:pPr>
        <w:rPr/>
      </w:pPr>
      <w:r w:rsidDel="00000000" w:rsidR="00000000" w:rsidRPr="00000000">
        <w:rPr>
          <w:rtl w:val="0"/>
        </w:rPr>
        <w:t xml:space="preserve">&gt; Infrarouge sur de courtes distances avec des équipements proches et alignés</w:t>
      </w:r>
    </w:p>
    <w:p w:rsidR="00000000" w:rsidDel="00000000" w:rsidP="00000000" w:rsidRDefault="00000000" w:rsidRPr="00000000" w14:paraId="00000018">
      <w:pPr>
        <w:rPr/>
      </w:pPr>
      <w:r w:rsidDel="00000000" w:rsidR="00000000" w:rsidRPr="00000000">
        <w:rPr>
          <w:rtl w:val="0"/>
        </w:rPr>
        <w:t xml:space="preserve">&gt; Ondes radios comme le Bluetooth [2.4GHz ; 2.4835 GHz]</w:t>
      </w:r>
    </w:p>
    <w:p w:rsidR="00000000" w:rsidDel="00000000" w:rsidP="00000000" w:rsidRDefault="00000000" w:rsidRPr="00000000" w14:paraId="00000019">
      <w:pPr>
        <w:rPr/>
      </w:pPr>
      <w:r w:rsidDel="00000000" w:rsidR="00000000" w:rsidRPr="00000000">
        <w:rPr>
          <w:rtl w:val="0"/>
        </w:rPr>
        <w:t xml:space="preserve">   Transféré dans toutes les directions avec 1 Mbit/s avec des ondes omnidirectionnelles qui traversent les obstacles courants + faible consommation adaptée aux périphériques.</w:t>
      </w:r>
    </w:p>
    <w:p w:rsidR="00000000" w:rsidDel="00000000" w:rsidP="00000000" w:rsidRDefault="00000000" w:rsidRPr="00000000" w14:paraId="0000001A">
      <w:pPr>
        <w:rPr/>
      </w:pPr>
      <w:r w:rsidDel="00000000" w:rsidR="00000000" w:rsidRPr="00000000">
        <w:rPr>
          <w:rtl w:val="0"/>
        </w:rPr>
        <w:t xml:space="preserve">Portée de 1 à 30 m.</w:t>
      </w:r>
    </w:p>
    <w:p w:rsidR="00000000" w:rsidDel="00000000" w:rsidP="00000000" w:rsidRDefault="00000000" w:rsidRPr="00000000" w14:paraId="0000001B">
      <w:pPr>
        <w:rPr/>
      </w:pPr>
      <w:r w:rsidDel="00000000" w:rsidR="00000000" w:rsidRPr="00000000">
        <w:rPr>
          <w:rtl w:val="0"/>
        </w:rPr>
        <w:t xml:space="preserve">&gt;Le WiFi : norme 802.11b, Wireless Fidelity. Équipement wifi à l’origine ou ajout par module. Le wifi utilise la même bande passante que le Bluetooth découpé en 13 canaux en Europe pour plus d’efficacité. La portée du Wifi se situe entre 30 et 50 m, avec un débit supérieur : 5.5Mbits/s (selon la version). Permet la création de LAN : Local Area Network. Réseau local ou les ordinateurs sont connectés ensemble par Ethernet souvent, par câble RJ45, branchés sur un routeur. Il achemine les données sur chaque machine. Une borne wifi peut tenir le même rôle pour des communications sans fil.</w:t>
      </w:r>
    </w:p>
    <w:p w:rsidR="00000000" w:rsidDel="00000000" w:rsidP="00000000" w:rsidRDefault="00000000" w:rsidRPr="00000000" w14:paraId="0000001C">
      <w:pPr>
        <w:rPr/>
      </w:pPr>
      <w:r w:rsidDel="00000000" w:rsidR="00000000" w:rsidRPr="00000000">
        <w:rPr>
          <w:rtl w:val="0"/>
        </w:rPr>
        <w:t xml:space="preserve">Le WLAN : Wireless LAN est un LAN sans fil. </w:t>
      </w:r>
    </w:p>
    <w:p w:rsidR="00000000" w:rsidDel="00000000" w:rsidP="00000000" w:rsidRDefault="00000000" w:rsidRPr="00000000" w14:paraId="0000001D">
      <w:pPr>
        <w:rPr/>
      </w:pPr>
      <w:r w:rsidDel="00000000" w:rsidR="00000000" w:rsidRPr="00000000">
        <w:rPr>
          <w:rtl w:val="0"/>
        </w:rPr>
        <w:t xml:space="preserve">Un pirate peut détruire des données, déposer des virus, obtenir des informations privées.</w:t>
      </w:r>
    </w:p>
    <w:p w:rsidR="00000000" w:rsidDel="00000000" w:rsidP="00000000" w:rsidRDefault="00000000" w:rsidRPr="00000000" w14:paraId="0000001E">
      <w:pPr>
        <w:rPr/>
      </w:pPr>
      <w:r w:rsidDel="00000000" w:rsidR="00000000" w:rsidRPr="00000000">
        <w:rPr>
          <w:rtl w:val="0"/>
        </w:rPr>
        <w:t xml:space="preserve">Le réseau local peut être surchargé.</w:t>
      </w:r>
    </w:p>
    <w:p w:rsidR="00000000" w:rsidDel="00000000" w:rsidP="00000000" w:rsidRDefault="00000000" w:rsidRPr="00000000" w14:paraId="0000001F">
      <w:pPr>
        <w:rPr/>
      </w:pPr>
      <w:r w:rsidDel="00000000" w:rsidR="00000000" w:rsidRPr="00000000">
        <w:rPr>
          <w:rtl w:val="0"/>
        </w:rPr>
        <w:t xml:space="preserve">Sécurité du réseau : SSID Service Set Identifier. Il faut le renommer et empêcher la diffusion du nom. Le filtrage d’adresse MAC (Media Access Control) permet de contrôler les membres du réseau. </w:t>
      </w:r>
    </w:p>
    <w:p w:rsidR="00000000" w:rsidDel="00000000" w:rsidP="00000000" w:rsidRDefault="00000000" w:rsidRPr="00000000" w14:paraId="00000020">
      <w:pPr>
        <w:rPr/>
      </w:pPr>
      <w:r w:rsidDel="00000000" w:rsidR="00000000" w:rsidRPr="00000000">
        <w:rPr>
          <w:rtl w:val="0"/>
        </w:rPr>
        <w:t xml:space="preserve">Les données peuvent être cryptées à l’aide d’une clé WEB (Wired Equivalent Privacy).</w:t>
      </w:r>
    </w:p>
    <w:p w:rsidR="00000000" w:rsidDel="00000000" w:rsidP="00000000" w:rsidRDefault="00000000" w:rsidRPr="00000000" w14:paraId="00000021">
      <w:pPr>
        <w:rPr/>
      </w:pPr>
      <w:r w:rsidDel="00000000" w:rsidR="00000000" w:rsidRPr="00000000">
        <w:rPr>
          <w:rtl w:val="0"/>
        </w:rPr>
        <w:t xml:space="preserve">Seuls les équipements possédant la même clef peuvent communiquer. L’envoyer crypte les données avant l’envoi et le récepteur les décrypte. </w:t>
      </w:r>
    </w:p>
    <w:p w:rsidR="00000000" w:rsidDel="00000000" w:rsidP="00000000" w:rsidRDefault="00000000" w:rsidRPr="00000000" w14:paraId="00000022">
      <w:pPr>
        <w:numPr>
          <w:ilvl w:val="0"/>
          <w:numId w:val="9"/>
        </w:numPr>
        <w:ind w:left="720" w:hanging="360"/>
        <w:rPr>
          <w:u w:val="none"/>
        </w:rPr>
      </w:pPr>
      <w:r w:rsidDel="00000000" w:rsidR="00000000" w:rsidRPr="00000000">
        <w:rPr>
          <w:rtl w:val="0"/>
        </w:rPr>
        <w:t xml:space="preserve">fort, le WPA (Wifi Protected Access) demande une authentification avec une clé de cryptage qui est modifiée régulièrement.</w:t>
      </w:r>
    </w:p>
    <w:p w:rsidR="00000000" w:rsidDel="00000000" w:rsidP="00000000" w:rsidRDefault="00000000" w:rsidRPr="00000000" w14:paraId="00000023">
      <w:pPr>
        <w:ind w:left="0" w:firstLine="0"/>
        <w:rPr/>
      </w:pPr>
      <w:r w:rsidDel="00000000" w:rsidR="00000000" w:rsidRPr="00000000">
        <w:rPr>
          <w:rtl w:val="0"/>
        </w:rPr>
        <w:t xml:space="preserve">https://www.youtube.com/watch?v=LsyfJc83SQo</w:t>
      </w:r>
    </w:p>
    <w:p w:rsidR="00000000" w:rsidDel="00000000" w:rsidP="00000000" w:rsidRDefault="00000000" w:rsidRPr="00000000" w14:paraId="00000024">
      <w:pPr>
        <w:ind w:left="0" w:firstLine="0"/>
        <w:rPr/>
      </w:pPr>
      <w:r w:rsidDel="00000000" w:rsidR="00000000" w:rsidRPr="00000000">
        <w:rPr>
          <w:rtl w:val="0"/>
        </w:rPr>
        <w:t xml:space="preserve">Voici comment fonctionne le Wi-fi</w:t>
      </w:r>
    </w:p>
    <w:p w:rsidR="00000000" w:rsidDel="00000000" w:rsidP="00000000" w:rsidRDefault="00000000" w:rsidRPr="00000000" w14:paraId="00000025">
      <w:pPr>
        <w:ind w:left="0" w:firstLine="0"/>
        <w:rPr/>
      </w:pPr>
      <w:r w:rsidDel="00000000" w:rsidR="00000000" w:rsidRPr="00000000">
        <w:rPr>
          <w:rtl w:val="0"/>
        </w:rPr>
      </w:r>
    </w:p>
    <w:p w:rsidR="00000000" w:rsidDel="00000000" w:rsidP="00000000" w:rsidRDefault="00000000" w:rsidRPr="00000000" w14:paraId="00000026">
      <w:pPr>
        <w:ind w:left="0" w:firstLine="0"/>
        <w:rPr/>
      </w:pPr>
      <w:r w:rsidDel="00000000" w:rsidR="00000000" w:rsidRPr="00000000">
        <w:rPr>
          <w:rtl w:val="0"/>
        </w:rPr>
        <w:t xml:space="preserve">Racine du Wifi dans les années 1940. Etalement de spectre par bande de fréquence.</w:t>
      </w:r>
    </w:p>
    <w:p w:rsidR="00000000" w:rsidDel="00000000" w:rsidP="00000000" w:rsidRDefault="00000000" w:rsidRPr="00000000" w14:paraId="00000027">
      <w:pPr>
        <w:ind w:left="0" w:firstLine="0"/>
        <w:rPr/>
      </w:pPr>
      <w:r w:rsidDel="00000000" w:rsidR="00000000" w:rsidRPr="00000000">
        <w:rPr>
          <w:rtl w:val="0"/>
        </w:rPr>
        <w:t xml:space="preserve">Années 1980s.</w:t>
      </w:r>
    </w:p>
    <w:p w:rsidR="00000000" w:rsidDel="00000000" w:rsidP="00000000" w:rsidRDefault="00000000" w:rsidRPr="00000000" w14:paraId="00000028">
      <w:pPr>
        <w:ind w:left="0" w:firstLine="0"/>
        <w:rPr/>
      </w:pPr>
      <w:r w:rsidDel="00000000" w:rsidR="00000000" w:rsidRPr="00000000">
        <w:rPr>
          <w:rtl w:val="0"/>
        </w:rPr>
        <w:t xml:space="preserve">1ère version du code 802.11</w:t>
      </w:r>
    </w:p>
    <w:p w:rsidR="00000000" w:rsidDel="00000000" w:rsidP="00000000" w:rsidRDefault="00000000" w:rsidRPr="00000000" w14:paraId="00000029">
      <w:pPr>
        <w:ind w:left="0" w:firstLine="0"/>
        <w:rPr/>
      </w:pPr>
      <w:r w:rsidDel="00000000" w:rsidR="00000000" w:rsidRPr="00000000">
        <w:rPr>
          <w:rtl w:val="0"/>
        </w:rPr>
        <w:t xml:space="preserve">Utilise les ondes radios </w:t>
      </w:r>
    </w:p>
    <w:p w:rsidR="00000000" w:rsidDel="00000000" w:rsidP="00000000" w:rsidRDefault="00000000" w:rsidRPr="00000000" w14:paraId="0000002A">
      <w:pPr>
        <w:ind w:left="0" w:firstLine="0"/>
        <w:rPr/>
      </w:pPr>
      <w:r w:rsidDel="00000000" w:rsidR="00000000" w:rsidRPr="00000000">
        <w:rPr>
          <w:rtl w:val="0"/>
        </w:rPr>
        <w:t xml:space="preserve">2.4 - rapide + loin.</w:t>
      </w:r>
    </w:p>
    <w:p w:rsidR="00000000" w:rsidDel="00000000" w:rsidP="00000000" w:rsidRDefault="00000000" w:rsidRPr="00000000" w14:paraId="0000002B">
      <w:pPr>
        <w:ind w:left="0" w:firstLine="0"/>
        <w:rPr/>
      </w:pPr>
      <w:r w:rsidDel="00000000" w:rsidR="00000000" w:rsidRPr="00000000">
        <w:rPr>
          <w:rtl w:val="0"/>
        </w:rPr>
        <w:t xml:space="preserve">/!\ Interférences avec les autres appareils domestiques</w:t>
      </w:r>
    </w:p>
    <w:p w:rsidR="00000000" w:rsidDel="00000000" w:rsidP="00000000" w:rsidRDefault="00000000" w:rsidRPr="00000000" w14:paraId="0000002C">
      <w:pPr>
        <w:ind w:left="0" w:firstLine="0"/>
        <w:rPr/>
      </w:pPr>
      <w:r w:rsidDel="00000000" w:rsidR="00000000" w:rsidRPr="00000000">
        <w:rPr>
          <w:rtl w:val="0"/>
        </w:rPr>
        <w:t xml:space="preserve">23 canaux sur la 5 GHz.</w:t>
      </w:r>
    </w:p>
    <w:p w:rsidR="00000000" w:rsidDel="00000000" w:rsidP="00000000" w:rsidRDefault="00000000" w:rsidRPr="00000000" w14:paraId="0000002D">
      <w:pPr>
        <w:ind w:left="0" w:firstLine="0"/>
        <w:rPr/>
      </w:pPr>
      <w:r w:rsidDel="00000000" w:rsidR="00000000" w:rsidRPr="00000000">
        <w:rPr>
          <w:rtl w:val="0"/>
        </w:rPr>
      </w:r>
    </w:p>
    <w:p w:rsidR="00000000" w:rsidDel="00000000" w:rsidP="00000000" w:rsidRDefault="00000000" w:rsidRPr="00000000" w14:paraId="0000002E">
      <w:pPr>
        <w:ind w:left="0" w:firstLine="0"/>
        <w:rPr/>
      </w:pPr>
      <w:hyperlink r:id="rId10">
        <w:r w:rsidDel="00000000" w:rsidR="00000000" w:rsidRPr="00000000">
          <w:rPr>
            <w:color w:val="1155cc"/>
            <w:u w:val="single"/>
            <w:rtl w:val="0"/>
          </w:rPr>
          <w:t xml:space="preserve">https://www.youtube.com/watch?v=YSl6bordSh8</w:t>
        </w:r>
      </w:hyperlink>
      <w:r w:rsidDel="00000000" w:rsidR="00000000" w:rsidRPr="00000000">
        <w:rPr>
          <w:rtl w:val="0"/>
        </w:rPr>
      </w:r>
    </w:p>
    <w:p w:rsidR="00000000" w:rsidDel="00000000" w:rsidP="00000000" w:rsidRDefault="00000000" w:rsidRPr="00000000" w14:paraId="0000002F">
      <w:pPr>
        <w:ind w:left="0" w:firstLine="0"/>
        <w:rPr/>
      </w:pPr>
      <w:r w:rsidDel="00000000" w:rsidR="00000000" w:rsidRPr="00000000">
        <w:rPr>
          <w:rtl w:val="0"/>
        </w:rPr>
        <w:t xml:space="preserve">Ports et protocoles : l’essentiel en 5 min</w:t>
      </w:r>
    </w:p>
    <w:p w:rsidR="00000000" w:rsidDel="00000000" w:rsidP="00000000" w:rsidRDefault="00000000" w:rsidRPr="00000000" w14:paraId="00000030">
      <w:pPr>
        <w:ind w:left="0" w:firstLine="0"/>
        <w:rPr/>
      </w:pPr>
      <w:r w:rsidDel="00000000" w:rsidR="00000000" w:rsidRPr="00000000">
        <w:rPr>
          <w:rtl w:val="0"/>
        </w:rPr>
        <w:t xml:space="preserve">Socket = @IP + N°Port</w:t>
      </w:r>
    </w:p>
    <w:p w:rsidR="00000000" w:rsidDel="00000000" w:rsidP="00000000" w:rsidRDefault="00000000" w:rsidRPr="00000000" w14:paraId="00000031">
      <w:pPr>
        <w:ind w:left="0" w:firstLine="0"/>
        <w:rPr/>
      </w:pPr>
      <w:r w:rsidDel="00000000" w:rsidR="00000000" w:rsidRPr="00000000">
        <w:rPr>
          <w:rtl w:val="0"/>
        </w:rPr>
        <w:t xml:space="preserve">@IP : détermine l’unique machine destinataire</w:t>
      </w:r>
    </w:p>
    <w:p w:rsidR="00000000" w:rsidDel="00000000" w:rsidP="00000000" w:rsidRDefault="00000000" w:rsidRPr="00000000" w14:paraId="00000032">
      <w:pPr>
        <w:ind w:left="0" w:firstLine="0"/>
        <w:rPr/>
      </w:pPr>
      <w:r w:rsidDel="00000000" w:rsidR="00000000" w:rsidRPr="00000000">
        <w:rPr>
          <w:rtl w:val="0"/>
        </w:rPr>
        <w:t xml:space="preserve">N°port : détermine l’application concernée</w:t>
      </w:r>
    </w:p>
    <w:p w:rsidR="00000000" w:rsidDel="00000000" w:rsidP="00000000" w:rsidRDefault="00000000" w:rsidRPr="00000000" w14:paraId="00000033">
      <w:pPr>
        <w:ind w:left="0" w:firstLine="0"/>
        <w:rPr/>
      </w:pPr>
      <w:r w:rsidDel="00000000" w:rsidR="00000000" w:rsidRPr="00000000">
        <w:rPr>
          <w:rtl w:val="0"/>
        </w:rPr>
        <w:t xml:space="preserve">Ports [0 ; 1023] reconnus // ports [1024 ; 49151] enregistrés // ports [49152 - 65535] dynamiques et/ou privés utilisés pour des services privés, personnalisés.</w:t>
      </w:r>
    </w:p>
    <w:p w:rsidR="00000000" w:rsidDel="00000000" w:rsidP="00000000" w:rsidRDefault="00000000" w:rsidRPr="00000000" w14:paraId="00000034">
      <w:pPr>
        <w:ind w:left="0" w:firstLine="0"/>
        <w:rPr/>
      </w:pPr>
      <w:r w:rsidDel="00000000" w:rsidR="00000000" w:rsidRPr="00000000">
        <w:rPr>
          <w:rtl w:val="0"/>
        </w:rPr>
        <w:t xml:space="preserve">Un protocole applicatif est attribué à chaque port (syntaxe, règles transport, réception etc).</w:t>
      </w:r>
    </w:p>
    <w:p w:rsidR="00000000" w:rsidDel="00000000" w:rsidP="00000000" w:rsidRDefault="00000000" w:rsidRPr="00000000" w14:paraId="00000035">
      <w:pPr>
        <w:ind w:left="0" w:firstLine="0"/>
        <w:rPr/>
      </w:pPr>
      <w:r w:rsidDel="00000000" w:rsidR="00000000" w:rsidRPr="00000000">
        <w:rPr>
          <w:rtl w:val="0"/>
        </w:rPr>
        <w:t xml:space="preserve">Les protocoles applicatifs s’appuient sur les protocoles de transport. </w:t>
      </w:r>
    </w:p>
    <w:p w:rsidR="00000000" w:rsidDel="00000000" w:rsidP="00000000" w:rsidRDefault="00000000" w:rsidRPr="00000000" w14:paraId="00000036">
      <w:pPr>
        <w:ind w:left="0" w:firstLine="0"/>
        <w:rPr/>
      </w:pPr>
      <w:r w:rsidDel="00000000" w:rsidR="00000000" w:rsidRPr="00000000">
        <w:rPr>
          <w:rtl w:val="0"/>
        </w:rPr>
        <w:t xml:space="preserve">HTTP - SMTP      DNS - DHCP</w:t>
      </w:r>
    </w:p>
    <w:p w:rsidR="00000000" w:rsidDel="00000000" w:rsidP="00000000" w:rsidRDefault="00000000" w:rsidRPr="00000000" w14:paraId="00000037">
      <w:pPr>
        <w:ind w:left="0" w:firstLine="0"/>
        <w:rPr/>
      </w:pPr>
      <w:r w:rsidDel="00000000" w:rsidR="00000000" w:rsidRPr="00000000">
        <w:rPr>
          <w:rtl w:val="0"/>
        </w:rPr>
        <w:t xml:space="preserve">       TCP                     UDP</w:t>
      </w:r>
    </w:p>
    <w:p w:rsidR="00000000" w:rsidDel="00000000" w:rsidP="00000000" w:rsidRDefault="00000000" w:rsidRPr="00000000" w14:paraId="00000038">
      <w:pPr>
        <w:ind w:left="0" w:firstLine="0"/>
        <w:rPr/>
      </w:pPr>
      <w:r w:rsidDel="00000000" w:rsidR="00000000" w:rsidRPr="00000000">
        <w:rPr>
          <w:rtl w:val="0"/>
        </w:rPr>
        <w:tab/>
        <w:t xml:space="preserve">            IP</w:t>
      </w:r>
    </w:p>
    <w:p w:rsidR="00000000" w:rsidDel="00000000" w:rsidP="00000000" w:rsidRDefault="00000000" w:rsidRPr="00000000" w14:paraId="00000039">
      <w:pPr>
        <w:ind w:left="0" w:firstLine="0"/>
        <w:rPr/>
      </w:pPr>
      <w:r w:rsidDel="00000000" w:rsidR="00000000" w:rsidRPr="00000000">
        <w:rPr>
          <w:rtl w:val="0"/>
        </w:rPr>
      </w:r>
    </w:p>
    <w:p w:rsidR="00000000" w:rsidDel="00000000" w:rsidP="00000000" w:rsidRDefault="00000000" w:rsidRPr="00000000" w14:paraId="0000003A">
      <w:pPr>
        <w:ind w:left="0" w:firstLine="0"/>
        <w:rPr/>
      </w:pPr>
      <w:hyperlink r:id="rId11">
        <w:r w:rsidDel="00000000" w:rsidR="00000000" w:rsidRPr="00000000">
          <w:rPr>
            <w:color w:val="1155cc"/>
            <w:u w:val="single"/>
            <w:rtl w:val="0"/>
          </w:rPr>
          <w:t xml:space="preserve">https://www.youtube.com/watch?v=26jazyc7VNk&amp;t=0s</w:t>
        </w:r>
      </w:hyperlink>
      <w:r w:rsidDel="00000000" w:rsidR="00000000" w:rsidRPr="00000000">
        <w:rPr>
          <w:rtl w:val="0"/>
        </w:rPr>
      </w:r>
    </w:p>
    <w:p w:rsidR="00000000" w:rsidDel="00000000" w:rsidP="00000000" w:rsidRDefault="00000000" w:rsidRPr="00000000" w14:paraId="0000003B">
      <w:pPr>
        <w:ind w:left="0" w:firstLine="0"/>
        <w:rPr/>
      </w:pPr>
      <w:r w:rsidDel="00000000" w:rsidR="00000000" w:rsidRPr="00000000">
        <w:rPr>
          <w:rtl w:val="0"/>
        </w:rPr>
        <w:t xml:space="preserve">Comprendre les modèles OSI et TCP/IP</w:t>
      </w:r>
    </w:p>
    <w:p w:rsidR="00000000" w:rsidDel="00000000" w:rsidP="00000000" w:rsidRDefault="00000000" w:rsidRPr="00000000" w14:paraId="0000003C">
      <w:pPr>
        <w:ind w:left="0" w:firstLine="0"/>
        <w:rPr/>
      </w:pPr>
      <w:r w:rsidDel="00000000" w:rsidR="00000000" w:rsidRPr="00000000">
        <w:rPr>
          <w:rtl w:val="0"/>
        </w:rPr>
        <w:t xml:space="preserve">TCP : fiabilité des données ~~</w:t>
      </w:r>
    </w:p>
    <w:p w:rsidR="00000000" w:rsidDel="00000000" w:rsidP="00000000" w:rsidRDefault="00000000" w:rsidRPr="00000000" w14:paraId="0000003D">
      <w:pPr>
        <w:ind w:left="0" w:firstLine="0"/>
        <w:rPr/>
      </w:pPr>
      <w:r w:rsidDel="00000000" w:rsidR="00000000" w:rsidRPr="00000000">
        <w:rPr>
          <w:rtl w:val="0"/>
        </w:rPr>
        <w:t xml:space="preserve">UDP : temps réel ~~</w:t>
      </w:r>
    </w:p>
    <w:p w:rsidR="00000000" w:rsidDel="00000000" w:rsidP="00000000" w:rsidRDefault="00000000" w:rsidRPr="00000000" w14:paraId="0000003E">
      <w:pPr>
        <w:ind w:left="0" w:firstLine="0"/>
        <w:rPr/>
      </w:pPr>
      <w:r w:rsidDel="00000000" w:rsidR="00000000" w:rsidRPr="00000000">
        <w:rPr>
          <w:rtl w:val="0"/>
        </w:rPr>
        <w:t xml:space="preserve">=&gt; modèle TCP/IP Application (Protocoles dhcp, ftp, dns etc.) / Transport (TCP/ UDP) / Internet (IPs) / Accès réseau (MAC, ethernet, wifi, etc)</w:t>
      </w:r>
    </w:p>
    <w:p w:rsidR="00000000" w:rsidDel="00000000" w:rsidP="00000000" w:rsidRDefault="00000000" w:rsidRPr="00000000" w14:paraId="0000003F">
      <w:pPr>
        <w:ind w:left="0" w:firstLine="0"/>
        <w:rPr/>
      </w:pPr>
      <w:r w:rsidDel="00000000" w:rsidR="00000000" w:rsidRPr="00000000">
        <w:rPr>
          <w:rtl w:val="0"/>
        </w:rPr>
        <w:t xml:space="preserve">En tête, encapsulation, etc.</w:t>
      </w:r>
    </w:p>
    <w:p w:rsidR="00000000" w:rsidDel="00000000" w:rsidP="00000000" w:rsidRDefault="00000000" w:rsidRPr="00000000" w14:paraId="00000040">
      <w:pPr>
        <w:ind w:left="0" w:firstLine="0"/>
        <w:rPr/>
      </w:pPr>
      <w:r w:rsidDel="00000000" w:rsidR="00000000" w:rsidRPr="00000000">
        <w:rPr/>
        <w:drawing>
          <wp:inline distB="114300" distT="114300" distL="114300" distR="114300">
            <wp:extent cx="5731200" cy="2476500"/>
            <wp:effectExtent b="0" l="0" r="0" t="0"/>
            <wp:docPr id="7"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731200"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ind w:left="0" w:firstLine="0"/>
        <w:rPr/>
      </w:pPr>
      <w:r w:rsidDel="00000000" w:rsidR="00000000" w:rsidRPr="00000000">
        <w:rPr>
          <w:rtl w:val="0"/>
        </w:rPr>
      </w:r>
    </w:p>
    <w:p w:rsidR="00000000" w:rsidDel="00000000" w:rsidP="00000000" w:rsidRDefault="00000000" w:rsidRPr="00000000" w14:paraId="00000042">
      <w:pPr>
        <w:ind w:left="0" w:firstLine="0"/>
        <w:rPr/>
      </w:pPr>
      <w:r w:rsidDel="00000000" w:rsidR="00000000" w:rsidRPr="00000000">
        <w:rPr>
          <w:rtl w:val="0"/>
        </w:rPr>
      </w:r>
    </w:p>
    <w:p w:rsidR="00000000" w:rsidDel="00000000" w:rsidP="00000000" w:rsidRDefault="00000000" w:rsidRPr="00000000" w14:paraId="00000043">
      <w:pPr>
        <w:ind w:left="0" w:firstLine="0"/>
        <w:rPr/>
      </w:pPr>
      <w:r w:rsidDel="00000000" w:rsidR="00000000" w:rsidRPr="00000000">
        <w:rPr>
          <w:rtl w:val="0"/>
        </w:rPr>
      </w:r>
    </w:p>
    <w:p w:rsidR="00000000" w:rsidDel="00000000" w:rsidP="00000000" w:rsidRDefault="00000000" w:rsidRPr="00000000" w14:paraId="00000044">
      <w:pPr>
        <w:ind w:left="0" w:firstLine="0"/>
        <w:rPr/>
      </w:pPr>
      <w:hyperlink r:id="rId13">
        <w:r w:rsidDel="00000000" w:rsidR="00000000" w:rsidRPr="00000000">
          <w:rPr>
            <w:color w:val="1155cc"/>
            <w:u w:val="single"/>
            <w:rtl w:val="0"/>
          </w:rPr>
          <w:t xml:space="preserve">https://www.youtube.com/watch?v=9UMvyfT4V_Y</w:t>
        </w:r>
      </w:hyperlink>
      <w:r w:rsidDel="00000000" w:rsidR="00000000" w:rsidRPr="00000000">
        <w:rPr>
          <w:rtl w:val="0"/>
        </w:rPr>
      </w:r>
    </w:p>
    <w:p w:rsidR="00000000" w:rsidDel="00000000" w:rsidP="00000000" w:rsidRDefault="00000000" w:rsidRPr="00000000" w14:paraId="00000045">
      <w:pPr>
        <w:ind w:left="0" w:firstLine="0"/>
        <w:rPr/>
      </w:pPr>
      <w:r w:rsidDel="00000000" w:rsidR="00000000" w:rsidRPr="00000000">
        <w:rPr>
          <w:rtl w:val="0"/>
        </w:rPr>
        <w:t xml:space="preserve">Comment fonctionne Internet ?</w:t>
      </w:r>
    </w:p>
    <w:p w:rsidR="00000000" w:rsidDel="00000000" w:rsidP="00000000" w:rsidRDefault="00000000" w:rsidRPr="00000000" w14:paraId="00000046">
      <w:pPr>
        <w:ind w:left="0" w:firstLine="0"/>
        <w:rPr/>
      </w:pPr>
      <w:r w:rsidDel="00000000" w:rsidR="00000000" w:rsidRPr="00000000">
        <w:rPr>
          <w:rtl w:val="0"/>
        </w:rPr>
        <w:t xml:space="preserve">Les données dans le monde circule par un énorme réseau mondial de fibre optique. (data centers, etc.).</w:t>
      </w:r>
    </w:p>
    <w:p w:rsidR="00000000" w:rsidDel="00000000" w:rsidP="00000000" w:rsidRDefault="00000000" w:rsidRPr="00000000" w14:paraId="00000047">
      <w:pPr>
        <w:ind w:left="0" w:firstLine="0"/>
        <w:rPr/>
      </w:pPr>
      <w:r w:rsidDel="00000000" w:rsidR="00000000" w:rsidRPr="00000000">
        <w:rPr>
          <w:rtl w:val="0"/>
        </w:rPr>
        <w:t xml:space="preserve">Les smartphones, ou tout autre appareil connecté, avec ou sans fil, peut se connecter par des données cellulaires ou par borne Wi-Fi, mais rejoint forcément ce réseau de fibre.</w:t>
      </w:r>
    </w:p>
    <w:p w:rsidR="00000000" w:rsidDel="00000000" w:rsidP="00000000" w:rsidRDefault="00000000" w:rsidRPr="00000000" w14:paraId="00000048">
      <w:pPr>
        <w:ind w:left="0" w:firstLine="0"/>
        <w:rPr/>
      </w:pPr>
      <w:r w:rsidDel="00000000" w:rsidR="00000000" w:rsidRPr="00000000">
        <w:rPr>
          <w:rFonts w:ascii="Arial Unicode MS" w:cs="Arial Unicode MS" w:eastAsia="Arial Unicode MS" w:hAnsi="Arial Unicode MS"/>
          <w:rtl w:val="0"/>
        </w:rPr>
        <w:t xml:space="preserve">Un serveur sert à faire parvenir des données. La transmission entre le serveur et la machine : Identification unique grâce à l’adresse IP. DNS ⇔ adresses IP.</w:t>
      </w:r>
    </w:p>
    <w:p w:rsidR="00000000" w:rsidDel="00000000" w:rsidP="00000000" w:rsidRDefault="00000000" w:rsidRPr="00000000" w14:paraId="00000049">
      <w:pPr>
        <w:ind w:left="0" w:firstLine="0"/>
        <w:rPr/>
      </w:pPr>
      <w:r w:rsidDel="00000000" w:rsidR="00000000" w:rsidRPr="00000000">
        <w:rPr>
          <w:rtl w:val="0"/>
        </w:rPr>
        <w:t xml:space="preserve">NEXT : </w:t>
      </w:r>
      <w:hyperlink r:id="rId14">
        <w:r w:rsidDel="00000000" w:rsidR="00000000" w:rsidRPr="00000000">
          <w:rPr>
            <w:color w:val="1155cc"/>
            <w:u w:val="single"/>
            <w:rtl w:val="0"/>
          </w:rPr>
          <w:t xml:space="preserve">https://www.youtube.com/watch?v=K9nfeF6-0Fw</w:t>
        </w:r>
      </w:hyperlink>
      <w:r w:rsidDel="00000000" w:rsidR="00000000" w:rsidRPr="00000000">
        <w:rPr>
          <w:rtl w:val="0"/>
        </w:rPr>
      </w:r>
    </w:p>
    <w:p w:rsidR="00000000" w:rsidDel="00000000" w:rsidP="00000000" w:rsidRDefault="00000000" w:rsidRPr="00000000" w14:paraId="0000004A">
      <w:pPr>
        <w:ind w:left="0" w:firstLine="0"/>
        <w:rPr/>
      </w:pPr>
      <w:r w:rsidDel="00000000" w:rsidR="00000000" w:rsidRPr="00000000">
        <w:rPr/>
        <w:drawing>
          <wp:inline distB="114300" distT="114300" distL="114300" distR="114300">
            <wp:extent cx="3714750" cy="523875"/>
            <wp:effectExtent b="0" l="0" r="0" t="0"/>
            <wp:docPr id="6"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3714750" cy="523875"/>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ind w:left="0" w:firstLine="0"/>
        <w:rPr/>
      </w:pPr>
      <w:r w:rsidDel="00000000" w:rsidR="00000000" w:rsidRPr="00000000">
        <w:rPr>
          <w:rtl w:val="0"/>
        </w:rPr>
      </w:r>
    </w:p>
    <w:p w:rsidR="00000000" w:rsidDel="00000000" w:rsidP="00000000" w:rsidRDefault="00000000" w:rsidRPr="00000000" w14:paraId="0000004C">
      <w:pPr>
        <w:ind w:left="0" w:firstLine="0"/>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t xml:space="preserve">LE NFC</w:t>
      </w:r>
    </w:p>
    <w:p w:rsidR="00000000" w:rsidDel="00000000" w:rsidP="00000000" w:rsidRDefault="00000000" w:rsidRPr="00000000" w14:paraId="0000004E">
      <w:pPr>
        <w:spacing w:after="160" w:before="160" w:line="296.47058823529414" w:lineRule="auto"/>
        <w:jc w:val="both"/>
        <w:rPr>
          <w:color w:val="333333"/>
          <w:highlight w:val="white"/>
        </w:rPr>
      </w:pPr>
      <w:r w:rsidDel="00000000" w:rsidR="00000000" w:rsidRPr="00000000">
        <w:rPr>
          <w:color w:val="333333"/>
          <w:highlight w:val="white"/>
          <w:rtl w:val="0"/>
        </w:rPr>
        <w:t xml:space="preserve">Les cartes sans contact sont de plus en plus présentes dans notre environnement. </w:t>
      </w:r>
    </w:p>
    <w:p w:rsidR="00000000" w:rsidDel="00000000" w:rsidP="00000000" w:rsidRDefault="00000000" w:rsidRPr="00000000" w14:paraId="0000004F">
      <w:pPr>
        <w:spacing w:after="160" w:before="160" w:line="296.47058823529414" w:lineRule="auto"/>
        <w:jc w:val="both"/>
        <w:rPr>
          <w:color w:val="0000ff"/>
        </w:rPr>
      </w:pPr>
      <w:r w:rsidDel="00000000" w:rsidR="00000000" w:rsidRPr="00000000">
        <w:rPr>
          <w:color w:val="333333"/>
          <w:highlight w:val="white"/>
          <w:rtl w:val="0"/>
        </w:rPr>
        <w:t xml:space="preserve">En effet, en mai 2016 en France la NFC représente :</w:t>
      </w:r>
      <w:r w:rsidDel="00000000" w:rsidR="00000000" w:rsidRPr="00000000">
        <w:rPr>
          <w:rtl w:val="0"/>
        </w:rPr>
      </w:r>
    </w:p>
    <w:p w:rsidR="00000000" w:rsidDel="00000000" w:rsidP="00000000" w:rsidRDefault="00000000" w:rsidRPr="00000000" w14:paraId="00000050">
      <w:pPr>
        <w:numPr>
          <w:ilvl w:val="0"/>
          <w:numId w:val="4"/>
        </w:numPr>
        <w:ind w:left="720" w:hanging="360"/>
      </w:pPr>
      <w:r w:rsidDel="00000000" w:rsidR="00000000" w:rsidRPr="00000000">
        <w:rPr>
          <w:rtl w:val="0"/>
        </w:rPr>
        <w:t xml:space="preserve">11,5 millions de smartphone utilisant cette technologie.</w:t>
      </w:r>
    </w:p>
    <w:p w:rsidR="00000000" w:rsidDel="00000000" w:rsidP="00000000" w:rsidRDefault="00000000" w:rsidRPr="00000000" w14:paraId="00000051">
      <w:pPr>
        <w:numPr>
          <w:ilvl w:val="0"/>
          <w:numId w:val="4"/>
        </w:numPr>
        <w:ind w:left="720" w:hanging="360"/>
      </w:pPr>
      <w:r w:rsidDel="00000000" w:rsidR="00000000" w:rsidRPr="00000000">
        <w:rPr>
          <w:rtl w:val="0"/>
        </w:rPr>
        <w:t xml:space="preserve">41.4 millions (soit 61%) cartes bancaires équipé du NFC.</w:t>
      </w:r>
    </w:p>
    <w:p w:rsidR="00000000" w:rsidDel="00000000" w:rsidP="00000000" w:rsidRDefault="00000000" w:rsidRPr="00000000" w14:paraId="00000052">
      <w:pPr>
        <w:numPr>
          <w:ilvl w:val="0"/>
          <w:numId w:val="4"/>
        </w:numPr>
        <w:ind w:left="720" w:hanging="360"/>
      </w:pPr>
      <w:r w:rsidDel="00000000" w:rsidR="00000000" w:rsidRPr="00000000">
        <w:rPr>
          <w:rtl w:val="0"/>
        </w:rPr>
        <w:t xml:space="preserve">une progression de 183% en 1 an par rapport à mai 2015 ( en un an)</w:t>
      </w:r>
      <w:r w:rsidDel="00000000" w:rsidR="00000000" w:rsidRPr="00000000">
        <w:rPr>
          <w:rtl w:val="0"/>
        </w:rPr>
      </w:r>
    </w:p>
    <w:p w:rsidR="00000000" w:rsidDel="00000000" w:rsidP="00000000" w:rsidRDefault="00000000" w:rsidRPr="00000000" w14:paraId="00000053">
      <w:pPr>
        <w:spacing w:after="160" w:before="160" w:line="296.47058823529414" w:lineRule="auto"/>
        <w:ind w:firstLine="720"/>
        <w:jc w:val="both"/>
        <w:rPr>
          <w:color w:val="303030"/>
          <w:highlight w:val="white"/>
        </w:rPr>
      </w:pPr>
      <w:r w:rsidDel="00000000" w:rsidR="00000000" w:rsidRPr="00000000">
        <w:rPr>
          <w:color w:val="333333"/>
          <w:highlight w:val="white"/>
          <w:rtl w:val="0"/>
        </w:rPr>
        <w:t xml:space="preserve">Cette croissance se traduit grâce à une grande simplicité de cette technologie pour l'usager. </w:t>
      </w:r>
      <w:r w:rsidDel="00000000" w:rsidR="00000000" w:rsidRPr="00000000">
        <w:rPr>
          <w:color w:val="303030"/>
          <w:highlight w:val="white"/>
          <w:rtl w:val="0"/>
        </w:rPr>
        <w:t xml:space="preserve">Un grand nombre d'usages nouveaux comme les cartes de transport, de badges d'entreprise, de cartes de fidélité, de clés de voiture ou de chambre d'hôtel, les jeux en réseau et le paiement, tout cela par un simple geste.</w:t>
      </w:r>
    </w:p>
    <w:p w:rsidR="00000000" w:rsidDel="00000000" w:rsidP="00000000" w:rsidRDefault="00000000" w:rsidRPr="00000000" w14:paraId="00000054">
      <w:pPr>
        <w:spacing w:after="160" w:before="160" w:line="296.47058823529414" w:lineRule="auto"/>
        <w:ind w:firstLine="720"/>
        <w:jc w:val="both"/>
        <w:rPr>
          <w:color w:val="303030"/>
          <w:highlight w:val="white"/>
        </w:rPr>
      </w:pPr>
      <w:r w:rsidDel="00000000" w:rsidR="00000000" w:rsidRPr="00000000">
        <w:rPr>
          <w:rtl w:val="0"/>
        </w:rPr>
      </w:r>
    </w:p>
    <w:p w:rsidR="00000000" w:rsidDel="00000000" w:rsidP="00000000" w:rsidRDefault="00000000" w:rsidRPr="00000000" w14:paraId="00000055">
      <w:pPr>
        <w:pStyle w:val="Heading2"/>
        <w:numPr>
          <w:ilvl w:val="0"/>
          <w:numId w:val="8"/>
        </w:numPr>
        <w:spacing w:after="0" w:before="200" w:lineRule="auto"/>
        <w:ind w:left="720" w:hanging="360"/>
        <w:rPr>
          <w:rFonts w:ascii="Trebuchet MS" w:cs="Trebuchet MS" w:eastAsia="Trebuchet MS" w:hAnsi="Trebuchet MS"/>
          <w:b w:val="1"/>
          <w:sz w:val="26"/>
          <w:szCs w:val="26"/>
        </w:rPr>
      </w:pPr>
      <w:bookmarkStart w:colFirst="0" w:colLast="0" w:name="_uxhatcfwcm23" w:id="0"/>
      <w:bookmarkEnd w:id="0"/>
      <w:r w:rsidDel="00000000" w:rsidR="00000000" w:rsidRPr="00000000">
        <w:rPr>
          <w:rFonts w:ascii="Trebuchet MS" w:cs="Trebuchet MS" w:eastAsia="Trebuchet MS" w:hAnsi="Trebuchet MS"/>
          <w:b w:val="1"/>
          <w:sz w:val="26"/>
          <w:szCs w:val="26"/>
          <w:rtl w:val="0"/>
        </w:rPr>
        <w:t xml:space="preserve">Définition NFC/RFID (Champ d’application)</w:t>
      </w:r>
    </w:p>
    <w:p w:rsidR="00000000" w:rsidDel="00000000" w:rsidP="00000000" w:rsidRDefault="00000000" w:rsidRPr="00000000" w14:paraId="00000056">
      <w:pPr>
        <w:pStyle w:val="Heading2"/>
        <w:spacing w:after="160" w:before="160" w:line="296.47058823529414" w:lineRule="auto"/>
        <w:jc w:val="both"/>
        <w:rPr>
          <w:rFonts w:ascii="Trebuchet MS" w:cs="Trebuchet MS" w:eastAsia="Trebuchet MS" w:hAnsi="Trebuchet MS"/>
          <w:b w:val="1"/>
          <w:sz w:val="26"/>
          <w:szCs w:val="26"/>
        </w:rPr>
      </w:pPr>
      <w:bookmarkStart w:colFirst="0" w:colLast="0" w:name="_opej7junw0x9" w:id="1"/>
      <w:bookmarkEnd w:id="1"/>
      <w:r w:rsidDel="00000000" w:rsidR="00000000" w:rsidRPr="00000000">
        <w:rPr>
          <w:rFonts w:ascii="Trebuchet MS" w:cs="Trebuchet MS" w:eastAsia="Trebuchet MS" w:hAnsi="Trebuchet MS"/>
          <w:b w:val="1"/>
          <w:sz w:val="26"/>
          <w:szCs w:val="26"/>
          <w:rtl w:val="0"/>
        </w:rPr>
        <w:t xml:space="preserve">Technologie RFID</w:t>
      </w:r>
    </w:p>
    <w:p w:rsidR="00000000" w:rsidDel="00000000" w:rsidP="00000000" w:rsidRDefault="00000000" w:rsidRPr="00000000" w14:paraId="00000057">
      <w:pPr>
        <w:spacing w:after="200" w:line="296.47058823529414" w:lineRule="auto"/>
        <w:jc w:val="both"/>
        <w:rPr>
          <w:color w:val="333333"/>
          <w:highlight w:val="white"/>
        </w:rPr>
      </w:pPr>
      <w:r w:rsidDel="00000000" w:rsidR="00000000" w:rsidRPr="00000000">
        <w:rPr>
          <w:color w:val="333333"/>
          <w:highlight w:val="white"/>
          <w:rtl w:val="0"/>
        </w:rPr>
        <w:t xml:space="preserve">La technologie de la RFID est basée sur l'émission de champ électromagnétique.</w:t>
      </w:r>
    </w:p>
    <w:p w:rsidR="00000000" w:rsidDel="00000000" w:rsidP="00000000" w:rsidRDefault="00000000" w:rsidRPr="00000000" w14:paraId="00000058">
      <w:pPr>
        <w:spacing w:after="200" w:line="296.47058823529414" w:lineRule="auto"/>
        <w:jc w:val="both"/>
        <w:rPr>
          <w:color w:val="333333"/>
          <w:highlight w:val="white"/>
        </w:rPr>
      </w:pPr>
      <w:r w:rsidDel="00000000" w:rsidR="00000000" w:rsidRPr="00000000">
        <w:rPr>
          <w:b w:val="1"/>
          <w:color w:val="333333"/>
          <w:highlight w:val="white"/>
          <w:rtl w:val="0"/>
        </w:rPr>
        <w:t xml:space="preserve">Système RFID </w:t>
      </w:r>
      <w:r w:rsidDel="00000000" w:rsidR="00000000" w:rsidRPr="00000000">
        <w:rPr>
          <w:color w:val="333333"/>
          <w:highlight w:val="white"/>
          <w:rtl w:val="0"/>
        </w:rPr>
        <w:t xml:space="preserve">: Un système RFID (Radio Fréquence Identification) se compose de transpondeurs (aussi nommés étiquettes, marqueurs, tags, identifiants...) et d'un ou plusieurs interrogateurs (aussi nommés coupleurs, base station...).</w:t>
      </w:r>
    </w:p>
    <w:p w:rsidR="00000000" w:rsidDel="00000000" w:rsidP="00000000" w:rsidRDefault="00000000" w:rsidRPr="00000000" w14:paraId="00000059">
      <w:pPr>
        <w:spacing w:after="160" w:before="160" w:line="296.47058823529414" w:lineRule="auto"/>
        <w:jc w:val="both"/>
        <w:rPr>
          <w:color w:val="333333"/>
          <w:highlight w:val="white"/>
        </w:rPr>
      </w:pPr>
      <w:r w:rsidDel="00000000" w:rsidR="00000000" w:rsidRPr="00000000">
        <w:rPr>
          <w:b w:val="1"/>
          <w:color w:val="333333"/>
          <w:highlight w:val="white"/>
          <w:rtl w:val="0"/>
        </w:rPr>
        <w:t xml:space="preserve">Interrogateurs RFID</w:t>
      </w:r>
      <w:r w:rsidDel="00000000" w:rsidR="00000000" w:rsidRPr="00000000">
        <w:rPr>
          <w:color w:val="333333"/>
          <w:highlight w:val="white"/>
          <w:rtl w:val="0"/>
        </w:rPr>
        <w:t xml:space="preserve"> : Ce sont des dispositifs actifs, émetteurs de radiofréquences qui vont activer les tags qui passent devant eux en leur fournissant l'énergie dont ils ont besoin pour fonctionner. </w:t>
      </w:r>
    </w:p>
    <w:p w:rsidR="00000000" w:rsidDel="00000000" w:rsidP="00000000" w:rsidRDefault="00000000" w:rsidRPr="00000000" w14:paraId="0000005A">
      <w:pPr>
        <w:spacing w:after="160" w:before="160" w:line="296.47058823529414" w:lineRule="auto"/>
        <w:jc w:val="both"/>
        <w:rPr>
          <w:color w:val="333333"/>
          <w:highlight w:val="white"/>
        </w:rPr>
      </w:pPr>
      <w:r w:rsidDel="00000000" w:rsidR="00000000" w:rsidRPr="00000000">
        <w:rPr>
          <w:color w:val="333333"/>
          <w:highlight w:val="white"/>
          <w:rtl w:val="0"/>
        </w:rPr>
        <w:t xml:space="preserve">Outre de l'énergie pour l'étiquette, l'interrogateur envoie des commandes particulières auxquelles répond le tag. L'une des réponses les plus simples possibles est le renvoi d'une identification numérique.</w:t>
      </w:r>
    </w:p>
    <w:p w:rsidR="00000000" w:rsidDel="00000000" w:rsidP="00000000" w:rsidRDefault="00000000" w:rsidRPr="00000000" w14:paraId="0000005B">
      <w:pPr>
        <w:spacing w:after="160" w:before="160" w:line="296.47058823529414" w:lineRule="auto"/>
        <w:jc w:val="both"/>
        <w:rPr>
          <w:color w:val="333333"/>
          <w:highlight w:val="white"/>
        </w:rPr>
      </w:pPr>
      <w:r w:rsidDel="00000000" w:rsidR="00000000" w:rsidRPr="00000000">
        <w:rPr>
          <w:color w:val="333333"/>
          <w:highlight w:val="white"/>
          <w:rtl w:val="0"/>
        </w:rPr>
        <w:t xml:space="preserve">La fréquence utilisée par les interrogateurs est variable selon le type d'application visé et les performances recherchées.</w:t>
      </w:r>
    </w:p>
    <w:p w:rsidR="00000000" w:rsidDel="00000000" w:rsidP="00000000" w:rsidRDefault="00000000" w:rsidRPr="00000000" w14:paraId="0000005C">
      <w:pPr>
        <w:spacing w:after="160" w:before="160" w:line="296.47058823529414" w:lineRule="auto"/>
        <w:jc w:val="both"/>
        <w:rPr>
          <w:color w:val="333333"/>
          <w:highlight w:val="white"/>
        </w:rPr>
      </w:pPr>
      <w:r w:rsidDel="00000000" w:rsidR="00000000" w:rsidRPr="00000000">
        <w:rPr>
          <w:b w:val="1"/>
          <w:color w:val="333333"/>
          <w:highlight w:val="white"/>
          <w:rtl w:val="0"/>
        </w:rPr>
        <w:t xml:space="preserve">Tag RFID </w:t>
      </w:r>
      <w:r w:rsidDel="00000000" w:rsidR="00000000" w:rsidRPr="00000000">
        <w:rPr>
          <w:color w:val="333333"/>
          <w:highlight w:val="white"/>
          <w:rtl w:val="0"/>
        </w:rPr>
        <w:t xml:space="preserve">: C'est un dispositif récepteur, que l'on place sur les éléments à tracer (objet, animal...). Ils sont munis d'une puce contenant les informations et d'une antenne pour permettre les échanges d'informations.</w:t>
      </w:r>
    </w:p>
    <w:p w:rsidR="00000000" w:rsidDel="00000000" w:rsidP="00000000" w:rsidRDefault="00000000" w:rsidRPr="00000000" w14:paraId="0000005D">
      <w:pPr>
        <w:numPr>
          <w:ilvl w:val="0"/>
          <w:numId w:val="3"/>
        </w:numPr>
        <w:spacing w:after="0" w:afterAutospacing="0" w:before="160" w:line="296.47058823529414" w:lineRule="auto"/>
        <w:ind w:left="720" w:hanging="360"/>
        <w:jc w:val="both"/>
        <w:rPr>
          <w:color w:val="333333"/>
          <w:highlight w:val="white"/>
        </w:rPr>
      </w:pPr>
      <w:r w:rsidDel="00000000" w:rsidR="00000000" w:rsidRPr="00000000">
        <w:rPr>
          <w:color w:val="333333"/>
          <w:highlight w:val="white"/>
          <w:rtl w:val="0"/>
        </w:rPr>
        <w:t xml:space="preserve">Classe 0 et classe 1 : tags passifs à lecture seule (on ne peut que lire l'identifiant unique du tag) </w:t>
      </w:r>
    </w:p>
    <w:p w:rsidR="00000000" w:rsidDel="00000000" w:rsidP="00000000" w:rsidRDefault="00000000" w:rsidRPr="00000000" w14:paraId="0000005E">
      <w:pPr>
        <w:numPr>
          <w:ilvl w:val="0"/>
          <w:numId w:val="3"/>
        </w:numPr>
        <w:spacing w:after="0" w:afterAutospacing="0" w:before="0" w:beforeAutospacing="0" w:line="296.47058823529414" w:lineRule="auto"/>
        <w:ind w:left="720" w:hanging="360"/>
        <w:jc w:val="both"/>
        <w:rPr>
          <w:color w:val="333333"/>
          <w:highlight w:val="white"/>
        </w:rPr>
      </w:pPr>
      <w:r w:rsidDel="00000000" w:rsidR="00000000" w:rsidRPr="00000000">
        <w:rPr>
          <w:color w:val="333333"/>
          <w:highlight w:val="white"/>
          <w:rtl w:val="0"/>
        </w:rPr>
        <w:t xml:space="preserve">Classe 2 : tags passifs à fonctions additionnelles (écriture mémoire)</w:t>
      </w:r>
    </w:p>
    <w:p w:rsidR="00000000" w:rsidDel="00000000" w:rsidP="00000000" w:rsidRDefault="00000000" w:rsidRPr="00000000" w14:paraId="0000005F">
      <w:pPr>
        <w:numPr>
          <w:ilvl w:val="0"/>
          <w:numId w:val="3"/>
        </w:numPr>
        <w:spacing w:after="0" w:afterAutospacing="0" w:before="0" w:beforeAutospacing="0" w:line="296.47058823529414" w:lineRule="auto"/>
        <w:ind w:left="720" w:hanging="360"/>
        <w:jc w:val="both"/>
        <w:rPr>
          <w:color w:val="333333"/>
          <w:highlight w:val="white"/>
        </w:rPr>
      </w:pPr>
      <w:r w:rsidDel="00000000" w:rsidR="00000000" w:rsidRPr="00000000">
        <w:rPr>
          <w:color w:val="333333"/>
          <w:highlight w:val="white"/>
          <w:rtl w:val="0"/>
        </w:rPr>
        <w:t xml:space="preserve">Classe 3 : tags passifs assistés par batterie ; Classe 4 : tags actifs. Communication large-bande du type « peer-to-peer»</w:t>
      </w:r>
    </w:p>
    <w:p w:rsidR="00000000" w:rsidDel="00000000" w:rsidP="00000000" w:rsidRDefault="00000000" w:rsidRPr="00000000" w14:paraId="00000060">
      <w:pPr>
        <w:numPr>
          <w:ilvl w:val="0"/>
          <w:numId w:val="3"/>
        </w:numPr>
        <w:spacing w:after="160" w:before="0" w:beforeAutospacing="0" w:line="296.47058823529414" w:lineRule="auto"/>
        <w:ind w:left="720" w:hanging="360"/>
        <w:jc w:val="both"/>
        <w:rPr>
          <w:color w:val="333333"/>
          <w:highlight w:val="white"/>
        </w:rPr>
      </w:pPr>
      <w:r w:rsidDel="00000000" w:rsidR="00000000" w:rsidRPr="00000000">
        <w:rPr>
          <w:color w:val="333333"/>
          <w:highlight w:val="white"/>
          <w:rtl w:val="0"/>
        </w:rPr>
        <w:t xml:space="preserve">Classe 5 : interrogateurs. Alimentent les tags de classe 0, 1, 2 et 3. Communiquent avec les tags de classe 4. </w:t>
      </w:r>
    </w:p>
    <w:p w:rsidR="00000000" w:rsidDel="00000000" w:rsidP="00000000" w:rsidRDefault="00000000" w:rsidRPr="00000000" w14:paraId="00000061">
      <w:pPr>
        <w:spacing w:after="160" w:before="160" w:line="296.47058823529414" w:lineRule="auto"/>
        <w:jc w:val="both"/>
        <w:rPr>
          <w:color w:val="333333"/>
          <w:highlight w:val="white"/>
        </w:rPr>
      </w:pPr>
      <w:r w:rsidDel="00000000" w:rsidR="00000000" w:rsidRPr="00000000">
        <w:rPr>
          <w:rtl w:val="0"/>
        </w:rPr>
      </w:r>
    </w:p>
    <w:p w:rsidR="00000000" w:rsidDel="00000000" w:rsidP="00000000" w:rsidRDefault="00000000" w:rsidRPr="00000000" w14:paraId="00000062">
      <w:pPr>
        <w:spacing w:after="160" w:before="160" w:line="296.47058823529414" w:lineRule="auto"/>
        <w:jc w:val="both"/>
        <w:rPr>
          <w:b w:val="1"/>
          <w:color w:val="ff0000"/>
          <w:highlight w:val="white"/>
        </w:rPr>
      </w:pPr>
      <w:r w:rsidDel="00000000" w:rsidR="00000000" w:rsidRPr="00000000">
        <w:rPr>
          <w:color w:val="333333"/>
          <w:highlight w:val="white"/>
          <w:rtl w:val="0"/>
        </w:rPr>
        <w:t xml:space="preserve">Le principe de base d'identification repose sur le fait que chaque transpondeur possède son identifiant unique UID (Unique ID) fréquemment codé sur 32 bits et qui est stocké en zone mémoire à lecture seule.</w:t>
      </w:r>
      <w:r w:rsidDel="00000000" w:rsidR="00000000" w:rsidRPr="00000000">
        <w:rPr>
          <w:rtl w:val="0"/>
        </w:rPr>
      </w:r>
    </w:p>
    <w:p w:rsidR="00000000" w:rsidDel="00000000" w:rsidP="00000000" w:rsidRDefault="00000000" w:rsidRPr="00000000" w14:paraId="00000063">
      <w:pPr>
        <w:pStyle w:val="Heading2"/>
        <w:spacing w:after="160" w:before="160" w:line="296.47058823529414" w:lineRule="auto"/>
        <w:jc w:val="both"/>
        <w:rPr>
          <w:rFonts w:ascii="Trebuchet MS" w:cs="Trebuchet MS" w:eastAsia="Trebuchet MS" w:hAnsi="Trebuchet MS"/>
          <w:b w:val="1"/>
          <w:color w:val="333333"/>
          <w:sz w:val="17"/>
          <w:szCs w:val="17"/>
          <w:highlight w:val="white"/>
        </w:rPr>
      </w:pPr>
      <w:bookmarkStart w:colFirst="0" w:colLast="0" w:name="_v82s6mefju7j" w:id="2"/>
      <w:bookmarkEnd w:id="2"/>
      <w:r w:rsidDel="00000000" w:rsidR="00000000" w:rsidRPr="00000000">
        <w:rPr>
          <w:rFonts w:ascii="Trebuchet MS" w:cs="Trebuchet MS" w:eastAsia="Trebuchet MS" w:hAnsi="Trebuchet MS"/>
          <w:b w:val="1"/>
          <w:sz w:val="26"/>
          <w:szCs w:val="26"/>
          <w:rtl w:val="0"/>
        </w:rPr>
        <w:t xml:space="preserve">Technologie NFC</w:t>
      </w:r>
      <w:r w:rsidDel="00000000" w:rsidR="00000000" w:rsidRPr="00000000">
        <w:rPr>
          <w:rtl w:val="0"/>
        </w:rPr>
      </w:r>
    </w:p>
    <w:p w:rsidR="00000000" w:rsidDel="00000000" w:rsidP="00000000" w:rsidRDefault="00000000" w:rsidRPr="00000000" w14:paraId="00000064">
      <w:pPr>
        <w:spacing w:after="200" w:line="296.47058823529414" w:lineRule="auto"/>
        <w:ind w:firstLine="720"/>
        <w:jc w:val="both"/>
        <w:rPr>
          <w:color w:val="333333"/>
          <w:highlight w:val="white"/>
        </w:rPr>
      </w:pPr>
      <w:r w:rsidDel="00000000" w:rsidR="00000000" w:rsidRPr="00000000">
        <w:rPr>
          <w:color w:val="333333"/>
          <w:highlight w:val="white"/>
          <w:rtl w:val="0"/>
        </w:rPr>
        <w:t xml:space="preserve">La communication en champ proche (Near Field Communication : NFC) est une technologie de communication sans-fil à courte portée et haute fréquence, permettant l'échange d'informations entre des périphériques jusqu'à une distance d'environ 10 cm. Cette technologie est une extension de la norme ISO/CEI 14443 standardisant les cartes de proximité utilisant l’identification par radiofréquence (Radio Frequency Identification : RFID), qui combinent l'interface d'une carte à puce et un lecteur au sein d'un seul périphérique. Le système NFC est donc une application utilisant la technologie RFID à 13,56 MHz destiné à la reconnaissance mutuelle à très courte distance ( de 0 à 20 cm), avec un débit de 212 kbits/s. L’une des différence notable avec la technologie RFID est que cette technologie est prévu pour transiter des données autres qu’un UID unique par badge.</w:t>
      </w:r>
    </w:p>
    <w:p w:rsidR="00000000" w:rsidDel="00000000" w:rsidP="00000000" w:rsidRDefault="00000000" w:rsidRPr="00000000" w14:paraId="00000065">
      <w:pPr>
        <w:spacing w:after="200" w:line="296.47058823529414" w:lineRule="auto"/>
        <w:ind w:firstLine="720"/>
        <w:jc w:val="both"/>
        <w:rPr>
          <w:color w:val="333333"/>
          <w:highlight w:val="white"/>
        </w:rPr>
      </w:pPr>
      <w:r w:rsidDel="00000000" w:rsidR="00000000" w:rsidRPr="00000000">
        <w:rPr>
          <w:color w:val="333333"/>
          <w:highlight w:val="white"/>
          <w:rtl w:val="0"/>
        </w:rPr>
        <w:t xml:space="preserve">Les champs d'application de cette technologie sont notamment les systèmes de paiement et les communications entre dispositifs électroniques tels que téléphones cellulaires, PCs, PDAs, téléviseurs, consoles de jeu, etc. Les avantages de cette technologie sont une identification mutuelle entre dispositifs, et sa très courte distance d'utilisation qui rend peu probable le piratage ou brouillage de la communication sans que l’opérateur ne s'en rende compte.</w:t>
      </w:r>
    </w:p>
    <w:p w:rsidR="00000000" w:rsidDel="00000000" w:rsidP="00000000" w:rsidRDefault="00000000" w:rsidRPr="00000000" w14:paraId="00000066">
      <w:pPr>
        <w:rPr>
          <w:color w:val="252525"/>
          <w:highlight w:val="white"/>
        </w:rPr>
      </w:pPr>
      <w:r w:rsidDel="00000000" w:rsidR="00000000" w:rsidRPr="00000000">
        <w:rPr>
          <w:rtl w:val="0"/>
        </w:rPr>
        <w:t xml:space="preserve">Les différents types de NFC : </w:t>
      </w:r>
      <w:r w:rsidDel="00000000" w:rsidR="00000000" w:rsidRPr="00000000">
        <w:rPr>
          <w:b w:val="1"/>
          <w:color w:val="252525"/>
          <w:highlight w:val="white"/>
          <w:rtl w:val="0"/>
        </w:rPr>
        <w:t xml:space="preserve">Mifare</w:t>
      </w:r>
      <w:r w:rsidDel="00000000" w:rsidR="00000000" w:rsidRPr="00000000">
        <w:rPr>
          <w:color w:val="252525"/>
          <w:highlight w:val="white"/>
          <w:rtl w:val="0"/>
        </w:rPr>
        <w:t xml:space="preserve">, </w:t>
      </w:r>
      <w:r w:rsidDel="00000000" w:rsidR="00000000" w:rsidRPr="00000000">
        <w:rPr>
          <w:b w:val="1"/>
          <w:color w:val="252525"/>
          <w:highlight w:val="white"/>
          <w:rtl w:val="0"/>
        </w:rPr>
        <w:t xml:space="preserve">Mifare</w:t>
      </w:r>
      <w:r w:rsidDel="00000000" w:rsidR="00000000" w:rsidRPr="00000000">
        <w:rPr>
          <w:color w:val="252525"/>
          <w:highlight w:val="white"/>
          <w:rtl w:val="0"/>
        </w:rPr>
        <w:t xml:space="preserve"> classic, </w:t>
      </w:r>
      <w:r w:rsidDel="00000000" w:rsidR="00000000" w:rsidRPr="00000000">
        <w:rPr>
          <w:b w:val="1"/>
          <w:color w:val="252525"/>
          <w:highlight w:val="white"/>
          <w:rtl w:val="0"/>
        </w:rPr>
        <w:t xml:space="preserve">Mifare</w:t>
      </w:r>
      <w:r w:rsidDel="00000000" w:rsidR="00000000" w:rsidRPr="00000000">
        <w:rPr>
          <w:color w:val="252525"/>
          <w:highlight w:val="white"/>
          <w:rtl w:val="0"/>
        </w:rPr>
        <w:t xml:space="preserve"> DESFire EV1 et EV2, </w:t>
      </w:r>
      <w:r w:rsidDel="00000000" w:rsidR="00000000" w:rsidRPr="00000000">
        <w:rPr>
          <w:b w:val="1"/>
          <w:color w:val="252525"/>
          <w:highlight w:val="white"/>
          <w:rtl w:val="0"/>
        </w:rPr>
        <w:t xml:space="preserve">Mifare</w:t>
      </w:r>
      <w:r w:rsidDel="00000000" w:rsidR="00000000" w:rsidRPr="00000000">
        <w:rPr>
          <w:color w:val="252525"/>
          <w:highlight w:val="white"/>
          <w:rtl w:val="0"/>
        </w:rPr>
        <w:t xml:space="preserve"> Plus, Ultralight …</w:t>
      </w:r>
    </w:p>
    <w:p w:rsidR="00000000" w:rsidDel="00000000" w:rsidP="00000000" w:rsidRDefault="00000000" w:rsidRPr="00000000" w14:paraId="00000067">
      <w:pPr>
        <w:pStyle w:val="Heading2"/>
        <w:spacing w:after="0" w:before="160" w:line="240" w:lineRule="auto"/>
        <w:rPr>
          <w:rFonts w:ascii="Calibri" w:cs="Calibri" w:eastAsia="Calibri" w:hAnsi="Calibri"/>
          <w:color w:val="2f5496"/>
          <w:sz w:val="28"/>
          <w:szCs w:val="28"/>
        </w:rPr>
      </w:pPr>
      <w:bookmarkStart w:colFirst="0" w:colLast="0" w:name="_4f1mdlm" w:id="3"/>
      <w:bookmarkEnd w:id="3"/>
      <w:r w:rsidDel="00000000" w:rsidR="00000000" w:rsidRPr="00000000">
        <w:rPr>
          <w:rFonts w:ascii="Calibri" w:cs="Calibri" w:eastAsia="Calibri" w:hAnsi="Calibri"/>
          <w:color w:val="2f5496"/>
          <w:sz w:val="28"/>
          <w:szCs w:val="28"/>
          <w:rtl w:val="0"/>
        </w:rPr>
        <w:t xml:space="preserve">Cartes MIFARE</w:t>
      </w:r>
    </w:p>
    <w:p w:rsidR="00000000" w:rsidDel="00000000" w:rsidP="00000000" w:rsidRDefault="00000000" w:rsidRPr="00000000" w14:paraId="00000068">
      <w:pPr>
        <w:spacing w:after="120" w:line="264" w:lineRule="auto"/>
        <w:rPr>
          <w:rFonts w:ascii="Calibri" w:cs="Calibri" w:eastAsia="Calibri" w:hAnsi="Calibri"/>
          <w:sz w:val="21"/>
          <w:szCs w:val="21"/>
        </w:rPr>
      </w:pPr>
      <w:r w:rsidDel="00000000" w:rsidR="00000000" w:rsidRPr="00000000">
        <w:rPr>
          <w:rtl w:val="0"/>
        </w:rPr>
      </w:r>
    </w:p>
    <w:p w:rsidR="00000000" w:rsidDel="00000000" w:rsidP="00000000" w:rsidRDefault="00000000" w:rsidRPr="00000000" w14:paraId="00000069">
      <w:pPr>
        <w:spacing w:after="120" w:line="264" w:lineRule="auto"/>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Nous revenons maintenant en détail sur les cartes MIFARE.</w:t>
      </w:r>
    </w:p>
    <w:p w:rsidR="00000000" w:rsidDel="00000000" w:rsidP="00000000" w:rsidRDefault="00000000" w:rsidRPr="00000000" w14:paraId="0000006A">
      <w:pPr>
        <w:spacing w:after="120" w:line="264" w:lineRule="auto"/>
        <w:rPr>
          <w:rFonts w:ascii="Calibri" w:cs="Calibri" w:eastAsia="Calibri" w:hAnsi="Calibri"/>
          <w:sz w:val="21"/>
          <w:szCs w:val="21"/>
        </w:rPr>
      </w:pPr>
      <w:r w:rsidDel="00000000" w:rsidR="00000000" w:rsidRPr="00000000">
        <w:rPr>
          <w:rtl w:val="0"/>
        </w:rPr>
      </w:r>
    </w:p>
    <w:p w:rsidR="00000000" w:rsidDel="00000000" w:rsidP="00000000" w:rsidRDefault="00000000" w:rsidRPr="00000000" w14:paraId="0000006B">
      <w:pPr>
        <w:pStyle w:val="Heading3"/>
        <w:spacing w:after="0" w:before="80" w:line="240" w:lineRule="auto"/>
        <w:rPr>
          <w:rFonts w:ascii="Calibri" w:cs="Calibri" w:eastAsia="Calibri" w:hAnsi="Calibri"/>
          <w:color w:val="404040"/>
          <w:sz w:val="26"/>
          <w:szCs w:val="26"/>
        </w:rPr>
      </w:pPr>
      <w:bookmarkStart w:colFirst="0" w:colLast="0" w:name="_2u6wntf" w:id="4"/>
      <w:bookmarkEnd w:id="4"/>
      <w:r w:rsidDel="00000000" w:rsidR="00000000" w:rsidRPr="00000000">
        <w:rPr>
          <w:rFonts w:ascii="Calibri" w:cs="Calibri" w:eastAsia="Calibri" w:hAnsi="Calibri"/>
          <w:color w:val="404040"/>
          <w:sz w:val="26"/>
          <w:szCs w:val="26"/>
          <w:rtl w:val="0"/>
        </w:rPr>
        <w:t xml:space="preserve">Structure logique des cartes MIFARE Classic</w:t>
      </w:r>
    </w:p>
    <w:p w:rsidR="00000000" w:rsidDel="00000000" w:rsidP="00000000" w:rsidRDefault="00000000" w:rsidRPr="00000000" w14:paraId="0000006C">
      <w:pPr>
        <w:spacing w:after="120" w:line="264" w:lineRule="auto"/>
        <w:jc w:val="both"/>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Les cartes MIFARE Classic sont essentiellement composées d’une puce de mémoire EEPROM qui possède la particularité d’ouvrir une communication sécurisée. Cette communication permet de réaliser des opérations de base : lire, écrire, incrémenter et décrémenter. Ces actions peuvent être effectuées sur cette mémoire. La mémoire de l'étiquette est divisée en secteurs. Chacun de ces secteurs est divisé en Blocs de 16 octets. Le dernier bloc de chacun de ces secteurs s'appelle  le “sector trailer” et stocke deux clés secrètes ainsi que les conditions d’accès correspondant à ce secteur.</w:t>
        <w:br w:type="textWrapping"/>
        <w:br w:type="textWrapping"/>
        <w:t xml:space="preserve">Pour effectuer une opération sur un Bloc spécifique, le lecteur doit d'abord s'authentifier sur le secteur contenant ce bloc. Les conditions d’accès de ce secteur contenues dans le « sector trailer » déterminent la clé A ou B qui doit être utilisée. La figure 1 montre un schéma de la structure logique de la mémoire d'une étiquette MIFARE Classic.</w:t>
      </w:r>
    </w:p>
    <w:p w:rsidR="00000000" w:rsidDel="00000000" w:rsidP="00000000" w:rsidRDefault="00000000" w:rsidRPr="00000000" w14:paraId="0000006D">
      <w:pPr>
        <w:keepNext w:val="1"/>
        <w:spacing w:after="120" w:line="264" w:lineRule="auto"/>
        <w:rPr>
          <w:rFonts w:ascii="Calibri" w:cs="Calibri" w:eastAsia="Calibri" w:hAnsi="Calibri"/>
          <w:sz w:val="21"/>
          <w:szCs w:val="21"/>
        </w:rPr>
      </w:pPr>
      <w:r w:rsidDel="00000000" w:rsidR="00000000" w:rsidRPr="00000000">
        <w:rPr>
          <w:rFonts w:ascii="Calibri" w:cs="Calibri" w:eastAsia="Calibri" w:hAnsi="Calibri"/>
          <w:sz w:val="21"/>
          <w:szCs w:val="21"/>
        </w:rPr>
        <w:drawing>
          <wp:inline distB="114300" distT="114300" distL="114300" distR="114300">
            <wp:extent cx="3935250" cy="2723761"/>
            <wp:effectExtent b="0" l="0" r="0" t="0"/>
            <wp:docPr id="4"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3935250" cy="2723761"/>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spacing w:after="120" w:line="240" w:lineRule="auto"/>
        <w:rPr>
          <w:rFonts w:ascii="Calibri" w:cs="Calibri" w:eastAsia="Calibri" w:hAnsi="Calibri"/>
          <w:b w:val="1"/>
          <w:color w:val="404040"/>
          <w:sz w:val="20"/>
          <w:szCs w:val="20"/>
        </w:rPr>
      </w:pPr>
      <w:r w:rsidDel="00000000" w:rsidR="00000000" w:rsidRPr="00000000">
        <w:rPr>
          <w:rFonts w:ascii="Calibri" w:cs="Calibri" w:eastAsia="Calibri" w:hAnsi="Calibri"/>
          <w:b w:val="1"/>
          <w:color w:val="404040"/>
          <w:sz w:val="20"/>
          <w:szCs w:val="20"/>
          <w:rtl w:val="0"/>
        </w:rPr>
        <w:t xml:space="preserve">Image 2 : Conditions d’accès aux secteurs</w:t>
      </w:r>
    </w:p>
    <w:p w:rsidR="00000000" w:rsidDel="00000000" w:rsidP="00000000" w:rsidRDefault="00000000" w:rsidRPr="00000000" w14:paraId="0000006F">
      <w:pPr>
        <w:spacing w:after="120" w:line="264" w:lineRule="auto"/>
        <w:rPr>
          <w:rFonts w:ascii="Calibri" w:cs="Calibri" w:eastAsia="Calibri" w:hAnsi="Calibri"/>
          <w:sz w:val="21"/>
          <w:szCs w:val="21"/>
        </w:rPr>
      </w:pPr>
      <w:r w:rsidDel="00000000" w:rsidR="00000000" w:rsidRPr="00000000">
        <w:rPr>
          <w:rtl w:val="0"/>
        </w:rPr>
      </w:r>
    </w:p>
    <w:p w:rsidR="00000000" w:rsidDel="00000000" w:rsidP="00000000" w:rsidRDefault="00000000" w:rsidRPr="00000000" w14:paraId="00000070">
      <w:pPr>
        <w:pStyle w:val="Heading3"/>
        <w:spacing w:after="0" w:before="80" w:line="240" w:lineRule="auto"/>
        <w:rPr>
          <w:rFonts w:ascii="Calibri" w:cs="Calibri" w:eastAsia="Calibri" w:hAnsi="Calibri"/>
          <w:color w:val="404040"/>
          <w:sz w:val="26"/>
          <w:szCs w:val="26"/>
        </w:rPr>
      </w:pPr>
      <w:bookmarkStart w:colFirst="0" w:colLast="0" w:name="_19c6y18" w:id="5"/>
      <w:bookmarkEnd w:id="5"/>
      <w:r w:rsidDel="00000000" w:rsidR="00000000" w:rsidRPr="00000000">
        <w:rPr>
          <w:rFonts w:ascii="Calibri" w:cs="Calibri" w:eastAsia="Calibri" w:hAnsi="Calibri"/>
          <w:color w:val="404040"/>
          <w:sz w:val="26"/>
          <w:szCs w:val="26"/>
          <w:rtl w:val="0"/>
        </w:rPr>
        <w:t xml:space="preserve">Récapitulatif</w:t>
      </w:r>
    </w:p>
    <w:p w:rsidR="00000000" w:rsidDel="00000000" w:rsidP="00000000" w:rsidRDefault="00000000" w:rsidRPr="00000000" w14:paraId="00000071">
      <w:pPr>
        <w:spacing w:after="120" w:line="264" w:lineRule="auto"/>
        <w:jc w:val="both"/>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Le premier bloc du secteur 0, contient l'UID, BCC qui sont des données du fabricant (en lecture seule).</w:t>
      </w:r>
    </w:p>
    <w:p w:rsidR="00000000" w:rsidDel="00000000" w:rsidP="00000000" w:rsidRDefault="00000000" w:rsidRPr="00000000" w14:paraId="00000072">
      <w:pPr>
        <w:numPr>
          <w:ilvl w:val="0"/>
          <w:numId w:val="2"/>
        </w:numPr>
        <w:spacing w:line="264" w:lineRule="auto"/>
        <w:ind w:left="720" w:hanging="360"/>
        <w:jc w:val="both"/>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Chaque secteur contient 64 octets</w:t>
      </w:r>
    </w:p>
    <w:p w:rsidR="00000000" w:rsidDel="00000000" w:rsidP="00000000" w:rsidRDefault="00000000" w:rsidRPr="00000000" w14:paraId="00000073">
      <w:pPr>
        <w:numPr>
          <w:ilvl w:val="0"/>
          <w:numId w:val="2"/>
        </w:numPr>
        <w:spacing w:line="264" w:lineRule="auto"/>
        <w:ind w:left="720" w:hanging="360"/>
        <w:jc w:val="both"/>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Chaque bloc contient 16 octets.</w:t>
      </w:r>
    </w:p>
    <w:p w:rsidR="00000000" w:rsidDel="00000000" w:rsidP="00000000" w:rsidRDefault="00000000" w:rsidRPr="00000000" w14:paraId="00000074">
      <w:pPr>
        <w:numPr>
          <w:ilvl w:val="0"/>
          <w:numId w:val="2"/>
        </w:numPr>
        <w:spacing w:line="264" w:lineRule="auto"/>
        <w:ind w:left="720" w:hanging="360"/>
        <w:jc w:val="both"/>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Le dernier bloc de chaque secteur (“trailer”) contient les clés A et B qui permettent de définir les conditions d’accès.</w:t>
      </w:r>
    </w:p>
    <w:p w:rsidR="00000000" w:rsidDel="00000000" w:rsidP="00000000" w:rsidRDefault="00000000" w:rsidRPr="00000000" w14:paraId="00000075">
      <w:pPr>
        <w:numPr>
          <w:ilvl w:val="0"/>
          <w:numId w:val="2"/>
        </w:numPr>
        <w:spacing w:after="120" w:line="264" w:lineRule="auto"/>
        <w:ind w:left="720" w:hanging="360"/>
        <w:jc w:val="both"/>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Les conditions d’accès déterminent les permissions de chaque bloc.</w:t>
      </w:r>
    </w:p>
    <w:p w:rsidR="00000000" w:rsidDel="00000000" w:rsidP="00000000" w:rsidRDefault="00000000" w:rsidRPr="00000000" w14:paraId="00000076">
      <w:pPr>
        <w:spacing w:after="120" w:line="264" w:lineRule="auto"/>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Voici la structure globale d’une carte MIFARE Classic 1K :</w:t>
      </w:r>
    </w:p>
    <w:p w:rsidR="00000000" w:rsidDel="00000000" w:rsidP="00000000" w:rsidRDefault="00000000" w:rsidRPr="00000000" w14:paraId="00000077">
      <w:pPr>
        <w:keepNext w:val="1"/>
        <w:spacing w:after="120" w:line="264" w:lineRule="auto"/>
        <w:jc w:val="center"/>
        <w:rPr>
          <w:rFonts w:ascii="Calibri" w:cs="Calibri" w:eastAsia="Calibri" w:hAnsi="Calibri"/>
          <w:sz w:val="21"/>
          <w:szCs w:val="21"/>
        </w:rPr>
      </w:pPr>
      <w:r w:rsidDel="00000000" w:rsidR="00000000" w:rsidRPr="00000000">
        <w:rPr>
          <w:rFonts w:ascii="Calibri" w:cs="Calibri" w:eastAsia="Calibri" w:hAnsi="Calibri"/>
          <w:sz w:val="21"/>
          <w:szCs w:val="21"/>
        </w:rPr>
        <w:drawing>
          <wp:inline distB="114300" distT="114300" distL="114300" distR="114300">
            <wp:extent cx="3832275" cy="3204639"/>
            <wp:effectExtent b="0" l="0" r="0" t="0"/>
            <wp:docPr id="8"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3832275" cy="3204639"/>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spacing w:after="120" w:line="240" w:lineRule="auto"/>
        <w:jc w:val="center"/>
        <w:rPr>
          <w:rFonts w:ascii="Calibri" w:cs="Calibri" w:eastAsia="Calibri" w:hAnsi="Calibri"/>
          <w:b w:val="1"/>
          <w:color w:val="404040"/>
          <w:sz w:val="20"/>
          <w:szCs w:val="20"/>
        </w:rPr>
      </w:pPr>
      <w:r w:rsidDel="00000000" w:rsidR="00000000" w:rsidRPr="00000000">
        <w:rPr>
          <w:rFonts w:ascii="Calibri" w:cs="Calibri" w:eastAsia="Calibri" w:hAnsi="Calibri"/>
          <w:b w:val="1"/>
          <w:color w:val="404040"/>
          <w:sz w:val="20"/>
          <w:szCs w:val="20"/>
          <w:rtl w:val="0"/>
        </w:rPr>
        <w:t xml:space="preserve">Image 3 : Structure de la MIFARE Classic 1K</w:t>
      </w:r>
    </w:p>
    <w:p w:rsidR="00000000" w:rsidDel="00000000" w:rsidP="00000000" w:rsidRDefault="00000000" w:rsidRPr="00000000" w14:paraId="00000079">
      <w:pPr>
        <w:keepNext w:val="1"/>
        <w:spacing w:after="120" w:line="264" w:lineRule="auto"/>
        <w:jc w:val="center"/>
        <w:rPr>
          <w:rFonts w:ascii="Calibri" w:cs="Calibri" w:eastAsia="Calibri" w:hAnsi="Calibri"/>
          <w:sz w:val="21"/>
          <w:szCs w:val="21"/>
        </w:rPr>
      </w:pPr>
      <w:bookmarkStart w:colFirst="0" w:colLast="0" w:name="_3tbugp1" w:id="6"/>
      <w:bookmarkEnd w:id="6"/>
      <w:r w:rsidDel="00000000" w:rsidR="00000000" w:rsidRPr="00000000">
        <w:rPr>
          <w:rFonts w:ascii="Calibri" w:cs="Calibri" w:eastAsia="Calibri" w:hAnsi="Calibri"/>
          <w:sz w:val="21"/>
          <w:szCs w:val="21"/>
        </w:rPr>
        <w:drawing>
          <wp:inline distB="114300" distT="114300" distL="114300" distR="114300">
            <wp:extent cx="5216128" cy="2468870"/>
            <wp:effectExtent b="0" l="0" r="0" t="0"/>
            <wp:docPr id="5"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5216128" cy="246887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spacing w:after="120" w:line="240" w:lineRule="auto"/>
        <w:jc w:val="center"/>
        <w:rPr>
          <w:rFonts w:ascii="Calibri" w:cs="Calibri" w:eastAsia="Calibri" w:hAnsi="Calibri"/>
          <w:b w:val="1"/>
          <w:color w:val="404040"/>
          <w:sz w:val="20"/>
          <w:szCs w:val="20"/>
        </w:rPr>
      </w:pPr>
      <w:r w:rsidDel="00000000" w:rsidR="00000000" w:rsidRPr="00000000">
        <w:rPr>
          <w:rFonts w:ascii="Calibri" w:cs="Calibri" w:eastAsia="Calibri" w:hAnsi="Calibri"/>
          <w:b w:val="1"/>
          <w:color w:val="404040"/>
          <w:sz w:val="20"/>
          <w:szCs w:val="20"/>
          <w:rtl w:val="0"/>
        </w:rPr>
        <w:t xml:space="preserve">Image 4 : Bits d’accès et permissions des blocs</w:t>
      </w:r>
    </w:p>
    <w:p w:rsidR="00000000" w:rsidDel="00000000" w:rsidP="00000000" w:rsidRDefault="00000000" w:rsidRPr="00000000" w14:paraId="0000007B">
      <w:pPr>
        <w:spacing w:after="120" w:line="264" w:lineRule="auto"/>
        <w:jc w:val="both"/>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Le schéma ci-dessus correspond à la documentation technique qui définit selon la valeur des clés les permissions de chaque bloc.</w:t>
      </w:r>
    </w:p>
    <w:p w:rsidR="00000000" w:rsidDel="00000000" w:rsidP="00000000" w:rsidRDefault="00000000" w:rsidRPr="00000000" w14:paraId="0000007C">
      <w:pPr>
        <w:rPr>
          <w:color w:val="252525"/>
          <w:highlight w:val="white"/>
        </w:rPr>
      </w:pPr>
      <w:r w:rsidDel="00000000" w:rsidR="00000000" w:rsidRPr="00000000">
        <w:rPr>
          <w:rtl w:val="0"/>
        </w:rPr>
      </w:r>
    </w:p>
    <w:p w:rsidR="00000000" w:rsidDel="00000000" w:rsidP="00000000" w:rsidRDefault="00000000" w:rsidRPr="00000000" w14:paraId="0000007D">
      <w:pPr>
        <w:pStyle w:val="Heading2"/>
        <w:numPr>
          <w:ilvl w:val="0"/>
          <w:numId w:val="2"/>
        </w:numPr>
        <w:spacing w:after="0" w:before="200" w:lineRule="auto"/>
        <w:ind w:left="720" w:hanging="360"/>
        <w:rPr>
          <w:rFonts w:ascii="Trebuchet MS" w:cs="Trebuchet MS" w:eastAsia="Trebuchet MS" w:hAnsi="Trebuchet MS"/>
          <w:b w:val="1"/>
          <w:sz w:val="26"/>
          <w:szCs w:val="26"/>
        </w:rPr>
      </w:pPr>
      <w:bookmarkStart w:colFirst="0" w:colLast="0" w:name="_tajtyaeqfvkq" w:id="7"/>
      <w:bookmarkEnd w:id="7"/>
      <w:r w:rsidDel="00000000" w:rsidR="00000000" w:rsidRPr="00000000">
        <w:rPr>
          <w:rFonts w:ascii="Trebuchet MS" w:cs="Trebuchet MS" w:eastAsia="Trebuchet MS" w:hAnsi="Trebuchet MS"/>
          <w:b w:val="1"/>
          <w:sz w:val="26"/>
          <w:szCs w:val="26"/>
          <w:rtl w:val="0"/>
        </w:rPr>
        <w:t xml:space="preserve">failles NFC</w:t>
      </w:r>
    </w:p>
    <w:p w:rsidR="00000000" w:rsidDel="00000000" w:rsidP="00000000" w:rsidRDefault="00000000" w:rsidRPr="00000000" w14:paraId="0000007E">
      <w:pPr>
        <w:ind w:left="720" w:firstLine="0"/>
        <w:jc w:val="both"/>
        <w:rPr>
          <w:u w:val="single"/>
        </w:rPr>
      </w:pPr>
      <w:r w:rsidDel="00000000" w:rsidR="00000000" w:rsidRPr="00000000">
        <w:rPr>
          <w:u w:val="single"/>
          <w:rtl w:val="0"/>
        </w:rPr>
        <w:t xml:space="preserve">Le clonage / spoofing :</w:t>
      </w:r>
    </w:p>
    <w:p w:rsidR="00000000" w:rsidDel="00000000" w:rsidP="00000000" w:rsidRDefault="00000000" w:rsidRPr="00000000" w14:paraId="0000007F">
      <w:pPr>
        <w:jc w:val="both"/>
        <w:rPr/>
      </w:pPr>
      <w:r w:rsidDel="00000000" w:rsidR="00000000" w:rsidRPr="00000000">
        <w:rPr>
          <w:rtl w:val="0"/>
        </w:rPr>
        <w:t xml:space="preserve">Grâce à la longue portée de la technologie RFID, le clonage et le spoofing peuvent être très facilement effectués, un simple lecteur peut récupérer les données d’une carte et en créer alors une copie très aisément.  Pour de cas des cartes Mifare uniquement. En effet d’autres cartes incluant un chiffrement ne permettent pas de les cloner. (ex: Mifare DESFire)</w:t>
      </w:r>
    </w:p>
    <w:p w:rsidR="00000000" w:rsidDel="00000000" w:rsidP="00000000" w:rsidRDefault="00000000" w:rsidRPr="00000000" w14:paraId="00000080">
      <w:pPr>
        <w:jc w:val="both"/>
        <w:rPr/>
      </w:pPr>
      <w:r w:rsidDel="00000000" w:rsidR="00000000" w:rsidRPr="00000000">
        <w:rPr>
          <w:rtl w:val="0"/>
        </w:rPr>
      </w:r>
    </w:p>
    <w:p w:rsidR="00000000" w:rsidDel="00000000" w:rsidP="00000000" w:rsidRDefault="00000000" w:rsidRPr="00000000" w14:paraId="00000081">
      <w:pPr>
        <w:numPr>
          <w:ilvl w:val="0"/>
          <w:numId w:val="10"/>
        </w:numPr>
        <w:ind w:left="720" w:hanging="360"/>
        <w:jc w:val="both"/>
      </w:pPr>
      <w:r w:rsidDel="00000000" w:rsidR="00000000" w:rsidRPr="00000000">
        <w:rPr>
          <w:u w:val="single"/>
          <w:rtl w:val="0"/>
        </w:rPr>
        <w:t xml:space="preserve">La destruction de la carte / Altération des données : </w:t>
      </w:r>
    </w:p>
    <w:p w:rsidR="00000000" w:rsidDel="00000000" w:rsidP="00000000" w:rsidRDefault="00000000" w:rsidRPr="00000000" w14:paraId="00000082">
      <w:pPr>
        <w:jc w:val="both"/>
        <w:rPr/>
      </w:pPr>
      <w:r w:rsidDel="00000000" w:rsidR="00000000" w:rsidRPr="00000000">
        <w:rPr>
          <w:rtl w:val="0"/>
        </w:rPr>
        <w:t xml:space="preserve">La puce RFID est très vulnérable aux champs électromagnétiques, de plus si la carte dispose d’une protection en plastique peu épaisse, elle peut facilement être endommagé par une pression légère, un choc thermique, une humidité trop importante.</w:t>
      </w:r>
    </w:p>
    <w:p w:rsidR="00000000" w:rsidDel="00000000" w:rsidP="00000000" w:rsidRDefault="00000000" w:rsidRPr="00000000" w14:paraId="00000083">
      <w:pPr>
        <w:jc w:val="both"/>
        <w:rPr/>
      </w:pPr>
      <w:r w:rsidDel="00000000" w:rsidR="00000000" w:rsidRPr="00000000">
        <w:rPr>
          <w:rtl w:val="0"/>
        </w:rPr>
      </w:r>
    </w:p>
    <w:p w:rsidR="00000000" w:rsidDel="00000000" w:rsidP="00000000" w:rsidRDefault="00000000" w:rsidRPr="00000000" w14:paraId="00000084">
      <w:pPr>
        <w:numPr>
          <w:ilvl w:val="0"/>
          <w:numId w:val="14"/>
        </w:numPr>
        <w:ind w:left="720" w:hanging="360"/>
        <w:jc w:val="both"/>
      </w:pPr>
      <w:r w:rsidDel="00000000" w:rsidR="00000000" w:rsidRPr="00000000">
        <w:rPr>
          <w:u w:val="single"/>
          <w:rtl w:val="0"/>
        </w:rPr>
        <w:t xml:space="preserve">Attaques par relais</w:t>
      </w:r>
    </w:p>
    <w:p w:rsidR="00000000" w:rsidDel="00000000" w:rsidP="00000000" w:rsidRDefault="00000000" w:rsidRPr="00000000" w14:paraId="00000085">
      <w:pPr>
        <w:jc w:val="both"/>
        <w:rPr/>
      </w:pPr>
      <w:r w:rsidDel="00000000" w:rsidR="00000000" w:rsidRPr="00000000">
        <w:rPr>
          <w:rtl w:val="0"/>
        </w:rPr>
        <w:t xml:space="preserve">Une attaque par relais est une attaque utilisant deux matériels :</w:t>
      </w:r>
    </w:p>
    <w:p w:rsidR="00000000" w:rsidDel="00000000" w:rsidP="00000000" w:rsidRDefault="00000000" w:rsidRPr="00000000" w14:paraId="00000086">
      <w:pPr>
        <w:jc w:val="both"/>
        <w:rPr/>
      </w:pPr>
      <w:r w:rsidDel="00000000" w:rsidR="00000000" w:rsidRPr="00000000">
        <w:rPr>
          <w:rtl w:val="0"/>
        </w:rPr>
        <w:t xml:space="preserve">- Un lecteur longue distance qui servira à récupérer les informations à distance.</w:t>
      </w:r>
    </w:p>
    <w:p w:rsidR="00000000" w:rsidDel="00000000" w:rsidP="00000000" w:rsidRDefault="00000000" w:rsidRPr="00000000" w14:paraId="00000087">
      <w:pPr>
        <w:jc w:val="both"/>
        <w:rPr>
          <w:color w:val="85200c"/>
        </w:rPr>
      </w:pPr>
      <w:r w:rsidDel="00000000" w:rsidR="00000000" w:rsidRPr="00000000">
        <w:rPr>
          <w:rtl w:val="0"/>
        </w:rPr>
        <w:t xml:space="preserve">- Un émetteur “fantôme” longue distance</w:t>
      </w:r>
      <w:r w:rsidDel="00000000" w:rsidR="00000000" w:rsidRPr="00000000">
        <w:rPr>
          <w:rtl w:val="0"/>
        </w:rPr>
      </w:r>
    </w:p>
    <w:p w:rsidR="00000000" w:rsidDel="00000000" w:rsidP="00000000" w:rsidRDefault="00000000" w:rsidRPr="00000000" w14:paraId="00000088">
      <w:pPr>
        <w:jc w:val="both"/>
        <w:rPr/>
      </w:pPr>
      <w:r w:rsidDel="00000000" w:rsidR="00000000" w:rsidRPr="00000000">
        <w:rPr>
          <w:rtl w:val="0"/>
        </w:rPr>
        <w:t xml:space="preserve">Un lecteur situé jusqu'à 50 mètres de la carte de l'utilisateur pourrait récupérer les données contenues dans cette carte. Puis un émetteur pirate, après avoir reçu les informations de la carte pourrait envoyer les informations au lecteur original autant de fois que nécessaire et à longue distance. Tout cela sans que l’utilisateur ne puisse s’en apercevoir en vue de la distance maximale de 50 mètres. </w:t>
      </w:r>
    </w:p>
    <w:p w:rsidR="00000000" w:rsidDel="00000000" w:rsidP="00000000" w:rsidRDefault="00000000" w:rsidRPr="00000000" w14:paraId="00000089">
      <w:pPr>
        <w:jc w:val="both"/>
        <w:rPr>
          <w:u w:val="single"/>
        </w:rPr>
      </w:pPr>
      <w:r w:rsidDel="00000000" w:rsidR="00000000" w:rsidRPr="00000000">
        <w:rPr>
          <w:rtl w:val="0"/>
        </w:rPr>
      </w:r>
    </w:p>
    <w:p w:rsidR="00000000" w:rsidDel="00000000" w:rsidP="00000000" w:rsidRDefault="00000000" w:rsidRPr="00000000" w14:paraId="0000008A">
      <w:pPr>
        <w:numPr>
          <w:ilvl w:val="0"/>
          <w:numId w:val="12"/>
        </w:numPr>
        <w:ind w:left="720" w:hanging="360"/>
        <w:jc w:val="both"/>
      </w:pPr>
      <w:r w:rsidDel="00000000" w:rsidR="00000000" w:rsidRPr="00000000">
        <w:rPr>
          <w:u w:val="single"/>
          <w:rtl w:val="0"/>
        </w:rPr>
        <w:t xml:space="preserve">Attaques Man In The Middle :</w:t>
      </w:r>
    </w:p>
    <w:p w:rsidR="00000000" w:rsidDel="00000000" w:rsidP="00000000" w:rsidRDefault="00000000" w:rsidRPr="00000000" w14:paraId="0000008B">
      <w:pPr>
        <w:jc w:val="both"/>
        <w:rPr/>
      </w:pPr>
      <w:r w:rsidDel="00000000" w:rsidR="00000000" w:rsidRPr="00000000">
        <w:rPr>
          <w:rtl w:val="0"/>
        </w:rPr>
        <w:t xml:space="preserve">Tout comme une attaque Man In The Middle standard sur un réseau, l’attaque Man In The Middle consiste à avoir un appareil malveillant placé au centre entre le lecteur et le badge. Celui-ci récupérera les données tout en laissant croire que lecteur qu’il accède directement à la carte sans “intermédiaire malveillant”.</w:t>
      </w:r>
    </w:p>
    <w:p w:rsidR="00000000" w:rsidDel="00000000" w:rsidP="00000000" w:rsidRDefault="00000000" w:rsidRPr="00000000" w14:paraId="0000008C">
      <w:pPr>
        <w:jc w:val="both"/>
        <w:rPr/>
      </w:pPr>
      <w:r w:rsidDel="00000000" w:rsidR="00000000" w:rsidRPr="00000000">
        <w:rPr>
          <w:rtl w:val="0"/>
        </w:rPr>
      </w:r>
    </w:p>
    <w:p w:rsidR="00000000" w:rsidDel="00000000" w:rsidP="00000000" w:rsidRDefault="00000000" w:rsidRPr="00000000" w14:paraId="0000008D">
      <w:pPr>
        <w:numPr>
          <w:ilvl w:val="0"/>
          <w:numId w:val="13"/>
        </w:numPr>
        <w:ind w:left="720" w:hanging="360"/>
        <w:jc w:val="both"/>
      </w:pPr>
      <w:r w:rsidDel="00000000" w:rsidR="00000000" w:rsidRPr="00000000">
        <w:rPr>
          <w:u w:val="single"/>
          <w:rtl w:val="0"/>
        </w:rPr>
        <w:t xml:space="preserve">Attaques cryptographiques : </w:t>
      </w:r>
    </w:p>
    <w:p w:rsidR="00000000" w:rsidDel="00000000" w:rsidP="00000000" w:rsidRDefault="00000000" w:rsidRPr="00000000" w14:paraId="0000008E">
      <w:pPr>
        <w:jc w:val="both"/>
        <w:rPr/>
      </w:pPr>
      <w:r w:rsidDel="00000000" w:rsidR="00000000" w:rsidRPr="00000000">
        <w:rPr>
          <w:rtl w:val="0"/>
        </w:rPr>
        <w:t xml:space="preserve">Si des données cryptées sont stockées dans une puce RFID il faut prendre un compte que la faible mémoire de ses puces empêche un cryptage suffisant, en effet une puce RFID standard comme celle contenue dans les passeports a été démontrée vulnérable à des attaques par bruteforce avec un ordinateur basique.</w:t>
      </w:r>
    </w:p>
    <w:p w:rsidR="00000000" w:rsidDel="00000000" w:rsidP="00000000" w:rsidRDefault="00000000" w:rsidRPr="00000000" w14:paraId="0000008F">
      <w:pPr>
        <w:jc w:val="both"/>
        <w:rPr/>
      </w:pPr>
      <w:r w:rsidDel="00000000" w:rsidR="00000000" w:rsidRPr="00000000">
        <w:rPr>
          <w:rtl w:val="0"/>
        </w:rPr>
        <w:t xml:space="preserve">En seulement deux heures une puce peut être décrypté et son contenu récupéré.</w:t>
      </w:r>
    </w:p>
    <w:p w:rsidR="00000000" w:rsidDel="00000000" w:rsidP="00000000" w:rsidRDefault="00000000" w:rsidRPr="00000000" w14:paraId="00000090">
      <w:pPr>
        <w:numPr>
          <w:ilvl w:val="0"/>
          <w:numId w:val="15"/>
        </w:numPr>
        <w:ind w:left="720" w:hanging="360"/>
      </w:pPr>
      <w:r w:rsidDel="00000000" w:rsidR="00000000" w:rsidRPr="00000000">
        <w:rPr>
          <w:u w:val="single"/>
          <w:rtl w:val="0"/>
        </w:rPr>
        <w:t xml:space="preserve">Cartes faillibles </w:t>
      </w:r>
      <w:r w:rsidDel="00000000" w:rsidR="00000000" w:rsidRPr="00000000">
        <w:rPr>
          <w:rtl w:val="0"/>
        </w:rPr>
        <w:t xml:space="preserve">:</w:t>
      </w:r>
    </w:p>
    <w:p w:rsidR="00000000" w:rsidDel="00000000" w:rsidP="00000000" w:rsidRDefault="00000000" w:rsidRPr="00000000" w14:paraId="00000091">
      <w:pPr>
        <w:jc w:val="both"/>
        <w:rPr/>
      </w:pPr>
      <w:r w:rsidDel="00000000" w:rsidR="00000000" w:rsidRPr="00000000">
        <w:rPr>
          <w:rtl w:val="0"/>
        </w:rPr>
        <w:t xml:space="preserve">Certaines cartes comme la “Mifare classic 1k”  ne possèdent qu’un simple chiffrement , les information sont déchiffrables simplement et rapidement. Ce qui as pour conséquence de laisser le code lisible pour un éventuel attaquant. De ce fait, il est possible de cloner ou modifier le contenu comme vu ci-dessus.</w:t>
      </w:r>
    </w:p>
    <w:p w:rsidR="00000000" w:rsidDel="00000000" w:rsidP="00000000" w:rsidRDefault="00000000" w:rsidRPr="00000000" w14:paraId="00000092">
      <w:pPr>
        <w:pStyle w:val="Title"/>
        <w:spacing w:after="0" w:lineRule="auto"/>
        <w:rPr>
          <w:rFonts w:ascii="Trebuchet MS" w:cs="Trebuchet MS" w:eastAsia="Trebuchet MS" w:hAnsi="Trebuchet MS"/>
          <w:sz w:val="42"/>
          <w:szCs w:val="42"/>
        </w:rPr>
      </w:pPr>
      <w:bookmarkStart w:colFirst="0" w:colLast="0" w:name="_1qdeyjcruxbs" w:id="8"/>
      <w:bookmarkEnd w:id="8"/>
      <w:r w:rsidDel="00000000" w:rsidR="00000000" w:rsidRPr="00000000">
        <w:rPr>
          <w:rFonts w:ascii="Trebuchet MS" w:cs="Trebuchet MS" w:eastAsia="Trebuchet MS" w:hAnsi="Trebuchet MS"/>
          <w:sz w:val="42"/>
          <w:szCs w:val="42"/>
          <w:rtl w:val="0"/>
        </w:rPr>
        <w:t xml:space="preserve">III - Etude des sécurités actuelles</w:t>
      </w:r>
    </w:p>
    <w:p w:rsidR="00000000" w:rsidDel="00000000" w:rsidP="00000000" w:rsidRDefault="00000000" w:rsidRPr="00000000" w14:paraId="00000093">
      <w:pPr>
        <w:jc w:val="both"/>
        <w:rPr>
          <w:highlight w:val="white"/>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t xml:space="preserve">La technologie NFC est aujourd’hui présente partout dans le monde. Elle offre plus de sécurité que la RFID dû à sa courte portée </w:t>
      </w:r>
      <w:r w:rsidDel="00000000" w:rsidR="00000000" w:rsidRPr="00000000">
        <w:rPr>
          <w:highlight w:val="white"/>
          <w:rtl w:val="0"/>
        </w:rPr>
        <w:t xml:space="preserve">(&lt;10cm)</w:t>
      </w:r>
      <w:r w:rsidDel="00000000" w:rsidR="00000000" w:rsidRPr="00000000">
        <w:rPr>
          <w:rtl w:val="0"/>
        </w:rPr>
        <w:t xml:space="preserve">.</w:t>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t xml:space="preserve">Il faut donc définir les moyens de protection existants contre les différentes failles de sécurité que comportent ces cartes “sans contact”.</w:t>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b w:val="1"/>
        </w:rPr>
      </w:pPr>
      <w:r w:rsidDel="00000000" w:rsidR="00000000" w:rsidRPr="00000000">
        <w:rPr>
          <w:b w:val="1"/>
          <w:u w:val="single"/>
          <w:rtl w:val="0"/>
        </w:rPr>
        <w:t xml:space="preserve">Le choix du type de carte</w:t>
      </w:r>
      <w:r w:rsidDel="00000000" w:rsidR="00000000" w:rsidRPr="00000000">
        <w:rPr>
          <w:b w:val="1"/>
          <w:rtl w:val="0"/>
        </w:rPr>
        <w:t xml:space="preserve"> :</w:t>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numPr>
          <w:ilvl w:val="0"/>
          <w:numId w:val="7"/>
        </w:numPr>
        <w:ind w:left="720" w:hanging="360"/>
        <w:rPr>
          <w:b w:val="1"/>
        </w:rPr>
      </w:pPr>
      <w:r w:rsidDel="00000000" w:rsidR="00000000" w:rsidRPr="00000000">
        <w:rPr>
          <w:b w:val="1"/>
          <w:rtl w:val="0"/>
        </w:rPr>
        <w:t xml:space="preserve">Mifare Classic et Classic EV1</w:t>
      </w:r>
      <w:r w:rsidDel="00000000" w:rsidR="00000000" w:rsidRPr="00000000">
        <w:rPr>
          <w:rtl w:val="0"/>
        </w:rPr>
      </w:r>
    </w:p>
    <w:p w:rsidR="00000000" w:rsidDel="00000000" w:rsidP="00000000" w:rsidRDefault="00000000" w:rsidRPr="00000000" w14:paraId="0000009B">
      <w:pPr>
        <w:rPr/>
      </w:pPr>
      <w:r w:rsidDel="00000000" w:rsidR="00000000" w:rsidRPr="00000000">
        <w:rPr>
          <w:rtl w:val="0"/>
        </w:rPr>
        <w:t xml:space="preserve">Elle offre 1024 octets pour la 1K, et 4096 octets pour la 4K pour le stockage de données, répartis sur 16 secteurs. Chaque secteur est protégé par deux clés différentes, “A” et “B”.</w:t>
      </w:r>
    </w:p>
    <w:p w:rsidR="00000000" w:rsidDel="00000000" w:rsidP="00000000" w:rsidRDefault="00000000" w:rsidRPr="00000000" w14:paraId="0000009C">
      <w:pPr>
        <w:rPr/>
      </w:pPr>
      <w:r w:rsidDel="00000000" w:rsidR="00000000" w:rsidRPr="00000000">
        <w:rPr>
          <w:rtl w:val="0"/>
        </w:rPr>
        <w:t xml:space="preserve">Le protocole de sécurité propriétaire NXP (crypto-1), est utilisé pour l'authentification et le chiffrement.</w:t>
      </w:r>
    </w:p>
    <w:p w:rsidR="00000000" w:rsidDel="00000000" w:rsidP="00000000" w:rsidRDefault="00000000" w:rsidRPr="00000000" w14:paraId="0000009D">
      <w:pPr>
        <w:rPr/>
      </w:pPr>
      <w:r w:rsidDel="00000000" w:rsidR="00000000" w:rsidRPr="00000000">
        <w:rPr>
          <w:rtl w:val="0"/>
        </w:rPr>
        <w:t xml:space="preserve">Grâce à leur fiabilité et leur faible coût, elles sont utilisées comme porte-monnaie électronique, cartes d’identité d’entreprise, billetterie ou pour le contrôle d’accès.</w:t>
      </w:r>
    </w:p>
    <w:p w:rsidR="00000000" w:rsidDel="00000000" w:rsidP="00000000" w:rsidRDefault="00000000" w:rsidRPr="00000000" w14:paraId="0000009E">
      <w:pPr>
        <w:rPr/>
      </w:pPr>
      <w:r w:rsidDel="00000000" w:rsidR="00000000" w:rsidRPr="00000000">
        <w:rPr>
          <w:rtl w:val="0"/>
        </w:rPr>
        <w:t xml:space="preserve">Le chiffrement de la Mifare Classic a été compromise : le temps actuel pour calculer ces clés est de 6 secondes.</w:t>
      </w:r>
    </w:p>
    <w:p w:rsidR="00000000" w:rsidDel="00000000" w:rsidP="00000000" w:rsidRDefault="00000000" w:rsidRPr="00000000" w14:paraId="0000009F">
      <w:pPr>
        <w:rPr/>
      </w:pPr>
      <w:r w:rsidDel="00000000" w:rsidR="00000000" w:rsidRPr="00000000">
        <w:rPr>
          <w:rtl w:val="0"/>
        </w:rPr>
        <w:t xml:space="preserve">La version </w:t>
      </w:r>
      <w:r w:rsidDel="00000000" w:rsidR="00000000" w:rsidRPr="00000000">
        <w:rPr>
          <w:b w:val="1"/>
          <w:rtl w:val="0"/>
        </w:rPr>
        <w:t xml:space="preserve">Mifare Classic EV1</w:t>
      </w:r>
      <w:r w:rsidDel="00000000" w:rsidR="00000000" w:rsidRPr="00000000">
        <w:rPr>
          <w:rtl w:val="0"/>
        </w:rPr>
        <w:t xml:space="preserve"> a été créé afin d’améliorer la sécurité, la performance et la durabilité :</w:t>
      </w:r>
    </w:p>
    <w:p w:rsidR="00000000" w:rsidDel="00000000" w:rsidP="00000000" w:rsidRDefault="00000000" w:rsidRPr="00000000" w14:paraId="000000A0">
      <w:pPr>
        <w:rPr/>
      </w:pPr>
      <w:r w:rsidDel="00000000" w:rsidR="00000000" w:rsidRPr="00000000">
        <w:rPr>
          <w:rtl w:val="0"/>
        </w:rPr>
        <w:t xml:space="preserve">-Générateur de clés aléatoire (car les anciennes ne dépendent que de la durée d'allumage de la carte)</w:t>
      </w:r>
    </w:p>
    <w:p w:rsidR="00000000" w:rsidDel="00000000" w:rsidP="00000000" w:rsidRDefault="00000000" w:rsidRPr="00000000" w14:paraId="000000A1">
      <w:pPr>
        <w:rPr/>
      </w:pPr>
      <w:r w:rsidDel="00000000" w:rsidR="00000000" w:rsidRPr="00000000">
        <w:rPr>
          <w:rtl w:val="0"/>
        </w:rPr>
        <w:t xml:space="preserve">-Gestion de l’ID aléatoire (sur 7 octets)</w:t>
      </w:r>
    </w:p>
    <w:p w:rsidR="00000000" w:rsidDel="00000000" w:rsidP="00000000" w:rsidRDefault="00000000" w:rsidRPr="00000000" w14:paraId="000000A2">
      <w:pPr>
        <w:rPr/>
      </w:pPr>
      <w:r w:rsidDel="00000000" w:rsidR="00000000" w:rsidRPr="00000000">
        <w:rPr>
          <w:rtl w:val="0"/>
        </w:rPr>
        <w:t xml:space="preserve">-Vérification de l’authenticité de la carte</w:t>
      </w:r>
    </w:p>
    <w:p w:rsidR="00000000" w:rsidDel="00000000" w:rsidP="00000000" w:rsidRDefault="00000000" w:rsidRPr="00000000" w14:paraId="000000A3">
      <w:pPr>
        <w:rPr/>
      </w:pPr>
      <w:r w:rsidDel="00000000" w:rsidR="00000000" w:rsidRPr="00000000">
        <w:rPr>
          <w:rtl w:val="0"/>
        </w:rPr>
        <w:t xml:space="preserve">-Augmentation de la robustesse de l’ESD (des composants électroniques)</w:t>
      </w:r>
    </w:p>
    <w:p w:rsidR="00000000" w:rsidDel="00000000" w:rsidP="00000000" w:rsidRDefault="00000000" w:rsidRPr="00000000" w14:paraId="000000A4">
      <w:pPr>
        <w:rPr/>
      </w:pPr>
      <w:r w:rsidDel="00000000" w:rsidR="00000000" w:rsidRPr="00000000">
        <w:rPr>
          <w:rtl w:val="0"/>
        </w:rPr>
        <w:t xml:space="preserve">-Vitesse d’écriture de 200.000 cycles (au lien de 100.000 cycles)</w:t>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numPr>
          <w:ilvl w:val="0"/>
          <w:numId w:val="5"/>
        </w:numPr>
        <w:ind w:left="720" w:hanging="360"/>
        <w:rPr>
          <w:b w:val="1"/>
        </w:rPr>
      </w:pPr>
      <w:r w:rsidDel="00000000" w:rsidR="00000000" w:rsidRPr="00000000">
        <w:rPr>
          <w:b w:val="1"/>
          <w:rtl w:val="0"/>
        </w:rPr>
        <w:t xml:space="preserve">Mifare Ultralight et Ultralight EV1</w:t>
      </w:r>
    </w:p>
    <w:p w:rsidR="00000000" w:rsidDel="00000000" w:rsidP="00000000" w:rsidRDefault="00000000" w:rsidRPr="00000000" w14:paraId="000000A7">
      <w:pPr>
        <w:rPr/>
      </w:pPr>
      <w:r w:rsidDel="00000000" w:rsidR="00000000" w:rsidRPr="00000000">
        <w:rPr>
          <w:rtl w:val="0"/>
        </w:rPr>
        <w:t xml:space="preserve">Possède seulement 512 bits de mémoire (64 octets - 16 pages de 4 octets), sans sécurité cryptographique.</w:t>
      </w:r>
    </w:p>
    <w:p w:rsidR="00000000" w:rsidDel="00000000" w:rsidP="00000000" w:rsidRDefault="00000000" w:rsidRPr="00000000" w14:paraId="000000A8">
      <w:pPr>
        <w:rPr/>
      </w:pPr>
      <w:r w:rsidDel="00000000" w:rsidR="00000000" w:rsidRPr="00000000">
        <w:rPr>
          <w:rtl w:val="0"/>
        </w:rPr>
        <w:t xml:space="preserve">Ces puces sont tellement bon marché, qu'ils sont souvent utilisés comme billets jetables.</w:t>
      </w:r>
    </w:p>
    <w:p w:rsidR="00000000" w:rsidDel="00000000" w:rsidP="00000000" w:rsidRDefault="00000000" w:rsidRPr="00000000" w14:paraId="000000A9">
      <w:pPr>
        <w:rPr/>
      </w:pPr>
      <w:r w:rsidDel="00000000" w:rsidR="00000000" w:rsidRPr="00000000">
        <w:rPr>
          <w:rtl w:val="0"/>
        </w:rPr>
        <w:t xml:space="preserve">Ne fournit que des sécurités de base : 1 seule fois programmable (OTP bits : One-Time Programmable) avec une fonction de verrouillage pour empêcher la ré-écriture des pages de mémoire.</w:t>
      </w:r>
    </w:p>
    <w:p w:rsidR="00000000" w:rsidDel="00000000" w:rsidP="00000000" w:rsidRDefault="00000000" w:rsidRPr="00000000" w14:paraId="000000AA">
      <w:pPr>
        <w:rPr/>
      </w:pPr>
      <w:r w:rsidDel="00000000" w:rsidR="00000000" w:rsidRPr="00000000">
        <w:rPr>
          <w:rtl w:val="0"/>
        </w:rPr>
        <w:t xml:space="preserve">La version </w:t>
      </w:r>
      <w:r w:rsidDel="00000000" w:rsidR="00000000" w:rsidRPr="00000000">
        <w:rPr>
          <w:b w:val="1"/>
          <w:rtl w:val="0"/>
        </w:rPr>
        <w:t xml:space="preserve">Mifare Ultralight EV</w:t>
      </w:r>
      <w:r w:rsidDel="00000000" w:rsidR="00000000" w:rsidRPr="00000000">
        <w:rPr>
          <w:rtl w:val="0"/>
        </w:rPr>
        <w:t xml:space="preserve"> intègre des options de sécurité supplémentaire comme :</w:t>
      </w:r>
    </w:p>
    <w:p w:rsidR="00000000" w:rsidDel="00000000" w:rsidP="00000000" w:rsidRDefault="00000000" w:rsidRPr="00000000" w14:paraId="000000AB">
      <w:pPr>
        <w:rPr/>
      </w:pPr>
      <w:r w:rsidDel="00000000" w:rsidR="00000000" w:rsidRPr="00000000">
        <w:rPr>
          <w:rtl w:val="0"/>
        </w:rPr>
        <w:t xml:space="preserve">-1024 bits mémoire pour l’utilisateur</w:t>
      </w:r>
    </w:p>
    <w:p w:rsidR="00000000" w:rsidDel="00000000" w:rsidP="00000000" w:rsidRDefault="00000000" w:rsidRPr="00000000" w14:paraId="000000AC">
      <w:pPr>
        <w:rPr/>
      </w:pPr>
      <w:r w:rsidDel="00000000" w:rsidR="00000000" w:rsidRPr="00000000">
        <w:rPr>
          <w:rtl w:val="0"/>
        </w:rPr>
        <w:t xml:space="preserve">-OTP, compteurs configurables pour une meilleure sécurité</w:t>
      </w:r>
    </w:p>
    <w:p w:rsidR="00000000" w:rsidDel="00000000" w:rsidP="00000000" w:rsidRDefault="00000000" w:rsidRPr="00000000" w14:paraId="000000AD">
      <w:pPr>
        <w:rPr/>
      </w:pPr>
      <w:r w:rsidDel="00000000" w:rsidR="00000000" w:rsidRPr="00000000">
        <w:rPr>
          <w:rtl w:val="0"/>
        </w:rPr>
        <w:t xml:space="preserve">-3 compteurs indépendants “24-bit-one-way” pour arrêter le rechargement</w:t>
      </w:r>
    </w:p>
    <w:p w:rsidR="00000000" w:rsidDel="00000000" w:rsidP="00000000" w:rsidRDefault="00000000" w:rsidRPr="00000000" w14:paraId="000000AE">
      <w:pPr>
        <w:rPr/>
      </w:pPr>
      <w:r w:rsidDel="00000000" w:rsidR="00000000" w:rsidRPr="00000000">
        <w:rPr>
          <w:rtl w:val="0"/>
        </w:rPr>
        <w:t xml:space="preserve">-Protection de l’accès aux données par un mot de passe de 32 bits</w:t>
      </w:r>
    </w:p>
    <w:p w:rsidR="00000000" w:rsidDel="00000000" w:rsidP="00000000" w:rsidRDefault="00000000" w:rsidRPr="00000000" w14:paraId="000000AF">
      <w:pPr>
        <w:rPr/>
      </w:pPr>
      <w:r w:rsidDel="00000000" w:rsidR="00000000" w:rsidRPr="00000000">
        <w:rPr>
          <w:rtl w:val="0"/>
        </w:rPr>
        <w:t xml:space="preserve">-Fonction de vérification d’authenticité de signature afin de prévenir la contrefaçon de billets</w:t>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t xml:space="preserve">La </w:t>
      </w:r>
      <w:r w:rsidDel="00000000" w:rsidR="00000000" w:rsidRPr="00000000">
        <w:rPr>
          <w:b w:val="1"/>
          <w:rtl w:val="0"/>
        </w:rPr>
        <w:t xml:space="preserve">Mifare Ultralight C</w:t>
      </w:r>
      <w:r w:rsidDel="00000000" w:rsidR="00000000" w:rsidRPr="00000000">
        <w:rPr>
          <w:rtl w:val="0"/>
        </w:rPr>
        <w:t xml:space="preserve"> est rétrocompatible avec la Mifare Ultralight, ce qui permet une intégration facile dans les infrastructures existantes mais dispose en plus d’une authentification intégrée avec Triple DES.</w:t>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t xml:space="preserve">Utilisées principalement pour des billets de voyage, des tickets de transport publics, des billets d'événement, ou encore des cartes de fidélité.</w:t>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numPr>
          <w:ilvl w:val="0"/>
          <w:numId w:val="1"/>
        </w:numPr>
        <w:ind w:left="720" w:hanging="360"/>
        <w:rPr>
          <w:b w:val="1"/>
        </w:rPr>
      </w:pPr>
      <w:r w:rsidDel="00000000" w:rsidR="00000000" w:rsidRPr="00000000">
        <w:rPr>
          <w:b w:val="1"/>
          <w:rtl w:val="0"/>
        </w:rPr>
        <w:t xml:space="preserve">Mifare DESFire</w:t>
      </w:r>
    </w:p>
    <w:p w:rsidR="00000000" w:rsidDel="00000000" w:rsidP="00000000" w:rsidRDefault="00000000" w:rsidRPr="00000000" w14:paraId="000000B6">
      <w:pPr>
        <w:jc w:val="both"/>
        <w:rPr/>
      </w:pPr>
      <w:r w:rsidDel="00000000" w:rsidR="00000000" w:rsidRPr="00000000">
        <w:rPr>
          <w:rtl w:val="0"/>
        </w:rPr>
        <w:t xml:space="preserve">Quatre différentes :</w:t>
      </w:r>
    </w:p>
    <w:p w:rsidR="00000000" w:rsidDel="00000000" w:rsidP="00000000" w:rsidRDefault="00000000" w:rsidRPr="00000000" w14:paraId="000000B7">
      <w:pPr>
        <w:jc w:val="both"/>
        <w:rPr/>
      </w:pPr>
      <w:r w:rsidDel="00000000" w:rsidR="00000000" w:rsidRPr="00000000">
        <w:rPr>
          <w:rtl w:val="0"/>
        </w:rPr>
        <w:t xml:space="preserve">-une avec seulement Triple-DES et 4 Ko de stockage</w:t>
      </w:r>
    </w:p>
    <w:p w:rsidR="00000000" w:rsidDel="00000000" w:rsidP="00000000" w:rsidRDefault="00000000" w:rsidRPr="00000000" w14:paraId="000000B8">
      <w:pPr>
        <w:jc w:val="both"/>
        <w:rPr/>
      </w:pPr>
      <w:r w:rsidDel="00000000" w:rsidR="00000000" w:rsidRPr="00000000">
        <w:rPr>
          <w:rtl w:val="0"/>
        </w:rPr>
        <w:t xml:space="preserve">-trois avec AES (2, 4 ou 8 Ko de stockage, voir DESFire EV1)</w:t>
      </w:r>
    </w:p>
    <w:p w:rsidR="00000000" w:rsidDel="00000000" w:rsidP="00000000" w:rsidRDefault="00000000" w:rsidRPr="00000000" w14:paraId="000000B9">
      <w:pPr>
        <w:jc w:val="both"/>
        <w:rPr/>
      </w:pPr>
      <w:r w:rsidDel="00000000" w:rsidR="00000000" w:rsidRPr="00000000">
        <w:rPr>
          <w:rtl w:val="0"/>
        </w:rPr>
        <w:t xml:space="preserve">Elle est vendue pré-programmée avec le système d'exploitation "MIFARE DESFire", et offre bien plus de fonctionnalités et de sécurité que les MIFARE Classic.</w:t>
      </w:r>
    </w:p>
    <w:p w:rsidR="00000000" w:rsidDel="00000000" w:rsidP="00000000" w:rsidRDefault="00000000" w:rsidRPr="00000000" w14:paraId="000000BA">
      <w:pPr>
        <w:jc w:val="both"/>
        <w:rPr/>
      </w:pPr>
      <w:r w:rsidDel="00000000" w:rsidR="00000000" w:rsidRPr="00000000">
        <w:rPr>
          <w:rtl w:val="0"/>
        </w:rPr>
        <w:t xml:space="preserve">En 2010, NXP a annoncé l’arrêt du Mifare DESFire après avoir introduit la Mifare DESFire EV1 fin 2008.</w:t>
      </w:r>
    </w:p>
    <w:p w:rsidR="00000000" w:rsidDel="00000000" w:rsidP="00000000" w:rsidRDefault="00000000" w:rsidRPr="00000000" w14:paraId="000000BB">
      <w:pPr>
        <w:jc w:val="both"/>
        <w:rPr/>
      </w:pPr>
      <w:r w:rsidDel="00000000" w:rsidR="00000000" w:rsidRPr="00000000">
        <w:rPr>
          <w:rtl w:val="0"/>
        </w:rPr>
        <w:t xml:space="preserve">La Mifare DESFire a été cassé en octobre 2011 par les chercheurs de l'Université Ruhr Bochum.</w:t>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b w:val="1"/>
        </w:rPr>
      </w:pPr>
      <w:r w:rsidDel="00000000" w:rsidR="00000000" w:rsidRPr="00000000">
        <w:rPr>
          <w:b w:val="1"/>
          <w:rtl w:val="0"/>
        </w:rPr>
        <w:t xml:space="preserve">Mifare DESFire EV1</w:t>
      </w:r>
    </w:p>
    <w:p w:rsidR="00000000" w:rsidDel="00000000" w:rsidP="00000000" w:rsidRDefault="00000000" w:rsidRPr="00000000" w14:paraId="000000BE">
      <w:pPr>
        <w:jc w:val="both"/>
        <w:rPr/>
      </w:pPr>
      <w:r w:rsidDel="00000000" w:rsidR="00000000" w:rsidRPr="00000000">
        <w:rPr>
          <w:rtl w:val="0"/>
        </w:rPr>
        <w:t xml:space="preserve">Compatible avec les versions précédentes.</w:t>
      </w:r>
    </w:p>
    <w:p w:rsidR="00000000" w:rsidDel="00000000" w:rsidP="00000000" w:rsidRDefault="00000000" w:rsidRPr="00000000" w14:paraId="000000BF">
      <w:pPr>
        <w:jc w:val="both"/>
        <w:rPr/>
      </w:pPr>
      <w:r w:rsidDel="00000000" w:rsidR="00000000" w:rsidRPr="00000000">
        <w:rPr>
          <w:rtl w:val="0"/>
        </w:rPr>
        <w:t xml:space="preserve">Disponible avec 2 Ko, 4 Ko et 8 Ko de mémoire.</w:t>
      </w:r>
    </w:p>
    <w:p w:rsidR="00000000" w:rsidDel="00000000" w:rsidP="00000000" w:rsidRDefault="00000000" w:rsidRPr="00000000" w14:paraId="000000C0">
      <w:pPr>
        <w:jc w:val="both"/>
        <w:rPr/>
      </w:pPr>
      <w:r w:rsidDel="00000000" w:rsidR="00000000" w:rsidRPr="00000000">
        <w:rPr>
          <w:rtl w:val="0"/>
        </w:rPr>
        <w:t xml:space="preserve">-Prise en charge d'un ID aléatoire</w:t>
      </w:r>
    </w:p>
    <w:p w:rsidR="00000000" w:rsidDel="00000000" w:rsidP="00000000" w:rsidRDefault="00000000" w:rsidRPr="00000000" w14:paraId="000000C1">
      <w:pPr>
        <w:jc w:val="both"/>
        <w:rPr/>
      </w:pPr>
      <w:r w:rsidDel="00000000" w:rsidR="00000000" w:rsidRPr="00000000">
        <w:rPr>
          <w:rtl w:val="0"/>
        </w:rPr>
        <w:t xml:space="preserve">-Prise en charge d'un chiffrement 128-bit AES</w:t>
      </w:r>
    </w:p>
    <w:p w:rsidR="00000000" w:rsidDel="00000000" w:rsidP="00000000" w:rsidRDefault="00000000" w:rsidRPr="00000000" w14:paraId="000000C2">
      <w:pPr>
        <w:jc w:val="both"/>
        <w:rPr/>
      </w:pPr>
      <w:r w:rsidDel="00000000" w:rsidR="00000000" w:rsidRPr="00000000">
        <w:rPr>
          <w:rtl w:val="0"/>
        </w:rPr>
        <w:t xml:space="preserve">-Le matériel et le système d'exploitation sont certifiés Common Criteria au niveau EAL 4+ utilisée dans les transports publics, la gestion des accès, les cartes fidélité et les micropaiement.</w:t>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b w:val="1"/>
        </w:rPr>
      </w:pPr>
      <w:r w:rsidDel="00000000" w:rsidR="00000000" w:rsidRPr="00000000">
        <w:rPr>
          <w:b w:val="1"/>
          <w:rtl w:val="0"/>
        </w:rPr>
        <w:t xml:space="preserve">Mifare DESFire EV2</w:t>
      </w:r>
    </w:p>
    <w:p w:rsidR="00000000" w:rsidDel="00000000" w:rsidP="00000000" w:rsidRDefault="00000000" w:rsidRPr="00000000" w14:paraId="000000C5">
      <w:pPr>
        <w:rPr/>
      </w:pPr>
      <w:r w:rsidDel="00000000" w:rsidR="00000000" w:rsidRPr="00000000">
        <w:rPr>
          <w:rtl w:val="0"/>
        </w:rPr>
        <w:t xml:space="preserve">Annoncée publiquement en mars 2016.</w:t>
      </w:r>
    </w:p>
    <w:p w:rsidR="00000000" w:rsidDel="00000000" w:rsidP="00000000" w:rsidRDefault="00000000" w:rsidRPr="00000000" w14:paraId="000000C6">
      <w:pPr>
        <w:rPr/>
      </w:pPr>
      <w:r w:rsidDel="00000000" w:rsidR="00000000" w:rsidRPr="00000000">
        <w:rPr>
          <w:rtl w:val="0"/>
        </w:rPr>
        <w:t xml:space="preserve">Compatible avec les versions précédentes.</w:t>
      </w:r>
    </w:p>
    <w:p w:rsidR="00000000" w:rsidDel="00000000" w:rsidP="00000000" w:rsidRDefault="00000000" w:rsidRPr="00000000" w14:paraId="000000C7">
      <w:pPr>
        <w:rPr/>
      </w:pPr>
      <w:r w:rsidDel="00000000" w:rsidR="00000000" w:rsidRPr="00000000">
        <w:rPr>
          <w:rtl w:val="0"/>
        </w:rPr>
        <w:t xml:space="preserve">-MIsmartApp permet d’offrir ou de vendre de l’espace mémoire pour des applications supplémentaires de tiers sans avoir à partager de clés secrètes.</w:t>
      </w:r>
    </w:p>
    <w:p w:rsidR="00000000" w:rsidDel="00000000" w:rsidP="00000000" w:rsidRDefault="00000000" w:rsidRPr="00000000" w14:paraId="000000C8">
      <w:pPr>
        <w:rPr/>
      </w:pPr>
      <w:r w:rsidDel="00000000" w:rsidR="00000000" w:rsidRPr="00000000">
        <w:rPr>
          <w:rtl w:val="0"/>
        </w:rPr>
        <w:t xml:space="preserve">-Transaction MAC (Message authentication codes) pour authentifier les transactions par des tiers</w:t>
      </w:r>
    </w:p>
    <w:p w:rsidR="00000000" w:rsidDel="00000000" w:rsidP="00000000" w:rsidRDefault="00000000" w:rsidRPr="00000000" w14:paraId="000000C9">
      <w:pPr>
        <w:rPr/>
      </w:pPr>
      <w:r w:rsidDel="00000000" w:rsidR="00000000" w:rsidRPr="00000000">
        <w:rPr>
          <w:rtl w:val="0"/>
        </w:rPr>
        <w:t xml:space="preserve">-”Virtual Card Architecture” pour la protection de la vie privée</w:t>
      </w:r>
    </w:p>
    <w:p w:rsidR="00000000" w:rsidDel="00000000" w:rsidP="00000000" w:rsidRDefault="00000000" w:rsidRPr="00000000" w14:paraId="000000CA">
      <w:pPr>
        <w:rPr/>
      </w:pPr>
      <w:r w:rsidDel="00000000" w:rsidR="00000000" w:rsidRPr="00000000">
        <w:rPr>
          <w:rtl w:val="0"/>
        </w:rPr>
        <w:t xml:space="preserve">-Vérification de proximité contre les attaques relais (rejouer</w:t>
      </w:r>
    </w:p>
    <w:p w:rsidR="00000000" w:rsidDel="00000000" w:rsidP="00000000" w:rsidRDefault="00000000" w:rsidRPr="00000000" w14:paraId="000000CB">
      <w:pPr>
        <w:spacing w:after="160" w:before="160" w:line="296.47058823529414" w:lineRule="auto"/>
        <w:jc w:val="both"/>
        <w:rPr>
          <w:b w:val="1"/>
          <w:highlight w:val="white"/>
        </w:rPr>
      </w:pPr>
      <w:r w:rsidDel="00000000" w:rsidR="00000000" w:rsidRPr="00000000">
        <w:rPr>
          <w:b w:val="1"/>
          <w:highlight w:val="white"/>
          <w:rtl w:val="0"/>
        </w:rPr>
        <w:t xml:space="preserve">Etude des outils existant</w:t>
      </w:r>
    </w:p>
    <w:p w:rsidR="00000000" w:rsidDel="00000000" w:rsidP="00000000" w:rsidRDefault="00000000" w:rsidRPr="00000000" w14:paraId="000000CC">
      <w:pPr>
        <w:spacing w:after="160" w:before="160" w:line="296.47058823529414" w:lineRule="auto"/>
        <w:jc w:val="both"/>
        <w:rPr>
          <w:highlight w:val="white"/>
        </w:rPr>
      </w:pPr>
      <w:hyperlink r:id="rId19">
        <w:r w:rsidDel="00000000" w:rsidR="00000000" w:rsidRPr="00000000">
          <w:rPr>
            <w:color w:val="1155cc"/>
            <w:highlight w:val="white"/>
            <w:u w:val="single"/>
            <w:rtl w:val="0"/>
          </w:rPr>
          <w:t xml:space="preserve">https://github.com/nfc-tools</w:t>
        </w:r>
      </w:hyperlink>
      <w:r w:rsidDel="00000000" w:rsidR="00000000" w:rsidRPr="00000000">
        <w:rPr>
          <w:highlight w:val="white"/>
          <w:rtl w:val="0"/>
        </w:rPr>
        <w:t xml:space="preserve"> </w:t>
      </w:r>
    </w:p>
    <w:p w:rsidR="00000000" w:rsidDel="00000000" w:rsidP="00000000" w:rsidRDefault="00000000" w:rsidRPr="00000000" w14:paraId="000000CD">
      <w:pPr>
        <w:spacing w:after="160" w:before="160" w:line="296.47058823529414" w:lineRule="auto"/>
        <w:jc w:val="both"/>
        <w:rPr>
          <w:highlight w:val="white"/>
        </w:rPr>
      </w:pPr>
      <w:hyperlink r:id="rId20">
        <w:r w:rsidDel="00000000" w:rsidR="00000000" w:rsidRPr="00000000">
          <w:rPr>
            <w:color w:val="1155cc"/>
            <w:highlight w:val="white"/>
            <w:u w:val="single"/>
            <w:rtl w:val="0"/>
          </w:rPr>
          <w:t xml:space="preserve">http://nfc-tools.org/index.php?title=Main_Page</w:t>
        </w:r>
      </w:hyperlink>
      <w:r w:rsidDel="00000000" w:rsidR="00000000" w:rsidRPr="00000000">
        <w:rPr>
          <w:rtl w:val="0"/>
        </w:rPr>
      </w:r>
    </w:p>
    <w:p w:rsidR="00000000" w:rsidDel="00000000" w:rsidP="00000000" w:rsidRDefault="00000000" w:rsidRPr="00000000" w14:paraId="000000CE">
      <w:pPr>
        <w:spacing w:after="160" w:before="160" w:line="296.47058823529414" w:lineRule="auto"/>
        <w:jc w:val="both"/>
        <w:rPr/>
      </w:pPr>
      <w:hyperlink r:id="rId21">
        <w:r w:rsidDel="00000000" w:rsidR="00000000" w:rsidRPr="00000000">
          <w:rPr>
            <w:color w:val="1155cc"/>
            <w:highlight w:val="white"/>
            <w:u w:val="single"/>
            <w:rtl w:val="0"/>
          </w:rPr>
          <w:t xml:space="preserve">http://tools.kali.org/kali-metapackages</w:t>
        </w:r>
      </w:hyperlink>
      <w:r w:rsidDel="00000000" w:rsidR="00000000" w:rsidRPr="00000000">
        <w:rPr>
          <w:rtl w:val="0"/>
        </w:rPr>
      </w:r>
    </w:p>
    <w:p w:rsidR="00000000" w:rsidDel="00000000" w:rsidP="00000000" w:rsidRDefault="00000000" w:rsidRPr="00000000" w14:paraId="000000CF">
      <w:pPr>
        <w:pStyle w:val="Heading1"/>
        <w:pBdr>
          <w:bottom w:color="4472c4" w:space="1" w:sz="4" w:val="single"/>
        </w:pBdr>
        <w:spacing w:after="40" w:line="240" w:lineRule="auto"/>
        <w:rPr>
          <w:rFonts w:ascii="Calibri" w:cs="Calibri" w:eastAsia="Calibri" w:hAnsi="Calibri"/>
          <w:color w:val="2f5496"/>
          <w:sz w:val="36"/>
          <w:szCs w:val="36"/>
        </w:rPr>
      </w:pPr>
      <w:bookmarkStart w:colFirst="0" w:colLast="0" w:name="_2dlolyb" w:id="9"/>
      <w:bookmarkEnd w:id="9"/>
      <w:r w:rsidDel="00000000" w:rsidR="00000000" w:rsidRPr="00000000">
        <w:rPr>
          <w:rFonts w:ascii="Calibri" w:cs="Calibri" w:eastAsia="Calibri" w:hAnsi="Calibri"/>
          <w:color w:val="2f5496"/>
          <w:sz w:val="36"/>
          <w:szCs w:val="36"/>
          <w:rtl w:val="0"/>
        </w:rPr>
        <w:t xml:space="preserve">Réalisation du projet</w:t>
      </w:r>
    </w:p>
    <w:p w:rsidR="00000000" w:rsidDel="00000000" w:rsidP="00000000" w:rsidRDefault="00000000" w:rsidRPr="00000000" w14:paraId="000000D0">
      <w:pPr>
        <w:pStyle w:val="Heading2"/>
        <w:spacing w:after="0" w:before="160" w:line="240" w:lineRule="auto"/>
        <w:rPr>
          <w:rFonts w:ascii="Calibri" w:cs="Calibri" w:eastAsia="Calibri" w:hAnsi="Calibri"/>
          <w:color w:val="2f5496"/>
          <w:sz w:val="28"/>
          <w:szCs w:val="28"/>
        </w:rPr>
      </w:pPr>
      <w:bookmarkStart w:colFirst="0" w:colLast="0" w:name="_sqyw64" w:id="10"/>
      <w:bookmarkEnd w:id="10"/>
      <w:r w:rsidDel="00000000" w:rsidR="00000000" w:rsidRPr="00000000">
        <w:rPr>
          <w:rFonts w:ascii="Calibri" w:cs="Calibri" w:eastAsia="Calibri" w:hAnsi="Calibri"/>
          <w:color w:val="2f5496"/>
          <w:sz w:val="28"/>
          <w:szCs w:val="28"/>
          <w:rtl w:val="0"/>
        </w:rPr>
        <w:t xml:space="preserve">Configuration Raspberry </w:t>
      </w:r>
    </w:p>
    <w:p w:rsidR="00000000" w:rsidDel="00000000" w:rsidP="00000000" w:rsidRDefault="00000000" w:rsidRPr="00000000" w14:paraId="000000D1">
      <w:pPr>
        <w:spacing w:after="120" w:line="264" w:lineRule="auto"/>
        <w:jc w:val="both"/>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Nous avons commencé par réaliser la configuration réseau dans le but de s’adapter à plusieurs cas d’usages. </w:t>
      </w:r>
    </w:p>
    <w:p w:rsidR="00000000" w:rsidDel="00000000" w:rsidP="00000000" w:rsidRDefault="00000000" w:rsidRPr="00000000" w14:paraId="000000D2">
      <w:pPr>
        <w:spacing w:after="120" w:line="264" w:lineRule="auto"/>
        <w:jc w:val="both"/>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Cette configuration est commentée dans le but de comprendre à quoi sert chaque partie :</w:t>
      </w:r>
    </w:p>
    <w:p w:rsidR="00000000" w:rsidDel="00000000" w:rsidP="00000000" w:rsidRDefault="00000000" w:rsidRPr="00000000" w14:paraId="000000D3">
      <w:pPr>
        <w:pBdr>
          <w:top w:color="000000" w:space="1" w:sz="4" w:val="single"/>
          <w:left w:color="000000" w:space="4" w:sz="4" w:val="single"/>
          <w:bottom w:color="000000" w:space="1" w:sz="4" w:val="single"/>
          <w:right w:color="000000" w:space="4" w:sz="4" w:val="single"/>
        </w:pBdr>
        <w:shd w:fill="404040" w:val="clear"/>
        <w:spacing w:after="120" w:line="264" w:lineRule="auto"/>
        <w:rPr>
          <w:rFonts w:ascii="Courier New" w:cs="Courier New" w:eastAsia="Courier New" w:hAnsi="Courier New"/>
          <w:color w:val="ffffff"/>
          <w:sz w:val="16"/>
          <w:szCs w:val="16"/>
        </w:rPr>
      </w:pPr>
      <w:r w:rsidDel="00000000" w:rsidR="00000000" w:rsidRPr="00000000">
        <w:rPr>
          <w:rFonts w:ascii="Courier New" w:cs="Courier New" w:eastAsia="Courier New" w:hAnsi="Courier New"/>
          <w:color w:val="ffffff"/>
          <w:sz w:val="16"/>
          <w:szCs w:val="16"/>
          <w:rtl w:val="0"/>
        </w:rPr>
        <w:t xml:space="preserve">auto lo</w:t>
      </w:r>
    </w:p>
    <w:p w:rsidR="00000000" w:rsidDel="00000000" w:rsidP="00000000" w:rsidRDefault="00000000" w:rsidRPr="00000000" w14:paraId="000000D4">
      <w:pPr>
        <w:pBdr>
          <w:top w:color="000000" w:space="1" w:sz="4" w:val="single"/>
          <w:left w:color="000000" w:space="4" w:sz="4" w:val="single"/>
          <w:bottom w:color="000000" w:space="1" w:sz="4" w:val="single"/>
          <w:right w:color="000000" w:space="4" w:sz="4" w:val="single"/>
        </w:pBdr>
        <w:shd w:fill="404040" w:val="clear"/>
        <w:spacing w:after="120" w:line="264" w:lineRule="auto"/>
        <w:rPr>
          <w:rFonts w:ascii="Courier New" w:cs="Courier New" w:eastAsia="Courier New" w:hAnsi="Courier New"/>
          <w:color w:val="ffffff"/>
          <w:sz w:val="16"/>
          <w:szCs w:val="16"/>
        </w:rPr>
      </w:pPr>
      <w:r w:rsidDel="00000000" w:rsidR="00000000" w:rsidRPr="00000000">
        <w:rPr>
          <w:rFonts w:ascii="Courier New" w:cs="Courier New" w:eastAsia="Courier New" w:hAnsi="Courier New"/>
          <w:color w:val="ffffff"/>
          <w:sz w:val="16"/>
          <w:szCs w:val="16"/>
          <w:rtl w:val="0"/>
        </w:rPr>
        <w:t xml:space="preserve">iface lo inet loopback</w:t>
      </w:r>
    </w:p>
    <w:p w:rsidR="00000000" w:rsidDel="00000000" w:rsidP="00000000" w:rsidRDefault="00000000" w:rsidRPr="00000000" w14:paraId="000000D5">
      <w:pPr>
        <w:pBdr>
          <w:top w:color="000000" w:space="1" w:sz="4" w:val="single"/>
          <w:left w:color="000000" w:space="4" w:sz="4" w:val="single"/>
          <w:bottom w:color="000000" w:space="1" w:sz="4" w:val="single"/>
          <w:right w:color="000000" w:space="4" w:sz="4" w:val="single"/>
        </w:pBdr>
        <w:shd w:fill="404040" w:val="clear"/>
        <w:spacing w:after="120" w:line="264" w:lineRule="auto"/>
        <w:rPr>
          <w:rFonts w:ascii="Courier New" w:cs="Courier New" w:eastAsia="Courier New" w:hAnsi="Courier New"/>
          <w:color w:val="ffffff"/>
          <w:sz w:val="16"/>
          <w:szCs w:val="16"/>
        </w:rPr>
      </w:pPr>
      <w:r w:rsidDel="00000000" w:rsidR="00000000" w:rsidRPr="00000000">
        <w:rPr>
          <w:rtl w:val="0"/>
        </w:rPr>
      </w:r>
    </w:p>
    <w:p w:rsidR="00000000" w:rsidDel="00000000" w:rsidP="00000000" w:rsidRDefault="00000000" w:rsidRPr="00000000" w14:paraId="000000D6">
      <w:pPr>
        <w:pBdr>
          <w:top w:color="000000" w:space="1" w:sz="4" w:val="single"/>
          <w:left w:color="000000" w:space="4" w:sz="4" w:val="single"/>
          <w:bottom w:color="000000" w:space="1" w:sz="4" w:val="single"/>
          <w:right w:color="000000" w:space="4" w:sz="4" w:val="single"/>
        </w:pBdr>
        <w:shd w:fill="404040" w:val="clear"/>
        <w:spacing w:after="120" w:line="264" w:lineRule="auto"/>
        <w:rPr>
          <w:rFonts w:ascii="Courier New" w:cs="Courier New" w:eastAsia="Courier New" w:hAnsi="Courier New"/>
          <w:color w:val="ffffff"/>
          <w:sz w:val="16"/>
          <w:szCs w:val="16"/>
        </w:rPr>
      </w:pPr>
      <w:r w:rsidDel="00000000" w:rsidR="00000000" w:rsidRPr="00000000">
        <w:rPr>
          <w:rFonts w:ascii="Courier New" w:cs="Courier New" w:eastAsia="Courier New" w:hAnsi="Courier New"/>
          <w:color w:val="ffffff"/>
          <w:sz w:val="16"/>
          <w:szCs w:val="16"/>
          <w:rtl w:val="0"/>
        </w:rPr>
        <w:t xml:space="preserve">#DHCP</w:t>
      </w:r>
    </w:p>
    <w:p w:rsidR="00000000" w:rsidDel="00000000" w:rsidP="00000000" w:rsidRDefault="00000000" w:rsidRPr="00000000" w14:paraId="000000D7">
      <w:pPr>
        <w:pBdr>
          <w:top w:color="000000" w:space="1" w:sz="4" w:val="single"/>
          <w:left w:color="000000" w:space="4" w:sz="4" w:val="single"/>
          <w:bottom w:color="000000" w:space="1" w:sz="4" w:val="single"/>
          <w:right w:color="000000" w:space="4" w:sz="4" w:val="single"/>
        </w:pBdr>
        <w:shd w:fill="404040" w:val="clear"/>
        <w:spacing w:after="120" w:line="264" w:lineRule="auto"/>
        <w:rPr>
          <w:rFonts w:ascii="Courier New" w:cs="Courier New" w:eastAsia="Courier New" w:hAnsi="Courier New"/>
          <w:color w:val="ffffff"/>
          <w:sz w:val="16"/>
          <w:szCs w:val="16"/>
        </w:rPr>
      </w:pPr>
      <w:r w:rsidDel="00000000" w:rsidR="00000000" w:rsidRPr="00000000">
        <w:rPr>
          <w:rFonts w:ascii="Courier New" w:cs="Courier New" w:eastAsia="Courier New" w:hAnsi="Courier New"/>
          <w:color w:val="ffffff"/>
          <w:sz w:val="16"/>
          <w:szCs w:val="16"/>
          <w:rtl w:val="0"/>
        </w:rPr>
        <w:t xml:space="preserve">auto eth0</w:t>
      </w:r>
    </w:p>
    <w:p w:rsidR="00000000" w:rsidDel="00000000" w:rsidP="00000000" w:rsidRDefault="00000000" w:rsidRPr="00000000" w14:paraId="000000D8">
      <w:pPr>
        <w:pBdr>
          <w:top w:color="000000" w:space="1" w:sz="4" w:val="single"/>
          <w:left w:color="000000" w:space="4" w:sz="4" w:val="single"/>
          <w:bottom w:color="000000" w:space="1" w:sz="4" w:val="single"/>
          <w:right w:color="000000" w:space="4" w:sz="4" w:val="single"/>
        </w:pBdr>
        <w:shd w:fill="404040" w:val="clear"/>
        <w:spacing w:after="120" w:line="264" w:lineRule="auto"/>
        <w:rPr>
          <w:rFonts w:ascii="Courier New" w:cs="Courier New" w:eastAsia="Courier New" w:hAnsi="Courier New"/>
          <w:color w:val="ffffff"/>
          <w:sz w:val="16"/>
          <w:szCs w:val="16"/>
        </w:rPr>
      </w:pPr>
      <w:r w:rsidDel="00000000" w:rsidR="00000000" w:rsidRPr="00000000">
        <w:rPr>
          <w:rFonts w:ascii="Courier New" w:cs="Courier New" w:eastAsia="Courier New" w:hAnsi="Courier New"/>
          <w:color w:val="ffffff"/>
          <w:sz w:val="16"/>
          <w:szCs w:val="16"/>
          <w:rtl w:val="0"/>
        </w:rPr>
        <w:t xml:space="preserve">allow-hotplug eth0</w:t>
      </w:r>
    </w:p>
    <w:p w:rsidR="00000000" w:rsidDel="00000000" w:rsidP="00000000" w:rsidRDefault="00000000" w:rsidRPr="00000000" w14:paraId="000000D9">
      <w:pPr>
        <w:pBdr>
          <w:top w:color="000000" w:space="1" w:sz="4" w:val="single"/>
          <w:left w:color="000000" w:space="4" w:sz="4" w:val="single"/>
          <w:bottom w:color="000000" w:space="1" w:sz="4" w:val="single"/>
          <w:right w:color="000000" w:space="4" w:sz="4" w:val="single"/>
        </w:pBdr>
        <w:shd w:fill="404040" w:val="clear"/>
        <w:spacing w:after="120" w:line="264" w:lineRule="auto"/>
        <w:rPr>
          <w:rFonts w:ascii="Courier New" w:cs="Courier New" w:eastAsia="Courier New" w:hAnsi="Courier New"/>
          <w:color w:val="ffffff"/>
          <w:sz w:val="16"/>
          <w:szCs w:val="16"/>
        </w:rPr>
      </w:pPr>
      <w:r w:rsidDel="00000000" w:rsidR="00000000" w:rsidRPr="00000000">
        <w:rPr>
          <w:rFonts w:ascii="Courier New" w:cs="Courier New" w:eastAsia="Courier New" w:hAnsi="Courier New"/>
          <w:color w:val="ffffff"/>
          <w:sz w:val="16"/>
          <w:szCs w:val="16"/>
          <w:rtl w:val="0"/>
        </w:rPr>
        <w:t xml:space="preserve">iface eth0 inet dhcp</w:t>
      </w:r>
    </w:p>
    <w:p w:rsidR="00000000" w:rsidDel="00000000" w:rsidP="00000000" w:rsidRDefault="00000000" w:rsidRPr="00000000" w14:paraId="000000DA">
      <w:pPr>
        <w:pBdr>
          <w:top w:color="000000" w:space="1" w:sz="4" w:val="single"/>
          <w:left w:color="000000" w:space="4" w:sz="4" w:val="single"/>
          <w:bottom w:color="000000" w:space="1" w:sz="4" w:val="single"/>
          <w:right w:color="000000" w:space="4" w:sz="4" w:val="single"/>
        </w:pBdr>
        <w:shd w:fill="404040" w:val="clear"/>
        <w:spacing w:after="120" w:line="264" w:lineRule="auto"/>
        <w:rPr>
          <w:rFonts w:ascii="Courier New" w:cs="Courier New" w:eastAsia="Courier New" w:hAnsi="Courier New"/>
          <w:color w:val="ffffff"/>
          <w:sz w:val="16"/>
          <w:szCs w:val="16"/>
        </w:rPr>
      </w:pPr>
      <w:r w:rsidDel="00000000" w:rsidR="00000000" w:rsidRPr="00000000">
        <w:rPr>
          <w:rtl w:val="0"/>
        </w:rPr>
      </w:r>
    </w:p>
    <w:p w:rsidR="00000000" w:rsidDel="00000000" w:rsidP="00000000" w:rsidRDefault="00000000" w:rsidRPr="00000000" w14:paraId="000000DB">
      <w:pPr>
        <w:pBdr>
          <w:top w:color="000000" w:space="1" w:sz="4" w:val="single"/>
          <w:left w:color="000000" w:space="4" w:sz="4" w:val="single"/>
          <w:bottom w:color="000000" w:space="1" w:sz="4" w:val="single"/>
          <w:right w:color="000000" w:space="4" w:sz="4" w:val="single"/>
        </w:pBdr>
        <w:shd w:fill="404040" w:val="clear"/>
        <w:spacing w:after="120" w:line="264" w:lineRule="auto"/>
        <w:rPr>
          <w:rFonts w:ascii="Courier New" w:cs="Courier New" w:eastAsia="Courier New" w:hAnsi="Courier New"/>
          <w:color w:val="ffffff"/>
          <w:sz w:val="16"/>
          <w:szCs w:val="16"/>
        </w:rPr>
      </w:pPr>
      <w:r w:rsidDel="00000000" w:rsidR="00000000" w:rsidRPr="00000000">
        <w:rPr>
          <w:rFonts w:ascii="Courier New" w:cs="Courier New" w:eastAsia="Courier New" w:hAnsi="Courier New"/>
          <w:color w:val="ffffff"/>
          <w:sz w:val="16"/>
          <w:szCs w:val="16"/>
          <w:rtl w:val="0"/>
        </w:rPr>
        <w:t xml:space="preserve">#IP statique Ethernet Direct ou réseau domestique</w:t>
      </w:r>
    </w:p>
    <w:p w:rsidR="00000000" w:rsidDel="00000000" w:rsidP="00000000" w:rsidRDefault="00000000" w:rsidRPr="00000000" w14:paraId="000000DC">
      <w:pPr>
        <w:pBdr>
          <w:top w:color="000000" w:space="1" w:sz="4" w:val="single"/>
          <w:left w:color="000000" w:space="4" w:sz="4" w:val="single"/>
          <w:bottom w:color="000000" w:space="1" w:sz="4" w:val="single"/>
          <w:right w:color="000000" w:space="4" w:sz="4" w:val="single"/>
        </w:pBdr>
        <w:shd w:fill="404040" w:val="clear"/>
        <w:spacing w:after="120" w:line="264" w:lineRule="auto"/>
        <w:rPr>
          <w:rFonts w:ascii="Courier New" w:cs="Courier New" w:eastAsia="Courier New" w:hAnsi="Courier New"/>
          <w:color w:val="ffffff"/>
          <w:sz w:val="16"/>
          <w:szCs w:val="16"/>
        </w:rPr>
      </w:pPr>
      <w:r w:rsidDel="00000000" w:rsidR="00000000" w:rsidRPr="00000000">
        <w:rPr>
          <w:rFonts w:ascii="Courier New" w:cs="Courier New" w:eastAsia="Courier New" w:hAnsi="Courier New"/>
          <w:color w:val="ffffff"/>
          <w:sz w:val="16"/>
          <w:szCs w:val="16"/>
          <w:rtl w:val="0"/>
        </w:rPr>
        <w:t xml:space="preserve">auto eth0:1</w:t>
      </w:r>
    </w:p>
    <w:p w:rsidR="00000000" w:rsidDel="00000000" w:rsidP="00000000" w:rsidRDefault="00000000" w:rsidRPr="00000000" w14:paraId="000000DD">
      <w:pPr>
        <w:pBdr>
          <w:top w:color="000000" w:space="1" w:sz="4" w:val="single"/>
          <w:left w:color="000000" w:space="4" w:sz="4" w:val="single"/>
          <w:bottom w:color="000000" w:space="1" w:sz="4" w:val="single"/>
          <w:right w:color="000000" w:space="4" w:sz="4" w:val="single"/>
        </w:pBdr>
        <w:shd w:fill="404040" w:val="clear"/>
        <w:spacing w:after="120" w:line="264" w:lineRule="auto"/>
        <w:rPr>
          <w:rFonts w:ascii="Courier New" w:cs="Courier New" w:eastAsia="Courier New" w:hAnsi="Courier New"/>
          <w:color w:val="ffffff"/>
          <w:sz w:val="16"/>
          <w:szCs w:val="16"/>
        </w:rPr>
      </w:pPr>
      <w:r w:rsidDel="00000000" w:rsidR="00000000" w:rsidRPr="00000000">
        <w:rPr>
          <w:rFonts w:ascii="Courier New" w:cs="Courier New" w:eastAsia="Courier New" w:hAnsi="Courier New"/>
          <w:color w:val="ffffff"/>
          <w:sz w:val="16"/>
          <w:szCs w:val="16"/>
          <w:rtl w:val="0"/>
        </w:rPr>
        <w:t xml:space="preserve">allow-hotplug eth0:1</w:t>
      </w:r>
    </w:p>
    <w:p w:rsidR="00000000" w:rsidDel="00000000" w:rsidP="00000000" w:rsidRDefault="00000000" w:rsidRPr="00000000" w14:paraId="000000DE">
      <w:pPr>
        <w:pBdr>
          <w:top w:color="000000" w:space="1" w:sz="4" w:val="single"/>
          <w:left w:color="000000" w:space="4" w:sz="4" w:val="single"/>
          <w:bottom w:color="000000" w:space="1" w:sz="4" w:val="single"/>
          <w:right w:color="000000" w:space="4" w:sz="4" w:val="single"/>
        </w:pBdr>
        <w:shd w:fill="404040" w:val="clear"/>
        <w:spacing w:after="120" w:line="264" w:lineRule="auto"/>
        <w:rPr>
          <w:rFonts w:ascii="Courier New" w:cs="Courier New" w:eastAsia="Courier New" w:hAnsi="Courier New"/>
          <w:color w:val="ffffff"/>
          <w:sz w:val="16"/>
          <w:szCs w:val="16"/>
        </w:rPr>
      </w:pPr>
      <w:r w:rsidDel="00000000" w:rsidR="00000000" w:rsidRPr="00000000">
        <w:rPr>
          <w:rFonts w:ascii="Courier New" w:cs="Courier New" w:eastAsia="Courier New" w:hAnsi="Courier New"/>
          <w:color w:val="ffffff"/>
          <w:sz w:val="16"/>
          <w:szCs w:val="16"/>
          <w:rtl w:val="0"/>
        </w:rPr>
        <w:t xml:space="preserve">iface eth0:1 inet static</w:t>
      </w:r>
    </w:p>
    <w:p w:rsidR="00000000" w:rsidDel="00000000" w:rsidP="00000000" w:rsidRDefault="00000000" w:rsidRPr="00000000" w14:paraId="000000DF">
      <w:pPr>
        <w:pBdr>
          <w:top w:color="000000" w:space="1" w:sz="4" w:val="single"/>
          <w:left w:color="000000" w:space="4" w:sz="4" w:val="single"/>
          <w:bottom w:color="000000" w:space="1" w:sz="4" w:val="single"/>
          <w:right w:color="000000" w:space="4" w:sz="4" w:val="single"/>
        </w:pBdr>
        <w:shd w:fill="404040" w:val="clear"/>
        <w:spacing w:after="120" w:line="264" w:lineRule="auto"/>
        <w:rPr>
          <w:rFonts w:ascii="Courier New" w:cs="Courier New" w:eastAsia="Courier New" w:hAnsi="Courier New"/>
          <w:color w:val="ffffff"/>
          <w:sz w:val="16"/>
          <w:szCs w:val="16"/>
        </w:rPr>
      </w:pPr>
      <w:r w:rsidDel="00000000" w:rsidR="00000000" w:rsidRPr="00000000">
        <w:rPr>
          <w:rFonts w:ascii="Courier New" w:cs="Courier New" w:eastAsia="Courier New" w:hAnsi="Courier New"/>
          <w:color w:val="ffffff"/>
          <w:sz w:val="16"/>
          <w:szCs w:val="16"/>
          <w:rtl w:val="0"/>
        </w:rPr>
        <w:t xml:space="preserve">    address 192.168.1.253</w:t>
      </w:r>
    </w:p>
    <w:p w:rsidR="00000000" w:rsidDel="00000000" w:rsidP="00000000" w:rsidRDefault="00000000" w:rsidRPr="00000000" w14:paraId="000000E0">
      <w:pPr>
        <w:pBdr>
          <w:top w:color="000000" w:space="1" w:sz="4" w:val="single"/>
          <w:left w:color="000000" w:space="4" w:sz="4" w:val="single"/>
          <w:bottom w:color="000000" w:space="1" w:sz="4" w:val="single"/>
          <w:right w:color="000000" w:space="4" w:sz="4" w:val="single"/>
        </w:pBdr>
        <w:shd w:fill="404040" w:val="clear"/>
        <w:spacing w:after="120" w:line="264" w:lineRule="auto"/>
        <w:rPr>
          <w:rFonts w:ascii="Courier New" w:cs="Courier New" w:eastAsia="Courier New" w:hAnsi="Courier New"/>
          <w:color w:val="ffffff"/>
          <w:sz w:val="16"/>
          <w:szCs w:val="16"/>
        </w:rPr>
      </w:pPr>
      <w:r w:rsidDel="00000000" w:rsidR="00000000" w:rsidRPr="00000000">
        <w:rPr>
          <w:rFonts w:ascii="Courier New" w:cs="Courier New" w:eastAsia="Courier New" w:hAnsi="Courier New"/>
          <w:color w:val="ffffff"/>
          <w:sz w:val="16"/>
          <w:szCs w:val="16"/>
          <w:rtl w:val="0"/>
        </w:rPr>
        <w:t xml:space="preserve">    netmask 255.255.255.0</w:t>
      </w:r>
    </w:p>
    <w:p w:rsidR="00000000" w:rsidDel="00000000" w:rsidP="00000000" w:rsidRDefault="00000000" w:rsidRPr="00000000" w14:paraId="000000E1">
      <w:pPr>
        <w:pBdr>
          <w:top w:color="000000" w:space="1" w:sz="4" w:val="single"/>
          <w:left w:color="000000" w:space="4" w:sz="4" w:val="single"/>
          <w:bottom w:color="000000" w:space="1" w:sz="4" w:val="single"/>
          <w:right w:color="000000" w:space="4" w:sz="4" w:val="single"/>
        </w:pBdr>
        <w:shd w:fill="404040" w:val="clear"/>
        <w:spacing w:after="120" w:line="264" w:lineRule="auto"/>
        <w:rPr>
          <w:rFonts w:ascii="Courier New" w:cs="Courier New" w:eastAsia="Courier New" w:hAnsi="Courier New"/>
          <w:color w:val="ffffff"/>
          <w:sz w:val="16"/>
          <w:szCs w:val="16"/>
        </w:rPr>
      </w:pPr>
      <w:r w:rsidDel="00000000" w:rsidR="00000000" w:rsidRPr="00000000">
        <w:rPr>
          <w:rFonts w:ascii="Courier New" w:cs="Courier New" w:eastAsia="Courier New" w:hAnsi="Courier New"/>
          <w:color w:val="ffffff"/>
          <w:sz w:val="16"/>
          <w:szCs w:val="16"/>
          <w:rtl w:val="0"/>
        </w:rPr>
        <w:t xml:space="preserve">auto eth0:2</w:t>
      </w:r>
    </w:p>
    <w:p w:rsidR="00000000" w:rsidDel="00000000" w:rsidP="00000000" w:rsidRDefault="00000000" w:rsidRPr="00000000" w14:paraId="000000E2">
      <w:pPr>
        <w:pBdr>
          <w:top w:color="000000" w:space="1" w:sz="4" w:val="single"/>
          <w:left w:color="000000" w:space="4" w:sz="4" w:val="single"/>
          <w:bottom w:color="000000" w:space="1" w:sz="4" w:val="single"/>
          <w:right w:color="000000" w:space="4" w:sz="4" w:val="single"/>
        </w:pBdr>
        <w:shd w:fill="404040" w:val="clear"/>
        <w:spacing w:after="120" w:line="264" w:lineRule="auto"/>
        <w:rPr>
          <w:rFonts w:ascii="Courier New" w:cs="Courier New" w:eastAsia="Courier New" w:hAnsi="Courier New"/>
          <w:color w:val="ffffff"/>
          <w:sz w:val="16"/>
          <w:szCs w:val="16"/>
        </w:rPr>
      </w:pPr>
      <w:r w:rsidDel="00000000" w:rsidR="00000000" w:rsidRPr="00000000">
        <w:rPr>
          <w:rtl w:val="0"/>
        </w:rPr>
      </w:r>
    </w:p>
    <w:p w:rsidR="00000000" w:rsidDel="00000000" w:rsidP="00000000" w:rsidRDefault="00000000" w:rsidRPr="00000000" w14:paraId="000000E3">
      <w:pPr>
        <w:pBdr>
          <w:top w:color="000000" w:space="1" w:sz="4" w:val="single"/>
          <w:left w:color="000000" w:space="4" w:sz="4" w:val="single"/>
          <w:bottom w:color="000000" w:space="1" w:sz="4" w:val="single"/>
          <w:right w:color="000000" w:space="4" w:sz="4" w:val="single"/>
        </w:pBdr>
        <w:shd w:fill="404040" w:val="clear"/>
        <w:spacing w:after="120" w:line="264" w:lineRule="auto"/>
        <w:rPr>
          <w:rFonts w:ascii="Courier New" w:cs="Courier New" w:eastAsia="Courier New" w:hAnsi="Courier New"/>
          <w:color w:val="ffffff"/>
          <w:sz w:val="16"/>
          <w:szCs w:val="16"/>
        </w:rPr>
      </w:pPr>
      <w:r w:rsidDel="00000000" w:rsidR="00000000" w:rsidRPr="00000000">
        <w:rPr>
          <w:rFonts w:ascii="Courier New" w:cs="Courier New" w:eastAsia="Courier New" w:hAnsi="Courier New"/>
          <w:color w:val="ffffff"/>
          <w:sz w:val="16"/>
          <w:szCs w:val="16"/>
          <w:rtl w:val="0"/>
        </w:rPr>
        <w:t xml:space="preserve">#IP statique salle CDAISI</w:t>
      </w:r>
    </w:p>
    <w:p w:rsidR="00000000" w:rsidDel="00000000" w:rsidP="00000000" w:rsidRDefault="00000000" w:rsidRPr="00000000" w14:paraId="000000E4">
      <w:pPr>
        <w:pBdr>
          <w:top w:color="000000" w:space="1" w:sz="4" w:val="single"/>
          <w:left w:color="000000" w:space="4" w:sz="4" w:val="single"/>
          <w:bottom w:color="000000" w:space="1" w:sz="4" w:val="single"/>
          <w:right w:color="000000" w:space="4" w:sz="4" w:val="single"/>
        </w:pBdr>
        <w:shd w:fill="404040" w:val="clear"/>
        <w:spacing w:after="120" w:line="264" w:lineRule="auto"/>
        <w:rPr>
          <w:rFonts w:ascii="Courier New" w:cs="Courier New" w:eastAsia="Courier New" w:hAnsi="Courier New"/>
          <w:color w:val="ffffff"/>
          <w:sz w:val="16"/>
          <w:szCs w:val="16"/>
        </w:rPr>
      </w:pPr>
      <w:r w:rsidDel="00000000" w:rsidR="00000000" w:rsidRPr="00000000">
        <w:rPr>
          <w:rFonts w:ascii="Courier New" w:cs="Courier New" w:eastAsia="Courier New" w:hAnsi="Courier New"/>
          <w:color w:val="ffffff"/>
          <w:sz w:val="16"/>
          <w:szCs w:val="16"/>
          <w:rtl w:val="0"/>
        </w:rPr>
        <w:t xml:space="preserve">allow-hotplug eth0:2</w:t>
      </w:r>
    </w:p>
    <w:p w:rsidR="00000000" w:rsidDel="00000000" w:rsidP="00000000" w:rsidRDefault="00000000" w:rsidRPr="00000000" w14:paraId="000000E5">
      <w:pPr>
        <w:pBdr>
          <w:top w:color="000000" w:space="1" w:sz="4" w:val="single"/>
          <w:left w:color="000000" w:space="4" w:sz="4" w:val="single"/>
          <w:bottom w:color="000000" w:space="1" w:sz="4" w:val="single"/>
          <w:right w:color="000000" w:space="4" w:sz="4" w:val="single"/>
        </w:pBdr>
        <w:shd w:fill="404040" w:val="clear"/>
        <w:spacing w:after="120" w:line="264" w:lineRule="auto"/>
        <w:rPr>
          <w:rFonts w:ascii="Courier New" w:cs="Courier New" w:eastAsia="Courier New" w:hAnsi="Courier New"/>
          <w:color w:val="ffffff"/>
          <w:sz w:val="16"/>
          <w:szCs w:val="16"/>
        </w:rPr>
      </w:pPr>
      <w:r w:rsidDel="00000000" w:rsidR="00000000" w:rsidRPr="00000000">
        <w:rPr>
          <w:rFonts w:ascii="Courier New" w:cs="Courier New" w:eastAsia="Courier New" w:hAnsi="Courier New"/>
          <w:color w:val="ffffff"/>
          <w:sz w:val="16"/>
          <w:szCs w:val="16"/>
          <w:rtl w:val="0"/>
        </w:rPr>
        <w:t xml:space="preserve">iface eth0:2 inet static</w:t>
      </w:r>
    </w:p>
    <w:p w:rsidR="00000000" w:rsidDel="00000000" w:rsidP="00000000" w:rsidRDefault="00000000" w:rsidRPr="00000000" w14:paraId="000000E6">
      <w:pPr>
        <w:pBdr>
          <w:top w:color="000000" w:space="1" w:sz="4" w:val="single"/>
          <w:left w:color="000000" w:space="4" w:sz="4" w:val="single"/>
          <w:bottom w:color="000000" w:space="1" w:sz="4" w:val="single"/>
          <w:right w:color="000000" w:space="4" w:sz="4" w:val="single"/>
        </w:pBdr>
        <w:shd w:fill="404040" w:val="clear"/>
        <w:spacing w:after="120" w:line="264" w:lineRule="auto"/>
        <w:rPr>
          <w:rFonts w:ascii="Courier New" w:cs="Courier New" w:eastAsia="Courier New" w:hAnsi="Courier New"/>
          <w:color w:val="ffffff"/>
          <w:sz w:val="16"/>
          <w:szCs w:val="16"/>
        </w:rPr>
      </w:pPr>
      <w:r w:rsidDel="00000000" w:rsidR="00000000" w:rsidRPr="00000000">
        <w:rPr>
          <w:rFonts w:ascii="Courier New" w:cs="Courier New" w:eastAsia="Courier New" w:hAnsi="Courier New"/>
          <w:color w:val="ffffff"/>
          <w:sz w:val="16"/>
          <w:szCs w:val="16"/>
          <w:rtl w:val="0"/>
        </w:rPr>
        <w:t xml:space="preserve">    address 192.168.11.253</w:t>
      </w:r>
    </w:p>
    <w:p w:rsidR="00000000" w:rsidDel="00000000" w:rsidP="00000000" w:rsidRDefault="00000000" w:rsidRPr="00000000" w14:paraId="000000E7">
      <w:pPr>
        <w:pBdr>
          <w:top w:color="000000" w:space="1" w:sz="4" w:val="single"/>
          <w:left w:color="000000" w:space="4" w:sz="4" w:val="single"/>
          <w:bottom w:color="000000" w:space="1" w:sz="4" w:val="single"/>
          <w:right w:color="000000" w:space="4" w:sz="4" w:val="single"/>
        </w:pBdr>
        <w:shd w:fill="404040" w:val="clear"/>
        <w:spacing w:after="120" w:line="264" w:lineRule="auto"/>
        <w:rPr>
          <w:rFonts w:ascii="Courier New" w:cs="Courier New" w:eastAsia="Courier New" w:hAnsi="Courier New"/>
          <w:color w:val="ffffff"/>
          <w:sz w:val="16"/>
          <w:szCs w:val="16"/>
        </w:rPr>
      </w:pPr>
      <w:r w:rsidDel="00000000" w:rsidR="00000000" w:rsidRPr="00000000">
        <w:rPr>
          <w:rFonts w:ascii="Courier New" w:cs="Courier New" w:eastAsia="Courier New" w:hAnsi="Courier New"/>
          <w:color w:val="ffffff"/>
          <w:sz w:val="16"/>
          <w:szCs w:val="16"/>
          <w:rtl w:val="0"/>
        </w:rPr>
        <w:t xml:space="preserve">    netmask 255.255.255.0</w:t>
      </w:r>
    </w:p>
    <w:p w:rsidR="00000000" w:rsidDel="00000000" w:rsidP="00000000" w:rsidRDefault="00000000" w:rsidRPr="00000000" w14:paraId="000000E8">
      <w:pPr>
        <w:pBdr>
          <w:top w:color="000000" w:space="1" w:sz="4" w:val="single"/>
          <w:left w:color="000000" w:space="4" w:sz="4" w:val="single"/>
          <w:bottom w:color="000000" w:space="1" w:sz="4" w:val="single"/>
          <w:right w:color="000000" w:space="4" w:sz="4" w:val="single"/>
        </w:pBdr>
        <w:shd w:fill="404040" w:val="clear"/>
        <w:spacing w:after="120" w:line="264" w:lineRule="auto"/>
        <w:rPr>
          <w:rFonts w:ascii="Courier New" w:cs="Courier New" w:eastAsia="Courier New" w:hAnsi="Courier New"/>
          <w:color w:val="ffffff"/>
          <w:sz w:val="16"/>
          <w:szCs w:val="16"/>
        </w:rPr>
      </w:pPr>
      <w:r w:rsidDel="00000000" w:rsidR="00000000" w:rsidRPr="00000000">
        <w:rPr>
          <w:rtl w:val="0"/>
        </w:rPr>
      </w:r>
    </w:p>
    <w:p w:rsidR="00000000" w:rsidDel="00000000" w:rsidP="00000000" w:rsidRDefault="00000000" w:rsidRPr="00000000" w14:paraId="000000E9">
      <w:pPr>
        <w:pBdr>
          <w:top w:color="000000" w:space="1" w:sz="4" w:val="single"/>
          <w:left w:color="000000" w:space="4" w:sz="4" w:val="single"/>
          <w:bottom w:color="000000" w:space="1" w:sz="4" w:val="single"/>
          <w:right w:color="000000" w:space="4" w:sz="4" w:val="single"/>
        </w:pBdr>
        <w:shd w:fill="404040" w:val="clear"/>
        <w:spacing w:after="120" w:line="264" w:lineRule="auto"/>
        <w:rPr>
          <w:rFonts w:ascii="Courier New" w:cs="Courier New" w:eastAsia="Courier New" w:hAnsi="Courier New"/>
          <w:color w:val="ffffff"/>
          <w:sz w:val="16"/>
          <w:szCs w:val="16"/>
        </w:rPr>
      </w:pPr>
      <w:r w:rsidDel="00000000" w:rsidR="00000000" w:rsidRPr="00000000">
        <w:rPr>
          <w:rFonts w:ascii="Courier New" w:cs="Courier New" w:eastAsia="Courier New" w:hAnsi="Courier New"/>
          <w:color w:val="ffffff"/>
          <w:sz w:val="16"/>
          <w:szCs w:val="16"/>
          <w:rtl w:val="0"/>
        </w:rPr>
        <w:t xml:space="preserve">#Connexion point d’accès Vincent </w:t>
      </w:r>
    </w:p>
    <w:p w:rsidR="00000000" w:rsidDel="00000000" w:rsidP="00000000" w:rsidRDefault="00000000" w:rsidRPr="00000000" w14:paraId="000000EA">
      <w:pPr>
        <w:pBdr>
          <w:top w:color="000000" w:space="1" w:sz="4" w:val="single"/>
          <w:left w:color="000000" w:space="4" w:sz="4" w:val="single"/>
          <w:bottom w:color="000000" w:space="1" w:sz="4" w:val="single"/>
          <w:right w:color="000000" w:space="4" w:sz="4" w:val="single"/>
        </w:pBdr>
        <w:shd w:fill="404040" w:val="clear"/>
        <w:spacing w:after="120" w:line="264" w:lineRule="auto"/>
        <w:rPr>
          <w:rFonts w:ascii="Courier New" w:cs="Courier New" w:eastAsia="Courier New" w:hAnsi="Courier New"/>
          <w:color w:val="ffffff"/>
          <w:sz w:val="16"/>
          <w:szCs w:val="16"/>
        </w:rPr>
      </w:pPr>
      <w:r w:rsidDel="00000000" w:rsidR="00000000" w:rsidRPr="00000000">
        <w:rPr>
          <w:rFonts w:ascii="Courier New" w:cs="Courier New" w:eastAsia="Courier New" w:hAnsi="Courier New"/>
          <w:color w:val="ffffff"/>
          <w:sz w:val="16"/>
          <w:szCs w:val="16"/>
          <w:rtl w:val="0"/>
        </w:rPr>
        <w:t xml:space="preserve">allow-hotplug wlan0</w:t>
      </w:r>
    </w:p>
    <w:p w:rsidR="00000000" w:rsidDel="00000000" w:rsidP="00000000" w:rsidRDefault="00000000" w:rsidRPr="00000000" w14:paraId="000000EB">
      <w:pPr>
        <w:pBdr>
          <w:top w:color="000000" w:space="1" w:sz="4" w:val="single"/>
          <w:left w:color="000000" w:space="4" w:sz="4" w:val="single"/>
          <w:bottom w:color="000000" w:space="1" w:sz="4" w:val="single"/>
          <w:right w:color="000000" w:space="4" w:sz="4" w:val="single"/>
        </w:pBdr>
        <w:shd w:fill="404040" w:val="clear"/>
        <w:spacing w:after="120" w:line="264" w:lineRule="auto"/>
        <w:rPr>
          <w:rFonts w:ascii="Courier New" w:cs="Courier New" w:eastAsia="Courier New" w:hAnsi="Courier New"/>
          <w:color w:val="ffffff"/>
          <w:sz w:val="16"/>
          <w:szCs w:val="16"/>
        </w:rPr>
      </w:pPr>
      <w:r w:rsidDel="00000000" w:rsidR="00000000" w:rsidRPr="00000000">
        <w:rPr>
          <w:rFonts w:ascii="Courier New" w:cs="Courier New" w:eastAsia="Courier New" w:hAnsi="Courier New"/>
          <w:color w:val="ffffff"/>
          <w:sz w:val="16"/>
          <w:szCs w:val="16"/>
          <w:rtl w:val="0"/>
        </w:rPr>
        <w:t xml:space="preserve">auto wlan0</w:t>
      </w:r>
    </w:p>
    <w:p w:rsidR="00000000" w:rsidDel="00000000" w:rsidP="00000000" w:rsidRDefault="00000000" w:rsidRPr="00000000" w14:paraId="000000EC">
      <w:pPr>
        <w:pBdr>
          <w:top w:color="000000" w:space="1" w:sz="4" w:val="single"/>
          <w:left w:color="000000" w:space="4" w:sz="4" w:val="single"/>
          <w:bottom w:color="000000" w:space="1" w:sz="4" w:val="single"/>
          <w:right w:color="000000" w:space="4" w:sz="4" w:val="single"/>
        </w:pBdr>
        <w:shd w:fill="404040" w:val="clear"/>
        <w:spacing w:after="120" w:line="264" w:lineRule="auto"/>
        <w:rPr>
          <w:rFonts w:ascii="Courier New" w:cs="Courier New" w:eastAsia="Courier New" w:hAnsi="Courier New"/>
          <w:color w:val="ffffff"/>
          <w:sz w:val="16"/>
          <w:szCs w:val="16"/>
        </w:rPr>
      </w:pPr>
      <w:r w:rsidDel="00000000" w:rsidR="00000000" w:rsidRPr="00000000">
        <w:rPr>
          <w:rFonts w:ascii="Courier New" w:cs="Courier New" w:eastAsia="Courier New" w:hAnsi="Courier New"/>
          <w:color w:val="ffffff"/>
          <w:sz w:val="16"/>
          <w:szCs w:val="16"/>
          <w:rtl w:val="0"/>
        </w:rPr>
        <w:t xml:space="preserve">iface wlan0 inet dhcp</w:t>
      </w:r>
    </w:p>
    <w:p w:rsidR="00000000" w:rsidDel="00000000" w:rsidP="00000000" w:rsidRDefault="00000000" w:rsidRPr="00000000" w14:paraId="000000ED">
      <w:pPr>
        <w:pBdr>
          <w:top w:color="000000" w:space="1" w:sz="4" w:val="single"/>
          <w:left w:color="000000" w:space="4" w:sz="4" w:val="single"/>
          <w:bottom w:color="000000" w:space="1" w:sz="4" w:val="single"/>
          <w:right w:color="000000" w:space="4" w:sz="4" w:val="single"/>
        </w:pBdr>
        <w:shd w:fill="404040" w:val="clear"/>
        <w:spacing w:after="120" w:line="264" w:lineRule="auto"/>
        <w:rPr>
          <w:rFonts w:ascii="Courier New" w:cs="Courier New" w:eastAsia="Courier New" w:hAnsi="Courier New"/>
          <w:color w:val="ffffff"/>
          <w:sz w:val="16"/>
          <w:szCs w:val="16"/>
        </w:rPr>
      </w:pPr>
      <w:r w:rsidDel="00000000" w:rsidR="00000000" w:rsidRPr="00000000">
        <w:rPr>
          <w:rFonts w:ascii="Courier New" w:cs="Courier New" w:eastAsia="Courier New" w:hAnsi="Courier New"/>
          <w:color w:val="ffffff"/>
          <w:sz w:val="16"/>
          <w:szCs w:val="16"/>
          <w:rtl w:val="0"/>
        </w:rPr>
        <w:t xml:space="preserve">wpa-ssid "AndroiAP"</w:t>
      </w:r>
    </w:p>
    <w:p w:rsidR="00000000" w:rsidDel="00000000" w:rsidP="00000000" w:rsidRDefault="00000000" w:rsidRPr="00000000" w14:paraId="000000EE">
      <w:pPr>
        <w:pBdr>
          <w:top w:color="000000" w:space="1" w:sz="4" w:val="single"/>
          <w:left w:color="000000" w:space="4" w:sz="4" w:val="single"/>
          <w:bottom w:color="000000" w:space="1" w:sz="4" w:val="single"/>
          <w:right w:color="000000" w:space="4" w:sz="4" w:val="single"/>
        </w:pBdr>
        <w:shd w:fill="404040" w:val="clear"/>
        <w:spacing w:after="120" w:line="264" w:lineRule="auto"/>
        <w:rPr>
          <w:rFonts w:ascii="Courier New" w:cs="Courier New" w:eastAsia="Courier New" w:hAnsi="Courier New"/>
          <w:color w:val="ffffff"/>
          <w:sz w:val="16"/>
          <w:szCs w:val="16"/>
        </w:rPr>
      </w:pPr>
      <w:r w:rsidDel="00000000" w:rsidR="00000000" w:rsidRPr="00000000">
        <w:rPr>
          <w:rFonts w:ascii="Courier New" w:cs="Courier New" w:eastAsia="Courier New" w:hAnsi="Courier New"/>
          <w:color w:val="ffffff"/>
          <w:sz w:val="16"/>
          <w:szCs w:val="16"/>
          <w:rtl w:val="0"/>
        </w:rPr>
        <w:t xml:space="preserve">wpa-psk "e3d9ec17b63a"</w:t>
      </w:r>
    </w:p>
    <w:p w:rsidR="00000000" w:rsidDel="00000000" w:rsidP="00000000" w:rsidRDefault="00000000" w:rsidRPr="00000000" w14:paraId="000000EF">
      <w:pPr>
        <w:pBdr>
          <w:top w:color="000000" w:space="1" w:sz="4" w:val="single"/>
          <w:left w:color="000000" w:space="4" w:sz="4" w:val="single"/>
          <w:bottom w:color="000000" w:space="1" w:sz="4" w:val="single"/>
          <w:right w:color="000000" w:space="4" w:sz="4" w:val="single"/>
        </w:pBdr>
        <w:shd w:fill="404040" w:val="clear"/>
        <w:spacing w:after="120" w:line="264" w:lineRule="auto"/>
        <w:rPr>
          <w:rFonts w:ascii="Courier New" w:cs="Courier New" w:eastAsia="Courier New" w:hAnsi="Courier New"/>
          <w:color w:val="ffffff"/>
          <w:sz w:val="16"/>
          <w:szCs w:val="16"/>
        </w:rPr>
      </w:pPr>
      <w:r w:rsidDel="00000000" w:rsidR="00000000" w:rsidRPr="00000000">
        <w:rPr>
          <w:rtl w:val="0"/>
        </w:rPr>
      </w:r>
    </w:p>
    <w:p w:rsidR="00000000" w:rsidDel="00000000" w:rsidP="00000000" w:rsidRDefault="00000000" w:rsidRPr="00000000" w14:paraId="000000F0">
      <w:pPr>
        <w:pBdr>
          <w:top w:color="000000" w:space="1" w:sz="4" w:val="single"/>
          <w:left w:color="000000" w:space="4" w:sz="4" w:val="single"/>
          <w:bottom w:color="000000" w:space="1" w:sz="4" w:val="single"/>
          <w:right w:color="000000" w:space="4" w:sz="4" w:val="single"/>
        </w:pBdr>
        <w:shd w:fill="404040" w:val="clear"/>
        <w:spacing w:after="120" w:line="264" w:lineRule="auto"/>
        <w:rPr>
          <w:rFonts w:ascii="Courier New" w:cs="Courier New" w:eastAsia="Courier New" w:hAnsi="Courier New"/>
          <w:color w:val="ffffff"/>
          <w:sz w:val="16"/>
          <w:szCs w:val="16"/>
        </w:rPr>
      </w:pPr>
      <w:r w:rsidDel="00000000" w:rsidR="00000000" w:rsidRPr="00000000">
        <w:rPr>
          <w:rFonts w:ascii="Courier New" w:cs="Courier New" w:eastAsia="Courier New" w:hAnsi="Courier New"/>
          <w:color w:val="ffffff"/>
          <w:sz w:val="16"/>
          <w:szCs w:val="16"/>
          <w:rtl w:val="0"/>
        </w:rPr>
        <w:t xml:space="preserve">#En ajoutant un module USB -&gt; ethernet</w:t>
      </w:r>
    </w:p>
    <w:p w:rsidR="00000000" w:rsidDel="00000000" w:rsidP="00000000" w:rsidRDefault="00000000" w:rsidRPr="00000000" w14:paraId="000000F1">
      <w:pPr>
        <w:pBdr>
          <w:top w:color="000000" w:space="1" w:sz="4" w:val="single"/>
          <w:left w:color="000000" w:space="4" w:sz="4" w:val="single"/>
          <w:bottom w:color="000000" w:space="1" w:sz="4" w:val="single"/>
          <w:right w:color="000000" w:space="4" w:sz="4" w:val="single"/>
        </w:pBdr>
        <w:shd w:fill="404040" w:val="clear"/>
        <w:spacing w:after="120" w:line="264" w:lineRule="auto"/>
        <w:rPr>
          <w:rFonts w:ascii="Courier New" w:cs="Courier New" w:eastAsia="Courier New" w:hAnsi="Courier New"/>
          <w:color w:val="ffffff"/>
          <w:sz w:val="16"/>
          <w:szCs w:val="16"/>
        </w:rPr>
      </w:pPr>
      <w:r w:rsidDel="00000000" w:rsidR="00000000" w:rsidRPr="00000000">
        <w:rPr>
          <w:rFonts w:ascii="Courier New" w:cs="Courier New" w:eastAsia="Courier New" w:hAnsi="Courier New"/>
          <w:color w:val="ffffff"/>
          <w:sz w:val="16"/>
          <w:szCs w:val="16"/>
          <w:rtl w:val="0"/>
        </w:rPr>
        <w:t xml:space="preserve">auto eth1</w:t>
      </w:r>
    </w:p>
    <w:p w:rsidR="00000000" w:rsidDel="00000000" w:rsidP="00000000" w:rsidRDefault="00000000" w:rsidRPr="00000000" w14:paraId="000000F2">
      <w:pPr>
        <w:pBdr>
          <w:top w:color="000000" w:space="1" w:sz="4" w:val="single"/>
          <w:left w:color="000000" w:space="4" w:sz="4" w:val="single"/>
          <w:bottom w:color="000000" w:space="1" w:sz="4" w:val="single"/>
          <w:right w:color="000000" w:space="4" w:sz="4" w:val="single"/>
        </w:pBdr>
        <w:shd w:fill="404040" w:val="clear"/>
        <w:spacing w:after="120" w:line="264" w:lineRule="auto"/>
        <w:rPr>
          <w:rFonts w:ascii="Courier New" w:cs="Courier New" w:eastAsia="Courier New" w:hAnsi="Courier New"/>
          <w:color w:val="ffffff"/>
          <w:sz w:val="16"/>
          <w:szCs w:val="16"/>
        </w:rPr>
      </w:pPr>
      <w:r w:rsidDel="00000000" w:rsidR="00000000" w:rsidRPr="00000000">
        <w:rPr>
          <w:rFonts w:ascii="Courier New" w:cs="Courier New" w:eastAsia="Courier New" w:hAnsi="Courier New"/>
          <w:color w:val="ffffff"/>
          <w:sz w:val="16"/>
          <w:szCs w:val="16"/>
          <w:rtl w:val="0"/>
        </w:rPr>
        <w:t xml:space="preserve">allow-hotplug eth1</w:t>
      </w:r>
    </w:p>
    <w:p w:rsidR="00000000" w:rsidDel="00000000" w:rsidP="00000000" w:rsidRDefault="00000000" w:rsidRPr="00000000" w14:paraId="000000F3">
      <w:pPr>
        <w:pBdr>
          <w:top w:color="000000" w:space="1" w:sz="4" w:val="single"/>
          <w:left w:color="000000" w:space="4" w:sz="4" w:val="single"/>
          <w:bottom w:color="000000" w:space="1" w:sz="4" w:val="single"/>
          <w:right w:color="000000" w:space="4" w:sz="4" w:val="single"/>
        </w:pBdr>
        <w:shd w:fill="404040" w:val="clear"/>
        <w:spacing w:after="120" w:line="264" w:lineRule="auto"/>
        <w:rPr>
          <w:rFonts w:ascii="Courier New" w:cs="Courier New" w:eastAsia="Courier New" w:hAnsi="Courier New"/>
          <w:color w:val="ffffff"/>
          <w:sz w:val="16"/>
          <w:szCs w:val="16"/>
        </w:rPr>
      </w:pPr>
      <w:r w:rsidDel="00000000" w:rsidR="00000000" w:rsidRPr="00000000">
        <w:rPr>
          <w:rFonts w:ascii="Courier New" w:cs="Courier New" w:eastAsia="Courier New" w:hAnsi="Courier New"/>
          <w:color w:val="ffffff"/>
          <w:sz w:val="16"/>
          <w:szCs w:val="16"/>
          <w:rtl w:val="0"/>
        </w:rPr>
        <w:t xml:space="preserve">iface eth1 inet static</w:t>
      </w:r>
    </w:p>
    <w:p w:rsidR="00000000" w:rsidDel="00000000" w:rsidP="00000000" w:rsidRDefault="00000000" w:rsidRPr="00000000" w14:paraId="000000F4">
      <w:pPr>
        <w:pBdr>
          <w:top w:color="000000" w:space="1" w:sz="4" w:val="single"/>
          <w:left w:color="000000" w:space="4" w:sz="4" w:val="single"/>
          <w:bottom w:color="000000" w:space="1" w:sz="4" w:val="single"/>
          <w:right w:color="000000" w:space="4" w:sz="4" w:val="single"/>
        </w:pBdr>
        <w:shd w:fill="404040" w:val="clear"/>
        <w:spacing w:after="120" w:line="264" w:lineRule="auto"/>
        <w:rPr>
          <w:rFonts w:ascii="Courier New" w:cs="Courier New" w:eastAsia="Courier New" w:hAnsi="Courier New"/>
          <w:color w:val="ffffff"/>
          <w:sz w:val="16"/>
          <w:szCs w:val="16"/>
        </w:rPr>
      </w:pPr>
      <w:r w:rsidDel="00000000" w:rsidR="00000000" w:rsidRPr="00000000">
        <w:rPr>
          <w:rFonts w:ascii="Courier New" w:cs="Courier New" w:eastAsia="Courier New" w:hAnsi="Courier New"/>
          <w:color w:val="ffffff"/>
          <w:sz w:val="16"/>
          <w:szCs w:val="16"/>
          <w:rtl w:val="0"/>
        </w:rPr>
        <w:t xml:space="preserve">    address 192.168.1.253</w:t>
      </w:r>
    </w:p>
    <w:p w:rsidR="00000000" w:rsidDel="00000000" w:rsidP="00000000" w:rsidRDefault="00000000" w:rsidRPr="00000000" w14:paraId="000000F5">
      <w:pPr>
        <w:pBdr>
          <w:top w:color="000000" w:space="1" w:sz="4" w:val="single"/>
          <w:left w:color="000000" w:space="4" w:sz="4" w:val="single"/>
          <w:bottom w:color="000000" w:space="1" w:sz="4" w:val="single"/>
          <w:right w:color="000000" w:space="4" w:sz="4" w:val="single"/>
        </w:pBdr>
        <w:shd w:fill="404040" w:val="clear"/>
        <w:spacing w:after="120" w:line="264" w:lineRule="auto"/>
        <w:rPr>
          <w:rFonts w:ascii="Courier New" w:cs="Courier New" w:eastAsia="Courier New" w:hAnsi="Courier New"/>
          <w:color w:val="ffffff"/>
          <w:sz w:val="16"/>
          <w:szCs w:val="16"/>
        </w:rPr>
      </w:pPr>
      <w:r w:rsidDel="00000000" w:rsidR="00000000" w:rsidRPr="00000000">
        <w:rPr>
          <w:rFonts w:ascii="Courier New" w:cs="Courier New" w:eastAsia="Courier New" w:hAnsi="Courier New"/>
          <w:color w:val="ffffff"/>
          <w:sz w:val="16"/>
          <w:szCs w:val="16"/>
          <w:rtl w:val="0"/>
        </w:rPr>
        <w:t xml:space="preserve">    netmask 255.255.255.0</w:t>
      </w:r>
    </w:p>
    <w:p w:rsidR="00000000" w:rsidDel="00000000" w:rsidP="00000000" w:rsidRDefault="00000000" w:rsidRPr="00000000" w14:paraId="000000F6">
      <w:pPr>
        <w:spacing w:after="120" w:line="264" w:lineRule="auto"/>
        <w:rPr>
          <w:rFonts w:ascii="Calibri" w:cs="Calibri" w:eastAsia="Calibri" w:hAnsi="Calibri"/>
          <w:sz w:val="21"/>
          <w:szCs w:val="21"/>
        </w:rPr>
      </w:pPr>
      <w:r w:rsidDel="00000000" w:rsidR="00000000" w:rsidRPr="00000000">
        <w:rPr>
          <w:rtl w:val="0"/>
        </w:rPr>
      </w:r>
    </w:p>
    <w:p w:rsidR="00000000" w:rsidDel="00000000" w:rsidP="00000000" w:rsidRDefault="00000000" w:rsidRPr="00000000" w14:paraId="000000F7">
      <w:pPr>
        <w:spacing w:after="120" w:line="264" w:lineRule="auto"/>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Nous avons ensuite câblé les modules de la façon suivante :</w:t>
      </w:r>
    </w:p>
    <w:p w:rsidR="00000000" w:rsidDel="00000000" w:rsidP="00000000" w:rsidRDefault="00000000" w:rsidRPr="00000000" w14:paraId="000000F8">
      <w:pPr>
        <w:keepNext w:val="1"/>
        <w:spacing w:after="120" w:line="264" w:lineRule="auto"/>
        <w:rPr>
          <w:rFonts w:ascii="Calibri" w:cs="Calibri" w:eastAsia="Calibri" w:hAnsi="Calibri"/>
          <w:sz w:val="21"/>
          <w:szCs w:val="21"/>
        </w:rPr>
      </w:pPr>
      <w:r w:rsidDel="00000000" w:rsidR="00000000" w:rsidRPr="00000000">
        <w:rPr>
          <w:rFonts w:ascii="Calibri" w:cs="Calibri" w:eastAsia="Calibri" w:hAnsi="Calibri"/>
          <w:sz w:val="21"/>
          <w:szCs w:val="21"/>
        </w:rPr>
        <w:drawing>
          <wp:inline distB="114300" distT="114300" distL="114300" distR="114300">
            <wp:extent cx="5698775" cy="7416133"/>
            <wp:effectExtent b="0" l="0" r="0" t="0"/>
            <wp:docPr id="2" name="image7.png"/>
            <a:graphic>
              <a:graphicData uri="http://schemas.openxmlformats.org/drawingml/2006/picture">
                <pic:pic>
                  <pic:nvPicPr>
                    <pic:cNvPr id="0" name="image7.png"/>
                    <pic:cNvPicPr preferRelativeResize="0"/>
                  </pic:nvPicPr>
                  <pic:blipFill>
                    <a:blip r:embed="rId22"/>
                    <a:srcRect b="0" l="0" r="0" t="0"/>
                    <a:stretch>
                      <a:fillRect/>
                    </a:stretch>
                  </pic:blipFill>
                  <pic:spPr>
                    <a:xfrm>
                      <a:off x="0" y="0"/>
                      <a:ext cx="5698775" cy="7416133"/>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spacing w:after="120" w:line="240" w:lineRule="auto"/>
        <w:rPr>
          <w:rFonts w:ascii="Calibri" w:cs="Calibri" w:eastAsia="Calibri" w:hAnsi="Calibri"/>
          <w:b w:val="1"/>
          <w:color w:val="404040"/>
          <w:sz w:val="20"/>
          <w:szCs w:val="20"/>
        </w:rPr>
      </w:pPr>
      <w:r w:rsidDel="00000000" w:rsidR="00000000" w:rsidRPr="00000000">
        <w:rPr>
          <w:rFonts w:ascii="Calibri" w:cs="Calibri" w:eastAsia="Calibri" w:hAnsi="Calibri"/>
          <w:b w:val="1"/>
          <w:color w:val="404040"/>
          <w:sz w:val="20"/>
          <w:szCs w:val="20"/>
          <w:rtl w:val="0"/>
        </w:rPr>
        <w:t xml:space="preserve">Image 7 : Schéma de câblage de la Raspberry et ses modules</w:t>
      </w:r>
    </w:p>
    <w:p w:rsidR="00000000" w:rsidDel="00000000" w:rsidP="00000000" w:rsidRDefault="00000000" w:rsidRPr="00000000" w14:paraId="000000FA">
      <w:pPr>
        <w:spacing w:after="120" w:line="264" w:lineRule="auto"/>
        <w:rPr>
          <w:rFonts w:ascii="Calibri" w:cs="Calibri" w:eastAsia="Calibri" w:hAnsi="Calibri"/>
          <w:sz w:val="21"/>
          <w:szCs w:val="21"/>
        </w:rPr>
      </w:pPr>
      <w:r w:rsidDel="00000000" w:rsidR="00000000" w:rsidRPr="00000000">
        <w:br w:type="page"/>
      </w:r>
      <w:r w:rsidDel="00000000" w:rsidR="00000000" w:rsidRPr="00000000">
        <w:rPr>
          <w:rtl w:val="0"/>
        </w:rPr>
      </w:r>
    </w:p>
    <w:p w:rsidR="00000000" w:rsidDel="00000000" w:rsidP="00000000" w:rsidRDefault="00000000" w:rsidRPr="00000000" w14:paraId="000000FB">
      <w:pPr>
        <w:spacing w:after="120" w:line="264" w:lineRule="auto"/>
        <w:jc w:val="both"/>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Pour tester les lecteurs nous utilisons les scripts suivants : </w:t>
      </w:r>
    </w:p>
    <w:p w:rsidR="00000000" w:rsidDel="00000000" w:rsidP="00000000" w:rsidRDefault="00000000" w:rsidRPr="00000000" w14:paraId="000000FC">
      <w:pPr>
        <w:numPr>
          <w:ilvl w:val="0"/>
          <w:numId w:val="11"/>
        </w:numPr>
        <w:spacing w:after="120" w:line="264" w:lineRule="auto"/>
        <w:ind w:left="720" w:firstLine="360"/>
        <w:jc w:val="both"/>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Pour le lecteur RFID RDM6300 125 kHz : </w:t>
      </w:r>
    </w:p>
    <w:p w:rsidR="00000000" w:rsidDel="00000000" w:rsidP="00000000" w:rsidRDefault="00000000" w:rsidRPr="00000000" w14:paraId="000000FD">
      <w:pPr>
        <w:pBdr>
          <w:top w:color="000000" w:space="1" w:sz="4" w:val="single"/>
          <w:left w:color="000000" w:space="4" w:sz="4" w:val="single"/>
          <w:bottom w:color="000000" w:space="1" w:sz="4" w:val="single"/>
          <w:right w:color="000000" w:space="4" w:sz="4" w:val="single"/>
        </w:pBdr>
        <w:shd w:fill="3b3838" w:val="clear"/>
        <w:spacing w:line="240" w:lineRule="auto"/>
        <w:rPr>
          <w:rFonts w:ascii="Monaco" w:cs="Monaco" w:eastAsia="Monaco" w:hAnsi="Monaco"/>
          <w:color w:val="f8f8f2"/>
          <w:sz w:val="20"/>
          <w:szCs w:val="20"/>
        </w:rPr>
      </w:pPr>
      <w:r w:rsidDel="00000000" w:rsidR="00000000" w:rsidRPr="00000000">
        <w:rPr>
          <w:rFonts w:ascii="Monaco" w:cs="Monaco" w:eastAsia="Monaco" w:hAnsi="Monaco"/>
          <w:color w:val="66d9ef"/>
          <w:sz w:val="20"/>
          <w:szCs w:val="20"/>
          <w:rtl w:val="0"/>
        </w:rPr>
        <w:t xml:space="preserve">def</w:t>
      </w:r>
      <w:r w:rsidDel="00000000" w:rsidR="00000000" w:rsidRPr="00000000">
        <w:rPr>
          <w:rFonts w:ascii="Monaco" w:cs="Monaco" w:eastAsia="Monaco" w:hAnsi="Monaco"/>
          <w:color w:val="f8f8f2"/>
          <w:sz w:val="20"/>
          <w:szCs w:val="20"/>
          <w:rtl w:val="0"/>
        </w:rPr>
        <w:t xml:space="preserve"> </w:t>
      </w:r>
      <w:r w:rsidDel="00000000" w:rsidR="00000000" w:rsidRPr="00000000">
        <w:rPr>
          <w:rFonts w:ascii="Monaco" w:cs="Monaco" w:eastAsia="Monaco" w:hAnsi="Monaco"/>
          <w:color w:val="a6e22e"/>
          <w:sz w:val="20"/>
          <w:szCs w:val="20"/>
          <w:rtl w:val="0"/>
        </w:rPr>
        <w:t xml:space="preserve">read_rfid</w:t>
      </w:r>
      <w:r w:rsidDel="00000000" w:rsidR="00000000" w:rsidRPr="00000000">
        <w:rPr>
          <w:rFonts w:ascii="Monaco" w:cs="Monaco" w:eastAsia="Monaco" w:hAnsi="Monaco"/>
          <w:color w:val="f8f8f2"/>
          <w:sz w:val="20"/>
          <w:szCs w:val="20"/>
          <w:rtl w:val="0"/>
        </w:rPr>
        <w:t xml:space="preserve">():</w:t>
      </w:r>
    </w:p>
    <w:p w:rsidR="00000000" w:rsidDel="00000000" w:rsidP="00000000" w:rsidRDefault="00000000" w:rsidRPr="00000000" w14:paraId="000000FE">
      <w:pPr>
        <w:pBdr>
          <w:top w:color="000000" w:space="1" w:sz="4" w:val="single"/>
          <w:left w:color="000000" w:space="4" w:sz="4" w:val="single"/>
          <w:bottom w:color="000000" w:space="1" w:sz="4" w:val="single"/>
          <w:right w:color="000000" w:space="4" w:sz="4" w:val="single"/>
        </w:pBdr>
        <w:shd w:fill="3b3838" w:val="clear"/>
        <w:spacing w:line="240" w:lineRule="auto"/>
        <w:rPr>
          <w:rFonts w:ascii="Monaco" w:cs="Monaco" w:eastAsia="Monaco" w:hAnsi="Monaco"/>
          <w:color w:val="f8f8f2"/>
          <w:sz w:val="20"/>
          <w:szCs w:val="20"/>
        </w:rPr>
      </w:pPr>
      <w:r w:rsidDel="00000000" w:rsidR="00000000" w:rsidRPr="00000000">
        <w:rPr>
          <w:rFonts w:ascii="Monaco" w:cs="Monaco" w:eastAsia="Monaco" w:hAnsi="Monaco"/>
          <w:color w:val="f8f8f2"/>
          <w:sz w:val="20"/>
          <w:szCs w:val="20"/>
          <w:rtl w:val="0"/>
        </w:rPr>
        <w:t xml:space="preserve">    ser </w:t>
      </w:r>
      <w:r w:rsidDel="00000000" w:rsidR="00000000" w:rsidRPr="00000000">
        <w:rPr>
          <w:rFonts w:ascii="Monaco" w:cs="Monaco" w:eastAsia="Monaco" w:hAnsi="Monaco"/>
          <w:color w:val="f92672"/>
          <w:sz w:val="20"/>
          <w:szCs w:val="20"/>
          <w:rtl w:val="0"/>
        </w:rPr>
        <w:t xml:space="preserve">=</w:t>
      </w:r>
      <w:r w:rsidDel="00000000" w:rsidR="00000000" w:rsidRPr="00000000">
        <w:rPr>
          <w:rFonts w:ascii="Monaco" w:cs="Monaco" w:eastAsia="Monaco" w:hAnsi="Monaco"/>
          <w:color w:val="f8f8f2"/>
          <w:sz w:val="20"/>
          <w:szCs w:val="20"/>
          <w:rtl w:val="0"/>
        </w:rPr>
        <w:t xml:space="preserve"> serial</w:t>
      </w:r>
      <w:r w:rsidDel="00000000" w:rsidR="00000000" w:rsidRPr="00000000">
        <w:rPr>
          <w:rFonts w:ascii="Monaco" w:cs="Monaco" w:eastAsia="Monaco" w:hAnsi="Monaco"/>
          <w:color w:val="f92672"/>
          <w:sz w:val="20"/>
          <w:szCs w:val="20"/>
          <w:rtl w:val="0"/>
        </w:rPr>
        <w:t xml:space="preserve">.</w:t>
      </w:r>
      <w:r w:rsidDel="00000000" w:rsidR="00000000" w:rsidRPr="00000000">
        <w:rPr>
          <w:rFonts w:ascii="Monaco" w:cs="Monaco" w:eastAsia="Monaco" w:hAnsi="Monaco"/>
          <w:color w:val="f8f8f2"/>
          <w:sz w:val="20"/>
          <w:szCs w:val="20"/>
          <w:rtl w:val="0"/>
        </w:rPr>
        <w:t xml:space="preserve">Serial(</w:t>
      </w:r>
      <w:r w:rsidDel="00000000" w:rsidR="00000000" w:rsidRPr="00000000">
        <w:rPr>
          <w:rFonts w:ascii="Monaco" w:cs="Monaco" w:eastAsia="Monaco" w:hAnsi="Monaco"/>
          <w:color w:val="e6db74"/>
          <w:sz w:val="20"/>
          <w:szCs w:val="20"/>
          <w:rtl w:val="0"/>
        </w:rPr>
        <w:t xml:space="preserve">"/dev/ttyAMA0"</w:t>
      </w:r>
      <w:r w:rsidDel="00000000" w:rsidR="00000000" w:rsidRPr="00000000">
        <w:rPr>
          <w:rFonts w:ascii="Monaco" w:cs="Monaco" w:eastAsia="Monaco" w:hAnsi="Monaco"/>
          <w:color w:val="f8f8f2"/>
          <w:sz w:val="20"/>
          <w:szCs w:val="20"/>
          <w:rtl w:val="0"/>
        </w:rPr>
        <w:t xml:space="preserve">)</w:t>
      </w:r>
    </w:p>
    <w:p w:rsidR="00000000" w:rsidDel="00000000" w:rsidP="00000000" w:rsidRDefault="00000000" w:rsidRPr="00000000" w14:paraId="000000FF">
      <w:pPr>
        <w:pBdr>
          <w:top w:color="000000" w:space="1" w:sz="4" w:val="single"/>
          <w:left w:color="000000" w:space="4" w:sz="4" w:val="single"/>
          <w:bottom w:color="000000" w:space="1" w:sz="4" w:val="single"/>
          <w:right w:color="000000" w:space="4" w:sz="4" w:val="single"/>
        </w:pBdr>
        <w:shd w:fill="3b3838" w:val="clear"/>
        <w:spacing w:line="240" w:lineRule="auto"/>
        <w:rPr>
          <w:rFonts w:ascii="Monaco" w:cs="Monaco" w:eastAsia="Monaco" w:hAnsi="Monaco"/>
          <w:color w:val="f8f8f2"/>
          <w:sz w:val="20"/>
          <w:szCs w:val="20"/>
        </w:rPr>
      </w:pPr>
      <w:r w:rsidDel="00000000" w:rsidR="00000000" w:rsidRPr="00000000">
        <w:rPr>
          <w:rFonts w:ascii="Monaco" w:cs="Monaco" w:eastAsia="Monaco" w:hAnsi="Monaco"/>
          <w:color w:val="f8f8f2"/>
          <w:sz w:val="20"/>
          <w:szCs w:val="20"/>
          <w:rtl w:val="0"/>
        </w:rPr>
        <w:t xml:space="preserve">    ser</w:t>
      </w:r>
      <w:r w:rsidDel="00000000" w:rsidR="00000000" w:rsidRPr="00000000">
        <w:rPr>
          <w:rFonts w:ascii="Monaco" w:cs="Monaco" w:eastAsia="Monaco" w:hAnsi="Monaco"/>
          <w:color w:val="f92672"/>
          <w:sz w:val="20"/>
          <w:szCs w:val="20"/>
          <w:rtl w:val="0"/>
        </w:rPr>
        <w:t xml:space="preserve">.</w:t>
      </w:r>
      <w:r w:rsidDel="00000000" w:rsidR="00000000" w:rsidRPr="00000000">
        <w:rPr>
          <w:rFonts w:ascii="Monaco" w:cs="Monaco" w:eastAsia="Monaco" w:hAnsi="Monaco"/>
          <w:color w:val="f8f8f2"/>
          <w:sz w:val="20"/>
          <w:szCs w:val="20"/>
          <w:rtl w:val="0"/>
        </w:rPr>
        <w:t xml:space="preserve">baudrate </w:t>
      </w:r>
      <w:r w:rsidDel="00000000" w:rsidR="00000000" w:rsidRPr="00000000">
        <w:rPr>
          <w:rFonts w:ascii="Monaco" w:cs="Monaco" w:eastAsia="Monaco" w:hAnsi="Monaco"/>
          <w:color w:val="f92672"/>
          <w:sz w:val="20"/>
          <w:szCs w:val="20"/>
          <w:rtl w:val="0"/>
        </w:rPr>
        <w:t xml:space="preserve">=</w:t>
      </w:r>
      <w:r w:rsidDel="00000000" w:rsidR="00000000" w:rsidRPr="00000000">
        <w:rPr>
          <w:rFonts w:ascii="Monaco" w:cs="Monaco" w:eastAsia="Monaco" w:hAnsi="Monaco"/>
          <w:color w:val="f8f8f2"/>
          <w:sz w:val="20"/>
          <w:szCs w:val="20"/>
          <w:rtl w:val="0"/>
        </w:rPr>
        <w:t xml:space="preserve"> </w:t>
      </w:r>
      <w:r w:rsidDel="00000000" w:rsidR="00000000" w:rsidRPr="00000000">
        <w:rPr>
          <w:rFonts w:ascii="Monaco" w:cs="Monaco" w:eastAsia="Monaco" w:hAnsi="Monaco"/>
          <w:color w:val="ae81ff"/>
          <w:sz w:val="20"/>
          <w:szCs w:val="20"/>
          <w:rtl w:val="0"/>
        </w:rPr>
        <w:t xml:space="preserve">9600</w:t>
      </w:r>
      <w:r w:rsidDel="00000000" w:rsidR="00000000" w:rsidRPr="00000000">
        <w:rPr>
          <w:rtl w:val="0"/>
        </w:rPr>
      </w:r>
    </w:p>
    <w:p w:rsidR="00000000" w:rsidDel="00000000" w:rsidP="00000000" w:rsidRDefault="00000000" w:rsidRPr="00000000" w14:paraId="00000100">
      <w:pPr>
        <w:pBdr>
          <w:top w:color="000000" w:space="1" w:sz="4" w:val="single"/>
          <w:left w:color="000000" w:space="4" w:sz="4" w:val="single"/>
          <w:bottom w:color="000000" w:space="1" w:sz="4" w:val="single"/>
          <w:right w:color="000000" w:space="4" w:sz="4" w:val="single"/>
        </w:pBdr>
        <w:shd w:fill="3b3838" w:val="clear"/>
        <w:spacing w:line="240" w:lineRule="auto"/>
        <w:rPr>
          <w:rFonts w:ascii="Monaco" w:cs="Monaco" w:eastAsia="Monaco" w:hAnsi="Monaco"/>
          <w:color w:val="f8f8f2"/>
          <w:sz w:val="20"/>
          <w:szCs w:val="20"/>
        </w:rPr>
      </w:pPr>
      <w:r w:rsidDel="00000000" w:rsidR="00000000" w:rsidRPr="00000000">
        <w:rPr>
          <w:rFonts w:ascii="Monaco" w:cs="Monaco" w:eastAsia="Monaco" w:hAnsi="Monaco"/>
          <w:color w:val="f8f8f2"/>
          <w:sz w:val="20"/>
          <w:szCs w:val="20"/>
          <w:rtl w:val="0"/>
        </w:rPr>
        <w:t xml:space="preserve">    data </w:t>
      </w:r>
      <w:r w:rsidDel="00000000" w:rsidR="00000000" w:rsidRPr="00000000">
        <w:rPr>
          <w:rFonts w:ascii="Monaco" w:cs="Monaco" w:eastAsia="Monaco" w:hAnsi="Monaco"/>
          <w:color w:val="f92672"/>
          <w:sz w:val="20"/>
          <w:szCs w:val="20"/>
          <w:rtl w:val="0"/>
        </w:rPr>
        <w:t xml:space="preserve">=</w:t>
      </w:r>
      <w:r w:rsidDel="00000000" w:rsidR="00000000" w:rsidRPr="00000000">
        <w:rPr>
          <w:rFonts w:ascii="Monaco" w:cs="Monaco" w:eastAsia="Monaco" w:hAnsi="Monaco"/>
          <w:color w:val="f8f8f2"/>
          <w:sz w:val="20"/>
          <w:szCs w:val="20"/>
          <w:rtl w:val="0"/>
        </w:rPr>
        <w:t xml:space="preserve"> ser</w:t>
      </w:r>
      <w:r w:rsidDel="00000000" w:rsidR="00000000" w:rsidRPr="00000000">
        <w:rPr>
          <w:rFonts w:ascii="Monaco" w:cs="Monaco" w:eastAsia="Monaco" w:hAnsi="Monaco"/>
          <w:color w:val="f92672"/>
          <w:sz w:val="20"/>
          <w:szCs w:val="20"/>
          <w:rtl w:val="0"/>
        </w:rPr>
        <w:t xml:space="preserve">.</w:t>
      </w:r>
      <w:r w:rsidDel="00000000" w:rsidR="00000000" w:rsidRPr="00000000">
        <w:rPr>
          <w:rFonts w:ascii="Monaco" w:cs="Monaco" w:eastAsia="Monaco" w:hAnsi="Monaco"/>
          <w:color w:val="f8f8f2"/>
          <w:sz w:val="20"/>
          <w:szCs w:val="20"/>
          <w:rtl w:val="0"/>
        </w:rPr>
        <w:t xml:space="preserve">read(</w:t>
      </w:r>
      <w:r w:rsidDel="00000000" w:rsidR="00000000" w:rsidRPr="00000000">
        <w:rPr>
          <w:rFonts w:ascii="Monaco" w:cs="Monaco" w:eastAsia="Monaco" w:hAnsi="Monaco"/>
          <w:color w:val="ae81ff"/>
          <w:sz w:val="20"/>
          <w:szCs w:val="20"/>
          <w:rtl w:val="0"/>
        </w:rPr>
        <w:t xml:space="preserve">14</w:t>
      </w:r>
      <w:r w:rsidDel="00000000" w:rsidR="00000000" w:rsidRPr="00000000">
        <w:rPr>
          <w:rFonts w:ascii="Monaco" w:cs="Monaco" w:eastAsia="Monaco" w:hAnsi="Monaco"/>
          <w:color w:val="f8f8f2"/>
          <w:sz w:val="20"/>
          <w:szCs w:val="20"/>
          <w:rtl w:val="0"/>
        </w:rPr>
        <w:t xml:space="preserve">)</w:t>
      </w:r>
    </w:p>
    <w:p w:rsidR="00000000" w:rsidDel="00000000" w:rsidP="00000000" w:rsidRDefault="00000000" w:rsidRPr="00000000" w14:paraId="00000101">
      <w:pPr>
        <w:pBdr>
          <w:top w:color="000000" w:space="1" w:sz="4" w:val="single"/>
          <w:left w:color="000000" w:space="4" w:sz="4" w:val="single"/>
          <w:bottom w:color="000000" w:space="1" w:sz="4" w:val="single"/>
          <w:right w:color="000000" w:space="4" w:sz="4" w:val="single"/>
        </w:pBdr>
        <w:shd w:fill="3b3838" w:val="clear"/>
        <w:spacing w:line="240" w:lineRule="auto"/>
        <w:rPr>
          <w:rFonts w:ascii="Monaco" w:cs="Monaco" w:eastAsia="Monaco" w:hAnsi="Monaco"/>
          <w:color w:val="f8f8f2"/>
          <w:sz w:val="20"/>
          <w:szCs w:val="20"/>
        </w:rPr>
      </w:pPr>
      <w:r w:rsidDel="00000000" w:rsidR="00000000" w:rsidRPr="00000000">
        <w:rPr>
          <w:rFonts w:ascii="Monaco" w:cs="Monaco" w:eastAsia="Monaco" w:hAnsi="Monaco"/>
          <w:color w:val="f8f8f2"/>
          <w:sz w:val="20"/>
          <w:szCs w:val="20"/>
          <w:rtl w:val="0"/>
        </w:rPr>
        <w:t xml:space="preserve">    ser</w:t>
      </w:r>
      <w:r w:rsidDel="00000000" w:rsidR="00000000" w:rsidRPr="00000000">
        <w:rPr>
          <w:rFonts w:ascii="Monaco" w:cs="Monaco" w:eastAsia="Monaco" w:hAnsi="Monaco"/>
          <w:color w:val="f92672"/>
          <w:sz w:val="20"/>
          <w:szCs w:val="20"/>
          <w:rtl w:val="0"/>
        </w:rPr>
        <w:t xml:space="preserve">.</w:t>
      </w:r>
      <w:r w:rsidDel="00000000" w:rsidR="00000000" w:rsidRPr="00000000">
        <w:rPr>
          <w:rFonts w:ascii="Monaco" w:cs="Monaco" w:eastAsia="Monaco" w:hAnsi="Monaco"/>
          <w:color w:val="f8f8f2"/>
          <w:sz w:val="20"/>
          <w:szCs w:val="20"/>
          <w:rtl w:val="0"/>
        </w:rPr>
        <w:t xml:space="preserve">close()</w:t>
      </w:r>
    </w:p>
    <w:p w:rsidR="00000000" w:rsidDel="00000000" w:rsidP="00000000" w:rsidRDefault="00000000" w:rsidRPr="00000000" w14:paraId="00000102">
      <w:pPr>
        <w:pBdr>
          <w:top w:color="000000" w:space="1" w:sz="4" w:val="single"/>
          <w:left w:color="000000" w:space="4" w:sz="4" w:val="single"/>
          <w:bottom w:color="000000" w:space="1" w:sz="4" w:val="single"/>
          <w:right w:color="000000" w:space="4" w:sz="4" w:val="single"/>
        </w:pBdr>
        <w:shd w:fill="3b3838" w:val="clear"/>
        <w:spacing w:line="240" w:lineRule="auto"/>
        <w:rPr>
          <w:rFonts w:ascii="Monaco" w:cs="Monaco" w:eastAsia="Monaco" w:hAnsi="Monaco"/>
          <w:color w:val="f8f8f2"/>
          <w:sz w:val="20"/>
          <w:szCs w:val="20"/>
        </w:rPr>
      </w:pPr>
      <w:r w:rsidDel="00000000" w:rsidR="00000000" w:rsidRPr="00000000">
        <w:rPr>
          <w:rFonts w:ascii="Monaco" w:cs="Monaco" w:eastAsia="Monaco" w:hAnsi="Monaco"/>
          <w:color w:val="f8f8f2"/>
          <w:sz w:val="20"/>
          <w:szCs w:val="20"/>
          <w:rtl w:val="0"/>
        </w:rPr>
        <w:t xml:space="preserve">    data </w:t>
      </w:r>
      <w:r w:rsidDel="00000000" w:rsidR="00000000" w:rsidRPr="00000000">
        <w:rPr>
          <w:rFonts w:ascii="Monaco" w:cs="Monaco" w:eastAsia="Monaco" w:hAnsi="Monaco"/>
          <w:color w:val="f92672"/>
          <w:sz w:val="20"/>
          <w:szCs w:val="20"/>
          <w:rtl w:val="0"/>
        </w:rPr>
        <w:t xml:space="preserve">=</w:t>
      </w:r>
      <w:r w:rsidDel="00000000" w:rsidR="00000000" w:rsidRPr="00000000">
        <w:rPr>
          <w:rFonts w:ascii="Monaco" w:cs="Monaco" w:eastAsia="Monaco" w:hAnsi="Monaco"/>
          <w:color w:val="f8f8f2"/>
          <w:sz w:val="20"/>
          <w:szCs w:val="20"/>
          <w:rtl w:val="0"/>
        </w:rPr>
        <w:t xml:space="preserve"> data</w:t>
      </w:r>
      <w:r w:rsidDel="00000000" w:rsidR="00000000" w:rsidRPr="00000000">
        <w:rPr>
          <w:rFonts w:ascii="Monaco" w:cs="Monaco" w:eastAsia="Monaco" w:hAnsi="Monaco"/>
          <w:color w:val="f92672"/>
          <w:sz w:val="20"/>
          <w:szCs w:val="20"/>
          <w:rtl w:val="0"/>
        </w:rPr>
        <w:t xml:space="preserve">.</w:t>
      </w:r>
      <w:r w:rsidDel="00000000" w:rsidR="00000000" w:rsidRPr="00000000">
        <w:rPr>
          <w:rFonts w:ascii="Monaco" w:cs="Monaco" w:eastAsia="Monaco" w:hAnsi="Monaco"/>
          <w:color w:val="f8f8f2"/>
          <w:sz w:val="20"/>
          <w:szCs w:val="20"/>
          <w:rtl w:val="0"/>
        </w:rPr>
        <w:t xml:space="preserve">replace(</w:t>
      </w:r>
      <w:r w:rsidDel="00000000" w:rsidR="00000000" w:rsidRPr="00000000">
        <w:rPr>
          <w:rFonts w:ascii="Monaco" w:cs="Monaco" w:eastAsia="Monaco" w:hAnsi="Monaco"/>
          <w:color w:val="e6db74"/>
          <w:sz w:val="20"/>
          <w:szCs w:val="20"/>
          <w:rtl w:val="0"/>
        </w:rPr>
        <w:t xml:space="preserve">"</w:t>
      </w:r>
      <w:r w:rsidDel="00000000" w:rsidR="00000000" w:rsidRPr="00000000">
        <w:rPr>
          <w:rFonts w:ascii="Monaco" w:cs="Monaco" w:eastAsia="Monaco" w:hAnsi="Monaco"/>
          <w:color w:val="ae81ff"/>
          <w:sz w:val="20"/>
          <w:szCs w:val="20"/>
          <w:rtl w:val="0"/>
        </w:rPr>
        <w:t xml:space="preserve">\x02</w:t>
      </w:r>
      <w:r w:rsidDel="00000000" w:rsidR="00000000" w:rsidRPr="00000000">
        <w:rPr>
          <w:rFonts w:ascii="Monaco" w:cs="Monaco" w:eastAsia="Monaco" w:hAnsi="Monaco"/>
          <w:color w:val="e6db74"/>
          <w:sz w:val="20"/>
          <w:szCs w:val="20"/>
          <w:rtl w:val="0"/>
        </w:rPr>
        <w:t xml:space="preserve">"</w:t>
      </w:r>
      <w:r w:rsidDel="00000000" w:rsidR="00000000" w:rsidRPr="00000000">
        <w:rPr>
          <w:rFonts w:ascii="Monaco" w:cs="Monaco" w:eastAsia="Monaco" w:hAnsi="Monaco"/>
          <w:color w:val="f8f8f2"/>
          <w:sz w:val="20"/>
          <w:szCs w:val="20"/>
          <w:rtl w:val="0"/>
        </w:rPr>
        <w:t xml:space="preserve">, </w:t>
      </w:r>
      <w:r w:rsidDel="00000000" w:rsidR="00000000" w:rsidRPr="00000000">
        <w:rPr>
          <w:rFonts w:ascii="Monaco" w:cs="Monaco" w:eastAsia="Monaco" w:hAnsi="Monaco"/>
          <w:color w:val="e6db74"/>
          <w:sz w:val="20"/>
          <w:szCs w:val="20"/>
          <w:rtl w:val="0"/>
        </w:rPr>
        <w:t xml:space="preserve">""</w:t>
      </w:r>
      <w:r w:rsidDel="00000000" w:rsidR="00000000" w:rsidRPr="00000000">
        <w:rPr>
          <w:rFonts w:ascii="Monaco" w:cs="Monaco" w:eastAsia="Monaco" w:hAnsi="Monaco"/>
          <w:color w:val="f8f8f2"/>
          <w:sz w:val="20"/>
          <w:szCs w:val="20"/>
          <w:rtl w:val="0"/>
        </w:rPr>
        <w:t xml:space="preserve"> ) </w:t>
      </w:r>
      <w:r w:rsidDel="00000000" w:rsidR="00000000" w:rsidRPr="00000000">
        <w:rPr>
          <w:rFonts w:ascii="Monaco" w:cs="Monaco" w:eastAsia="Monaco" w:hAnsi="Monaco"/>
          <w:color w:val="75715e"/>
          <w:sz w:val="20"/>
          <w:szCs w:val="20"/>
          <w:rtl w:val="0"/>
        </w:rPr>
        <w:t xml:space="preserve">#On enlève le bit de start</w:t>
      </w:r>
      <w:r w:rsidDel="00000000" w:rsidR="00000000" w:rsidRPr="00000000">
        <w:rPr>
          <w:rtl w:val="0"/>
        </w:rPr>
      </w:r>
    </w:p>
    <w:p w:rsidR="00000000" w:rsidDel="00000000" w:rsidP="00000000" w:rsidRDefault="00000000" w:rsidRPr="00000000" w14:paraId="00000103">
      <w:pPr>
        <w:pBdr>
          <w:top w:color="000000" w:space="1" w:sz="4" w:val="single"/>
          <w:left w:color="000000" w:space="4" w:sz="4" w:val="single"/>
          <w:bottom w:color="000000" w:space="1" w:sz="4" w:val="single"/>
          <w:right w:color="000000" w:space="4" w:sz="4" w:val="single"/>
        </w:pBdr>
        <w:shd w:fill="3b3838" w:val="clear"/>
        <w:spacing w:line="240" w:lineRule="auto"/>
        <w:rPr>
          <w:rFonts w:ascii="Monaco" w:cs="Monaco" w:eastAsia="Monaco" w:hAnsi="Monaco"/>
          <w:color w:val="f8f8f2"/>
          <w:sz w:val="20"/>
          <w:szCs w:val="20"/>
        </w:rPr>
      </w:pPr>
      <w:r w:rsidDel="00000000" w:rsidR="00000000" w:rsidRPr="00000000">
        <w:rPr>
          <w:rFonts w:ascii="Monaco" w:cs="Monaco" w:eastAsia="Monaco" w:hAnsi="Monaco"/>
          <w:color w:val="f8f8f2"/>
          <w:sz w:val="20"/>
          <w:szCs w:val="20"/>
          <w:rtl w:val="0"/>
        </w:rPr>
        <w:t xml:space="preserve">    data </w:t>
      </w:r>
      <w:r w:rsidDel="00000000" w:rsidR="00000000" w:rsidRPr="00000000">
        <w:rPr>
          <w:rFonts w:ascii="Monaco" w:cs="Monaco" w:eastAsia="Monaco" w:hAnsi="Monaco"/>
          <w:color w:val="f92672"/>
          <w:sz w:val="20"/>
          <w:szCs w:val="20"/>
          <w:rtl w:val="0"/>
        </w:rPr>
        <w:t xml:space="preserve">=</w:t>
      </w:r>
      <w:r w:rsidDel="00000000" w:rsidR="00000000" w:rsidRPr="00000000">
        <w:rPr>
          <w:rFonts w:ascii="Monaco" w:cs="Monaco" w:eastAsia="Monaco" w:hAnsi="Monaco"/>
          <w:color w:val="f8f8f2"/>
          <w:sz w:val="20"/>
          <w:szCs w:val="20"/>
          <w:rtl w:val="0"/>
        </w:rPr>
        <w:t xml:space="preserve"> data</w:t>
      </w:r>
      <w:r w:rsidDel="00000000" w:rsidR="00000000" w:rsidRPr="00000000">
        <w:rPr>
          <w:rFonts w:ascii="Monaco" w:cs="Monaco" w:eastAsia="Monaco" w:hAnsi="Monaco"/>
          <w:color w:val="f92672"/>
          <w:sz w:val="20"/>
          <w:szCs w:val="20"/>
          <w:rtl w:val="0"/>
        </w:rPr>
        <w:t xml:space="preserve">.</w:t>
      </w:r>
      <w:r w:rsidDel="00000000" w:rsidR="00000000" w:rsidRPr="00000000">
        <w:rPr>
          <w:rFonts w:ascii="Monaco" w:cs="Monaco" w:eastAsia="Monaco" w:hAnsi="Monaco"/>
          <w:color w:val="f8f8f2"/>
          <w:sz w:val="20"/>
          <w:szCs w:val="20"/>
          <w:rtl w:val="0"/>
        </w:rPr>
        <w:t xml:space="preserve">replace(</w:t>
      </w:r>
      <w:r w:rsidDel="00000000" w:rsidR="00000000" w:rsidRPr="00000000">
        <w:rPr>
          <w:rFonts w:ascii="Monaco" w:cs="Monaco" w:eastAsia="Monaco" w:hAnsi="Monaco"/>
          <w:color w:val="e6db74"/>
          <w:sz w:val="20"/>
          <w:szCs w:val="20"/>
          <w:rtl w:val="0"/>
        </w:rPr>
        <w:t xml:space="preserve">"</w:t>
      </w:r>
      <w:r w:rsidDel="00000000" w:rsidR="00000000" w:rsidRPr="00000000">
        <w:rPr>
          <w:rFonts w:ascii="Monaco" w:cs="Monaco" w:eastAsia="Monaco" w:hAnsi="Monaco"/>
          <w:color w:val="ae81ff"/>
          <w:sz w:val="20"/>
          <w:szCs w:val="20"/>
          <w:rtl w:val="0"/>
        </w:rPr>
        <w:t xml:space="preserve">\x03</w:t>
      </w:r>
      <w:r w:rsidDel="00000000" w:rsidR="00000000" w:rsidRPr="00000000">
        <w:rPr>
          <w:rFonts w:ascii="Monaco" w:cs="Monaco" w:eastAsia="Monaco" w:hAnsi="Monaco"/>
          <w:color w:val="e6db74"/>
          <w:sz w:val="20"/>
          <w:szCs w:val="20"/>
          <w:rtl w:val="0"/>
        </w:rPr>
        <w:t xml:space="preserve">"</w:t>
      </w:r>
      <w:r w:rsidDel="00000000" w:rsidR="00000000" w:rsidRPr="00000000">
        <w:rPr>
          <w:rFonts w:ascii="Monaco" w:cs="Monaco" w:eastAsia="Monaco" w:hAnsi="Monaco"/>
          <w:color w:val="f8f8f2"/>
          <w:sz w:val="20"/>
          <w:szCs w:val="20"/>
          <w:rtl w:val="0"/>
        </w:rPr>
        <w:t xml:space="preserve"> , </w:t>
      </w:r>
      <w:r w:rsidDel="00000000" w:rsidR="00000000" w:rsidRPr="00000000">
        <w:rPr>
          <w:rFonts w:ascii="Monaco" w:cs="Monaco" w:eastAsia="Monaco" w:hAnsi="Monaco"/>
          <w:color w:val="e6db74"/>
          <w:sz w:val="20"/>
          <w:szCs w:val="20"/>
          <w:rtl w:val="0"/>
        </w:rPr>
        <w:t xml:space="preserve">""</w:t>
      </w:r>
      <w:r w:rsidDel="00000000" w:rsidR="00000000" w:rsidRPr="00000000">
        <w:rPr>
          <w:rFonts w:ascii="Monaco" w:cs="Monaco" w:eastAsia="Monaco" w:hAnsi="Monaco"/>
          <w:color w:val="f8f8f2"/>
          <w:sz w:val="20"/>
          <w:szCs w:val="20"/>
          <w:rtl w:val="0"/>
        </w:rPr>
        <w:t xml:space="preserve"> ) </w:t>
      </w:r>
      <w:r w:rsidDel="00000000" w:rsidR="00000000" w:rsidRPr="00000000">
        <w:rPr>
          <w:rFonts w:ascii="Monaco" w:cs="Monaco" w:eastAsia="Monaco" w:hAnsi="Monaco"/>
          <w:color w:val="75715e"/>
          <w:sz w:val="20"/>
          <w:szCs w:val="20"/>
          <w:rtl w:val="0"/>
        </w:rPr>
        <w:t xml:space="preserve">#On enlève le bit de stop</w:t>
      </w:r>
      <w:r w:rsidDel="00000000" w:rsidR="00000000" w:rsidRPr="00000000">
        <w:rPr>
          <w:rtl w:val="0"/>
        </w:rPr>
      </w:r>
    </w:p>
    <w:p w:rsidR="00000000" w:rsidDel="00000000" w:rsidP="00000000" w:rsidRDefault="00000000" w:rsidRPr="00000000" w14:paraId="00000104">
      <w:pPr>
        <w:pBdr>
          <w:top w:color="000000" w:space="1" w:sz="4" w:val="single"/>
          <w:left w:color="000000" w:space="4" w:sz="4" w:val="single"/>
          <w:bottom w:color="000000" w:space="1" w:sz="4" w:val="single"/>
          <w:right w:color="000000" w:space="4" w:sz="4" w:val="single"/>
        </w:pBdr>
        <w:shd w:fill="3b3838" w:val="clear"/>
        <w:spacing w:line="240" w:lineRule="auto"/>
        <w:rPr>
          <w:rFonts w:ascii="Monaco" w:cs="Monaco" w:eastAsia="Monaco" w:hAnsi="Monaco"/>
          <w:color w:val="f8f8f2"/>
          <w:sz w:val="20"/>
          <w:szCs w:val="20"/>
        </w:rPr>
      </w:pPr>
      <w:r w:rsidDel="00000000" w:rsidR="00000000" w:rsidRPr="00000000">
        <w:rPr>
          <w:rFonts w:ascii="Monaco" w:cs="Monaco" w:eastAsia="Monaco" w:hAnsi="Monaco"/>
          <w:color w:val="f8f8f2"/>
          <w:sz w:val="20"/>
          <w:szCs w:val="20"/>
          <w:rtl w:val="0"/>
        </w:rPr>
        <w:t xml:space="preserve">    </w:t>
      </w:r>
      <w:r w:rsidDel="00000000" w:rsidR="00000000" w:rsidRPr="00000000">
        <w:rPr>
          <w:rFonts w:ascii="Monaco" w:cs="Monaco" w:eastAsia="Monaco" w:hAnsi="Monaco"/>
          <w:color w:val="66d9ef"/>
          <w:sz w:val="20"/>
          <w:szCs w:val="20"/>
          <w:rtl w:val="0"/>
        </w:rPr>
        <w:t xml:space="preserve">return</w:t>
      </w:r>
      <w:r w:rsidDel="00000000" w:rsidR="00000000" w:rsidRPr="00000000">
        <w:rPr>
          <w:rFonts w:ascii="Monaco" w:cs="Monaco" w:eastAsia="Monaco" w:hAnsi="Monaco"/>
          <w:color w:val="f8f8f2"/>
          <w:sz w:val="20"/>
          <w:szCs w:val="20"/>
          <w:rtl w:val="0"/>
        </w:rPr>
        <w:t xml:space="preserve"> data</w:t>
      </w:r>
    </w:p>
    <w:p w:rsidR="00000000" w:rsidDel="00000000" w:rsidP="00000000" w:rsidRDefault="00000000" w:rsidRPr="00000000" w14:paraId="00000105">
      <w:pPr>
        <w:pBdr>
          <w:top w:color="000000" w:space="1" w:sz="4" w:val="single"/>
          <w:left w:color="000000" w:space="4" w:sz="4" w:val="single"/>
          <w:bottom w:color="000000" w:space="1" w:sz="4" w:val="single"/>
          <w:right w:color="000000" w:space="4" w:sz="4" w:val="single"/>
        </w:pBdr>
        <w:shd w:fill="3b3838" w:val="clear"/>
        <w:spacing w:line="240" w:lineRule="auto"/>
        <w:rPr>
          <w:rFonts w:ascii="Monaco" w:cs="Monaco" w:eastAsia="Monaco" w:hAnsi="Monaco"/>
          <w:color w:val="f8f8f2"/>
          <w:sz w:val="20"/>
          <w:szCs w:val="20"/>
        </w:rPr>
      </w:pPr>
      <w:r w:rsidDel="00000000" w:rsidR="00000000" w:rsidRPr="00000000">
        <w:rPr>
          <w:rFonts w:ascii="Monaco" w:cs="Monaco" w:eastAsia="Monaco" w:hAnsi="Monaco"/>
          <w:color w:val="66d9ef"/>
          <w:sz w:val="20"/>
          <w:szCs w:val="20"/>
          <w:rtl w:val="0"/>
        </w:rPr>
        <w:t xml:space="preserve">print</w:t>
      </w:r>
      <w:r w:rsidDel="00000000" w:rsidR="00000000" w:rsidRPr="00000000">
        <w:rPr>
          <w:rFonts w:ascii="Monaco" w:cs="Monaco" w:eastAsia="Monaco" w:hAnsi="Monaco"/>
          <w:color w:val="f8f8f2"/>
          <w:sz w:val="20"/>
          <w:szCs w:val="20"/>
          <w:rtl w:val="0"/>
        </w:rPr>
        <w:t xml:space="preserve"> </w:t>
      </w:r>
      <w:r w:rsidDel="00000000" w:rsidR="00000000" w:rsidRPr="00000000">
        <w:rPr>
          <w:rFonts w:ascii="Monaco" w:cs="Monaco" w:eastAsia="Monaco" w:hAnsi="Monaco"/>
          <w:color w:val="e6db74"/>
          <w:sz w:val="20"/>
          <w:szCs w:val="20"/>
          <w:rtl w:val="0"/>
        </w:rPr>
        <w:t xml:space="preserve">"En attente d'une carte..."</w:t>
      </w:r>
      <w:r w:rsidDel="00000000" w:rsidR="00000000" w:rsidRPr="00000000">
        <w:rPr>
          <w:rtl w:val="0"/>
        </w:rPr>
      </w:r>
    </w:p>
    <w:p w:rsidR="00000000" w:rsidDel="00000000" w:rsidP="00000000" w:rsidRDefault="00000000" w:rsidRPr="00000000" w14:paraId="00000106">
      <w:pPr>
        <w:pBdr>
          <w:top w:color="000000" w:space="1" w:sz="4" w:val="single"/>
          <w:left w:color="000000" w:space="4" w:sz="4" w:val="single"/>
          <w:bottom w:color="000000" w:space="1" w:sz="4" w:val="single"/>
          <w:right w:color="000000" w:space="4" w:sz="4" w:val="single"/>
        </w:pBdr>
        <w:shd w:fill="3b3838" w:val="clear"/>
        <w:spacing w:line="240" w:lineRule="auto"/>
        <w:rPr>
          <w:rFonts w:ascii="Monaco" w:cs="Monaco" w:eastAsia="Monaco" w:hAnsi="Monaco"/>
          <w:color w:val="f8f8f2"/>
          <w:sz w:val="20"/>
          <w:szCs w:val="20"/>
        </w:rPr>
      </w:pPr>
      <w:r w:rsidDel="00000000" w:rsidR="00000000" w:rsidRPr="00000000">
        <w:rPr>
          <w:rFonts w:ascii="Monaco" w:cs="Monaco" w:eastAsia="Monaco" w:hAnsi="Monaco"/>
          <w:color w:val="f8f8f2"/>
          <w:sz w:val="20"/>
          <w:szCs w:val="20"/>
          <w:rtl w:val="0"/>
        </w:rPr>
        <w:t xml:space="preserve">        </w:t>
      </w:r>
      <w:r w:rsidDel="00000000" w:rsidR="00000000" w:rsidRPr="00000000">
        <w:rPr>
          <w:rFonts w:ascii="Monaco" w:cs="Monaco" w:eastAsia="Monaco" w:hAnsi="Monaco"/>
          <w:color w:val="75715e"/>
          <w:sz w:val="20"/>
          <w:szCs w:val="20"/>
          <w:rtl w:val="0"/>
        </w:rPr>
        <w:t xml:space="preserve">#Lecture 125 kHz</w:t>
      </w:r>
      <w:r w:rsidDel="00000000" w:rsidR="00000000" w:rsidRPr="00000000">
        <w:rPr>
          <w:rtl w:val="0"/>
        </w:rPr>
      </w:r>
    </w:p>
    <w:p w:rsidR="00000000" w:rsidDel="00000000" w:rsidP="00000000" w:rsidRDefault="00000000" w:rsidRPr="00000000" w14:paraId="00000107">
      <w:pPr>
        <w:pBdr>
          <w:top w:color="000000" w:space="1" w:sz="4" w:val="single"/>
          <w:left w:color="000000" w:space="4" w:sz="4" w:val="single"/>
          <w:bottom w:color="000000" w:space="1" w:sz="4" w:val="single"/>
          <w:right w:color="000000" w:space="4" w:sz="4" w:val="single"/>
        </w:pBdr>
        <w:shd w:fill="3b3838" w:val="clear"/>
        <w:spacing w:line="240" w:lineRule="auto"/>
        <w:rPr>
          <w:rFonts w:ascii="Monaco" w:cs="Monaco" w:eastAsia="Monaco" w:hAnsi="Monaco"/>
          <w:color w:val="f8f8f2"/>
          <w:sz w:val="20"/>
          <w:szCs w:val="20"/>
        </w:rPr>
      </w:pPr>
      <w:r w:rsidDel="00000000" w:rsidR="00000000" w:rsidRPr="00000000">
        <w:rPr>
          <w:rFonts w:ascii="Monaco" w:cs="Monaco" w:eastAsia="Monaco" w:hAnsi="Monaco"/>
          <w:color w:val="f8f8f2"/>
          <w:sz w:val="20"/>
          <w:szCs w:val="20"/>
          <w:rtl w:val="0"/>
        </w:rPr>
        <w:t xml:space="preserve">        </w:t>
      </w:r>
      <w:r w:rsidDel="00000000" w:rsidR="00000000" w:rsidRPr="00000000">
        <w:rPr>
          <w:rFonts w:ascii="Monaco" w:cs="Monaco" w:eastAsia="Monaco" w:hAnsi="Monaco"/>
          <w:color w:val="66d9ef"/>
          <w:sz w:val="20"/>
          <w:szCs w:val="20"/>
          <w:rtl w:val="0"/>
        </w:rPr>
        <w:t xml:space="preserve">for</w:t>
      </w:r>
      <w:r w:rsidDel="00000000" w:rsidR="00000000" w:rsidRPr="00000000">
        <w:rPr>
          <w:rFonts w:ascii="Monaco" w:cs="Monaco" w:eastAsia="Monaco" w:hAnsi="Monaco"/>
          <w:color w:val="f8f8f2"/>
          <w:sz w:val="20"/>
          <w:szCs w:val="20"/>
          <w:rtl w:val="0"/>
        </w:rPr>
        <w:t xml:space="preserve"> i </w:t>
      </w:r>
      <w:r w:rsidDel="00000000" w:rsidR="00000000" w:rsidRPr="00000000">
        <w:rPr>
          <w:rFonts w:ascii="Monaco" w:cs="Monaco" w:eastAsia="Monaco" w:hAnsi="Monaco"/>
          <w:color w:val="f92672"/>
          <w:sz w:val="20"/>
          <w:szCs w:val="20"/>
          <w:rtl w:val="0"/>
        </w:rPr>
        <w:t xml:space="preserve">in</w:t>
      </w:r>
      <w:r w:rsidDel="00000000" w:rsidR="00000000" w:rsidRPr="00000000">
        <w:rPr>
          <w:rFonts w:ascii="Monaco" w:cs="Monaco" w:eastAsia="Monaco" w:hAnsi="Monaco"/>
          <w:color w:val="f8f8f2"/>
          <w:sz w:val="20"/>
          <w:szCs w:val="20"/>
          <w:rtl w:val="0"/>
        </w:rPr>
        <w:t xml:space="preserve"> range(</w:t>
      </w:r>
      <w:r w:rsidDel="00000000" w:rsidR="00000000" w:rsidRPr="00000000">
        <w:rPr>
          <w:rFonts w:ascii="Monaco" w:cs="Monaco" w:eastAsia="Monaco" w:hAnsi="Monaco"/>
          <w:color w:val="ae81ff"/>
          <w:sz w:val="20"/>
          <w:szCs w:val="20"/>
          <w:rtl w:val="0"/>
        </w:rPr>
        <w:t xml:space="preserve">1</w:t>
      </w:r>
      <w:r w:rsidDel="00000000" w:rsidR="00000000" w:rsidRPr="00000000">
        <w:rPr>
          <w:rFonts w:ascii="Monaco" w:cs="Monaco" w:eastAsia="Monaco" w:hAnsi="Monaco"/>
          <w:color w:val="f8f8f2"/>
          <w:sz w:val="20"/>
          <w:szCs w:val="20"/>
          <w:rtl w:val="0"/>
        </w:rPr>
        <w:t xml:space="preserve">):</w:t>
      </w:r>
    </w:p>
    <w:p w:rsidR="00000000" w:rsidDel="00000000" w:rsidP="00000000" w:rsidRDefault="00000000" w:rsidRPr="00000000" w14:paraId="00000108">
      <w:pPr>
        <w:pBdr>
          <w:top w:color="000000" w:space="1" w:sz="4" w:val="single"/>
          <w:left w:color="000000" w:space="4" w:sz="4" w:val="single"/>
          <w:bottom w:color="000000" w:space="1" w:sz="4" w:val="single"/>
          <w:right w:color="000000" w:space="4" w:sz="4" w:val="single"/>
        </w:pBdr>
        <w:shd w:fill="3b3838" w:val="clear"/>
        <w:spacing w:line="240" w:lineRule="auto"/>
        <w:rPr>
          <w:rFonts w:ascii="Monaco" w:cs="Monaco" w:eastAsia="Monaco" w:hAnsi="Monaco"/>
          <w:color w:val="f8f8f2"/>
          <w:sz w:val="20"/>
          <w:szCs w:val="20"/>
        </w:rPr>
      </w:pPr>
      <w:r w:rsidDel="00000000" w:rsidR="00000000" w:rsidRPr="00000000">
        <w:rPr>
          <w:rFonts w:ascii="Monaco" w:cs="Monaco" w:eastAsia="Monaco" w:hAnsi="Monaco"/>
          <w:color w:val="f8f8f2"/>
          <w:sz w:val="20"/>
          <w:szCs w:val="20"/>
          <w:rtl w:val="0"/>
        </w:rPr>
        <w:t xml:space="preserve">            </w:t>
      </w:r>
      <w:r w:rsidDel="00000000" w:rsidR="00000000" w:rsidRPr="00000000">
        <w:rPr>
          <w:rFonts w:ascii="Monaco" w:cs="Monaco" w:eastAsia="Monaco" w:hAnsi="Monaco"/>
          <w:color w:val="66d9ef"/>
          <w:sz w:val="20"/>
          <w:szCs w:val="20"/>
          <w:rtl w:val="0"/>
        </w:rPr>
        <w:t xml:space="preserve">try</w:t>
      </w:r>
      <w:r w:rsidDel="00000000" w:rsidR="00000000" w:rsidRPr="00000000">
        <w:rPr>
          <w:rFonts w:ascii="Monaco" w:cs="Monaco" w:eastAsia="Monaco" w:hAnsi="Monaco"/>
          <w:color w:val="f8f8f2"/>
          <w:sz w:val="20"/>
          <w:szCs w:val="20"/>
          <w:rtl w:val="0"/>
        </w:rPr>
        <w:t xml:space="preserve">:</w:t>
      </w:r>
    </w:p>
    <w:p w:rsidR="00000000" w:rsidDel="00000000" w:rsidP="00000000" w:rsidRDefault="00000000" w:rsidRPr="00000000" w14:paraId="00000109">
      <w:pPr>
        <w:pBdr>
          <w:top w:color="000000" w:space="1" w:sz="4" w:val="single"/>
          <w:left w:color="000000" w:space="4" w:sz="4" w:val="single"/>
          <w:bottom w:color="000000" w:space="1" w:sz="4" w:val="single"/>
          <w:right w:color="000000" w:space="4" w:sz="4" w:val="single"/>
        </w:pBdr>
        <w:shd w:fill="3b3838" w:val="clear"/>
        <w:spacing w:line="240" w:lineRule="auto"/>
        <w:rPr>
          <w:rFonts w:ascii="Monaco" w:cs="Monaco" w:eastAsia="Monaco" w:hAnsi="Monaco"/>
          <w:color w:val="f8f8f2"/>
          <w:sz w:val="20"/>
          <w:szCs w:val="20"/>
        </w:rPr>
      </w:pPr>
      <w:r w:rsidDel="00000000" w:rsidR="00000000" w:rsidRPr="00000000">
        <w:rPr>
          <w:rFonts w:ascii="Monaco" w:cs="Monaco" w:eastAsia="Monaco" w:hAnsi="Monaco"/>
          <w:color w:val="f8f8f2"/>
          <w:sz w:val="20"/>
          <w:szCs w:val="20"/>
          <w:rtl w:val="0"/>
        </w:rPr>
        <w:t xml:space="preserve">                id </w:t>
      </w:r>
      <w:r w:rsidDel="00000000" w:rsidR="00000000" w:rsidRPr="00000000">
        <w:rPr>
          <w:rFonts w:ascii="Monaco" w:cs="Monaco" w:eastAsia="Monaco" w:hAnsi="Monaco"/>
          <w:color w:val="f92672"/>
          <w:sz w:val="20"/>
          <w:szCs w:val="20"/>
          <w:rtl w:val="0"/>
        </w:rPr>
        <w:t xml:space="preserve">=</w:t>
      </w:r>
      <w:r w:rsidDel="00000000" w:rsidR="00000000" w:rsidRPr="00000000">
        <w:rPr>
          <w:rFonts w:ascii="Monaco" w:cs="Monaco" w:eastAsia="Monaco" w:hAnsi="Monaco"/>
          <w:color w:val="f8f8f2"/>
          <w:sz w:val="20"/>
          <w:szCs w:val="20"/>
          <w:rtl w:val="0"/>
        </w:rPr>
        <w:t xml:space="preserve"> read_rfid()</w:t>
      </w:r>
    </w:p>
    <w:p w:rsidR="00000000" w:rsidDel="00000000" w:rsidP="00000000" w:rsidRDefault="00000000" w:rsidRPr="00000000" w14:paraId="0000010A">
      <w:pPr>
        <w:pBdr>
          <w:top w:color="000000" w:space="1" w:sz="4" w:val="single"/>
          <w:left w:color="000000" w:space="4" w:sz="4" w:val="single"/>
          <w:bottom w:color="000000" w:space="1" w:sz="4" w:val="single"/>
          <w:right w:color="000000" w:space="4" w:sz="4" w:val="single"/>
        </w:pBdr>
        <w:shd w:fill="3b3838" w:val="clear"/>
        <w:spacing w:line="240" w:lineRule="auto"/>
        <w:rPr>
          <w:rFonts w:ascii="Monaco" w:cs="Monaco" w:eastAsia="Monaco" w:hAnsi="Monaco"/>
          <w:color w:val="f8f8f2"/>
          <w:sz w:val="20"/>
          <w:szCs w:val="20"/>
        </w:rPr>
      </w:pPr>
      <w:r w:rsidDel="00000000" w:rsidR="00000000" w:rsidRPr="00000000">
        <w:rPr>
          <w:rFonts w:ascii="Monaco" w:cs="Monaco" w:eastAsia="Monaco" w:hAnsi="Monaco"/>
          <w:color w:val="f8f8f2"/>
          <w:sz w:val="20"/>
          <w:szCs w:val="20"/>
          <w:rtl w:val="0"/>
        </w:rPr>
        <w:t xml:space="preserve">                </w:t>
      </w:r>
      <w:r w:rsidDel="00000000" w:rsidR="00000000" w:rsidRPr="00000000">
        <w:rPr>
          <w:rFonts w:ascii="Monaco" w:cs="Monaco" w:eastAsia="Monaco" w:hAnsi="Monaco"/>
          <w:color w:val="66d9ef"/>
          <w:sz w:val="20"/>
          <w:szCs w:val="20"/>
          <w:rtl w:val="0"/>
        </w:rPr>
        <w:t xml:space="preserve">print</w:t>
      </w:r>
      <w:r w:rsidDel="00000000" w:rsidR="00000000" w:rsidRPr="00000000">
        <w:rPr>
          <w:rFonts w:ascii="Monaco" w:cs="Monaco" w:eastAsia="Monaco" w:hAnsi="Monaco"/>
          <w:color w:val="f8f8f2"/>
          <w:sz w:val="20"/>
          <w:szCs w:val="20"/>
          <w:rtl w:val="0"/>
        </w:rPr>
        <w:t xml:space="preserve"> id</w:t>
      </w:r>
    </w:p>
    <w:p w:rsidR="00000000" w:rsidDel="00000000" w:rsidP="00000000" w:rsidRDefault="00000000" w:rsidRPr="00000000" w14:paraId="0000010B">
      <w:pPr>
        <w:pBdr>
          <w:top w:color="000000" w:space="1" w:sz="4" w:val="single"/>
          <w:left w:color="000000" w:space="4" w:sz="4" w:val="single"/>
          <w:bottom w:color="000000" w:space="1" w:sz="4" w:val="single"/>
          <w:right w:color="000000" w:space="4" w:sz="4" w:val="single"/>
        </w:pBdr>
        <w:shd w:fill="3b3838" w:val="clear"/>
        <w:spacing w:line="240" w:lineRule="auto"/>
        <w:rPr>
          <w:rFonts w:ascii="Monaco" w:cs="Monaco" w:eastAsia="Monaco" w:hAnsi="Monaco"/>
          <w:color w:val="f8f8f2"/>
          <w:sz w:val="20"/>
          <w:szCs w:val="20"/>
        </w:rPr>
      </w:pPr>
      <w:r w:rsidDel="00000000" w:rsidR="00000000" w:rsidRPr="00000000">
        <w:rPr>
          <w:rFonts w:ascii="Monaco" w:cs="Monaco" w:eastAsia="Monaco" w:hAnsi="Monaco"/>
          <w:color w:val="f8f8f2"/>
          <w:sz w:val="20"/>
          <w:szCs w:val="20"/>
          <w:rtl w:val="0"/>
        </w:rPr>
        <w:t xml:space="preserve">                time</w:t>
      </w:r>
      <w:r w:rsidDel="00000000" w:rsidR="00000000" w:rsidRPr="00000000">
        <w:rPr>
          <w:rFonts w:ascii="Monaco" w:cs="Monaco" w:eastAsia="Monaco" w:hAnsi="Monaco"/>
          <w:color w:val="f92672"/>
          <w:sz w:val="20"/>
          <w:szCs w:val="20"/>
          <w:rtl w:val="0"/>
        </w:rPr>
        <w:t xml:space="preserve">.</w:t>
      </w:r>
      <w:r w:rsidDel="00000000" w:rsidR="00000000" w:rsidRPr="00000000">
        <w:rPr>
          <w:rFonts w:ascii="Monaco" w:cs="Monaco" w:eastAsia="Monaco" w:hAnsi="Monaco"/>
          <w:color w:val="f8f8f2"/>
          <w:sz w:val="20"/>
          <w:szCs w:val="20"/>
          <w:rtl w:val="0"/>
        </w:rPr>
        <w:t xml:space="preserve">sleep(</w:t>
      </w:r>
      <w:r w:rsidDel="00000000" w:rsidR="00000000" w:rsidRPr="00000000">
        <w:rPr>
          <w:rFonts w:ascii="Monaco" w:cs="Monaco" w:eastAsia="Monaco" w:hAnsi="Monaco"/>
          <w:color w:val="ae81ff"/>
          <w:sz w:val="20"/>
          <w:szCs w:val="20"/>
          <w:rtl w:val="0"/>
        </w:rPr>
        <w:t xml:space="preserve">0.1</w:t>
      </w:r>
      <w:r w:rsidDel="00000000" w:rsidR="00000000" w:rsidRPr="00000000">
        <w:rPr>
          <w:rFonts w:ascii="Monaco" w:cs="Monaco" w:eastAsia="Monaco" w:hAnsi="Monaco"/>
          <w:color w:val="f8f8f2"/>
          <w:sz w:val="20"/>
          <w:szCs w:val="20"/>
          <w:rtl w:val="0"/>
        </w:rPr>
        <w:t xml:space="preserve">)</w:t>
      </w:r>
    </w:p>
    <w:p w:rsidR="00000000" w:rsidDel="00000000" w:rsidP="00000000" w:rsidRDefault="00000000" w:rsidRPr="00000000" w14:paraId="0000010C">
      <w:pPr>
        <w:pBdr>
          <w:top w:color="000000" w:space="1" w:sz="4" w:val="single"/>
          <w:left w:color="000000" w:space="4" w:sz="4" w:val="single"/>
          <w:bottom w:color="000000" w:space="1" w:sz="4" w:val="single"/>
          <w:right w:color="000000" w:space="4" w:sz="4" w:val="single"/>
        </w:pBdr>
        <w:shd w:fill="3b3838" w:val="clear"/>
        <w:spacing w:line="240" w:lineRule="auto"/>
        <w:rPr>
          <w:rFonts w:ascii="Monaco" w:cs="Monaco" w:eastAsia="Monaco" w:hAnsi="Monaco"/>
          <w:color w:val="f8f8f2"/>
          <w:sz w:val="20"/>
          <w:szCs w:val="20"/>
        </w:rPr>
      </w:pPr>
      <w:r w:rsidDel="00000000" w:rsidR="00000000" w:rsidRPr="00000000">
        <w:rPr>
          <w:rFonts w:ascii="Monaco" w:cs="Monaco" w:eastAsia="Monaco" w:hAnsi="Monaco"/>
          <w:color w:val="f8f8f2"/>
          <w:sz w:val="20"/>
          <w:szCs w:val="20"/>
          <w:rtl w:val="0"/>
        </w:rPr>
        <w:t xml:space="preserve">            </w:t>
      </w:r>
      <w:r w:rsidDel="00000000" w:rsidR="00000000" w:rsidRPr="00000000">
        <w:rPr>
          <w:rFonts w:ascii="Monaco" w:cs="Monaco" w:eastAsia="Monaco" w:hAnsi="Monaco"/>
          <w:color w:val="66d9ef"/>
          <w:sz w:val="20"/>
          <w:szCs w:val="20"/>
          <w:rtl w:val="0"/>
        </w:rPr>
        <w:t xml:space="preserve">except</w:t>
      </w:r>
      <w:r w:rsidDel="00000000" w:rsidR="00000000" w:rsidRPr="00000000">
        <w:rPr>
          <w:rFonts w:ascii="Monaco" w:cs="Monaco" w:eastAsia="Monaco" w:hAnsi="Monaco"/>
          <w:color w:val="f8f8f2"/>
          <w:sz w:val="20"/>
          <w:szCs w:val="20"/>
          <w:rtl w:val="0"/>
        </w:rPr>
        <w:t xml:space="preserve">:</w:t>
      </w:r>
    </w:p>
    <w:p w:rsidR="00000000" w:rsidDel="00000000" w:rsidP="00000000" w:rsidRDefault="00000000" w:rsidRPr="00000000" w14:paraId="0000010D">
      <w:pPr>
        <w:pBdr>
          <w:top w:color="000000" w:space="1" w:sz="4" w:val="single"/>
          <w:left w:color="000000" w:space="4" w:sz="4" w:val="single"/>
          <w:bottom w:color="000000" w:space="1" w:sz="4" w:val="single"/>
          <w:right w:color="000000" w:space="4" w:sz="4" w:val="single"/>
        </w:pBdr>
        <w:shd w:fill="3b3838" w:val="clear"/>
        <w:spacing w:line="240" w:lineRule="auto"/>
        <w:rPr>
          <w:rFonts w:ascii="Monaco" w:cs="Monaco" w:eastAsia="Monaco" w:hAnsi="Monaco"/>
          <w:color w:val="f8f8f2"/>
          <w:sz w:val="20"/>
          <w:szCs w:val="20"/>
        </w:rPr>
      </w:pPr>
      <w:r w:rsidDel="00000000" w:rsidR="00000000" w:rsidRPr="00000000">
        <w:rPr>
          <w:rFonts w:ascii="Monaco" w:cs="Monaco" w:eastAsia="Monaco" w:hAnsi="Monaco"/>
          <w:color w:val="f8f8f2"/>
          <w:sz w:val="20"/>
          <w:szCs w:val="20"/>
          <w:rtl w:val="0"/>
        </w:rPr>
        <w:t xml:space="preserve">                </w:t>
      </w:r>
      <w:r w:rsidDel="00000000" w:rsidR="00000000" w:rsidRPr="00000000">
        <w:rPr>
          <w:rFonts w:ascii="Monaco" w:cs="Monaco" w:eastAsia="Monaco" w:hAnsi="Monaco"/>
          <w:color w:val="e6db74"/>
          <w:sz w:val="20"/>
          <w:szCs w:val="20"/>
          <w:rtl w:val="0"/>
        </w:rPr>
        <w:t xml:space="preserve">"Impossible de lire le tag"</w:t>
      </w:r>
      <w:r w:rsidDel="00000000" w:rsidR="00000000" w:rsidRPr="00000000">
        <w:rPr>
          <w:rtl w:val="0"/>
        </w:rPr>
      </w:r>
    </w:p>
    <w:p w:rsidR="00000000" w:rsidDel="00000000" w:rsidP="00000000" w:rsidRDefault="00000000" w:rsidRPr="00000000" w14:paraId="0000010E">
      <w:pPr>
        <w:spacing w:after="120" w:line="264" w:lineRule="auto"/>
        <w:rPr>
          <w:rFonts w:ascii="Calibri" w:cs="Calibri" w:eastAsia="Calibri" w:hAnsi="Calibri"/>
          <w:sz w:val="21"/>
          <w:szCs w:val="21"/>
        </w:rPr>
      </w:pPr>
      <w:r w:rsidDel="00000000" w:rsidR="00000000" w:rsidRPr="00000000">
        <w:rPr>
          <w:rtl w:val="0"/>
        </w:rPr>
      </w:r>
    </w:p>
    <w:p w:rsidR="00000000" w:rsidDel="00000000" w:rsidP="00000000" w:rsidRDefault="00000000" w:rsidRPr="00000000" w14:paraId="0000010F">
      <w:pPr>
        <w:numPr>
          <w:ilvl w:val="0"/>
          <w:numId w:val="6"/>
        </w:numPr>
        <w:spacing w:after="120" w:line="264" w:lineRule="auto"/>
        <w:ind w:left="720" w:firstLine="360"/>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Pour le lecteur RFID RC522 13,56 MHz :</w:t>
      </w:r>
    </w:p>
    <w:p w:rsidR="00000000" w:rsidDel="00000000" w:rsidP="00000000" w:rsidRDefault="00000000" w:rsidRPr="00000000" w14:paraId="00000110">
      <w:pPr>
        <w:pBdr>
          <w:top w:color="000000" w:space="1" w:sz="4" w:val="single"/>
          <w:left w:color="000000" w:space="4" w:sz="4" w:val="single"/>
          <w:bottom w:color="000000" w:space="1" w:sz="4" w:val="single"/>
          <w:right w:color="000000" w:space="4" w:sz="4" w:val="single"/>
        </w:pBdr>
        <w:shd w:fill="3b3838" w:val="clear"/>
        <w:spacing w:line="240" w:lineRule="auto"/>
        <w:rPr>
          <w:rFonts w:ascii="Monaco" w:cs="Monaco" w:eastAsia="Monaco" w:hAnsi="Monaco"/>
          <w:color w:val="f8f8f2"/>
          <w:sz w:val="20"/>
          <w:szCs w:val="20"/>
        </w:rPr>
      </w:pPr>
      <w:r w:rsidDel="00000000" w:rsidR="00000000" w:rsidRPr="00000000">
        <w:rPr>
          <w:rFonts w:ascii="Monaco" w:cs="Monaco" w:eastAsia="Monaco" w:hAnsi="Monaco"/>
          <w:color w:val="75715e"/>
          <w:sz w:val="20"/>
          <w:szCs w:val="20"/>
          <w:rtl w:val="0"/>
        </w:rPr>
        <w:t xml:space="preserve"># Hook the SIGINT</w:t>
      </w:r>
      <w:r w:rsidDel="00000000" w:rsidR="00000000" w:rsidRPr="00000000">
        <w:rPr>
          <w:rtl w:val="0"/>
        </w:rPr>
      </w:r>
    </w:p>
    <w:p w:rsidR="00000000" w:rsidDel="00000000" w:rsidP="00000000" w:rsidRDefault="00000000" w:rsidRPr="00000000" w14:paraId="00000111">
      <w:pPr>
        <w:pBdr>
          <w:top w:color="000000" w:space="1" w:sz="4" w:val="single"/>
          <w:left w:color="000000" w:space="4" w:sz="4" w:val="single"/>
          <w:bottom w:color="000000" w:space="1" w:sz="4" w:val="single"/>
          <w:right w:color="000000" w:space="4" w:sz="4" w:val="single"/>
        </w:pBdr>
        <w:shd w:fill="3b3838" w:val="clear"/>
        <w:spacing w:line="240" w:lineRule="auto"/>
        <w:rPr>
          <w:rFonts w:ascii="Monaco" w:cs="Monaco" w:eastAsia="Monaco" w:hAnsi="Monaco"/>
          <w:color w:val="f8f8f2"/>
          <w:sz w:val="20"/>
          <w:szCs w:val="20"/>
        </w:rPr>
      </w:pPr>
      <w:r w:rsidDel="00000000" w:rsidR="00000000" w:rsidRPr="00000000">
        <w:rPr>
          <w:rFonts w:ascii="Monaco" w:cs="Monaco" w:eastAsia="Monaco" w:hAnsi="Monaco"/>
          <w:color w:val="f8f8f2"/>
          <w:sz w:val="20"/>
          <w:szCs w:val="20"/>
          <w:rtl w:val="0"/>
        </w:rPr>
        <w:t xml:space="preserve">        signal</w:t>
      </w:r>
      <w:r w:rsidDel="00000000" w:rsidR="00000000" w:rsidRPr="00000000">
        <w:rPr>
          <w:rFonts w:ascii="Monaco" w:cs="Monaco" w:eastAsia="Monaco" w:hAnsi="Monaco"/>
          <w:color w:val="f92672"/>
          <w:sz w:val="20"/>
          <w:szCs w:val="20"/>
          <w:rtl w:val="0"/>
        </w:rPr>
        <w:t xml:space="preserve">.</w:t>
      </w:r>
      <w:r w:rsidDel="00000000" w:rsidR="00000000" w:rsidRPr="00000000">
        <w:rPr>
          <w:rFonts w:ascii="Monaco" w:cs="Monaco" w:eastAsia="Monaco" w:hAnsi="Monaco"/>
          <w:color w:val="f8f8f2"/>
          <w:sz w:val="20"/>
          <w:szCs w:val="20"/>
          <w:rtl w:val="0"/>
        </w:rPr>
        <w:t xml:space="preserve">signal(signal</w:t>
      </w:r>
      <w:r w:rsidDel="00000000" w:rsidR="00000000" w:rsidRPr="00000000">
        <w:rPr>
          <w:rFonts w:ascii="Monaco" w:cs="Monaco" w:eastAsia="Monaco" w:hAnsi="Monaco"/>
          <w:color w:val="f92672"/>
          <w:sz w:val="20"/>
          <w:szCs w:val="20"/>
          <w:rtl w:val="0"/>
        </w:rPr>
        <w:t xml:space="preserve">.</w:t>
      </w:r>
      <w:r w:rsidDel="00000000" w:rsidR="00000000" w:rsidRPr="00000000">
        <w:rPr>
          <w:rFonts w:ascii="Monaco" w:cs="Monaco" w:eastAsia="Monaco" w:hAnsi="Monaco"/>
          <w:color w:val="f8f8f2"/>
          <w:sz w:val="20"/>
          <w:szCs w:val="20"/>
          <w:rtl w:val="0"/>
        </w:rPr>
        <w:t xml:space="preserve">SIGINT, end_read)</w:t>
      </w:r>
    </w:p>
    <w:p w:rsidR="00000000" w:rsidDel="00000000" w:rsidP="00000000" w:rsidRDefault="00000000" w:rsidRPr="00000000" w14:paraId="00000112">
      <w:pPr>
        <w:pBdr>
          <w:top w:color="000000" w:space="1" w:sz="4" w:val="single"/>
          <w:left w:color="000000" w:space="4" w:sz="4" w:val="single"/>
          <w:bottom w:color="000000" w:space="1" w:sz="4" w:val="single"/>
          <w:right w:color="000000" w:space="4" w:sz="4" w:val="single"/>
        </w:pBdr>
        <w:shd w:fill="3b3838" w:val="clear"/>
        <w:spacing w:line="240" w:lineRule="auto"/>
        <w:rPr>
          <w:rFonts w:ascii="Monaco" w:cs="Monaco" w:eastAsia="Monaco" w:hAnsi="Monaco"/>
          <w:color w:val="f8f8f2"/>
          <w:sz w:val="20"/>
          <w:szCs w:val="20"/>
        </w:rPr>
      </w:pPr>
      <w:r w:rsidDel="00000000" w:rsidR="00000000" w:rsidRPr="00000000">
        <w:rPr>
          <w:rFonts w:ascii="Monaco" w:cs="Monaco" w:eastAsia="Monaco" w:hAnsi="Monaco"/>
          <w:color w:val="f8f8f2"/>
          <w:sz w:val="20"/>
          <w:szCs w:val="20"/>
          <w:rtl w:val="0"/>
        </w:rPr>
        <w:t xml:space="preserve">        </w:t>
      </w:r>
      <w:r w:rsidDel="00000000" w:rsidR="00000000" w:rsidRPr="00000000">
        <w:rPr>
          <w:rFonts w:ascii="Monaco" w:cs="Monaco" w:eastAsia="Monaco" w:hAnsi="Monaco"/>
          <w:color w:val="75715e"/>
          <w:sz w:val="20"/>
          <w:szCs w:val="20"/>
          <w:rtl w:val="0"/>
        </w:rPr>
        <w:t xml:space="preserve"># Create an object of the class MFRC522</w:t>
      </w:r>
      <w:r w:rsidDel="00000000" w:rsidR="00000000" w:rsidRPr="00000000">
        <w:rPr>
          <w:rtl w:val="0"/>
        </w:rPr>
      </w:r>
    </w:p>
    <w:p w:rsidR="00000000" w:rsidDel="00000000" w:rsidP="00000000" w:rsidRDefault="00000000" w:rsidRPr="00000000" w14:paraId="00000113">
      <w:pPr>
        <w:pBdr>
          <w:top w:color="000000" w:space="1" w:sz="4" w:val="single"/>
          <w:left w:color="000000" w:space="4" w:sz="4" w:val="single"/>
          <w:bottom w:color="000000" w:space="1" w:sz="4" w:val="single"/>
          <w:right w:color="000000" w:space="4" w:sz="4" w:val="single"/>
        </w:pBdr>
        <w:shd w:fill="3b3838" w:val="clear"/>
        <w:spacing w:line="240" w:lineRule="auto"/>
        <w:rPr>
          <w:rFonts w:ascii="Monaco" w:cs="Monaco" w:eastAsia="Monaco" w:hAnsi="Monaco"/>
          <w:color w:val="f8f8f2"/>
          <w:sz w:val="20"/>
          <w:szCs w:val="20"/>
        </w:rPr>
      </w:pPr>
      <w:r w:rsidDel="00000000" w:rsidR="00000000" w:rsidRPr="00000000">
        <w:rPr>
          <w:rFonts w:ascii="Monaco" w:cs="Monaco" w:eastAsia="Monaco" w:hAnsi="Monaco"/>
          <w:color w:val="f8f8f2"/>
          <w:sz w:val="20"/>
          <w:szCs w:val="20"/>
          <w:rtl w:val="0"/>
        </w:rPr>
        <w:t xml:space="preserve">        MIFAREReader </w:t>
      </w:r>
      <w:r w:rsidDel="00000000" w:rsidR="00000000" w:rsidRPr="00000000">
        <w:rPr>
          <w:rFonts w:ascii="Monaco" w:cs="Monaco" w:eastAsia="Monaco" w:hAnsi="Monaco"/>
          <w:color w:val="f92672"/>
          <w:sz w:val="20"/>
          <w:szCs w:val="20"/>
          <w:rtl w:val="0"/>
        </w:rPr>
        <w:t xml:space="preserve">=</w:t>
      </w:r>
      <w:r w:rsidDel="00000000" w:rsidR="00000000" w:rsidRPr="00000000">
        <w:rPr>
          <w:rFonts w:ascii="Monaco" w:cs="Monaco" w:eastAsia="Monaco" w:hAnsi="Monaco"/>
          <w:color w:val="f8f8f2"/>
          <w:sz w:val="20"/>
          <w:szCs w:val="20"/>
          <w:rtl w:val="0"/>
        </w:rPr>
        <w:t xml:space="preserve"> MFRC522</w:t>
      </w:r>
      <w:r w:rsidDel="00000000" w:rsidR="00000000" w:rsidRPr="00000000">
        <w:rPr>
          <w:rFonts w:ascii="Monaco" w:cs="Monaco" w:eastAsia="Monaco" w:hAnsi="Monaco"/>
          <w:color w:val="f92672"/>
          <w:sz w:val="20"/>
          <w:szCs w:val="20"/>
          <w:rtl w:val="0"/>
        </w:rPr>
        <w:t xml:space="preserve">.</w:t>
      </w:r>
      <w:r w:rsidDel="00000000" w:rsidR="00000000" w:rsidRPr="00000000">
        <w:rPr>
          <w:rFonts w:ascii="Monaco" w:cs="Monaco" w:eastAsia="Monaco" w:hAnsi="Monaco"/>
          <w:color w:val="f8f8f2"/>
          <w:sz w:val="20"/>
          <w:szCs w:val="20"/>
          <w:rtl w:val="0"/>
        </w:rPr>
        <w:t xml:space="preserve">MFRC522()</w:t>
      </w:r>
    </w:p>
    <w:p w:rsidR="00000000" w:rsidDel="00000000" w:rsidP="00000000" w:rsidRDefault="00000000" w:rsidRPr="00000000" w14:paraId="00000114">
      <w:pPr>
        <w:pBdr>
          <w:top w:color="000000" w:space="1" w:sz="4" w:val="single"/>
          <w:left w:color="000000" w:space="4" w:sz="4" w:val="single"/>
          <w:bottom w:color="000000" w:space="1" w:sz="4" w:val="single"/>
          <w:right w:color="000000" w:space="4" w:sz="4" w:val="single"/>
        </w:pBdr>
        <w:shd w:fill="3b3838" w:val="clear"/>
        <w:spacing w:line="240" w:lineRule="auto"/>
        <w:rPr>
          <w:rFonts w:ascii="Monaco" w:cs="Monaco" w:eastAsia="Monaco" w:hAnsi="Monaco"/>
          <w:color w:val="f8f8f2"/>
          <w:sz w:val="20"/>
          <w:szCs w:val="20"/>
        </w:rPr>
      </w:pPr>
      <w:r w:rsidDel="00000000" w:rsidR="00000000" w:rsidRPr="00000000">
        <w:rPr>
          <w:rFonts w:ascii="Monaco" w:cs="Monaco" w:eastAsia="Monaco" w:hAnsi="Monaco"/>
          <w:color w:val="f8f8f2"/>
          <w:sz w:val="20"/>
          <w:szCs w:val="20"/>
          <w:rtl w:val="0"/>
        </w:rPr>
        <w:t xml:space="preserve">        </w:t>
      </w:r>
      <w:r w:rsidDel="00000000" w:rsidR="00000000" w:rsidRPr="00000000">
        <w:rPr>
          <w:rFonts w:ascii="Monaco" w:cs="Monaco" w:eastAsia="Monaco" w:hAnsi="Monaco"/>
          <w:color w:val="66d9ef"/>
          <w:sz w:val="20"/>
          <w:szCs w:val="20"/>
          <w:rtl w:val="0"/>
        </w:rPr>
        <w:t xml:space="preserve">print</w:t>
      </w:r>
      <w:r w:rsidDel="00000000" w:rsidR="00000000" w:rsidRPr="00000000">
        <w:rPr>
          <w:rFonts w:ascii="Monaco" w:cs="Monaco" w:eastAsia="Monaco" w:hAnsi="Monaco"/>
          <w:color w:val="f8f8f2"/>
          <w:sz w:val="20"/>
          <w:szCs w:val="20"/>
          <w:rtl w:val="0"/>
        </w:rPr>
        <w:t xml:space="preserve"> </w:t>
      </w:r>
      <w:r w:rsidDel="00000000" w:rsidR="00000000" w:rsidRPr="00000000">
        <w:rPr>
          <w:rFonts w:ascii="Monaco" w:cs="Monaco" w:eastAsia="Monaco" w:hAnsi="Monaco"/>
          <w:color w:val="e6db74"/>
          <w:sz w:val="20"/>
          <w:szCs w:val="20"/>
          <w:rtl w:val="0"/>
        </w:rPr>
        <w:t xml:space="preserve">"appuyez sur Ctrl-C pour arrêter."</w:t>
      </w:r>
      <w:r w:rsidDel="00000000" w:rsidR="00000000" w:rsidRPr="00000000">
        <w:rPr>
          <w:rtl w:val="0"/>
        </w:rPr>
      </w:r>
    </w:p>
    <w:p w:rsidR="00000000" w:rsidDel="00000000" w:rsidP="00000000" w:rsidRDefault="00000000" w:rsidRPr="00000000" w14:paraId="00000115">
      <w:pPr>
        <w:pBdr>
          <w:top w:color="000000" w:space="1" w:sz="4" w:val="single"/>
          <w:left w:color="000000" w:space="4" w:sz="4" w:val="single"/>
          <w:bottom w:color="000000" w:space="1" w:sz="4" w:val="single"/>
          <w:right w:color="000000" w:space="4" w:sz="4" w:val="single"/>
        </w:pBdr>
        <w:shd w:fill="3b3838" w:val="clear"/>
        <w:spacing w:line="240" w:lineRule="auto"/>
        <w:rPr>
          <w:rFonts w:ascii="Monaco" w:cs="Monaco" w:eastAsia="Monaco" w:hAnsi="Monaco"/>
          <w:color w:val="f8f8f2"/>
          <w:sz w:val="20"/>
          <w:szCs w:val="20"/>
        </w:rPr>
      </w:pPr>
      <w:r w:rsidDel="00000000" w:rsidR="00000000" w:rsidRPr="00000000">
        <w:rPr>
          <w:rFonts w:ascii="Monaco" w:cs="Monaco" w:eastAsia="Monaco" w:hAnsi="Monaco"/>
          <w:color w:val="f8f8f2"/>
          <w:sz w:val="20"/>
          <w:szCs w:val="20"/>
          <w:rtl w:val="0"/>
        </w:rPr>
        <w:t xml:space="preserve">        </w:t>
      </w:r>
      <w:r w:rsidDel="00000000" w:rsidR="00000000" w:rsidRPr="00000000">
        <w:rPr>
          <w:rFonts w:ascii="Monaco" w:cs="Monaco" w:eastAsia="Monaco" w:hAnsi="Monaco"/>
          <w:color w:val="75715e"/>
          <w:sz w:val="20"/>
          <w:szCs w:val="20"/>
          <w:rtl w:val="0"/>
        </w:rPr>
        <w:t xml:space="preserve"># La boucle permet de récuperer l'UID et d'utiliser des clé A et/ou B pour lire le contenu d'une carte MIFARE</w:t>
      </w:r>
      <w:r w:rsidDel="00000000" w:rsidR="00000000" w:rsidRPr="00000000">
        <w:rPr>
          <w:rtl w:val="0"/>
        </w:rPr>
      </w:r>
    </w:p>
    <w:p w:rsidR="00000000" w:rsidDel="00000000" w:rsidP="00000000" w:rsidRDefault="00000000" w:rsidRPr="00000000" w14:paraId="00000116">
      <w:pPr>
        <w:pBdr>
          <w:top w:color="000000" w:space="1" w:sz="4" w:val="single"/>
          <w:left w:color="000000" w:space="4" w:sz="4" w:val="single"/>
          <w:bottom w:color="000000" w:space="1" w:sz="4" w:val="single"/>
          <w:right w:color="000000" w:space="4" w:sz="4" w:val="single"/>
        </w:pBdr>
        <w:shd w:fill="3b3838" w:val="clear"/>
        <w:spacing w:line="240" w:lineRule="auto"/>
        <w:rPr>
          <w:rFonts w:ascii="Monaco" w:cs="Monaco" w:eastAsia="Monaco" w:hAnsi="Monaco"/>
          <w:color w:val="f8f8f2"/>
          <w:sz w:val="20"/>
          <w:szCs w:val="20"/>
        </w:rPr>
      </w:pPr>
      <w:r w:rsidDel="00000000" w:rsidR="00000000" w:rsidRPr="00000000">
        <w:rPr>
          <w:rFonts w:ascii="Monaco" w:cs="Monaco" w:eastAsia="Monaco" w:hAnsi="Monaco"/>
          <w:color w:val="f8f8f2"/>
          <w:sz w:val="20"/>
          <w:szCs w:val="20"/>
          <w:rtl w:val="0"/>
        </w:rPr>
        <w:t xml:space="preserve">        </w:t>
      </w:r>
      <w:r w:rsidDel="00000000" w:rsidR="00000000" w:rsidRPr="00000000">
        <w:rPr>
          <w:rFonts w:ascii="Monaco" w:cs="Monaco" w:eastAsia="Monaco" w:hAnsi="Monaco"/>
          <w:color w:val="66d9ef"/>
          <w:sz w:val="20"/>
          <w:szCs w:val="20"/>
          <w:rtl w:val="0"/>
        </w:rPr>
        <w:t xml:space="preserve">while</w:t>
      </w:r>
      <w:r w:rsidDel="00000000" w:rsidR="00000000" w:rsidRPr="00000000">
        <w:rPr>
          <w:rFonts w:ascii="Monaco" w:cs="Monaco" w:eastAsia="Monaco" w:hAnsi="Monaco"/>
          <w:color w:val="f8f8f2"/>
          <w:sz w:val="20"/>
          <w:szCs w:val="20"/>
          <w:rtl w:val="0"/>
        </w:rPr>
        <w:t xml:space="preserve"> continue_reading:</w:t>
      </w:r>
    </w:p>
    <w:p w:rsidR="00000000" w:rsidDel="00000000" w:rsidP="00000000" w:rsidRDefault="00000000" w:rsidRPr="00000000" w14:paraId="00000117">
      <w:pPr>
        <w:pBdr>
          <w:top w:color="000000" w:space="1" w:sz="4" w:val="single"/>
          <w:left w:color="000000" w:space="4" w:sz="4" w:val="single"/>
          <w:bottom w:color="000000" w:space="1" w:sz="4" w:val="single"/>
          <w:right w:color="000000" w:space="4" w:sz="4" w:val="single"/>
        </w:pBdr>
        <w:shd w:fill="3b3838" w:val="clear"/>
        <w:spacing w:line="240" w:lineRule="auto"/>
        <w:rPr>
          <w:rFonts w:ascii="Monaco" w:cs="Monaco" w:eastAsia="Monaco" w:hAnsi="Monaco"/>
          <w:color w:val="f8f8f2"/>
          <w:sz w:val="20"/>
          <w:szCs w:val="20"/>
        </w:rPr>
      </w:pPr>
      <w:r w:rsidDel="00000000" w:rsidR="00000000" w:rsidRPr="00000000">
        <w:rPr>
          <w:rFonts w:ascii="Monaco" w:cs="Monaco" w:eastAsia="Monaco" w:hAnsi="Monaco"/>
          <w:color w:val="f8f8f2"/>
          <w:sz w:val="20"/>
          <w:szCs w:val="20"/>
          <w:rtl w:val="0"/>
        </w:rPr>
        <w:t xml:space="preserve">            </w:t>
      </w:r>
      <w:r w:rsidDel="00000000" w:rsidR="00000000" w:rsidRPr="00000000">
        <w:rPr>
          <w:rFonts w:ascii="Monaco" w:cs="Monaco" w:eastAsia="Monaco" w:hAnsi="Monaco"/>
          <w:color w:val="75715e"/>
          <w:sz w:val="20"/>
          <w:szCs w:val="20"/>
          <w:rtl w:val="0"/>
        </w:rPr>
        <w:t xml:space="preserve"># Scan des cartes</w:t>
      </w:r>
      <w:r w:rsidDel="00000000" w:rsidR="00000000" w:rsidRPr="00000000">
        <w:rPr>
          <w:rtl w:val="0"/>
        </w:rPr>
      </w:r>
    </w:p>
    <w:p w:rsidR="00000000" w:rsidDel="00000000" w:rsidP="00000000" w:rsidRDefault="00000000" w:rsidRPr="00000000" w14:paraId="00000118">
      <w:pPr>
        <w:pBdr>
          <w:top w:color="000000" w:space="1" w:sz="4" w:val="single"/>
          <w:left w:color="000000" w:space="4" w:sz="4" w:val="single"/>
          <w:bottom w:color="000000" w:space="1" w:sz="4" w:val="single"/>
          <w:right w:color="000000" w:space="4" w:sz="4" w:val="single"/>
        </w:pBdr>
        <w:shd w:fill="3b3838" w:val="clear"/>
        <w:spacing w:line="240" w:lineRule="auto"/>
        <w:rPr>
          <w:rFonts w:ascii="Monaco" w:cs="Monaco" w:eastAsia="Monaco" w:hAnsi="Monaco"/>
          <w:color w:val="f8f8f2"/>
          <w:sz w:val="20"/>
          <w:szCs w:val="20"/>
        </w:rPr>
      </w:pPr>
      <w:r w:rsidDel="00000000" w:rsidR="00000000" w:rsidRPr="00000000">
        <w:rPr>
          <w:rFonts w:ascii="Monaco" w:cs="Monaco" w:eastAsia="Monaco" w:hAnsi="Monaco"/>
          <w:color w:val="f8f8f2"/>
          <w:sz w:val="20"/>
          <w:szCs w:val="20"/>
          <w:rtl w:val="0"/>
        </w:rPr>
        <w:t xml:space="preserve">            (status,TagType) </w:t>
      </w:r>
      <w:r w:rsidDel="00000000" w:rsidR="00000000" w:rsidRPr="00000000">
        <w:rPr>
          <w:rFonts w:ascii="Monaco" w:cs="Monaco" w:eastAsia="Monaco" w:hAnsi="Monaco"/>
          <w:color w:val="f92672"/>
          <w:sz w:val="20"/>
          <w:szCs w:val="20"/>
          <w:rtl w:val="0"/>
        </w:rPr>
        <w:t xml:space="preserve">=</w:t>
      </w:r>
      <w:r w:rsidDel="00000000" w:rsidR="00000000" w:rsidRPr="00000000">
        <w:rPr>
          <w:rFonts w:ascii="Monaco" w:cs="Monaco" w:eastAsia="Monaco" w:hAnsi="Monaco"/>
          <w:color w:val="f8f8f2"/>
          <w:sz w:val="20"/>
          <w:szCs w:val="20"/>
          <w:rtl w:val="0"/>
        </w:rPr>
        <w:t xml:space="preserve"> MIFAREReader</w:t>
      </w:r>
      <w:r w:rsidDel="00000000" w:rsidR="00000000" w:rsidRPr="00000000">
        <w:rPr>
          <w:rFonts w:ascii="Monaco" w:cs="Monaco" w:eastAsia="Monaco" w:hAnsi="Monaco"/>
          <w:color w:val="f92672"/>
          <w:sz w:val="20"/>
          <w:szCs w:val="20"/>
          <w:rtl w:val="0"/>
        </w:rPr>
        <w:t xml:space="preserve">.</w:t>
      </w:r>
      <w:r w:rsidDel="00000000" w:rsidR="00000000" w:rsidRPr="00000000">
        <w:rPr>
          <w:rFonts w:ascii="Monaco" w:cs="Monaco" w:eastAsia="Monaco" w:hAnsi="Monaco"/>
          <w:color w:val="f8f8f2"/>
          <w:sz w:val="20"/>
          <w:szCs w:val="20"/>
          <w:rtl w:val="0"/>
        </w:rPr>
        <w:t xml:space="preserve">MFRC522_Request(MIFAREReader</w:t>
      </w:r>
      <w:r w:rsidDel="00000000" w:rsidR="00000000" w:rsidRPr="00000000">
        <w:rPr>
          <w:rFonts w:ascii="Monaco" w:cs="Monaco" w:eastAsia="Monaco" w:hAnsi="Monaco"/>
          <w:color w:val="f92672"/>
          <w:sz w:val="20"/>
          <w:szCs w:val="20"/>
          <w:rtl w:val="0"/>
        </w:rPr>
        <w:t xml:space="preserve">.</w:t>
      </w:r>
      <w:r w:rsidDel="00000000" w:rsidR="00000000" w:rsidRPr="00000000">
        <w:rPr>
          <w:rFonts w:ascii="Monaco" w:cs="Monaco" w:eastAsia="Monaco" w:hAnsi="Monaco"/>
          <w:color w:val="f8f8f2"/>
          <w:sz w:val="20"/>
          <w:szCs w:val="20"/>
          <w:rtl w:val="0"/>
        </w:rPr>
        <w:t xml:space="preserve">PICC_REQIDL)</w:t>
      </w:r>
    </w:p>
    <w:p w:rsidR="00000000" w:rsidDel="00000000" w:rsidP="00000000" w:rsidRDefault="00000000" w:rsidRPr="00000000" w14:paraId="00000119">
      <w:pPr>
        <w:pBdr>
          <w:top w:color="000000" w:space="1" w:sz="4" w:val="single"/>
          <w:left w:color="000000" w:space="4" w:sz="4" w:val="single"/>
          <w:bottom w:color="000000" w:space="1" w:sz="4" w:val="single"/>
          <w:right w:color="000000" w:space="4" w:sz="4" w:val="single"/>
        </w:pBdr>
        <w:shd w:fill="3b3838" w:val="clear"/>
        <w:spacing w:line="240" w:lineRule="auto"/>
        <w:rPr>
          <w:rFonts w:ascii="Monaco" w:cs="Monaco" w:eastAsia="Monaco" w:hAnsi="Monaco"/>
          <w:color w:val="f8f8f2"/>
          <w:sz w:val="20"/>
          <w:szCs w:val="20"/>
        </w:rPr>
      </w:pPr>
      <w:r w:rsidDel="00000000" w:rsidR="00000000" w:rsidRPr="00000000">
        <w:rPr>
          <w:rFonts w:ascii="Monaco" w:cs="Monaco" w:eastAsia="Monaco" w:hAnsi="Monaco"/>
          <w:color w:val="f8f8f2"/>
          <w:sz w:val="20"/>
          <w:szCs w:val="20"/>
          <w:rtl w:val="0"/>
        </w:rPr>
        <w:t xml:space="preserve">            </w:t>
      </w:r>
      <w:r w:rsidDel="00000000" w:rsidR="00000000" w:rsidRPr="00000000">
        <w:rPr>
          <w:rFonts w:ascii="Monaco" w:cs="Monaco" w:eastAsia="Monaco" w:hAnsi="Monaco"/>
          <w:color w:val="75715e"/>
          <w:sz w:val="20"/>
          <w:szCs w:val="20"/>
          <w:rtl w:val="0"/>
        </w:rPr>
        <w:t xml:space="preserve"># Si la carte est détecté</w:t>
      </w:r>
      <w:r w:rsidDel="00000000" w:rsidR="00000000" w:rsidRPr="00000000">
        <w:rPr>
          <w:rtl w:val="0"/>
        </w:rPr>
      </w:r>
    </w:p>
    <w:p w:rsidR="00000000" w:rsidDel="00000000" w:rsidP="00000000" w:rsidRDefault="00000000" w:rsidRPr="00000000" w14:paraId="0000011A">
      <w:pPr>
        <w:pBdr>
          <w:top w:color="000000" w:space="1" w:sz="4" w:val="single"/>
          <w:left w:color="000000" w:space="4" w:sz="4" w:val="single"/>
          <w:bottom w:color="000000" w:space="1" w:sz="4" w:val="single"/>
          <w:right w:color="000000" w:space="4" w:sz="4" w:val="single"/>
        </w:pBdr>
        <w:shd w:fill="3b3838" w:val="clear"/>
        <w:spacing w:line="240" w:lineRule="auto"/>
        <w:rPr>
          <w:rFonts w:ascii="Monaco" w:cs="Monaco" w:eastAsia="Monaco" w:hAnsi="Monaco"/>
          <w:color w:val="f8f8f2"/>
          <w:sz w:val="20"/>
          <w:szCs w:val="20"/>
        </w:rPr>
      </w:pPr>
      <w:r w:rsidDel="00000000" w:rsidR="00000000" w:rsidRPr="00000000">
        <w:rPr>
          <w:rFonts w:ascii="Monaco" w:cs="Monaco" w:eastAsia="Monaco" w:hAnsi="Monaco"/>
          <w:color w:val="f8f8f2"/>
          <w:sz w:val="20"/>
          <w:szCs w:val="20"/>
          <w:rtl w:val="0"/>
        </w:rPr>
        <w:t xml:space="preserve">            </w:t>
      </w:r>
      <w:r w:rsidDel="00000000" w:rsidR="00000000" w:rsidRPr="00000000">
        <w:rPr>
          <w:rFonts w:ascii="Monaco" w:cs="Monaco" w:eastAsia="Monaco" w:hAnsi="Monaco"/>
          <w:color w:val="66d9ef"/>
          <w:sz w:val="20"/>
          <w:szCs w:val="20"/>
          <w:rtl w:val="0"/>
        </w:rPr>
        <w:t xml:space="preserve">if</w:t>
      </w:r>
      <w:r w:rsidDel="00000000" w:rsidR="00000000" w:rsidRPr="00000000">
        <w:rPr>
          <w:rFonts w:ascii="Monaco" w:cs="Monaco" w:eastAsia="Monaco" w:hAnsi="Monaco"/>
          <w:color w:val="f8f8f2"/>
          <w:sz w:val="20"/>
          <w:szCs w:val="20"/>
          <w:rtl w:val="0"/>
        </w:rPr>
        <w:t xml:space="preserve"> status </w:t>
      </w:r>
      <w:r w:rsidDel="00000000" w:rsidR="00000000" w:rsidRPr="00000000">
        <w:rPr>
          <w:rFonts w:ascii="Monaco" w:cs="Monaco" w:eastAsia="Monaco" w:hAnsi="Monaco"/>
          <w:color w:val="f92672"/>
          <w:sz w:val="20"/>
          <w:szCs w:val="20"/>
          <w:rtl w:val="0"/>
        </w:rPr>
        <w:t xml:space="preserve">==</w:t>
      </w:r>
      <w:r w:rsidDel="00000000" w:rsidR="00000000" w:rsidRPr="00000000">
        <w:rPr>
          <w:rFonts w:ascii="Monaco" w:cs="Monaco" w:eastAsia="Monaco" w:hAnsi="Monaco"/>
          <w:color w:val="f8f8f2"/>
          <w:sz w:val="20"/>
          <w:szCs w:val="20"/>
          <w:rtl w:val="0"/>
        </w:rPr>
        <w:t xml:space="preserve"> MIFAREReader</w:t>
      </w:r>
      <w:r w:rsidDel="00000000" w:rsidR="00000000" w:rsidRPr="00000000">
        <w:rPr>
          <w:rFonts w:ascii="Monaco" w:cs="Monaco" w:eastAsia="Monaco" w:hAnsi="Monaco"/>
          <w:color w:val="f92672"/>
          <w:sz w:val="20"/>
          <w:szCs w:val="20"/>
          <w:rtl w:val="0"/>
        </w:rPr>
        <w:t xml:space="preserve">.</w:t>
      </w:r>
      <w:r w:rsidDel="00000000" w:rsidR="00000000" w:rsidRPr="00000000">
        <w:rPr>
          <w:rFonts w:ascii="Monaco" w:cs="Monaco" w:eastAsia="Monaco" w:hAnsi="Monaco"/>
          <w:color w:val="f8f8f2"/>
          <w:sz w:val="20"/>
          <w:szCs w:val="20"/>
          <w:rtl w:val="0"/>
        </w:rPr>
        <w:t xml:space="preserve">MI_OK:</w:t>
      </w:r>
    </w:p>
    <w:p w:rsidR="00000000" w:rsidDel="00000000" w:rsidP="00000000" w:rsidRDefault="00000000" w:rsidRPr="00000000" w14:paraId="0000011B">
      <w:pPr>
        <w:pBdr>
          <w:top w:color="000000" w:space="1" w:sz="4" w:val="single"/>
          <w:left w:color="000000" w:space="4" w:sz="4" w:val="single"/>
          <w:bottom w:color="000000" w:space="1" w:sz="4" w:val="single"/>
          <w:right w:color="000000" w:space="4" w:sz="4" w:val="single"/>
        </w:pBdr>
        <w:shd w:fill="3b3838" w:val="clear"/>
        <w:spacing w:line="240" w:lineRule="auto"/>
        <w:rPr>
          <w:rFonts w:ascii="Monaco" w:cs="Monaco" w:eastAsia="Monaco" w:hAnsi="Monaco"/>
          <w:color w:val="f8f8f2"/>
          <w:sz w:val="20"/>
          <w:szCs w:val="20"/>
        </w:rPr>
      </w:pPr>
      <w:r w:rsidDel="00000000" w:rsidR="00000000" w:rsidRPr="00000000">
        <w:rPr>
          <w:rFonts w:ascii="Monaco" w:cs="Monaco" w:eastAsia="Monaco" w:hAnsi="Monaco"/>
          <w:color w:val="f8f8f2"/>
          <w:sz w:val="20"/>
          <w:szCs w:val="20"/>
          <w:rtl w:val="0"/>
        </w:rPr>
        <w:t xml:space="preserve">                </w:t>
      </w:r>
      <w:r w:rsidDel="00000000" w:rsidR="00000000" w:rsidRPr="00000000">
        <w:rPr>
          <w:rFonts w:ascii="Monaco" w:cs="Monaco" w:eastAsia="Monaco" w:hAnsi="Monaco"/>
          <w:color w:val="66d9ef"/>
          <w:sz w:val="20"/>
          <w:szCs w:val="20"/>
          <w:rtl w:val="0"/>
        </w:rPr>
        <w:t xml:space="preserve">print</w:t>
      </w:r>
      <w:r w:rsidDel="00000000" w:rsidR="00000000" w:rsidRPr="00000000">
        <w:rPr>
          <w:rFonts w:ascii="Monaco" w:cs="Monaco" w:eastAsia="Monaco" w:hAnsi="Monaco"/>
          <w:color w:val="f8f8f2"/>
          <w:sz w:val="20"/>
          <w:szCs w:val="20"/>
          <w:rtl w:val="0"/>
        </w:rPr>
        <w:t xml:space="preserve"> </w:t>
      </w:r>
      <w:r w:rsidDel="00000000" w:rsidR="00000000" w:rsidRPr="00000000">
        <w:rPr>
          <w:rFonts w:ascii="Monaco" w:cs="Monaco" w:eastAsia="Monaco" w:hAnsi="Monaco"/>
          <w:color w:val="e6db74"/>
          <w:sz w:val="20"/>
          <w:szCs w:val="20"/>
          <w:rtl w:val="0"/>
        </w:rPr>
        <w:t xml:space="preserve">"Carte détectée"</w:t>
      </w:r>
      <w:r w:rsidDel="00000000" w:rsidR="00000000" w:rsidRPr="00000000">
        <w:rPr>
          <w:rtl w:val="0"/>
        </w:rPr>
      </w:r>
    </w:p>
    <w:p w:rsidR="00000000" w:rsidDel="00000000" w:rsidP="00000000" w:rsidRDefault="00000000" w:rsidRPr="00000000" w14:paraId="0000011C">
      <w:pPr>
        <w:pBdr>
          <w:top w:color="000000" w:space="1" w:sz="4" w:val="single"/>
          <w:left w:color="000000" w:space="4" w:sz="4" w:val="single"/>
          <w:bottom w:color="000000" w:space="1" w:sz="4" w:val="single"/>
          <w:right w:color="000000" w:space="4" w:sz="4" w:val="single"/>
        </w:pBdr>
        <w:shd w:fill="3b3838" w:val="clear"/>
        <w:spacing w:line="240" w:lineRule="auto"/>
        <w:rPr>
          <w:rFonts w:ascii="Monaco" w:cs="Monaco" w:eastAsia="Monaco" w:hAnsi="Monaco"/>
          <w:color w:val="f8f8f2"/>
          <w:sz w:val="20"/>
          <w:szCs w:val="20"/>
        </w:rPr>
      </w:pPr>
      <w:r w:rsidDel="00000000" w:rsidR="00000000" w:rsidRPr="00000000">
        <w:rPr>
          <w:rFonts w:ascii="Monaco" w:cs="Monaco" w:eastAsia="Monaco" w:hAnsi="Monaco"/>
          <w:color w:val="f8f8f2"/>
          <w:sz w:val="20"/>
          <w:szCs w:val="20"/>
          <w:rtl w:val="0"/>
        </w:rPr>
        <w:t xml:space="preserve">            </w:t>
      </w:r>
      <w:r w:rsidDel="00000000" w:rsidR="00000000" w:rsidRPr="00000000">
        <w:rPr>
          <w:rFonts w:ascii="Monaco" w:cs="Monaco" w:eastAsia="Monaco" w:hAnsi="Monaco"/>
          <w:color w:val="75715e"/>
          <w:sz w:val="20"/>
          <w:szCs w:val="20"/>
          <w:rtl w:val="0"/>
        </w:rPr>
        <w:t xml:space="preserve"># Obtenir l'UID de la carte</w:t>
      </w:r>
      <w:r w:rsidDel="00000000" w:rsidR="00000000" w:rsidRPr="00000000">
        <w:rPr>
          <w:rtl w:val="0"/>
        </w:rPr>
      </w:r>
    </w:p>
    <w:p w:rsidR="00000000" w:rsidDel="00000000" w:rsidP="00000000" w:rsidRDefault="00000000" w:rsidRPr="00000000" w14:paraId="0000011D">
      <w:pPr>
        <w:pBdr>
          <w:top w:color="000000" w:space="1" w:sz="4" w:val="single"/>
          <w:left w:color="000000" w:space="4" w:sz="4" w:val="single"/>
          <w:bottom w:color="000000" w:space="1" w:sz="4" w:val="single"/>
          <w:right w:color="000000" w:space="4" w:sz="4" w:val="single"/>
        </w:pBdr>
        <w:shd w:fill="3b3838" w:val="clear"/>
        <w:spacing w:line="240" w:lineRule="auto"/>
        <w:rPr>
          <w:rFonts w:ascii="Monaco" w:cs="Monaco" w:eastAsia="Monaco" w:hAnsi="Monaco"/>
          <w:color w:val="f8f8f2"/>
          <w:sz w:val="20"/>
          <w:szCs w:val="20"/>
        </w:rPr>
      </w:pPr>
      <w:r w:rsidDel="00000000" w:rsidR="00000000" w:rsidRPr="00000000">
        <w:rPr>
          <w:rFonts w:ascii="Monaco" w:cs="Monaco" w:eastAsia="Monaco" w:hAnsi="Monaco"/>
          <w:color w:val="f8f8f2"/>
          <w:sz w:val="20"/>
          <w:szCs w:val="20"/>
          <w:rtl w:val="0"/>
        </w:rPr>
        <w:t xml:space="preserve">            (status,uid) </w:t>
      </w:r>
      <w:r w:rsidDel="00000000" w:rsidR="00000000" w:rsidRPr="00000000">
        <w:rPr>
          <w:rFonts w:ascii="Monaco" w:cs="Monaco" w:eastAsia="Monaco" w:hAnsi="Monaco"/>
          <w:color w:val="f92672"/>
          <w:sz w:val="20"/>
          <w:szCs w:val="20"/>
          <w:rtl w:val="0"/>
        </w:rPr>
        <w:t xml:space="preserve">=</w:t>
      </w:r>
      <w:r w:rsidDel="00000000" w:rsidR="00000000" w:rsidRPr="00000000">
        <w:rPr>
          <w:rFonts w:ascii="Monaco" w:cs="Monaco" w:eastAsia="Monaco" w:hAnsi="Monaco"/>
          <w:color w:val="f8f8f2"/>
          <w:sz w:val="20"/>
          <w:szCs w:val="20"/>
          <w:rtl w:val="0"/>
        </w:rPr>
        <w:t xml:space="preserve"> MIFAREReader</w:t>
      </w:r>
      <w:r w:rsidDel="00000000" w:rsidR="00000000" w:rsidRPr="00000000">
        <w:rPr>
          <w:rFonts w:ascii="Monaco" w:cs="Monaco" w:eastAsia="Monaco" w:hAnsi="Monaco"/>
          <w:color w:val="f92672"/>
          <w:sz w:val="20"/>
          <w:szCs w:val="20"/>
          <w:rtl w:val="0"/>
        </w:rPr>
        <w:t xml:space="preserve">.</w:t>
      </w:r>
      <w:r w:rsidDel="00000000" w:rsidR="00000000" w:rsidRPr="00000000">
        <w:rPr>
          <w:rFonts w:ascii="Monaco" w:cs="Monaco" w:eastAsia="Monaco" w:hAnsi="Monaco"/>
          <w:color w:val="f8f8f2"/>
          <w:sz w:val="20"/>
          <w:szCs w:val="20"/>
          <w:rtl w:val="0"/>
        </w:rPr>
        <w:t xml:space="preserve">MFRC522_Anticoll()</w:t>
      </w:r>
    </w:p>
    <w:p w:rsidR="00000000" w:rsidDel="00000000" w:rsidP="00000000" w:rsidRDefault="00000000" w:rsidRPr="00000000" w14:paraId="0000011E">
      <w:pPr>
        <w:pBdr>
          <w:top w:color="000000" w:space="1" w:sz="4" w:val="single"/>
          <w:left w:color="000000" w:space="4" w:sz="4" w:val="single"/>
          <w:bottom w:color="000000" w:space="1" w:sz="4" w:val="single"/>
          <w:right w:color="000000" w:space="4" w:sz="4" w:val="single"/>
        </w:pBdr>
        <w:shd w:fill="3b3838" w:val="clear"/>
        <w:spacing w:line="240" w:lineRule="auto"/>
        <w:rPr>
          <w:rFonts w:ascii="Monaco" w:cs="Monaco" w:eastAsia="Monaco" w:hAnsi="Monaco"/>
          <w:color w:val="f8f8f2"/>
          <w:sz w:val="20"/>
          <w:szCs w:val="20"/>
        </w:rPr>
      </w:pPr>
      <w:r w:rsidDel="00000000" w:rsidR="00000000" w:rsidRPr="00000000">
        <w:rPr>
          <w:rFonts w:ascii="Monaco" w:cs="Monaco" w:eastAsia="Monaco" w:hAnsi="Monaco"/>
          <w:color w:val="f8f8f2"/>
          <w:sz w:val="20"/>
          <w:szCs w:val="20"/>
          <w:rtl w:val="0"/>
        </w:rPr>
        <w:t xml:space="preserve">            </w:t>
      </w:r>
      <w:r w:rsidDel="00000000" w:rsidR="00000000" w:rsidRPr="00000000">
        <w:rPr>
          <w:rFonts w:ascii="Monaco" w:cs="Monaco" w:eastAsia="Monaco" w:hAnsi="Monaco"/>
          <w:color w:val="75715e"/>
          <w:sz w:val="20"/>
          <w:szCs w:val="20"/>
          <w:rtl w:val="0"/>
        </w:rPr>
        <w:t xml:space="preserve"># Si nous avons l'UID nous continuons</w:t>
      </w:r>
      <w:r w:rsidDel="00000000" w:rsidR="00000000" w:rsidRPr="00000000">
        <w:rPr>
          <w:rtl w:val="0"/>
        </w:rPr>
      </w:r>
    </w:p>
    <w:p w:rsidR="00000000" w:rsidDel="00000000" w:rsidP="00000000" w:rsidRDefault="00000000" w:rsidRPr="00000000" w14:paraId="0000011F">
      <w:pPr>
        <w:pBdr>
          <w:top w:color="000000" w:space="1" w:sz="4" w:val="single"/>
          <w:left w:color="000000" w:space="4" w:sz="4" w:val="single"/>
          <w:bottom w:color="000000" w:space="1" w:sz="4" w:val="single"/>
          <w:right w:color="000000" w:space="4" w:sz="4" w:val="single"/>
        </w:pBdr>
        <w:shd w:fill="3b3838" w:val="clear"/>
        <w:spacing w:line="240" w:lineRule="auto"/>
        <w:rPr>
          <w:rFonts w:ascii="Monaco" w:cs="Monaco" w:eastAsia="Monaco" w:hAnsi="Monaco"/>
          <w:color w:val="f8f8f2"/>
          <w:sz w:val="20"/>
          <w:szCs w:val="20"/>
        </w:rPr>
      </w:pPr>
      <w:r w:rsidDel="00000000" w:rsidR="00000000" w:rsidRPr="00000000">
        <w:rPr>
          <w:rFonts w:ascii="Monaco" w:cs="Monaco" w:eastAsia="Monaco" w:hAnsi="Monaco"/>
          <w:color w:val="f8f8f2"/>
          <w:sz w:val="20"/>
          <w:szCs w:val="20"/>
          <w:rtl w:val="0"/>
        </w:rPr>
        <w:t xml:space="preserve">            </w:t>
      </w:r>
      <w:r w:rsidDel="00000000" w:rsidR="00000000" w:rsidRPr="00000000">
        <w:rPr>
          <w:rFonts w:ascii="Monaco" w:cs="Monaco" w:eastAsia="Monaco" w:hAnsi="Monaco"/>
          <w:color w:val="66d9ef"/>
          <w:sz w:val="20"/>
          <w:szCs w:val="20"/>
          <w:rtl w:val="0"/>
        </w:rPr>
        <w:t xml:space="preserve">if</w:t>
      </w:r>
      <w:r w:rsidDel="00000000" w:rsidR="00000000" w:rsidRPr="00000000">
        <w:rPr>
          <w:rFonts w:ascii="Monaco" w:cs="Monaco" w:eastAsia="Monaco" w:hAnsi="Monaco"/>
          <w:color w:val="f8f8f2"/>
          <w:sz w:val="20"/>
          <w:szCs w:val="20"/>
          <w:rtl w:val="0"/>
        </w:rPr>
        <w:t xml:space="preserve"> status </w:t>
      </w:r>
      <w:r w:rsidDel="00000000" w:rsidR="00000000" w:rsidRPr="00000000">
        <w:rPr>
          <w:rFonts w:ascii="Monaco" w:cs="Monaco" w:eastAsia="Monaco" w:hAnsi="Monaco"/>
          <w:color w:val="f92672"/>
          <w:sz w:val="20"/>
          <w:szCs w:val="20"/>
          <w:rtl w:val="0"/>
        </w:rPr>
        <w:t xml:space="preserve">==</w:t>
      </w:r>
      <w:r w:rsidDel="00000000" w:rsidR="00000000" w:rsidRPr="00000000">
        <w:rPr>
          <w:rFonts w:ascii="Monaco" w:cs="Monaco" w:eastAsia="Monaco" w:hAnsi="Monaco"/>
          <w:color w:val="f8f8f2"/>
          <w:sz w:val="20"/>
          <w:szCs w:val="20"/>
          <w:rtl w:val="0"/>
        </w:rPr>
        <w:t xml:space="preserve"> MIFAREReader</w:t>
      </w:r>
      <w:r w:rsidDel="00000000" w:rsidR="00000000" w:rsidRPr="00000000">
        <w:rPr>
          <w:rFonts w:ascii="Monaco" w:cs="Monaco" w:eastAsia="Monaco" w:hAnsi="Monaco"/>
          <w:color w:val="f92672"/>
          <w:sz w:val="20"/>
          <w:szCs w:val="20"/>
          <w:rtl w:val="0"/>
        </w:rPr>
        <w:t xml:space="preserve">.</w:t>
      </w:r>
      <w:r w:rsidDel="00000000" w:rsidR="00000000" w:rsidRPr="00000000">
        <w:rPr>
          <w:rFonts w:ascii="Monaco" w:cs="Monaco" w:eastAsia="Monaco" w:hAnsi="Monaco"/>
          <w:color w:val="f8f8f2"/>
          <w:sz w:val="20"/>
          <w:szCs w:val="20"/>
          <w:rtl w:val="0"/>
        </w:rPr>
        <w:t xml:space="preserve">MI_OK:</w:t>
      </w:r>
    </w:p>
    <w:p w:rsidR="00000000" w:rsidDel="00000000" w:rsidP="00000000" w:rsidRDefault="00000000" w:rsidRPr="00000000" w14:paraId="00000120">
      <w:pPr>
        <w:pBdr>
          <w:top w:color="000000" w:space="1" w:sz="4" w:val="single"/>
          <w:left w:color="000000" w:space="4" w:sz="4" w:val="single"/>
          <w:bottom w:color="000000" w:space="1" w:sz="4" w:val="single"/>
          <w:right w:color="000000" w:space="4" w:sz="4" w:val="single"/>
        </w:pBdr>
        <w:shd w:fill="3b3838" w:val="clear"/>
        <w:spacing w:line="240" w:lineRule="auto"/>
        <w:rPr>
          <w:rFonts w:ascii="Monaco" w:cs="Monaco" w:eastAsia="Monaco" w:hAnsi="Monaco"/>
          <w:color w:val="f8f8f2"/>
          <w:sz w:val="20"/>
          <w:szCs w:val="20"/>
        </w:rPr>
      </w:pPr>
      <w:r w:rsidDel="00000000" w:rsidR="00000000" w:rsidRPr="00000000">
        <w:rPr>
          <w:rFonts w:ascii="Monaco" w:cs="Monaco" w:eastAsia="Monaco" w:hAnsi="Monaco"/>
          <w:color w:val="f8f8f2"/>
          <w:sz w:val="20"/>
          <w:szCs w:val="20"/>
          <w:rtl w:val="0"/>
        </w:rPr>
        <w:t xml:space="preserve">                </w:t>
      </w:r>
      <w:r w:rsidDel="00000000" w:rsidR="00000000" w:rsidRPr="00000000">
        <w:rPr>
          <w:rFonts w:ascii="Monaco" w:cs="Monaco" w:eastAsia="Monaco" w:hAnsi="Monaco"/>
          <w:color w:val="75715e"/>
          <w:sz w:val="20"/>
          <w:szCs w:val="20"/>
          <w:rtl w:val="0"/>
        </w:rPr>
        <w:t xml:space="preserve"># Afficher UID</w:t>
      </w:r>
      <w:r w:rsidDel="00000000" w:rsidR="00000000" w:rsidRPr="00000000">
        <w:rPr>
          <w:rtl w:val="0"/>
        </w:rPr>
      </w:r>
    </w:p>
    <w:p w:rsidR="00000000" w:rsidDel="00000000" w:rsidP="00000000" w:rsidRDefault="00000000" w:rsidRPr="00000000" w14:paraId="00000121">
      <w:pPr>
        <w:pBdr>
          <w:top w:color="000000" w:space="1" w:sz="4" w:val="single"/>
          <w:left w:color="000000" w:space="4" w:sz="4" w:val="single"/>
          <w:bottom w:color="000000" w:space="1" w:sz="4" w:val="single"/>
          <w:right w:color="000000" w:space="4" w:sz="4" w:val="single"/>
        </w:pBdr>
        <w:shd w:fill="3b3838" w:val="clear"/>
        <w:spacing w:line="240" w:lineRule="auto"/>
        <w:rPr>
          <w:rFonts w:ascii="Monaco" w:cs="Monaco" w:eastAsia="Monaco" w:hAnsi="Monaco"/>
          <w:color w:val="f8f8f2"/>
          <w:sz w:val="20"/>
          <w:szCs w:val="20"/>
        </w:rPr>
      </w:pPr>
      <w:r w:rsidDel="00000000" w:rsidR="00000000" w:rsidRPr="00000000">
        <w:rPr>
          <w:rFonts w:ascii="Monaco" w:cs="Monaco" w:eastAsia="Monaco" w:hAnsi="Monaco"/>
          <w:color w:val="f8f8f2"/>
          <w:sz w:val="20"/>
          <w:szCs w:val="20"/>
          <w:rtl w:val="0"/>
        </w:rPr>
        <w:t xml:space="preserve">                </w:t>
      </w:r>
      <w:r w:rsidDel="00000000" w:rsidR="00000000" w:rsidRPr="00000000">
        <w:rPr>
          <w:rFonts w:ascii="Monaco" w:cs="Monaco" w:eastAsia="Monaco" w:hAnsi="Monaco"/>
          <w:color w:val="66d9ef"/>
          <w:sz w:val="20"/>
          <w:szCs w:val="20"/>
          <w:rtl w:val="0"/>
        </w:rPr>
        <w:t xml:space="preserve">print</w:t>
      </w:r>
      <w:r w:rsidDel="00000000" w:rsidR="00000000" w:rsidRPr="00000000">
        <w:rPr>
          <w:rFonts w:ascii="Monaco" w:cs="Monaco" w:eastAsia="Monaco" w:hAnsi="Monaco"/>
          <w:color w:val="f8f8f2"/>
          <w:sz w:val="20"/>
          <w:szCs w:val="20"/>
          <w:rtl w:val="0"/>
        </w:rPr>
        <w:t xml:space="preserve"> </w:t>
      </w:r>
      <w:r w:rsidDel="00000000" w:rsidR="00000000" w:rsidRPr="00000000">
        <w:rPr>
          <w:rFonts w:ascii="Monaco" w:cs="Monaco" w:eastAsia="Monaco" w:hAnsi="Monaco"/>
          <w:color w:val="e6db74"/>
          <w:sz w:val="20"/>
          <w:szCs w:val="20"/>
          <w:rtl w:val="0"/>
        </w:rPr>
        <w:t xml:space="preserve">"Lecture de l'UID : "</w:t>
      </w:r>
      <w:r w:rsidDel="00000000" w:rsidR="00000000" w:rsidRPr="00000000">
        <w:rPr>
          <w:rFonts w:ascii="Monaco" w:cs="Monaco" w:eastAsia="Monaco" w:hAnsi="Monaco"/>
          <w:color w:val="f92672"/>
          <w:sz w:val="20"/>
          <w:szCs w:val="20"/>
          <w:rtl w:val="0"/>
        </w:rPr>
        <w:t xml:space="preserve">+</w:t>
      </w:r>
      <w:r w:rsidDel="00000000" w:rsidR="00000000" w:rsidRPr="00000000">
        <w:rPr>
          <w:rFonts w:ascii="Monaco" w:cs="Monaco" w:eastAsia="Monaco" w:hAnsi="Monaco"/>
          <w:color w:val="f8f8f2"/>
          <w:sz w:val="20"/>
          <w:szCs w:val="20"/>
          <w:rtl w:val="0"/>
        </w:rPr>
        <w:t xml:space="preserve">str(uid[</w:t>
      </w:r>
      <w:r w:rsidDel="00000000" w:rsidR="00000000" w:rsidRPr="00000000">
        <w:rPr>
          <w:rFonts w:ascii="Monaco" w:cs="Monaco" w:eastAsia="Monaco" w:hAnsi="Monaco"/>
          <w:color w:val="ae81ff"/>
          <w:sz w:val="20"/>
          <w:szCs w:val="20"/>
          <w:rtl w:val="0"/>
        </w:rPr>
        <w:t xml:space="preserve">0</w:t>
      </w:r>
      <w:r w:rsidDel="00000000" w:rsidR="00000000" w:rsidRPr="00000000">
        <w:rPr>
          <w:rFonts w:ascii="Monaco" w:cs="Monaco" w:eastAsia="Monaco" w:hAnsi="Monaco"/>
          <w:color w:val="f8f8f2"/>
          <w:sz w:val="20"/>
          <w:szCs w:val="20"/>
          <w:rtl w:val="0"/>
        </w:rPr>
        <w:t xml:space="preserve">])</w:t>
      </w:r>
      <w:r w:rsidDel="00000000" w:rsidR="00000000" w:rsidRPr="00000000">
        <w:rPr>
          <w:rFonts w:ascii="Monaco" w:cs="Monaco" w:eastAsia="Monaco" w:hAnsi="Monaco"/>
          <w:color w:val="f92672"/>
          <w:sz w:val="20"/>
          <w:szCs w:val="20"/>
          <w:rtl w:val="0"/>
        </w:rPr>
        <w:t xml:space="preserve">+</w:t>
      </w:r>
      <w:r w:rsidDel="00000000" w:rsidR="00000000" w:rsidRPr="00000000">
        <w:rPr>
          <w:rFonts w:ascii="Monaco" w:cs="Monaco" w:eastAsia="Monaco" w:hAnsi="Monaco"/>
          <w:color w:val="e6db74"/>
          <w:sz w:val="20"/>
          <w:szCs w:val="20"/>
          <w:rtl w:val="0"/>
        </w:rPr>
        <w:t xml:space="preserve">","</w:t>
      </w:r>
      <w:r w:rsidDel="00000000" w:rsidR="00000000" w:rsidRPr="00000000">
        <w:rPr>
          <w:rFonts w:ascii="Monaco" w:cs="Monaco" w:eastAsia="Monaco" w:hAnsi="Monaco"/>
          <w:color w:val="f92672"/>
          <w:sz w:val="20"/>
          <w:szCs w:val="20"/>
          <w:rtl w:val="0"/>
        </w:rPr>
        <w:t xml:space="preserve">+</w:t>
      </w:r>
      <w:r w:rsidDel="00000000" w:rsidR="00000000" w:rsidRPr="00000000">
        <w:rPr>
          <w:rFonts w:ascii="Monaco" w:cs="Monaco" w:eastAsia="Monaco" w:hAnsi="Monaco"/>
          <w:color w:val="f8f8f2"/>
          <w:sz w:val="20"/>
          <w:szCs w:val="20"/>
          <w:rtl w:val="0"/>
        </w:rPr>
        <w:t xml:space="preserve">str(uid[</w:t>
      </w:r>
      <w:r w:rsidDel="00000000" w:rsidR="00000000" w:rsidRPr="00000000">
        <w:rPr>
          <w:rFonts w:ascii="Monaco" w:cs="Monaco" w:eastAsia="Monaco" w:hAnsi="Monaco"/>
          <w:color w:val="ae81ff"/>
          <w:sz w:val="20"/>
          <w:szCs w:val="20"/>
          <w:rtl w:val="0"/>
        </w:rPr>
        <w:t xml:space="preserve">1</w:t>
      </w:r>
      <w:r w:rsidDel="00000000" w:rsidR="00000000" w:rsidRPr="00000000">
        <w:rPr>
          <w:rFonts w:ascii="Monaco" w:cs="Monaco" w:eastAsia="Monaco" w:hAnsi="Monaco"/>
          <w:color w:val="f8f8f2"/>
          <w:sz w:val="20"/>
          <w:szCs w:val="20"/>
          <w:rtl w:val="0"/>
        </w:rPr>
        <w:t xml:space="preserve">])</w:t>
      </w:r>
      <w:r w:rsidDel="00000000" w:rsidR="00000000" w:rsidRPr="00000000">
        <w:rPr>
          <w:rFonts w:ascii="Monaco" w:cs="Monaco" w:eastAsia="Monaco" w:hAnsi="Monaco"/>
          <w:color w:val="f92672"/>
          <w:sz w:val="20"/>
          <w:szCs w:val="20"/>
          <w:rtl w:val="0"/>
        </w:rPr>
        <w:t xml:space="preserve">+</w:t>
      </w:r>
      <w:r w:rsidDel="00000000" w:rsidR="00000000" w:rsidRPr="00000000">
        <w:rPr>
          <w:rFonts w:ascii="Monaco" w:cs="Monaco" w:eastAsia="Monaco" w:hAnsi="Monaco"/>
          <w:color w:val="e6db74"/>
          <w:sz w:val="20"/>
          <w:szCs w:val="20"/>
          <w:rtl w:val="0"/>
        </w:rPr>
        <w:t xml:space="preserve">","</w:t>
      </w:r>
      <w:r w:rsidDel="00000000" w:rsidR="00000000" w:rsidRPr="00000000">
        <w:rPr>
          <w:rFonts w:ascii="Monaco" w:cs="Monaco" w:eastAsia="Monaco" w:hAnsi="Monaco"/>
          <w:color w:val="f92672"/>
          <w:sz w:val="20"/>
          <w:szCs w:val="20"/>
          <w:rtl w:val="0"/>
        </w:rPr>
        <w:t xml:space="preserve">+</w:t>
      </w:r>
      <w:r w:rsidDel="00000000" w:rsidR="00000000" w:rsidRPr="00000000">
        <w:rPr>
          <w:rFonts w:ascii="Monaco" w:cs="Monaco" w:eastAsia="Monaco" w:hAnsi="Monaco"/>
          <w:color w:val="f8f8f2"/>
          <w:sz w:val="20"/>
          <w:szCs w:val="20"/>
          <w:rtl w:val="0"/>
        </w:rPr>
        <w:t xml:space="preserve">str(uid[</w:t>
      </w:r>
      <w:r w:rsidDel="00000000" w:rsidR="00000000" w:rsidRPr="00000000">
        <w:rPr>
          <w:rFonts w:ascii="Monaco" w:cs="Monaco" w:eastAsia="Monaco" w:hAnsi="Monaco"/>
          <w:color w:val="ae81ff"/>
          <w:sz w:val="20"/>
          <w:szCs w:val="20"/>
          <w:rtl w:val="0"/>
        </w:rPr>
        <w:t xml:space="preserve">2</w:t>
      </w:r>
      <w:r w:rsidDel="00000000" w:rsidR="00000000" w:rsidRPr="00000000">
        <w:rPr>
          <w:rFonts w:ascii="Monaco" w:cs="Monaco" w:eastAsia="Monaco" w:hAnsi="Monaco"/>
          <w:color w:val="f8f8f2"/>
          <w:sz w:val="20"/>
          <w:szCs w:val="20"/>
          <w:rtl w:val="0"/>
        </w:rPr>
        <w:t xml:space="preserve">])</w:t>
      </w:r>
      <w:r w:rsidDel="00000000" w:rsidR="00000000" w:rsidRPr="00000000">
        <w:rPr>
          <w:rFonts w:ascii="Monaco" w:cs="Monaco" w:eastAsia="Monaco" w:hAnsi="Monaco"/>
          <w:color w:val="f92672"/>
          <w:sz w:val="20"/>
          <w:szCs w:val="20"/>
          <w:rtl w:val="0"/>
        </w:rPr>
        <w:t xml:space="preserve">+</w:t>
      </w:r>
      <w:r w:rsidDel="00000000" w:rsidR="00000000" w:rsidRPr="00000000">
        <w:rPr>
          <w:rFonts w:ascii="Monaco" w:cs="Monaco" w:eastAsia="Monaco" w:hAnsi="Monaco"/>
          <w:color w:val="e6db74"/>
          <w:sz w:val="20"/>
          <w:szCs w:val="20"/>
          <w:rtl w:val="0"/>
        </w:rPr>
        <w:t xml:space="preserve">","</w:t>
      </w:r>
      <w:r w:rsidDel="00000000" w:rsidR="00000000" w:rsidRPr="00000000">
        <w:rPr>
          <w:rFonts w:ascii="Monaco" w:cs="Monaco" w:eastAsia="Monaco" w:hAnsi="Monaco"/>
          <w:color w:val="f92672"/>
          <w:sz w:val="20"/>
          <w:szCs w:val="20"/>
          <w:rtl w:val="0"/>
        </w:rPr>
        <w:t xml:space="preserve">+</w:t>
      </w:r>
      <w:r w:rsidDel="00000000" w:rsidR="00000000" w:rsidRPr="00000000">
        <w:rPr>
          <w:rFonts w:ascii="Monaco" w:cs="Monaco" w:eastAsia="Monaco" w:hAnsi="Monaco"/>
          <w:color w:val="f8f8f2"/>
          <w:sz w:val="20"/>
          <w:szCs w:val="20"/>
          <w:rtl w:val="0"/>
        </w:rPr>
        <w:t xml:space="preserve">str(uid[</w:t>
      </w:r>
      <w:r w:rsidDel="00000000" w:rsidR="00000000" w:rsidRPr="00000000">
        <w:rPr>
          <w:rFonts w:ascii="Monaco" w:cs="Monaco" w:eastAsia="Monaco" w:hAnsi="Monaco"/>
          <w:color w:val="ae81ff"/>
          <w:sz w:val="20"/>
          <w:szCs w:val="20"/>
          <w:rtl w:val="0"/>
        </w:rPr>
        <w:t xml:space="preserve">3</w:t>
      </w:r>
      <w:r w:rsidDel="00000000" w:rsidR="00000000" w:rsidRPr="00000000">
        <w:rPr>
          <w:rFonts w:ascii="Monaco" w:cs="Monaco" w:eastAsia="Monaco" w:hAnsi="Monaco"/>
          <w:color w:val="f8f8f2"/>
          <w:sz w:val="20"/>
          <w:szCs w:val="20"/>
          <w:rtl w:val="0"/>
        </w:rPr>
        <w:t xml:space="preserve">])</w:t>
      </w:r>
    </w:p>
    <w:p w:rsidR="00000000" w:rsidDel="00000000" w:rsidP="00000000" w:rsidRDefault="00000000" w:rsidRPr="00000000" w14:paraId="00000122">
      <w:pPr>
        <w:pBdr>
          <w:top w:color="000000" w:space="1" w:sz="4" w:val="single"/>
          <w:left w:color="000000" w:space="4" w:sz="4" w:val="single"/>
          <w:bottom w:color="000000" w:space="1" w:sz="4" w:val="single"/>
          <w:right w:color="000000" w:space="4" w:sz="4" w:val="single"/>
        </w:pBdr>
        <w:shd w:fill="3b3838" w:val="clear"/>
        <w:spacing w:line="240" w:lineRule="auto"/>
        <w:rPr>
          <w:rFonts w:ascii="Monaco" w:cs="Monaco" w:eastAsia="Monaco" w:hAnsi="Monaco"/>
          <w:color w:val="f8f8f2"/>
          <w:sz w:val="20"/>
          <w:szCs w:val="20"/>
        </w:rPr>
      </w:pPr>
      <w:r w:rsidDel="00000000" w:rsidR="00000000" w:rsidRPr="00000000">
        <w:rPr>
          <w:rFonts w:ascii="Monaco" w:cs="Monaco" w:eastAsia="Monaco" w:hAnsi="Monaco"/>
          <w:color w:val="f8f8f2"/>
          <w:sz w:val="20"/>
          <w:szCs w:val="20"/>
          <w:rtl w:val="0"/>
        </w:rPr>
        <w:t xml:space="preserve">                </w:t>
      </w:r>
      <w:r w:rsidDel="00000000" w:rsidR="00000000" w:rsidRPr="00000000">
        <w:rPr>
          <w:rFonts w:ascii="Monaco" w:cs="Monaco" w:eastAsia="Monaco" w:hAnsi="Monaco"/>
          <w:color w:val="75715e"/>
          <w:sz w:val="20"/>
          <w:szCs w:val="20"/>
          <w:rtl w:val="0"/>
        </w:rPr>
        <w:t xml:space="preserve"># This is the default key for authentication</w:t>
      </w:r>
      <w:r w:rsidDel="00000000" w:rsidR="00000000" w:rsidRPr="00000000">
        <w:rPr>
          <w:rtl w:val="0"/>
        </w:rPr>
      </w:r>
    </w:p>
    <w:p w:rsidR="00000000" w:rsidDel="00000000" w:rsidP="00000000" w:rsidRDefault="00000000" w:rsidRPr="00000000" w14:paraId="00000123">
      <w:pPr>
        <w:pBdr>
          <w:top w:color="000000" w:space="1" w:sz="4" w:val="single"/>
          <w:left w:color="000000" w:space="4" w:sz="4" w:val="single"/>
          <w:bottom w:color="000000" w:space="1" w:sz="4" w:val="single"/>
          <w:right w:color="000000" w:space="4" w:sz="4" w:val="single"/>
        </w:pBdr>
        <w:shd w:fill="3b3838" w:val="clear"/>
        <w:spacing w:line="240" w:lineRule="auto"/>
        <w:rPr>
          <w:rFonts w:ascii="Monaco" w:cs="Monaco" w:eastAsia="Monaco" w:hAnsi="Monaco"/>
          <w:color w:val="f8f8f2"/>
          <w:sz w:val="20"/>
          <w:szCs w:val="20"/>
        </w:rPr>
      </w:pPr>
      <w:r w:rsidDel="00000000" w:rsidR="00000000" w:rsidRPr="00000000">
        <w:rPr>
          <w:rFonts w:ascii="Monaco" w:cs="Monaco" w:eastAsia="Monaco" w:hAnsi="Monaco"/>
          <w:color w:val="f8f8f2"/>
          <w:sz w:val="20"/>
          <w:szCs w:val="20"/>
          <w:rtl w:val="0"/>
        </w:rPr>
        <w:t xml:space="preserve">                key </w:t>
      </w:r>
      <w:r w:rsidDel="00000000" w:rsidR="00000000" w:rsidRPr="00000000">
        <w:rPr>
          <w:rFonts w:ascii="Monaco" w:cs="Monaco" w:eastAsia="Monaco" w:hAnsi="Monaco"/>
          <w:color w:val="f92672"/>
          <w:sz w:val="20"/>
          <w:szCs w:val="20"/>
          <w:rtl w:val="0"/>
        </w:rPr>
        <w:t xml:space="preserve">=</w:t>
      </w:r>
      <w:r w:rsidDel="00000000" w:rsidR="00000000" w:rsidRPr="00000000">
        <w:rPr>
          <w:rFonts w:ascii="Monaco" w:cs="Monaco" w:eastAsia="Monaco" w:hAnsi="Monaco"/>
          <w:color w:val="f8f8f2"/>
          <w:sz w:val="20"/>
          <w:szCs w:val="20"/>
          <w:rtl w:val="0"/>
        </w:rPr>
        <w:t xml:space="preserve"> [</w:t>
      </w:r>
      <w:r w:rsidDel="00000000" w:rsidR="00000000" w:rsidRPr="00000000">
        <w:rPr>
          <w:rFonts w:ascii="Monaco" w:cs="Monaco" w:eastAsia="Monaco" w:hAnsi="Monaco"/>
          <w:color w:val="ae81ff"/>
          <w:sz w:val="20"/>
          <w:szCs w:val="20"/>
          <w:rtl w:val="0"/>
        </w:rPr>
        <w:t xml:space="preserve">0xFF</w:t>
      </w:r>
      <w:r w:rsidDel="00000000" w:rsidR="00000000" w:rsidRPr="00000000">
        <w:rPr>
          <w:rFonts w:ascii="Monaco" w:cs="Monaco" w:eastAsia="Monaco" w:hAnsi="Monaco"/>
          <w:color w:val="f8f8f2"/>
          <w:sz w:val="20"/>
          <w:szCs w:val="20"/>
          <w:rtl w:val="0"/>
        </w:rPr>
        <w:t xml:space="preserve">,</w:t>
      </w:r>
      <w:r w:rsidDel="00000000" w:rsidR="00000000" w:rsidRPr="00000000">
        <w:rPr>
          <w:rFonts w:ascii="Monaco" w:cs="Monaco" w:eastAsia="Monaco" w:hAnsi="Monaco"/>
          <w:color w:val="ae81ff"/>
          <w:sz w:val="20"/>
          <w:szCs w:val="20"/>
          <w:rtl w:val="0"/>
        </w:rPr>
        <w:t xml:space="preserve">0xFF</w:t>
      </w:r>
      <w:r w:rsidDel="00000000" w:rsidR="00000000" w:rsidRPr="00000000">
        <w:rPr>
          <w:rFonts w:ascii="Monaco" w:cs="Monaco" w:eastAsia="Monaco" w:hAnsi="Monaco"/>
          <w:color w:val="f8f8f2"/>
          <w:sz w:val="20"/>
          <w:szCs w:val="20"/>
          <w:rtl w:val="0"/>
        </w:rPr>
        <w:t xml:space="preserve">,</w:t>
      </w:r>
      <w:r w:rsidDel="00000000" w:rsidR="00000000" w:rsidRPr="00000000">
        <w:rPr>
          <w:rFonts w:ascii="Monaco" w:cs="Monaco" w:eastAsia="Monaco" w:hAnsi="Monaco"/>
          <w:color w:val="ae81ff"/>
          <w:sz w:val="20"/>
          <w:szCs w:val="20"/>
          <w:rtl w:val="0"/>
        </w:rPr>
        <w:t xml:space="preserve">0xFF</w:t>
      </w:r>
      <w:r w:rsidDel="00000000" w:rsidR="00000000" w:rsidRPr="00000000">
        <w:rPr>
          <w:rFonts w:ascii="Monaco" w:cs="Monaco" w:eastAsia="Monaco" w:hAnsi="Monaco"/>
          <w:color w:val="f8f8f2"/>
          <w:sz w:val="20"/>
          <w:szCs w:val="20"/>
          <w:rtl w:val="0"/>
        </w:rPr>
        <w:t xml:space="preserve">,</w:t>
      </w:r>
      <w:r w:rsidDel="00000000" w:rsidR="00000000" w:rsidRPr="00000000">
        <w:rPr>
          <w:rFonts w:ascii="Monaco" w:cs="Monaco" w:eastAsia="Monaco" w:hAnsi="Monaco"/>
          <w:color w:val="ae81ff"/>
          <w:sz w:val="20"/>
          <w:szCs w:val="20"/>
          <w:rtl w:val="0"/>
        </w:rPr>
        <w:t xml:space="preserve">0xFF</w:t>
      </w:r>
      <w:r w:rsidDel="00000000" w:rsidR="00000000" w:rsidRPr="00000000">
        <w:rPr>
          <w:rFonts w:ascii="Monaco" w:cs="Monaco" w:eastAsia="Monaco" w:hAnsi="Monaco"/>
          <w:color w:val="f8f8f2"/>
          <w:sz w:val="20"/>
          <w:szCs w:val="20"/>
          <w:rtl w:val="0"/>
        </w:rPr>
        <w:t xml:space="preserve">,</w:t>
      </w:r>
      <w:r w:rsidDel="00000000" w:rsidR="00000000" w:rsidRPr="00000000">
        <w:rPr>
          <w:rFonts w:ascii="Monaco" w:cs="Monaco" w:eastAsia="Monaco" w:hAnsi="Monaco"/>
          <w:color w:val="ae81ff"/>
          <w:sz w:val="20"/>
          <w:szCs w:val="20"/>
          <w:rtl w:val="0"/>
        </w:rPr>
        <w:t xml:space="preserve">0xFF</w:t>
      </w:r>
      <w:r w:rsidDel="00000000" w:rsidR="00000000" w:rsidRPr="00000000">
        <w:rPr>
          <w:rFonts w:ascii="Monaco" w:cs="Monaco" w:eastAsia="Monaco" w:hAnsi="Monaco"/>
          <w:color w:val="f8f8f2"/>
          <w:sz w:val="20"/>
          <w:szCs w:val="20"/>
          <w:rtl w:val="0"/>
        </w:rPr>
        <w:t xml:space="preserve">,</w:t>
      </w:r>
      <w:r w:rsidDel="00000000" w:rsidR="00000000" w:rsidRPr="00000000">
        <w:rPr>
          <w:rFonts w:ascii="Monaco" w:cs="Monaco" w:eastAsia="Monaco" w:hAnsi="Monaco"/>
          <w:color w:val="ae81ff"/>
          <w:sz w:val="20"/>
          <w:szCs w:val="20"/>
          <w:rtl w:val="0"/>
        </w:rPr>
        <w:t xml:space="preserve">0xFF</w:t>
      </w:r>
      <w:r w:rsidDel="00000000" w:rsidR="00000000" w:rsidRPr="00000000">
        <w:rPr>
          <w:rFonts w:ascii="Monaco" w:cs="Monaco" w:eastAsia="Monaco" w:hAnsi="Monaco"/>
          <w:color w:val="f8f8f2"/>
          <w:sz w:val="20"/>
          <w:szCs w:val="20"/>
          <w:rtl w:val="0"/>
        </w:rPr>
        <w:t xml:space="preserve">]</w:t>
      </w:r>
    </w:p>
    <w:p w:rsidR="00000000" w:rsidDel="00000000" w:rsidP="00000000" w:rsidRDefault="00000000" w:rsidRPr="00000000" w14:paraId="00000124">
      <w:pPr>
        <w:pBdr>
          <w:top w:color="000000" w:space="1" w:sz="4" w:val="single"/>
          <w:left w:color="000000" w:space="4" w:sz="4" w:val="single"/>
          <w:bottom w:color="000000" w:space="1" w:sz="4" w:val="single"/>
          <w:right w:color="000000" w:space="4" w:sz="4" w:val="single"/>
        </w:pBdr>
        <w:shd w:fill="3b3838" w:val="clear"/>
        <w:spacing w:line="240" w:lineRule="auto"/>
        <w:rPr>
          <w:rFonts w:ascii="Monaco" w:cs="Monaco" w:eastAsia="Monaco" w:hAnsi="Monaco"/>
          <w:color w:val="f8f8f2"/>
          <w:sz w:val="20"/>
          <w:szCs w:val="20"/>
        </w:rPr>
      </w:pPr>
      <w:r w:rsidDel="00000000" w:rsidR="00000000" w:rsidRPr="00000000">
        <w:rPr>
          <w:rFonts w:ascii="Monaco" w:cs="Monaco" w:eastAsia="Monaco" w:hAnsi="Monaco"/>
          <w:color w:val="f8f8f2"/>
          <w:sz w:val="20"/>
          <w:szCs w:val="20"/>
          <w:rtl w:val="0"/>
        </w:rPr>
        <w:t xml:space="preserve">                </w:t>
      </w:r>
      <w:r w:rsidDel="00000000" w:rsidR="00000000" w:rsidRPr="00000000">
        <w:rPr>
          <w:rFonts w:ascii="Monaco" w:cs="Monaco" w:eastAsia="Monaco" w:hAnsi="Monaco"/>
          <w:color w:val="75715e"/>
          <w:sz w:val="20"/>
          <w:szCs w:val="20"/>
          <w:rtl w:val="0"/>
        </w:rPr>
        <w:t xml:space="preserve"># Select the scanned tag</w:t>
      </w:r>
      <w:r w:rsidDel="00000000" w:rsidR="00000000" w:rsidRPr="00000000">
        <w:rPr>
          <w:rtl w:val="0"/>
        </w:rPr>
      </w:r>
    </w:p>
    <w:p w:rsidR="00000000" w:rsidDel="00000000" w:rsidP="00000000" w:rsidRDefault="00000000" w:rsidRPr="00000000" w14:paraId="00000125">
      <w:pPr>
        <w:pBdr>
          <w:top w:color="000000" w:space="1" w:sz="4" w:val="single"/>
          <w:left w:color="000000" w:space="4" w:sz="4" w:val="single"/>
          <w:bottom w:color="000000" w:space="1" w:sz="4" w:val="single"/>
          <w:right w:color="000000" w:space="4" w:sz="4" w:val="single"/>
        </w:pBdr>
        <w:shd w:fill="3b3838" w:val="clear"/>
        <w:spacing w:line="240" w:lineRule="auto"/>
        <w:rPr>
          <w:rFonts w:ascii="Monaco" w:cs="Monaco" w:eastAsia="Monaco" w:hAnsi="Monaco"/>
          <w:color w:val="f8f8f2"/>
          <w:sz w:val="20"/>
          <w:szCs w:val="20"/>
        </w:rPr>
      </w:pPr>
      <w:r w:rsidDel="00000000" w:rsidR="00000000" w:rsidRPr="00000000">
        <w:rPr>
          <w:rFonts w:ascii="Monaco" w:cs="Monaco" w:eastAsia="Monaco" w:hAnsi="Monaco"/>
          <w:color w:val="f8f8f2"/>
          <w:sz w:val="20"/>
          <w:szCs w:val="20"/>
          <w:rtl w:val="0"/>
        </w:rPr>
        <w:t xml:space="preserve">                MIFAREReader</w:t>
      </w:r>
      <w:r w:rsidDel="00000000" w:rsidR="00000000" w:rsidRPr="00000000">
        <w:rPr>
          <w:rFonts w:ascii="Monaco" w:cs="Monaco" w:eastAsia="Monaco" w:hAnsi="Monaco"/>
          <w:color w:val="f92672"/>
          <w:sz w:val="20"/>
          <w:szCs w:val="20"/>
          <w:rtl w:val="0"/>
        </w:rPr>
        <w:t xml:space="preserve">.</w:t>
      </w:r>
      <w:r w:rsidDel="00000000" w:rsidR="00000000" w:rsidRPr="00000000">
        <w:rPr>
          <w:rFonts w:ascii="Monaco" w:cs="Monaco" w:eastAsia="Monaco" w:hAnsi="Monaco"/>
          <w:color w:val="f8f8f2"/>
          <w:sz w:val="20"/>
          <w:szCs w:val="20"/>
          <w:rtl w:val="0"/>
        </w:rPr>
        <w:t xml:space="preserve">MFRC522_SelectTag(uid)</w:t>
      </w:r>
    </w:p>
    <w:p w:rsidR="00000000" w:rsidDel="00000000" w:rsidP="00000000" w:rsidRDefault="00000000" w:rsidRPr="00000000" w14:paraId="00000126">
      <w:pPr>
        <w:pBdr>
          <w:top w:color="000000" w:space="1" w:sz="4" w:val="single"/>
          <w:left w:color="000000" w:space="4" w:sz="4" w:val="single"/>
          <w:bottom w:color="000000" w:space="1" w:sz="4" w:val="single"/>
          <w:right w:color="000000" w:space="4" w:sz="4" w:val="single"/>
        </w:pBdr>
        <w:shd w:fill="3b3838" w:val="clear"/>
        <w:spacing w:line="240" w:lineRule="auto"/>
        <w:rPr>
          <w:rFonts w:ascii="Monaco" w:cs="Monaco" w:eastAsia="Monaco" w:hAnsi="Monaco"/>
          <w:color w:val="f8f8f2"/>
          <w:sz w:val="20"/>
          <w:szCs w:val="20"/>
        </w:rPr>
      </w:pPr>
      <w:r w:rsidDel="00000000" w:rsidR="00000000" w:rsidRPr="00000000">
        <w:rPr>
          <w:rFonts w:ascii="Monaco" w:cs="Monaco" w:eastAsia="Monaco" w:hAnsi="Monaco"/>
          <w:color w:val="f8f8f2"/>
          <w:sz w:val="20"/>
          <w:szCs w:val="20"/>
          <w:rtl w:val="0"/>
        </w:rPr>
        <w:t xml:space="preserve">                </w:t>
      </w:r>
      <w:r w:rsidDel="00000000" w:rsidR="00000000" w:rsidRPr="00000000">
        <w:rPr>
          <w:rFonts w:ascii="Monaco" w:cs="Monaco" w:eastAsia="Monaco" w:hAnsi="Monaco"/>
          <w:color w:val="75715e"/>
          <w:sz w:val="20"/>
          <w:szCs w:val="20"/>
          <w:rtl w:val="0"/>
        </w:rPr>
        <w:t xml:space="preserve"># Authenticate</w:t>
      </w:r>
      <w:r w:rsidDel="00000000" w:rsidR="00000000" w:rsidRPr="00000000">
        <w:rPr>
          <w:rtl w:val="0"/>
        </w:rPr>
      </w:r>
    </w:p>
    <w:p w:rsidR="00000000" w:rsidDel="00000000" w:rsidP="00000000" w:rsidRDefault="00000000" w:rsidRPr="00000000" w14:paraId="00000127">
      <w:pPr>
        <w:pBdr>
          <w:top w:color="000000" w:space="1" w:sz="4" w:val="single"/>
          <w:left w:color="000000" w:space="4" w:sz="4" w:val="single"/>
          <w:bottom w:color="000000" w:space="1" w:sz="4" w:val="single"/>
          <w:right w:color="000000" w:space="4" w:sz="4" w:val="single"/>
        </w:pBdr>
        <w:shd w:fill="3b3838" w:val="clear"/>
        <w:spacing w:line="240" w:lineRule="auto"/>
        <w:rPr>
          <w:rFonts w:ascii="Monaco" w:cs="Monaco" w:eastAsia="Monaco" w:hAnsi="Monaco"/>
          <w:color w:val="f8f8f2"/>
          <w:sz w:val="20"/>
          <w:szCs w:val="20"/>
        </w:rPr>
      </w:pPr>
      <w:r w:rsidDel="00000000" w:rsidR="00000000" w:rsidRPr="00000000">
        <w:rPr>
          <w:rFonts w:ascii="Monaco" w:cs="Monaco" w:eastAsia="Monaco" w:hAnsi="Monaco"/>
          <w:color w:val="f8f8f2"/>
          <w:sz w:val="20"/>
          <w:szCs w:val="20"/>
          <w:rtl w:val="0"/>
        </w:rPr>
        <w:t xml:space="preserve">                status </w:t>
      </w:r>
      <w:r w:rsidDel="00000000" w:rsidR="00000000" w:rsidRPr="00000000">
        <w:rPr>
          <w:rFonts w:ascii="Monaco" w:cs="Monaco" w:eastAsia="Monaco" w:hAnsi="Monaco"/>
          <w:color w:val="f92672"/>
          <w:sz w:val="20"/>
          <w:szCs w:val="20"/>
          <w:rtl w:val="0"/>
        </w:rPr>
        <w:t xml:space="preserve">=</w:t>
      </w:r>
      <w:r w:rsidDel="00000000" w:rsidR="00000000" w:rsidRPr="00000000">
        <w:rPr>
          <w:rFonts w:ascii="Monaco" w:cs="Monaco" w:eastAsia="Monaco" w:hAnsi="Monaco"/>
          <w:color w:val="f8f8f2"/>
          <w:sz w:val="20"/>
          <w:szCs w:val="20"/>
          <w:rtl w:val="0"/>
        </w:rPr>
        <w:t xml:space="preserve"> MIFAREReader</w:t>
      </w:r>
      <w:r w:rsidDel="00000000" w:rsidR="00000000" w:rsidRPr="00000000">
        <w:rPr>
          <w:rFonts w:ascii="Monaco" w:cs="Monaco" w:eastAsia="Monaco" w:hAnsi="Monaco"/>
          <w:color w:val="f92672"/>
          <w:sz w:val="20"/>
          <w:szCs w:val="20"/>
          <w:rtl w:val="0"/>
        </w:rPr>
        <w:t xml:space="preserve">.</w:t>
      </w:r>
      <w:r w:rsidDel="00000000" w:rsidR="00000000" w:rsidRPr="00000000">
        <w:rPr>
          <w:rFonts w:ascii="Monaco" w:cs="Monaco" w:eastAsia="Monaco" w:hAnsi="Monaco"/>
          <w:color w:val="f8f8f2"/>
          <w:sz w:val="20"/>
          <w:szCs w:val="20"/>
          <w:rtl w:val="0"/>
        </w:rPr>
        <w:t xml:space="preserve">MFRC522_Auth(MIFAREReader</w:t>
      </w:r>
      <w:r w:rsidDel="00000000" w:rsidR="00000000" w:rsidRPr="00000000">
        <w:rPr>
          <w:rFonts w:ascii="Monaco" w:cs="Monaco" w:eastAsia="Monaco" w:hAnsi="Monaco"/>
          <w:color w:val="f92672"/>
          <w:sz w:val="20"/>
          <w:szCs w:val="20"/>
          <w:rtl w:val="0"/>
        </w:rPr>
        <w:t xml:space="preserve">.</w:t>
      </w:r>
      <w:r w:rsidDel="00000000" w:rsidR="00000000" w:rsidRPr="00000000">
        <w:rPr>
          <w:rFonts w:ascii="Monaco" w:cs="Monaco" w:eastAsia="Monaco" w:hAnsi="Monaco"/>
          <w:color w:val="f8f8f2"/>
          <w:sz w:val="20"/>
          <w:szCs w:val="20"/>
          <w:rtl w:val="0"/>
        </w:rPr>
        <w:t xml:space="preserve">PICC_AUTHENT1A, </w:t>
      </w:r>
      <w:r w:rsidDel="00000000" w:rsidR="00000000" w:rsidRPr="00000000">
        <w:rPr>
          <w:rFonts w:ascii="Monaco" w:cs="Monaco" w:eastAsia="Monaco" w:hAnsi="Monaco"/>
          <w:color w:val="ae81ff"/>
          <w:sz w:val="20"/>
          <w:szCs w:val="20"/>
          <w:rtl w:val="0"/>
        </w:rPr>
        <w:t xml:space="preserve">8</w:t>
      </w:r>
      <w:r w:rsidDel="00000000" w:rsidR="00000000" w:rsidRPr="00000000">
        <w:rPr>
          <w:rFonts w:ascii="Monaco" w:cs="Monaco" w:eastAsia="Monaco" w:hAnsi="Monaco"/>
          <w:color w:val="f8f8f2"/>
          <w:sz w:val="20"/>
          <w:szCs w:val="20"/>
          <w:rtl w:val="0"/>
        </w:rPr>
        <w:t xml:space="preserve">, key, uid)</w:t>
      </w:r>
    </w:p>
    <w:p w:rsidR="00000000" w:rsidDel="00000000" w:rsidP="00000000" w:rsidRDefault="00000000" w:rsidRPr="00000000" w14:paraId="00000128">
      <w:pPr>
        <w:pBdr>
          <w:top w:color="000000" w:space="1" w:sz="4" w:val="single"/>
          <w:left w:color="000000" w:space="4" w:sz="4" w:val="single"/>
          <w:bottom w:color="000000" w:space="1" w:sz="4" w:val="single"/>
          <w:right w:color="000000" w:space="4" w:sz="4" w:val="single"/>
        </w:pBdr>
        <w:shd w:fill="3b3838" w:val="clear"/>
        <w:spacing w:line="240" w:lineRule="auto"/>
        <w:rPr>
          <w:rFonts w:ascii="Monaco" w:cs="Monaco" w:eastAsia="Monaco" w:hAnsi="Monaco"/>
          <w:color w:val="f8f8f2"/>
          <w:sz w:val="20"/>
          <w:szCs w:val="20"/>
        </w:rPr>
      </w:pPr>
      <w:r w:rsidDel="00000000" w:rsidR="00000000" w:rsidRPr="00000000">
        <w:rPr>
          <w:rFonts w:ascii="Monaco" w:cs="Monaco" w:eastAsia="Monaco" w:hAnsi="Monaco"/>
          <w:color w:val="f8f8f2"/>
          <w:sz w:val="20"/>
          <w:szCs w:val="20"/>
          <w:rtl w:val="0"/>
        </w:rPr>
        <w:t xml:space="preserve">                </w:t>
      </w:r>
      <w:r w:rsidDel="00000000" w:rsidR="00000000" w:rsidRPr="00000000">
        <w:rPr>
          <w:rFonts w:ascii="Monaco" w:cs="Monaco" w:eastAsia="Monaco" w:hAnsi="Monaco"/>
          <w:color w:val="75715e"/>
          <w:sz w:val="20"/>
          <w:szCs w:val="20"/>
          <w:rtl w:val="0"/>
        </w:rPr>
        <w:t xml:space="preserve"># Check if authenticated</w:t>
      </w:r>
      <w:r w:rsidDel="00000000" w:rsidR="00000000" w:rsidRPr="00000000">
        <w:rPr>
          <w:rtl w:val="0"/>
        </w:rPr>
      </w:r>
    </w:p>
    <w:p w:rsidR="00000000" w:rsidDel="00000000" w:rsidP="00000000" w:rsidRDefault="00000000" w:rsidRPr="00000000" w14:paraId="00000129">
      <w:pPr>
        <w:pBdr>
          <w:top w:color="000000" w:space="1" w:sz="4" w:val="single"/>
          <w:left w:color="000000" w:space="4" w:sz="4" w:val="single"/>
          <w:bottom w:color="000000" w:space="1" w:sz="4" w:val="single"/>
          <w:right w:color="000000" w:space="4" w:sz="4" w:val="single"/>
        </w:pBdr>
        <w:shd w:fill="3b3838" w:val="clear"/>
        <w:spacing w:line="240" w:lineRule="auto"/>
        <w:rPr>
          <w:rFonts w:ascii="Monaco" w:cs="Monaco" w:eastAsia="Monaco" w:hAnsi="Monaco"/>
          <w:color w:val="f8f8f2"/>
          <w:sz w:val="20"/>
          <w:szCs w:val="20"/>
        </w:rPr>
      </w:pPr>
      <w:r w:rsidDel="00000000" w:rsidR="00000000" w:rsidRPr="00000000">
        <w:rPr>
          <w:rFonts w:ascii="Monaco" w:cs="Monaco" w:eastAsia="Monaco" w:hAnsi="Monaco"/>
          <w:color w:val="f8f8f2"/>
          <w:sz w:val="20"/>
          <w:szCs w:val="20"/>
          <w:rtl w:val="0"/>
        </w:rPr>
        <w:t xml:space="preserve">                </w:t>
      </w:r>
      <w:r w:rsidDel="00000000" w:rsidR="00000000" w:rsidRPr="00000000">
        <w:rPr>
          <w:rFonts w:ascii="Monaco" w:cs="Monaco" w:eastAsia="Monaco" w:hAnsi="Monaco"/>
          <w:color w:val="66d9ef"/>
          <w:sz w:val="20"/>
          <w:szCs w:val="20"/>
          <w:rtl w:val="0"/>
        </w:rPr>
        <w:t xml:space="preserve">if</w:t>
      </w:r>
      <w:r w:rsidDel="00000000" w:rsidR="00000000" w:rsidRPr="00000000">
        <w:rPr>
          <w:rFonts w:ascii="Monaco" w:cs="Monaco" w:eastAsia="Monaco" w:hAnsi="Monaco"/>
          <w:color w:val="f8f8f2"/>
          <w:sz w:val="20"/>
          <w:szCs w:val="20"/>
          <w:rtl w:val="0"/>
        </w:rPr>
        <w:t xml:space="preserve"> status </w:t>
      </w:r>
      <w:r w:rsidDel="00000000" w:rsidR="00000000" w:rsidRPr="00000000">
        <w:rPr>
          <w:rFonts w:ascii="Monaco" w:cs="Monaco" w:eastAsia="Monaco" w:hAnsi="Monaco"/>
          <w:color w:val="f92672"/>
          <w:sz w:val="20"/>
          <w:szCs w:val="20"/>
          <w:rtl w:val="0"/>
        </w:rPr>
        <w:t xml:space="preserve">==</w:t>
      </w:r>
      <w:r w:rsidDel="00000000" w:rsidR="00000000" w:rsidRPr="00000000">
        <w:rPr>
          <w:rFonts w:ascii="Monaco" w:cs="Monaco" w:eastAsia="Monaco" w:hAnsi="Monaco"/>
          <w:color w:val="f8f8f2"/>
          <w:sz w:val="20"/>
          <w:szCs w:val="20"/>
          <w:rtl w:val="0"/>
        </w:rPr>
        <w:t xml:space="preserve"> MIFAREReader</w:t>
      </w:r>
      <w:r w:rsidDel="00000000" w:rsidR="00000000" w:rsidRPr="00000000">
        <w:rPr>
          <w:rFonts w:ascii="Monaco" w:cs="Monaco" w:eastAsia="Monaco" w:hAnsi="Monaco"/>
          <w:color w:val="f92672"/>
          <w:sz w:val="20"/>
          <w:szCs w:val="20"/>
          <w:rtl w:val="0"/>
        </w:rPr>
        <w:t xml:space="preserve">.</w:t>
      </w:r>
      <w:r w:rsidDel="00000000" w:rsidR="00000000" w:rsidRPr="00000000">
        <w:rPr>
          <w:rFonts w:ascii="Monaco" w:cs="Monaco" w:eastAsia="Monaco" w:hAnsi="Monaco"/>
          <w:color w:val="f8f8f2"/>
          <w:sz w:val="20"/>
          <w:szCs w:val="20"/>
          <w:rtl w:val="0"/>
        </w:rPr>
        <w:t xml:space="preserve">MI_OK:</w:t>
      </w:r>
    </w:p>
    <w:p w:rsidR="00000000" w:rsidDel="00000000" w:rsidP="00000000" w:rsidRDefault="00000000" w:rsidRPr="00000000" w14:paraId="0000012A">
      <w:pPr>
        <w:pBdr>
          <w:top w:color="000000" w:space="1" w:sz="4" w:val="single"/>
          <w:left w:color="000000" w:space="4" w:sz="4" w:val="single"/>
          <w:bottom w:color="000000" w:space="1" w:sz="4" w:val="single"/>
          <w:right w:color="000000" w:space="4" w:sz="4" w:val="single"/>
        </w:pBdr>
        <w:shd w:fill="3b3838" w:val="clear"/>
        <w:spacing w:line="240" w:lineRule="auto"/>
        <w:rPr>
          <w:rFonts w:ascii="Monaco" w:cs="Monaco" w:eastAsia="Monaco" w:hAnsi="Monaco"/>
          <w:color w:val="f8f8f2"/>
          <w:sz w:val="20"/>
          <w:szCs w:val="20"/>
        </w:rPr>
      </w:pPr>
      <w:r w:rsidDel="00000000" w:rsidR="00000000" w:rsidRPr="00000000">
        <w:rPr>
          <w:rFonts w:ascii="Monaco" w:cs="Monaco" w:eastAsia="Monaco" w:hAnsi="Monaco"/>
          <w:color w:val="f8f8f2"/>
          <w:sz w:val="20"/>
          <w:szCs w:val="20"/>
          <w:rtl w:val="0"/>
        </w:rPr>
        <w:t xml:space="preserve">                    MIFAREReader</w:t>
      </w:r>
      <w:r w:rsidDel="00000000" w:rsidR="00000000" w:rsidRPr="00000000">
        <w:rPr>
          <w:rFonts w:ascii="Monaco" w:cs="Monaco" w:eastAsia="Monaco" w:hAnsi="Monaco"/>
          <w:color w:val="f92672"/>
          <w:sz w:val="20"/>
          <w:szCs w:val="20"/>
          <w:rtl w:val="0"/>
        </w:rPr>
        <w:t xml:space="preserve">.</w:t>
      </w:r>
      <w:r w:rsidDel="00000000" w:rsidR="00000000" w:rsidRPr="00000000">
        <w:rPr>
          <w:rFonts w:ascii="Monaco" w:cs="Monaco" w:eastAsia="Monaco" w:hAnsi="Monaco"/>
          <w:color w:val="f8f8f2"/>
          <w:sz w:val="20"/>
          <w:szCs w:val="20"/>
          <w:rtl w:val="0"/>
        </w:rPr>
        <w:t xml:space="preserve">MFRC522_Read(</w:t>
      </w:r>
      <w:r w:rsidDel="00000000" w:rsidR="00000000" w:rsidRPr="00000000">
        <w:rPr>
          <w:rFonts w:ascii="Monaco" w:cs="Monaco" w:eastAsia="Monaco" w:hAnsi="Monaco"/>
          <w:color w:val="ae81ff"/>
          <w:sz w:val="20"/>
          <w:szCs w:val="20"/>
          <w:rtl w:val="0"/>
        </w:rPr>
        <w:t xml:space="preserve">8</w:t>
      </w:r>
      <w:r w:rsidDel="00000000" w:rsidR="00000000" w:rsidRPr="00000000">
        <w:rPr>
          <w:rFonts w:ascii="Monaco" w:cs="Monaco" w:eastAsia="Monaco" w:hAnsi="Monaco"/>
          <w:color w:val="f8f8f2"/>
          <w:sz w:val="20"/>
          <w:szCs w:val="20"/>
          <w:rtl w:val="0"/>
        </w:rPr>
        <w:t xml:space="preserve">)</w:t>
      </w:r>
    </w:p>
    <w:p w:rsidR="00000000" w:rsidDel="00000000" w:rsidP="00000000" w:rsidRDefault="00000000" w:rsidRPr="00000000" w14:paraId="0000012B">
      <w:pPr>
        <w:pBdr>
          <w:top w:color="000000" w:space="1" w:sz="4" w:val="single"/>
          <w:left w:color="000000" w:space="4" w:sz="4" w:val="single"/>
          <w:bottom w:color="000000" w:space="1" w:sz="4" w:val="single"/>
          <w:right w:color="000000" w:space="4" w:sz="4" w:val="single"/>
        </w:pBdr>
        <w:shd w:fill="3b3838" w:val="clear"/>
        <w:spacing w:line="240" w:lineRule="auto"/>
        <w:rPr>
          <w:rFonts w:ascii="Monaco" w:cs="Monaco" w:eastAsia="Monaco" w:hAnsi="Monaco"/>
          <w:color w:val="f8f8f2"/>
          <w:sz w:val="20"/>
          <w:szCs w:val="20"/>
        </w:rPr>
      </w:pPr>
      <w:r w:rsidDel="00000000" w:rsidR="00000000" w:rsidRPr="00000000">
        <w:rPr>
          <w:rFonts w:ascii="Monaco" w:cs="Monaco" w:eastAsia="Monaco" w:hAnsi="Monaco"/>
          <w:color w:val="f8f8f2"/>
          <w:sz w:val="20"/>
          <w:szCs w:val="20"/>
          <w:rtl w:val="0"/>
        </w:rPr>
        <w:t xml:space="preserve">                    MIFAREReader</w:t>
      </w:r>
      <w:r w:rsidDel="00000000" w:rsidR="00000000" w:rsidRPr="00000000">
        <w:rPr>
          <w:rFonts w:ascii="Monaco" w:cs="Monaco" w:eastAsia="Monaco" w:hAnsi="Monaco"/>
          <w:color w:val="f92672"/>
          <w:sz w:val="20"/>
          <w:szCs w:val="20"/>
          <w:rtl w:val="0"/>
        </w:rPr>
        <w:t xml:space="preserve">.</w:t>
      </w:r>
      <w:r w:rsidDel="00000000" w:rsidR="00000000" w:rsidRPr="00000000">
        <w:rPr>
          <w:rFonts w:ascii="Monaco" w:cs="Monaco" w:eastAsia="Monaco" w:hAnsi="Monaco"/>
          <w:color w:val="f8f8f2"/>
          <w:sz w:val="20"/>
          <w:szCs w:val="20"/>
          <w:rtl w:val="0"/>
        </w:rPr>
        <w:t xml:space="preserve">MFRC522_StopCrypto1()</w:t>
      </w:r>
    </w:p>
    <w:p w:rsidR="00000000" w:rsidDel="00000000" w:rsidP="00000000" w:rsidRDefault="00000000" w:rsidRPr="00000000" w14:paraId="0000012C">
      <w:pPr>
        <w:pBdr>
          <w:top w:color="000000" w:space="1" w:sz="4" w:val="single"/>
          <w:left w:color="000000" w:space="4" w:sz="4" w:val="single"/>
          <w:bottom w:color="000000" w:space="1" w:sz="4" w:val="single"/>
          <w:right w:color="000000" w:space="4" w:sz="4" w:val="single"/>
        </w:pBdr>
        <w:shd w:fill="3b3838" w:val="clear"/>
        <w:spacing w:line="240" w:lineRule="auto"/>
        <w:rPr>
          <w:rFonts w:ascii="Monaco" w:cs="Monaco" w:eastAsia="Monaco" w:hAnsi="Monaco"/>
          <w:color w:val="f8f8f2"/>
          <w:sz w:val="20"/>
          <w:szCs w:val="20"/>
        </w:rPr>
      </w:pPr>
      <w:r w:rsidDel="00000000" w:rsidR="00000000" w:rsidRPr="00000000">
        <w:rPr>
          <w:rFonts w:ascii="Monaco" w:cs="Monaco" w:eastAsia="Monaco" w:hAnsi="Monaco"/>
          <w:color w:val="f8f8f2"/>
          <w:sz w:val="20"/>
          <w:szCs w:val="20"/>
          <w:rtl w:val="0"/>
        </w:rPr>
        <w:t xml:space="preserve">                </w:t>
      </w:r>
      <w:r w:rsidDel="00000000" w:rsidR="00000000" w:rsidRPr="00000000">
        <w:rPr>
          <w:rFonts w:ascii="Monaco" w:cs="Monaco" w:eastAsia="Monaco" w:hAnsi="Monaco"/>
          <w:color w:val="66d9ef"/>
          <w:sz w:val="20"/>
          <w:szCs w:val="20"/>
          <w:rtl w:val="0"/>
        </w:rPr>
        <w:t xml:space="preserve">else</w:t>
      </w:r>
      <w:r w:rsidDel="00000000" w:rsidR="00000000" w:rsidRPr="00000000">
        <w:rPr>
          <w:rFonts w:ascii="Monaco" w:cs="Monaco" w:eastAsia="Monaco" w:hAnsi="Monaco"/>
          <w:color w:val="f8f8f2"/>
          <w:sz w:val="20"/>
          <w:szCs w:val="20"/>
          <w:rtl w:val="0"/>
        </w:rPr>
        <w:t xml:space="preserve">:</w:t>
      </w:r>
    </w:p>
    <w:p w:rsidR="00000000" w:rsidDel="00000000" w:rsidP="00000000" w:rsidRDefault="00000000" w:rsidRPr="00000000" w14:paraId="0000012D">
      <w:pPr>
        <w:pBdr>
          <w:top w:color="000000" w:space="1" w:sz="4" w:val="single"/>
          <w:left w:color="000000" w:space="4" w:sz="4" w:val="single"/>
          <w:bottom w:color="000000" w:space="1" w:sz="4" w:val="single"/>
          <w:right w:color="000000" w:space="4" w:sz="4" w:val="single"/>
        </w:pBdr>
        <w:shd w:fill="3b3838" w:val="clear"/>
        <w:spacing w:line="240" w:lineRule="auto"/>
        <w:rPr>
          <w:rFonts w:ascii="Monaco" w:cs="Monaco" w:eastAsia="Monaco" w:hAnsi="Monaco"/>
          <w:color w:val="f8f8f2"/>
          <w:sz w:val="20"/>
          <w:szCs w:val="20"/>
        </w:rPr>
      </w:pPr>
      <w:r w:rsidDel="00000000" w:rsidR="00000000" w:rsidRPr="00000000">
        <w:rPr>
          <w:rFonts w:ascii="Monaco" w:cs="Monaco" w:eastAsia="Monaco" w:hAnsi="Monaco"/>
          <w:color w:val="f8f8f2"/>
          <w:sz w:val="20"/>
          <w:szCs w:val="20"/>
          <w:rtl w:val="0"/>
        </w:rPr>
        <w:t xml:space="preserve">                    </w:t>
      </w:r>
      <w:r w:rsidDel="00000000" w:rsidR="00000000" w:rsidRPr="00000000">
        <w:rPr>
          <w:rFonts w:ascii="Monaco" w:cs="Monaco" w:eastAsia="Monaco" w:hAnsi="Monaco"/>
          <w:color w:val="66d9ef"/>
          <w:sz w:val="20"/>
          <w:szCs w:val="20"/>
          <w:rtl w:val="0"/>
        </w:rPr>
        <w:t xml:space="preserve">print</w:t>
      </w:r>
      <w:r w:rsidDel="00000000" w:rsidR="00000000" w:rsidRPr="00000000">
        <w:rPr>
          <w:rFonts w:ascii="Monaco" w:cs="Monaco" w:eastAsia="Monaco" w:hAnsi="Monaco"/>
          <w:color w:val="f8f8f2"/>
          <w:sz w:val="20"/>
          <w:szCs w:val="20"/>
          <w:rtl w:val="0"/>
        </w:rPr>
        <w:t xml:space="preserve"> </w:t>
      </w:r>
      <w:r w:rsidDel="00000000" w:rsidR="00000000" w:rsidRPr="00000000">
        <w:rPr>
          <w:rFonts w:ascii="Monaco" w:cs="Monaco" w:eastAsia="Monaco" w:hAnsi="Monaco"/>
          <w:color w:val="e6db74"/>
          <w:sz w:val="20"/>
          <w:szCs w:val="20"/>
          <w:rtl w:val="0"/>
        </w:rPr>
        <w:t xml:space="preserve">"Erreur d'authentification"</w:t>
      </w:r>
      <w:r w:rsidDel="00000000" w:rsidR="00000000" w:rsidRPr="00000000">
        <w:rPr>
          <w:rtl w:val="0"/>
        </w:rPr>
      </w:r>
    </w:p>
    <w:p w:rsidR="00000000" w:rsidDel="00000000" w:rsidP="00000000" w:rsidRDefault="00000000" w:rsidRPr="00000000" w14:paraId="0000012E">
      <w:pPr>
        <w:spacing w:after="160" w:before="160" w:line="296.47058823529414" w:lineRule="auto"/>
        <w:jc w:val="both"/>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Trebuchet MS"/>
  <w:font w:name="Calibri"/>
  <w:font w:name="Courier New"/>
  <w:font w:name="Monaco"/>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f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nfc-tools.org/index.php?title=Main_Page" TargetMode="External"/><Relationship Id="rId11" Type="http://schemas.openxmlformats.org/officeDocument/2006/relationships/hyperlink" Target="https://www.youtube.com/watch?v=26jazyc7VNk&amp;t=0s" TargetMode="External"/><Relationship Id="rId22" Type="http://schemas.openxmlformats.org/officeDocument/2006/relationships/image" Target="media/image7.png"/><Relationship Id="rId10" Type="http://schemas.openxmlformats.org/officeDocument/2006/relationships/hyperlink" Target="https://www.youtube.com/watch?v=YSl6bordSh8" TargetMode="External"/><Relationship Id="rId21" Type="http://schemas.openxmlformats.org/officeDocument/2006/relationships/hyperlink" Target="http://tools.kali.org/kali-metapackages" TargetMode="External"/><Relationship Id="rId13" Type="http://schemas.openxmlformats.org/officeDocument/2006/relationships/hyperlink" Target="https://www.youtube.com/watch?v=9UMvyfT4V_Y" TargetMode="External"/><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youtube.com/watch?v=ijFIqCeABIM" TargetMode="External"/><Relationship Id="rId15" Type="http://schemas.openxmlformats.org/officeDocument/2006/relationships/image" Target="media/image2.png"/><Relationship Id="rId14" Type="http://schemas.openxmlformats.org/officeDocument/2006/relationships/hyperlink" Target="https://www.youtube.com/watch?v=K9nfeF6-0Fw" TargetMode="External"/><Relationship Id="rId17" Type="http://schemas.openxmlformats.org/officeDocument/2006/relationships/image" Target="media/image6.png"/><Relationship Id="rId16" Type="http://schemas.openxmlformats.org/officeDocument/2006/relationships/image" Target="media/image8.png"/><Relationship Id="rId5" Type="http://schemas.openxmlformats.org/officeDocument/2006/relationships/styles" Target="styles.xml"/><Relationship Id="rId19" Type="http://schemas.openxmlformats.org/officeDocument/2006/relationships/hyperlink" Target="https://github.com/nfc-tools" TargetMode="External"/><Relationship Id="rId6" Type="http://schemas.openxmlformats.org/officeDocument/2006/relationships/hyperlink" Target="https://www.youtube.com/watch?v=RglTaUWXDIs" TargetMode="External"/><Relationship Id="rId18" Type="http://schemas.openxmlformats.org/officeDocument/2006/relationships/image" Target="media/image1.png"/><Relationship Id="rId7" Type="http://schemas.openxmlformats.org/officeDocument/2006/relationships/image" Target="media/image3.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