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Лабораторная работа 16. Интеграция, release manifest и защита проекта</w:t>
      </w:r>
    </w:p>
    <w:p>
      <w:r>
        <w:t xml:space="preserve">Версия: 2026–2027 учебный год Формат: команда 2–5 человек с обязательной индивидуальной защитой Продолжительность: 2 академических часа и самостоятельная подготовка Предшествующая работа: ЛР15 «Нагрузочный протокол, масштабирование и обзор LLMOps»</w:t>
      </w:r>
    </w:p>
    <w:p>
      <w:pPr>
        <w:pStyle w:val="Heading1"/>
      </w:pPr>
      <w:r>
        <w:t xml:space="preserve">1. Цель</w:t>
      </w:r>
    </w:p>
    <w:p>
      <w:r>
        <w:t xml:space="preserve">Собрать проверяемый итоговый выпуск сквозного ML-проекта, доказать связь кода, данных, модели, image, API и gates, выполнить end-to-end демонстрацию и индивидуально защитить инженерные решения.</w:t>
      </w:r>
    </w:p>
    <w:p>
      <w:pPr>
        <w:pStyle w:val="Heading1"/>
      </w:pPr>
      <w:r>
        <w:t xml:space="preserve">2. Результаты обучения</w:t>
      </w:r>
    </w:p>
    <w:p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</w:pPr>
      <w:r>
        <w:t xml:space="preserve">прочитать и проверить release manifest;</w:t>
      </w:r>
    </w:p>
    <w:p>
      <w:pPr>
        <w:pStyle w:val="ListParagraph"/>
        <w:numPr>
          <w:ilvl w:val="0"/>
          <w:numId w:val="2"/>
        </w:numPr>
      </w:pPr>
      <w:r>
        <w:t xml:space="preserve">проследить commit → CI → image и data → run → model version;</w:t>
      </w:r>
    </w:p>
    <w:p>
      <w:pPr>
        <w:pStyle w:val="ListParagraph"/>
        <w:numPr>
          <w:ilvl w:val="0"/>
          <w:numId w:val="2"/>
        </w:numPr>
      </w:pPr>
      <w:r>
        <w:t xml:space="preserve">отличить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 от exact version;</w:t>
      </w:r>
    </w:p>
    <w:p>
      <w:pPr>
        <w:pStyle w:val="ListParagraph"/>
        <w:numPr>
          <w:ilvl w:val="0"/>
          <w:numId w:val="2"/>
        </w:numPr>
      </w:pPr>
      <w:r>
        <w:t xml:space="preserve">проверить SHA-256 evidence;</w:t>
      </w:r>
    </w:p>
    <w:p>
      <w:pPr>
        <w:pStyle w:val="ListParagraph"/>
        <w:numPr>
          <w:ilvl w:val="0"/>
          <w:numId w:val="2"/>
        </w:numPr>
      </w:pPr>
      <w:r>
        <w:t xml:space="preserve">объяснить status gate и управляемое исключение;</w:t>
      </w:r>
    </w:p>
    <w:p>
      <w:pPr>
        <w:pStyle w:val="ListParagraph"/>
        <w:numPr>
          <w:ilvl w:val="0"/>
          <w:numId w:val="2"/>
        </w:numPr>
      </w:pPr>
      <w:r>
        <w:t xml:space="preserve">выполнить диагностический шаг или rollback check;</w:t>
      </w:r>
    </w:p>
    <w:p>
      <w:pPr>
        <w:pStyle w:val="ListParagraph"/>
        <w:numPr>
          <w:ilvl w:val="0"/>
          <w:numId w:val="2"/>
        </w:numPr>
      </w:pPr>
      <w:r>
        <w:t xml:space="preserve">сформулировать ограничение и остаточный риск;</w:t>
      </w:r>
    </w:p>
    <w:p>
      <w:pPr>
        <w:pStyle w:val="ListParagraph"/>
        <w:numPr>
          <w:ilvl w:val="0"/>
          <w:numId w:val="2"/>
        </w:numPr>
      </w:pPr>
      <w:r>
        <w:t xml:space="preserve">доказать личный вклад в общей системе.</w:t>
      </w:r>
    </w:p>
    <w:p>
      <w:pPr>
        <w:pStyle w:val="Heading1"/>
      </w:pPr>
      <w:r>
        <w:t xml:space="preserve">3. Командный результат</w:t>
      </w:r>
    </w:p>
    <w:p>
      <w:r>
        <w:t xml:space="preserve">Команда предоставляет release tag </w:t>
      </w:r>
      <w:r>
        <w:rPr>
          <w:rFonts w:ascii="Courier New" w:cs="Courier New" w:eastAsia="Courier New" w:hAnsi="Courier New"/>
          <w:sz w:val="19"/>
          <w:szCs w:val="19"/>
        </w:rPr>
        <w:t xml:space="preserve">course-final-v1</w:t>
      </w:r>
      <w:r>
        <w:t xml:space="preserve">:</w:t>
      </w:r>
    </w:p>
    <w:p>
      <w:pPr>
        <w:ind w:left="560" w:hanging="280"/>
      </w:pPr>
      <w:r>
        <w:t xml:space="preserve">1.	</w:t>
      </w:r>
      <w:r>
        <w:t xml:space="preserve">работающий end-to-end репозиторий;</w:t>
      </w:r>
    </w:p>
    <w:p>
      <w:pPr>
        <w:ind w:left="560" w:hanging="280"/>
      </w:pPr>
      <w:r>
        <w:t xml:space="preserve">2.	</w:t>
      </w:r>
      <w:r>
        <w:rPr>
          <w:rFonts w:ascii="Courier New" w:cs="Courier New" w:eastAsia="Courier New" w:hAnsi="Courier New"/>
          <w:sz w:val="19"/>
          <w:szCs w:val="19"/>
        </w:rPr>
        <w:t xml:space="preserve">reports/releases/lr16-manifest.json</w:t>
      </w:r>
      <w:r>
        <w:t xml:space="preserve"> со статусом </w:t>
      </w:r>
      <w:r>
        <w:rPr>
          <w:rFonts w:ascii="Courier New" w:cs="Courier New" w:eastAsia="Courier New" w:hAnsi="Courier New"/>
          <w:sz w:val="19"/>
          <w:szCs w:val="19"/>
        </w:rPr>
        <w:t xml:space="preserve">ready</w:t>
      </w:r>
      <w:r>
        <w:t xml:space="preserve"> или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;</w:t>
      </w:r>
    </w:p>
    <w:p>
      <w:pPr>
        <w:ind w:left="560" w:hanging="280"/>
      </w:pPr>
      <w:r>
        <w:t xml:space="preserve">3.	</w:t>
      </w:r>
      <w:r>
        <w:t xml:space="preserve">успешный CI run и immutable image identity;</w:t>
      </w:r>
    </w:p>
    <w:p>
      <w:pPr>
        <w:ind w:left="560" w:hanging="280"/>
      </w:pPr>
      <w:r>
        <w:t xml:space="preserve">4.	</w:t>
      </w:r>
      <w:r>
        <w:t xml:space="preserve">exact MLflow model version и проверенный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;</w:t>
      </w:r>
    </w:p>
    <w:p>
      <w:pPr>
        <w:ind w:left="560" w:hanging="280"/>
      </w:pPr>
      <w:r>
        <w:t xml:space="preserve">5.	</w:t>
      </w:r>
      <w:r>
        <w:t xml:space="preserve">актуальные model/data cards, security, monitoring и capacity evidence;</w:t>
      </w:r>
    </w:p>
    <w:p>
      <w:pPr>
        <w:ind w:left="560" w:hanging="280"/>
      </w:pPr>
      <w:r>
        <w:t xml:space="preserve">6.	</w:t>
      </w:r>
      <w:r>
        <w:t xml:space="preserve">проверенный rollback и post-rollback smoke;</w:t>
      </w:r>
    </w:p>
    <w:p>
      <w:pPr>
        <w:ind w:left="560" w:hanging="280"/>
      </w:pPr>
      <w:r>
        <w:t xml:space="preserve">7.	</w:t>
      </w:r>
      <w:r>
        <w:t xml:space="preserve">итоговый отчёт/README и сценарий демонстрации;</w:t>
      </w:r>
    </w:p>
    <w:p>
      <w:pPr>
        <w:ind w:left="560" w:hanging="280"/>
      </w:pPr>
      <w:r>
        <w:t xml:space="preserve">8.	</w:t>
      </w:r>
      <w:r>
        <w:t xml:space="preserve">отдельная evidence card каждого участника.</w:t>
      </w:r>
    </w:p>
    <w:p>
      <w:pPr>
        <w:pStyle w:val="Heading1"/>
      </w:pPr>
      <w:r>
        <w:t xml:space="preserve">4. Что не требуется повторять</w:t>
      </w:r>
    </w:p>
    <w:p>
      <w:r>
        <w:t xml:space="preserve">Не нужно заново писать все pipeline. Используйте принятые артефакты ЛР1–ЛР15, исправляя только несогласованности. Финальная задача — связать identities и доказательства, а не создать параллельную копию проекта для защиты.</w:t>
      </w:r>
    </w:p>
    <w:p>
      <w:pPr>
        <w:pStyle w:val="Heading1"/>
      </w:pPr>
      <w:r>
        <w:t xml:space="preserve">5. Freeze и preparation branch</w:t>
      </w:r>
    </w:p>
    <w:p>
      <w:r>
        <w:t xml:space="preserve">Создайте issue финальной интеграции и короткоживущую branch. За 24 часа до защиты зафиксируйте content freeze: новые изменения проходят отдельный PR и повторяют затронутые gates. Не переписывайте историю после формирования manifest.</w:t>
      </w:r>
    </w:p>
    <w:p>
      <w:pPr>
        <w:pStyle w:val="Heading1"/>
      </w:pPr>
      <w:r>
        <w:t xml:space="preserve">6. Инвентаризация identities</w:t>
      </w:r>
    </w:p>
    <w:p>
      <w:r>
        <w:t xml:space="preserve">Зафиксируйте:</w:t>
      </w:r>
    </w:p>
    <w:p>
      <w:pPr>
        <w:pStyle w:val="ListParagraph"/>
        <w:numPr>
          <w:ilvl w:val="0"/>
          <w:numId w:val="2"/>
        </w:numPr>
      </w:pPr>
      <w:r>
        <w:t xml:space="preserve">full source commit SHA и release tag;</w:t>
      </w:r>
    </w:p>
    <w:p>
      <w:pPr>
        <w:pStyle w:val="ListParagraph"/>
        <w:numPr>
          <w:ilvl w:val="0"/>
          <w:numId w:val="2"/>
        </w:numPr>
      </w:pPr>
      <w:r>
        <w:t xml:space="preserve">data/feature contract versions и dataset identity;</w:t>
      </w:r>
    </w:p>
    <w:p>
      <w:pPr>
        <w:pStyle w:val="ListParagraph"/>
        <w:numPr>
          <w:ilvl w:val="0"/>
          <w:numId w:val="2"/>
        </w:numPr>
      </w:pPr>
      <w:r>
        <w:t xml:space="preserve">MLflow run ID, model name, version, alias и resolved URI;</w:t>
      </w:r>
    </w:p>
    <w:p>
      <w:pPr>
        <w:pStyle w:val="ListParagraph"/>
        <w:numPr>
          <w:ilvl w:val="0"/>
          <w:numId w:val="2"/>
        </w:numPr>
      </w:pPr>
      <w:r>
        <w:t xml:space="preserve">image digest либо full-commit tag;</w:t>
      </w:r>
    </w:p>
    <w:p>
      <w:pPr>
        <w:pStyle w:val="ListParagraph"/>
        <w:numPr>
          <w:ilvl w:val="0"/>
          <w:numId w:val="2"/>
        </w:numPr>
      </w:pPr>
      <w:r>
        <w:t xml:space="preserve">API/OpenAPI version;</w:t>
      </w:r>
    </w:p>
    <w:p>
      <w:pPr>
        <w:pStyle w:val="ListParagraph"/>
        <w:numPr>
          <w:ilvl w:val="0"/>
          <w:numId w:val="2"/>
        </w:numPr>
      </w:pPr>
      <w:r>
        <w:t xml:space="preserve">policy versions и environment.</w:t>
      </w:r>
    </w:p>
    <w:p>
      <w:r>
        <w:t xml:space="preserve">Любое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, «текущий» или «последний run» заменяется точной identity.</w:t>
      </w:r>
    </w:p>
    <w:p>
      <w:pPr>
        <w:pStyle w:val="Heading1"/>
      </w:pPr>
      <w:r>
        <w:t xml:space="preserve">7. Копирование example spec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cp release/release_spec.example.json release/release_spec.json</w:t>
      </w:r>
    </w:p>
    <w:p>
      <w:r>
        <w:t xml:space="preserve">Заполните реальными значениями команды. </w:t>
      </w:r>
      <w:r>
        <w:rPr>
          <w:rFonts w:ascii="Courier New" w:cs="Courier New" w:eastAsia="Courier New" w:hAnsi="Courier New"/>
          <w:sz w:val="19"/>
          <w:szCs w:val="19"/>
        </w:rPr>
        <w:t xml:space="preserve">release_spec.example.json</w:t>
      </w:r>
      <w:r>
        <w:t xml:space="preserve"> намеренно описывает draft и не может быть выдан за готовый выпуск.</w:t>
      </w:r>
    </w:p>
    <w:p>
      <w:pPr>
        <w:pStyle w:val="Heading1"/>
      </w:pPr>
      <w:r>
        <w:t xml:space="preserve">8. Код и image</w:t>
      </w:r>
    </w:p>
    <w:p>
      <w:r>
        <w:rPr>
          <w:rFonts w:ascii="Courier New" w:cs="Courier New" w:eastAsia="Courier New" w:hAnsi="Courier New"/>
          <w:sz w:val="19"/>
          <w:szCs w:val="19"/>
        </w:rPr>
        <w:t xml:space="preserve">source_commit</w:t>
      </w:r>
      <w:r>
        <w:t xml:space="preserve"> содержит 40 hex-символов. </w:t>
      </w:r>
      <w:r>
        <w:rPr>
          <w:rFonts w:ascii="Courier New" w:cs="Courier New" w:eastAsia="Courier New" w:hAnsi="Courier New"/>
          <w:sz w:val="19"/>
          <w:szCs w:val="19"/>
        </w:rPr>
        <w:t xml:space="preserve">image.ref</w:t>
      </w:r>
      <w:r>
        <w:t xml:space="preserve"> использует registry digest либо tag, равный этому SHA. SemVer можно добавить как удобный alias, но он не заменяет immutable identity.</w:t>
      </w:r>
    </w:p>
    <w:p>
      <w:pPr>
        <w:pStyle w:val="Heading1"/>
      </w:pPr>
      <w:r>
        <w:t xml:space="preserve">9. Данные и признаки</w:t>
      </w:r>
    </w:p>
    <w:p>
      <w:r>
        <w:t xml:space="preserve">Проверьте соответствие </w:t>
      </w:r>
      <w:r>
        <w:rPr>
          <w:rFonts w:ascii="Courier New" w:cs="Courier New" w:eastAsia="Courier New" w:hAnsi="Courier New"/>
          <w:sz w:val="19"/>
          <w:szCs w:val="19"/>
        </w:rPr>
        <w:t xml:space="preserve">data/contract.json</w:t>
      </w:r>
      <w:r>
        <w:t xml:space="preserve">, DVC/источника, хронологического split и PIT audit. Manifest ссылается на evidence, а data/model cards объясняют происхождение, права и ограничения.</w:t>
      </w:r>
    </w:p>
    <w:p>
      <w:pPr>
        <w:pStyle w:val="Heading1"/>
      </w:pPr>
      <w:r>
        <w:t xml:space="preserve">10. Модель</w:t>
      </w:r>
    </w:p>
    <w:p>
      <w:r>
        <w:t xml:space="preserve">Разрешите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 и сохраните exact version. </w:t>
      </w:r>
      <w:r>
        <w:rPr>
          <w:rFonts w:ascii="Courier New" w:cs="Courier New" w:eastAsia="Courier New" w:hAnsi="Courier New"/>
          <w:sz w:val="19"/>
          <w:szCs w:val="19"/>
        </w:rPr>
        <w:t xml:space="preserve">resolved_uri</w:t>
      </w:r>
      <w:r>
        <w:t xml:space="preserve"> должен заканчиваться номером этой версии. Покажите MLflow run, tags </w:t>
      </w:r>
      <w:r>
        <w:rPr>
          <w:rFonts w:ascii="Courier New" w:cs="Courier New" w:eastAsia="Courier New" w:hAnsi="Courier New"/>
          <w:sz w:val="19"/>
          <w:szCs w:val="19"/>
        </w:rPr>
        <w:t xml:space="preserve">source_commit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data_sha256</w:t>
      </w:r>
      <w:r>
        <w:t xml:space="preserve"> и validation status.</w:t>
      </w:r>
    </w:p>
    <w:p>
      <w:pPr>
        <w:pStyle w:val="Heading1"/>
      </w:pPr>
      <w:r>
        <w:t xml:space="preserve">11. API</w:t>
      </w:r>
    </w:p>
    <w:p>
      <w:r>
        <w:t xml:space="preserve">Экспортируйте OpenAPI из release commit и выполните contract tests. Версия в schema должна совпасть с package/API version. Breaking change требует явной новой версии и плана миграции клиента.</w:t>
      </w:r>
    </w:p>
    <w:p>
      <w:pPr>
        <w:pStyle w:val="Heading1"/>
      </w:pPr>
      <w:r>
        <w:t xml:space="preserve">12. Обязательные gates</w:t>
      </w:r>
    </w:p>
    <w:p>
      <w:r>
        <w:t xml:space="preserve">Release policy требует:</w:t>
      </w:r>
    </w:p>
    <w:p>
      <w:pPr>
        <w:ind w:left="560" w:hanging="280"/>
      </w:pPr>
      <w:r>
        <w:t xml:space="preserve">1.	</w:t>
      </w:r>
      <w:r>
        <w:t xml:space="preserve">data contract;</w:t>
      </w:r>
    </w:p>
    <w:p>
      <w:pPr>
        <w:ind w:left="560" w:hanging="280"/>
      </w:pPr>
      <w:r>
        <w:t xml:space="preserve">2.	</w:t>
      </w:r>
      <w:r>
        <w:t xml:space="preserve">point-in-time features;</w:t>
      </w:r>
    </w:p>
    <w:p>
      <w:pPr>
        <w:ind w:left="560" w:hanging="280"/>
      </w:pPr>
      <w:r>
        <w:t xml:space="preserve">3.	</w:t>
      </w:r>
      <w:r>
        <w:t xml:space="preserve">monitoring decision;</w:t>
      </w:r>
    </w:p>
    <w:p>
      <w:pPr>
        <w:ind w:left="560" w:hanging="280"/>
      </w:pPr>
      <w:r>
        <w:t xml:space="preserve">4.	</w:t>
      </w:r>
      <w:r>
        <w:t xml:space="preserve">responsible AI;</w:t>
      </w:r>
    </w:p>
    <w:p>
      <w:pPr>
        <w:ind w:left="560" w:hanging="280"/>
      </w:pPr>
      <w:r>
        <w:t xml:space="preserve">5.	</w:t>
      </w:r>
      <w:r>
        <w:t xml:space="preserve">capacity;</w:t>
      </w:r>
    </w:p>
    <w:p>
      <w:pPr>
        <w:ind w:left="560" w:hanging="280"/>
      </w:pPr>
      <w:r>
        <w:t xml:space="preserve">6.	</w:t>
      </w:r>
      <w:r>
        <w:t xml:space="preserve">model card;</w:t>
      </w:r>
    </w:p>
    <w:p>
      <w:pPr>
        <w:ind w:left="560" w:hanging="280"/>
      </w:pPr>
      <w:r>
        <w:t xml:space="preserve">7.	</w:t>
      </w:r>
      <w:r>
        <w:t xml:space="preserve">security.</w:t>
      </w:r>
    </w:p>
    <w:p>
      <w:r>
        <w:t xml:space="preserve">Добавьте тесты/CI/API evidence по правилам команды, но не удаляйте обязательные gates.</w:t>
      </w:r>
    </w:p>
    <w:p>
      <w:pPr>
        <w:pStyle w:val="Heading1"/>
      </w:pPr>
      <w:r>
        <w:t xml:space="preserve">13. Статусы gates</w:t>
      </w:r>
    </w:p>
    <w:p>
      <w:r>
        <w:rPr>
          <w:rFonts w:ascii="Courier New" w:cs="Courier New" w:eastAsia="Courier New" w:hAnsi="Courier New"/>
          <w:sz w:val="19"/>
          <w:szCs w:val="19"/>
        </w:rPr>
        <w:t xml:space="preserve">pass</w:t>
      </w:r>
      <w:r>
        <w:t xml:space="preserve"> означает выполненную policy и доказательство. </w:t>
      </w:r>
      <w:r>
        <w:rPr>
          <w:rFonts w:ascii="Courier New" w:cs="Courier New" w:eastAsia="Courier New" w:hAnsi="Courier New"/>
          <w:sz w:val="19"/>
          <w:szCs w:val="19"/>
        </w:rPr>
        <w:t xml:space="preserve">accepted_with_investigation</w:t>
      </w:r>
      <w:r>
        <w:t xml:space="preserve"> допускается только с </w:t>
      </w:r>
      <w:r>
        <w:rPr>
          <w:rFonts w:ascii="Courier New" w:cs="Courier New" w:eastAsia="Courier New" w:hAnsi="Courier New"/>
          <w:sz w:val="19"/>
          <w:szCs w:val="19"/>
        </w:rPr>
        <w:t xml:space="preserve">owner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expires_at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reason</w:t>
      </w:r>
      <w:r>
        <w:t xml:space="preserve">. </w:t>
      </w:r>
      <w:r>
        <w:rPr>
          <w:rFonts w:ascii="Courier New" w:cs="Courier New" w:eastAsia="Courier New" w:hAnsi="Courier New"/>
          <w:sz w:val="19"/>
          <w:szCs w:val="19"/>
        </w:rPr>
        <w:t xml:space="preserve">fail</w:t>
      </w:r>
      <w:r>
        <w:t xml:space="preserve">, missing evidence или истёкшее исключение блокируют release.</w:t>
      </w:r>
    </w:p>
    <w:p>
      <w:pPr>
        <w:pStyle w:val="Heading1"/>
      </w:pPr>
      <w:r>
        <w:t xml:space="preserve">14. Сборка manifest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mlops_flight_delay.release build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--spec release/release_spec.json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--policy release/release_policy.json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reports/releases/lr16-manifest.json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--require-ready</w:t>
      </w:r>
    </w:p>
    <w:p>
      <w:r>
        <w:t xml:space="preserve">Builder проверяет identities, наличие gates/evidence и вычисляет SHA-256 каждого файла.</w:t>
      </w:r>
    </w:p>
    <w:p>
      <w:pPr>
        <w:pStyle w:val="Heading1"/>
      </w:pPr>
      <w:r>
        <w:t xml:space="preserve">15. Проверка manifest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mlops_flight_delay.release verify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--manifest reports/releases/lr16-manifest.json \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--policy release/release_policy.json</w:t>
      </w:r>
    </w:p>
    <w:p>
      <w:r>
        <w:t xml:space="preserve">После изменения любого evidence manifest перестаёт проходить verify и должен быть пересобран с повторным review.</w:t>
      </w:r>
    </w:p>
    <w:p>
      <w:pPr>
        <w:pStyle w:val="Heading1"/>
      </w:pPr>
      <w:r>
        <w:t xml:space="preserve">16. CI identity</w:t>
      </w:r>
    </w:p>
    <w:p>
      <w:r>
        <w:t xml:space="preserve">Укажите URL успешного run для release commit. Локальный успешный запуск не заменяет командный CI. Если GitHub недоступен по независимой причине, преподаватель письменно принимает offline evidence; самостоятельно менять </w:t>
      </w:r>
      <w:r>
        <w:rPr>
          <w:rFonts w:ascii="Courier New" w:cs="Courier New" w:eastAsia="Courier New" w:hAnsi="Courier New"/>
          <w:sz w:val="19"/>
          <w:szCs w:val="19"/>
        </w:rPr>
        <w:t xml:space="preserve">status</w:t>
      </w:r>
      <w:r>
        <w:t xml:space="preserve"> на success запрещено.</w:t>
      </w:r>
    </w:p>
    <w:p>
      <w:pPr>
        <w:pStyle w:val="Heading1"/>
      </w:pPr>
      <w:r>
        <w:t xml:space="preserve">17. Independent approval</w:t>
      </w:r>
    </w:p>
    <w:p>
      <w:r>
        <w:rPr>
          <w:rFonts w:ascii="Courier New" w:cs="Courier New" w:eastAsia="Courier New" w:hAnsi="Courier New"/>
          <w:sz w:val="19"/>
          <w:szCs w:val="19"/>
        </w:rPr>
        <w:t xml:space="preserve">prepared_by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approved_by</w:t>
      </w:r>
      <w:r>
        <w:t xml:space="preserve"> различаются. Reviewer проверяет exact identities, hashes, исключения и rollback, а не только нажимает Approve. Автор может исправить замечание, но не подтверждает его сам.</w:t>
      </w:r>
    </w:p>
    <w:p>
      <w:pPr>
        <w:pStyle w:val="Heading1"/>
      </w:pPr>
      <w:r>
        <w:t xml:space="preserve">18. Ready и ready_with_exception</w:t>
      </w:r>
    </w:p>
    <w:p>
      <w:r>
        <w:t xml:space="preserve">Без CI и approval manifest остаётся </w:t>
      </w:r>
      <w:r>
        <w:rPr>
          <w:rFonts w:ascii="Courier New" w:cs="Courier New" w:eastAsia="Courier New" w:hAnsi="Courier New"/>
          <w:sz w:val="19"/>
          <w:szCs w:val="19"/>
        </w:rPr>
        <w:t xml:space="preserve">draft</w:t>
      </w:r>
      <w:r>
        <w:t xml:space="preserve">. Все gates pass дают </w:t>
      </w:r>
      <w:r>
        <w:rPr>
          <w:rFonts w:ascii="Courier New" w:cs="Courier New" w:eastAsia="Courier New" w:hAnsi="Courier New"/>
          <w:sz w:val="19"/>
          <w:szCs w:val="19"/>
        </w:rPr>
        <w:t xml:space="preserve">ready</w:t>
      </w:r>
      <w:r>
        <w:t xml:space="preserve">; принятое временное исключение —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. Команда объясняет влияние exception и план его закрытия.</w:t>
      </w:r>
    </w:p>
    <w:p>
      <w:pPr>
        <w:pStyle w:val="Heading1"/>
      </w:pPr>
      <w:r>
        <w:t xml:space="preserve">19. Container/API smoke</w:t>
      </w:r>
    </w:p>
    <w:p>
      <w:r>
        <w:t xml:space="preserve">Запустите release image и сохраните: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http://127.0.0.1:8080/healthz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http://127.0.0.1:8080/readyz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http://127.0.0.1:8080/metrics</w:t>
      </w:r>
    </w:p>
    <w:p>
      <w:pPr>
        <w:shd w:fill="F2F4F7" w:val="clear"/>
        <w:spacing w:after="0" w:before="0" w:line="230"/>
        <w:ind w:left="24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scripts/api_contract_smoke.py --base-url http://127.0.0.1:8080</w:t>
      </w:r>
    </w:p>
    <w:p>
      <w:r>
        <w:t xml:space="preserve">Покажите valid/invalid request, request ID, resolved model identity и отсутствие raw features в log.</w:t>
      </w:r>
    </w:p>
    <w:p>
      <w:pPr>
        <w:pStyle w:val="Heading1"/>
      </w:pPr>
      <w:r>
        <w:t xml:space="preserve">20. Post-release checks</w:t>
      </w:r>
    </w:p>
    <w:p>
      <w:r>
        <w:t xml:space="preserve">Проверьте readiness, error rate, latency и model identity после запуска. Deployment command без фактической проверки сервиса не считается успешным release.</w:t>
      </w:r>
    </w:p>
    <w:p>
      <w:pPr>
        <w:pStyle w:val="Heading1"/>
      </w:pPr>
      <w:r>
        <w:t xml:space="preserve">21. Rollback preparation</w:t>
      </w:r>
    </w:p>
    <w:p>
      <w:r>
        <w:t xml:space="preserve">До drill зафиксируйте предыдущие exact model/image identities, причину/trigger, approver и smoke criteria. Если совместимая предыдущая пара отсутствует, release не готов к защите.</w:t>
      </w:r>
    </w:p>
    <w:p>
      <w:pPr>
        <w:pStyle w:val="Heading1"/>
      </w:pPr>
      <w:r>
        <w:t xml:space="preserve">22. Rollback drill</w:t>
      </w:r>
    </w:p>
    <w:p>
      <w:r>
        <w:t xml:space="preserve">Переместите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 на проверенную предыдущую model version и верните предыдущий immutable image либо выполните согласованный локальный эквивалент. Не используйте production и не удаляйте данные. Сохраните from/to identities, timestamps и результат.</w:t>
      </w:r>
    </w:p>
    <w:p>
      <w:pPr>
        <w:pStyle w:val="Heading1"/>
      </w:pPr>
      <w:r>
        <w:t xml:space="preserve">23. Проверка после rollback</w:t>
      </w:r>
    </w:p>
    <w:p>
      <w:r>
        <w:t xml:space="preserve">Выполните smoke prediction, </w:t>
      </w:r>
      <w:r>
        <w:rPr>
          <w:rFonts w:ascii="Courier New" w:cs="Courier New" w:eastAsia="Courier New" w:hAnsi="Courier New"/>
          <w:sz w:val="19"/>
          <w:szCs w:val="19"/>
        </w:rPr>
        <w:t xml:space="preserve">/readyz</w:t>
      </w:r>
      <w:r>
        <w:t xml:space="preserve">, contract check и проверку resolved model. Один успешный deployment status не доказывает работоспособность. После drill верните согласованное состояние новым управляемым действием и зафиксируйте его.</w:t>
      </w:r>
    </w:p>
    <w:p>
      <w:pPr>
        <w:pStyle w:val="Heading1"/>
      </w:pPr>
      <w:r>
        <w:t xml:space="preserve">24. Artifact attestation — расширение</w:t>
      </w:r>
    </w:p>
    <w:p>
      <w:r>
        <w:t xml:space="preserve">Если репозиторий/тариф поддерживает attestations, сформируйте provenance для release artifact и проверьте </w:t>
      </w:r>
      <w:r>
        <w:rPr>
          <w:rFonts w:ascii="Courier New" w:cs="Courier New" w:eastAsia="Courier New" w:hAnsi="Courier New"/>
          <w:sz w:val="19"/>
          <w:szCs w:val="19"/>
        </w:rPr>
        <w:t xml:space="preserve">gh attestation verify</w:t>
      </w:r>
      <w:r>
        <w:t xml:space="preserve">. Это дополнительный балл evidence, но не замена tests, security, model quality и release approval.</w:t>
      </w:r>
    </w:p>
    <w:p>
      <w:pPr>
        <w:pStyle w:val="Heading1"/>
      </w:pPr>
      <w:r>
        <w:t xml:space="preserve">25. Итоговый README/отчёт</w:t>
      </w:r>
    </w:p>
    <w:p>
      <w:r>
        <w:t xml:space="preserve">Он содержит задачу, архитектуру, quick start, contracts, pipeline, monitoring, ограничения, responsible use, release/rollback, ссылки на manifest и распределение вкладов. Приватный СКИФ не используется вместо самодостаточного описания.</w:t>
      </w:r>
    </w:p>
    <w:p>
      <w:pPr>
        <w:pStyle w:val="Heading1"/>
      </w:pPr>
      <w:r>
        <w:t xml:space="preserve">26. Сценарий командной демонстрации</w:t>
      </w:r>
    </w:p>
    <w:p>
      <w:r>
        <w:t xml:space="preserve">Используйте </w:t>
      </w:r>
      <w:r>
        <w:rPr>
          <w:rFonts w:ascii="Courier New" w:cs="Courier New" w:eastAsia="Courier New" w:hAnsi="Courier New"/>
          <w:sz w:val="19"/>
          <w:szCs w:val="19"/>
        </w:rPr>
        <w:t xml:space="preserve">docs/final-demo-script.md</w:t>
      </w:r>
      <w:r>
        <w:t xml:space="preserve">. Продолжительность 10–12 минут. Назначьте ведущего каждого шага и запасной вариант на случай сетевой недоступности. Запись экрана не заменяет live explanation.</w:t>
      </w:r>
    </w:p>
    <w:p>
      <w:pPr>
        <w:pStyle w:val="Heading1"/>
      </w:pPr>
      <w:r>
        <w:t xml:space="preserve">27. Роли команды</w:t>
      </w:r>
    </w:p>
    <w:p>
      <w:r>
        <w:t xml:space="preserve">Для 2–5 человек:</w:t>
      </w:r>
    </w:p>
    <w:p>
      <w:pPr>
        <w:pStyle w:val="ListParagraph"/>
        <w:numPr>
          <w:ilvl w:val="0"/>
          <w:numId w:val="2"/>
        </w:numPr>
      </w:pPr>
      <w:r>
        <w:t xml:space="preserve">release/data/model identity owner;</w:t>
      </w:r>
    </w:p>
    <w:p>
      <w:pPr>
        <w:pStyle w:val="ListParagraph"/>
        <w:numPr>
          <w:ilvl w:val="0"/>
          <w:numId w:val="2"/>
        </w:numPr>
      </w:pPr>
      <w:r>
        <w:t xml:space="preserve">API/container/integration owner;</w:t>
      </w:r>
    </w:p>
    <w:p>
      <w:pPr>
        <w:pStyle w:val="ListParagraph"/>
        <w:numPr>
          <w:ilvl w:val="0"/>
          <w:numId w:val="2"/>
        </w:numPr>
      </w:pPr>
      <w:r>
        <w:t xml:space="preserve">CI/evidence/manifest owner;</w:t>
      </w:r>
    </w:p>
    <w:p>
      <w:pPr>
        <w:pStyle w:val="ListParagraph"/>
        <w:numPr>
          <w:ilvl w:val="0"/>
          <w:numId w:val="2"/>
        </w:numPr>
      </w:pPr>
      <w:r>
        <w:t xml:space="preserve">observability/governance/capacity owner;</w:t>
      </w:r>
    </w:p>
    <w:p>
      <w:pPr>
        <w:pStyle w:val="ListParagraph"/>
        <w:numPr>
          <w:ilvl w:val="0"/>
          <w:numId w:val="2"/>
        </w:numPr>
      </w:pPr>
      <w:r>
        <w:t xml:space="preserve">rollback/security/demo reviewer.</w:t>
      </w:r>
    </w:p>
    <w:p>
      <w:r>
        <w:t xml:space="preserve">В паре роли совмещаются. Каждый участник выполняет технический или проверочный шаг; роль только ведущего презентации не является индивидуальным вкладом.</w:t>
      </w:r>
    </w:p>
    <w:p>
      <w:pPr>
        <w:pStyle w:val="Heading1"/>
      </w:pPr>
      <w:r>
        <w:t xml:space="preserve">28. Индивидуальная сдача участника команды</w:t>
      </w:r>
    </w:p>
    <w:p>
      <w:r>
        <w:t xml:space="preserve">Командный результат: </w:t>
      </w:r>
      <w:r>
        <w:rPr>
          <w:rFonts w:ascii="Courier New" w:cs="Courier New" w:eastAsia="Courier New" w:hAnsi="Courier New"/>
          <w:sz w:val="19"/>
          <w:szCs w:val="19"/>
        </w:rPr>
        <w:t xml:space="preserve">course-final-v1</w:t>
      </w:r>
      <w:r>
        <w:t xml:space="preserve">, готовый manifest, CI, demo и rollback evidence.</w:t>
      </w:r>
    </w:p>
    <w:p>
      <w:r>
        <w:t xml:space="preserve">Каждый заполняет </w:t>
      </w:r>
      <w:r>
        <w:rPr>
          <w:rFonts w:ascii="Courier New" w:cs="Courier New" w:eastAsia="Courier New" w:hAnsi="Courier New"/>
          <w:sz w:val="19"/>
          <w:szCs w:val="19"/>
        </w:rPr>
        <w:t xml:space="preserve">docs/evidence/lr16-evidence-card.md</w:t>
      </w:r>
      <w:r>
        <w:t xml:space="preserve">; совпадающие карточки не принимаются.</w:t>
      </w:r>
    </w:p>
    <w:tbl>
      <w:tblPr>
        <w:tblW w:type="dxa" w:w="9360"/>
        <w:tblBorders>
          <w:top w:val="single" w:color="B8C4D6" w:sz="4"/>
          <w:left w:val="single" w:color="B8C4D6" w:sz="4"/>
          <w:bottom w:val="single" w:color="B8C4D6" w:sz="4"/>
          <w:right w:val="single" w:color="B8C4D6" w:sz="4"/>
          <w:insideH w:val="single" w:color="D9E0EA" w:sz="3"/>
          <w:insideV w:val="single" w:color="D9E0EA" w:sz="3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Студент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ФИО, группа, команда, GitHub-логин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Release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tag, manifest SHA и source commit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Роль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роль и отличие от ЛР15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собственная issue с критерием приёмки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артефакт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 fix, gate, evidence, demo step, rollback или review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конкретный diff/решение и его связь с release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индивидуальный воспроизводимый запуск и output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альтернатива, критерий, риск и ограничение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действие преподавателя и результат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замечание другого участника и реакция команды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Использование ИИ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инструмент и самостоятельно проверенные утверждения</w:t>
            </w:r>
          </w:p>
        </w:tc>
      </w:tr>
    </w:tbl>
    <w:p>
      <w:pPr>
        <w:pStyle w:val="Heading1"/>
      </w:pPr>
      <w:r>
        <w:t xml:space="preserve">29. Минимальный допуск</w:t>
      </w:r>
    </w:p>
    <w:p>
      <w:pPr>
        <w:ind w:left="560" w:hanging="280"/>
      </w:pPr>
      <w:r>
        <w:t xml:space="preserve">1.	</w:t>
      </w:r>
      <w:r>
        <w:t xml:space="preserve">Release tag и full commit SHA зафиксированы.</w:t>
      </w:r>
    </w:p>
    <w:p>
      <w:pPr>
        <w:ind w:left="560" w:hanging="280"/>
      </w:pPr>
      <w:r>
        <w:t xml:space="preserve">2.	</w:t>
      </w:r>
      <w:r>
        <w:t xml:space="preserve">Manifest имеет </w:t>
      </w:r>
      <w:r>
        <w:rPr>
          <w:rFonts w:ascii="Courier New" w:cs="Courier New" w:eastAsia="Courier New" w:hAnsi="Courier New"/>
          <w:sz w:val="19"/>
          <w:szCs w:val="19"/>
        </w:rPr>
        <w:t xml:space="preserve">ready</w:t>
      </w:r>
      <w:r>
        <w:t xml:space="preserve"> или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.</w:t>
      </w:r>
    </w:p>
    <w:p>
      <w:pPr>
        <w:ind w:left="560" w:hanging="280"/>
      </w:pPr>
      <w:r>
        <w:t xml:space="preserve">3.	</w:t>
      </w:r>
      <w:r>
        <w:t xml:space="preserve">CI run успешен либо есть письменное решение преподавателя.</w:t>
      </w:r>
    </w:p>
    <w:p>
      <w:pPr>
        <w:ind w:left="560" w:hanging="280"/>
      </w:pPr>
      <w:r>
        <w:t xml:space="preserve">4.	</w:t>
      </w:r>
      <w:r>
        <w:t xml:space="preserve">У студента собственная issue и встроенный личный артефакт.</w:t>
      </w:r>
    </w:p>
    <w:p>
      <w:pPr>
        <w:ind w:left="560" w:hanging="280"/>
      </w:pPr>
      <w:r>
        <w:t xml:space="preserve">5.	</w:t>
      </w:r>
      <w:r>
        <w:t xml:space="preserve">PR прошёл review другого участника.</w:t>
      </w:r>
    </w:p>
    <w:p>
      <w:pPr>
        <w:ind w:left="560" w:hanging="280"/>
      </w:pPr>
      <w:r>
        <w:t xml:space="preserve">6.	</w:t>
      </w:r>
      <w:r>
        <w:t xml:space="preserve">Evidence card содержит рабочие identities/ссылки.</w:t>
      </w:r>
    </w:p>
    <w:p>
      <w:pPr>
        <w:ind w:left="560" w:hanging="280"/>
      </w:pPr>
      <w:r>
        <w:t xml:space="preserve">7.	</w:t>
      </w:r>
      <w:r>
        <w:t xml:space="preserve">Rollback подготовлен и безопасен.</w:t>
      </w:r>
    </w:p>
    <w:p>
      <w:pPr>
        <w:ind w:left="560" w:hanging="280"/>
      </w:pPr>
      <w:r>
        <w:t xml:space="preserve">8.	</w:t>
      </w:r>
      <w:r>
        <w:t xml:space="preserve">Студент способен выполнить диагностическую операцию.</w:t>
      </w:r>
    </w:p>
    <w:p>
      <w:pPr>
        <w:pStyle w:val="Heading1"/>
      </w:pPr>
      <w:r>
        <w:t xml:space="preserve">30. Индивидуальная защита</w:t>
      </w:r>
    </w:p>
    <w:p>
      <w:r>
        <w:t xml:space="preserve">За 3–4 минуты студент:</w:t>
      </w:r>
    </w:p>
    <w:p>
      <w:pPr>
        <w:ind w:left="560" w:hanging="280"/>
      </w:pPr>
      <w:r>
        <w:t xml:space="preserve">1.	</w:t>
      </w:r>
      <w:r>
        <w:t xml:space="preserve">показывает личный артефакт в release tag;</w:t>
      </w:r>
    </w:p>
    <w:p>
      <w:pPr>
        <w:ind w:left="560" w:hanging="280"/>
      </w:pPr>
      <w:r>
        <w:t xml:space="preserve">2.	</w:t>
      </w:r>
      <w:r>
        <w:t xml:space="preserve">прослеживает его до manifest/gate;</w:t>
      </w:r>
    </w:p>
    <w:p>
      <w:pPr>
        <w:ind w:left="560" w:hanging="280"/>
      </w:pPr>
      <w:r>
        <w:t xml:space="preserve">3.	</w:t>
      </w:r>
      <w:r>
        <w:t xml:space="preserve">выполняет одну операцию: verify hash, resolve alias, contract smoke, broken-copy gate, readiness</w:t>
      </w:r>
    </w:p>
    <w:p>
      <w:r>
        <w:t xml:space="preserve">check, интерпретация alert или post-rollback smoke;</w:t>
      </w:r>
    </w:p>
    <w:p>
      <w:pPr>
        <w:ind w:left="560" w:hanging="280"/>
      </w:pPr>
      <w:r>
        <w:t xml:space="preserve">4.	</w:t>
      </w:r>
      <w:r>
        <w:t xml:space="preserve">объясняет решение, альтернативу и остаточный риск;</w:t>
      </w:r>
    </w:p>
    <w:p>
      <w:pPr>
        <w:ind w:left="560" w:hanging="280"/>
      </w:pPr>
      <w:r>
        <w:t xml:space="preserve">5.	</w:t>
      </w:r>
      <w:r>
        <w:t xml:space="preserve">отвечает на вопрос по соседнему связанному компоненту.</w:t>
      </w:r>
    </w:p>
    <w:p>
      <w:pPr>
        <w:pStyle w:val="Heading1"/>
      </w:pPr>
      <w:r>
        <w:t xml:space="preserve">31. Набор диагностических заданий преподавателя</w:t>
      </w:r>
    </w:p>
    <w:p>
      <w:pPr>
        <w:pStyle w:val="ListParagraph"/>
        <w:numPr>
          <w:ilvl w:val="0"/>
          <w:numId w:val="2"/>
        </w:numPr>
      </w:pPr>
      <w:r>
        <w:t xml:space="preserve">заменить image ref на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в копии spec и объяснить отказ;</w:t>
      </w:r>
    </w:p>
    <w:p>
      <w:pPr>
        <w:pStyle w:val="ListParagraph"/>
        <w:numPr>
          <w:ilvl w:val="0"/>
          <w:numId w:val="2"/>
        </w:numPr>
      </w:pPr>
      <w:r>
        <w:t xml:space="preserve">изменить evidence и запустить verify;</w:t>
      </w:r>
    </w:p>
    <w:p>
      <w:pPr>
        <w:pStyle w:val="ListParagraph"/>
        <w:numPr>
          <w:ilvl w:val="0"/>
          <w:numId w:val="2"/>
        </w:numPr>
      </w:pPr>
      <w:r>
        <w:t xml:space="preserve">показать exact version за alias;</w:t>
      </w:r>
    </w:p>
    <w:p>
      <w:pPr>
        <w:pStyle w:val="ListParagraph"/>
        <w:numPr>
          <w:ilvl w:val="0"/>
          <w:numId w:val="2"/>
        </w:numPr>
      </w:pPr>
      <w:r>
        <w:t xml:space="preserve">определить, почему manifest остаётся draft;</w:t>
      </w:r>
    </w:p>
    <w:p>
      <w:pPr>
        <w:pStyle w:val="ListParagraph"/>
        <w:numPr>
          <w:ilvl w:val="0"/>
          <w:numId w:val="2"/>
        </w:numPr>
      </w:pPr>
      <w:r>
        <w:t xml:space="preserve">найти owner/expiry исключения;</w:t>
      </w:r>
    </w:p>
    <w:p>
      <w:pPr>
        <w:pStyle w:val="ListParagraph"/>
        <w:numPr>
          <w:ilvl w:val="0"/>
          <w:numId w:val="2"/>
        </w:numPr>
      </w:pPr>
      <w:r>
        <w:t xml:space="preserve">сопоставить API version с image;</w:t>
      </w:r>
    </w:p>
    <w:p>
      <w:pPr>
        <w:pStyle w:val="ListParagraph"/>
        <w:numPr>
          <w:ilvl w:val="0"/>
          <w:numId w:val="2"/>
        </w:numPr>
      </w:pPr>
      <w:r>
        <w:t xml:space="preserve">выбрать rollback или roll-forward;</w:t>
      </w:r>
    </w:p>
    <w:p>
      <w:pPr>
        <w:pStyle w:val="ListParagraph"/>
        <w:numPr>
          <w:ilvl w:val="0"/>
          <w:numId w:val="2"/>
        </w:numPr>
      </w:pPr>
      <w:r>
        <w:t xml:space="preserve">найти поле, которое нельзя логировать;</w:t>
      </w:r>
    </w:p>
    <w:p>
      <w:pPr>
        <w:pStyle w:val="ListParagraph"/>
        <w:numPr>
          <w:ilvl w:val="0"/>
          <w:numId w:val="2"/>
        </w:numPr>
      </w:pPr>
      <w:r>
        <w:t xml:space="preserve">объяснить, почему attestation не доказывает качество модели.</w:t>
      </w:r>
    </w:p>
    <w:p>
      <w:pPr>
        <w:pStyle w:val="Heading1"/>
      </w:pPr>
      <w:r>
        <w:t xml:space="preserve">32. Стоп-факторы</w:t>
      </w:r>
    </w:p>
    <w:p>
      <w:pPr>
        <w:pStyle w:val="ListParagraph"/>
        <w:numPr>
          <w:ilvl w:val="0"/>
          <w:numId w:val="2"/>
        </w:numPr>
      </w:pPr>
      <w:r>
        <w:t xml:space="preserve">release основан на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или неизвестном commit;</w:t>
      </w:r>
    </w:p>
    <w:p>
      <w:pPr>
        <w:pStyle w:val="ListParagraph"/>
        <w:numPr>
          <w:ilvl w:val="0"/>
          <w:numId w:val="2"/>
        </w:numPr>
      </w:pPr>
      <w:r>
        <w:t xml:space="preserve">alias выдан без exact model version;</w:t>
      </w:r>
    </w:p>
    <w:p>
      <w:pPr>
        <w:pStyle w:val="ListParagraph"/>
        <w:numPr>
          <w:ilvl w:val="0"/>
          <w:numId w:val="2"/>
        </w:numPr>
      </w:pPr>
      <w:r>
        <w:t xml:space="preserve">manifest вручную объявлен ready без CI/approval;</w:t>
      </w:r>
    </w:p>
    <w:p>
      <w:pPr>
        <w:pStyle w:val="ListParagraph"/>
        <w:numPr>
          <w:ilvl w:val="0"/>
          <w:numId w:val="2"/>
        </w:numPr>
      </w:pPr>
      <w:r>
        <w:t xml:space="preserve">pass не имеет evidence/hash;</w:t>
      </w:r>
    </w:p>
    <w:p>
      <w:pPr>
        <w:pStyle w:val="ListParagraph"/>
        <w:numPr>
          <w:ilvl w:val="0"/>
          <w:numId w:val="2"/>
        </w:numPr>
      </w:pPr>
      <w:r>
        <w:t xml:space="preserve">исключение бессрочно или без владельца;</w:t>
      </w:r>
    </w:p>
    <w:p>
      <w:pPr>
        <w:pStyle w:val="ListParagraph"/>
        <w:numPr>
          <w:ilvl w:val="0"/>
          <w:numId w:val="2"/>
        </w:numPr>
      </w:pPr>
      <w:r>
        <w:t xml:space="preserve">author и approver совпадают;</w:t>
      </w:r>
    </w:p>
    <w:p>
      <w:pPr>
        <w:pStyle w:val="ListParagraph"/>
        <w:numPr>
          <w:ilvl w:val="0"/>
          <w:numId w:val="2"/>
        </w:numPr>
      </w:pPr>
      <w:r>
        <w:t xml:space="preserve">rollback не содержит точных identities;</w:t>
      </w:r>
    </w:p>
    <w:p>
      <w:pPr>
        <w:pStyle w:val="ListParagraph"/>
        <w:numPr>
          <w:ilvl w:val="0"/>
          <w:numId w:val="2"/>
        </w:numPr>
      </w:pPr>
      <w:r>
        <w:t xml:space="preserve">секреты/персональные данные опубликованы;</w:t>
      </w:r>
    </w:p>
    <w:p>
      <w:pPr>
        <w:pStyle w:val="ListParagraph"/>
        <w:numPr>
          <w:ilvl w:val="0"/>
          <w:numId w:val="2"/>
        </w:numPr>
      </w:pPr>
      <w:r>
        <w:t xml:space="preserve">общая демонстрация выдана за личную защиту;</w:t>
      </w:r>
    </w:p>
    <w:p>
      <w:pPr>
        <w:pStyle w:val="ListParagraph"/>
        <w:numPr>
          <w:ilvl w:val="0"/>
          <w:numId w:val="2"/>
        </w:numPr>
      </w:pPr>
      <w:r>
        <w:t xml:space="preserve">участник не объясняет собственный артефакт.</w:t>
      </w:r>
    </w:p>
    <w:p>
      <w:pPr>
        <w:pStyle w:val="Heading1"/>
      </w:pPr>
      <w:r>
        <w:t xml:space="preserve">33. Повторная сдача</w:t>
      </w:r>
    </w:p>
    <w:p>
      <w:r>
        <w:t xml:space="preserve">Переоткройте issue, исправьте отдельным PR, повторите затронутые gates, пересоберите manifest и обновите evidence card. Создайте новый release tag; старый не перемещается и первая попытка не удаляется. Повторно защищается исправленная и связанная с ней часть.</w:t>
      </w:r>
    </w:p>
    <w:p>
      <w:pPr>
        <w:pStyle w:val="Heading1"/>
      </w:pPr>
      <w:r>
        <w:t xml:space="preserve">34. Критерии оценивания</w:t>
      </w:r>
    </w:p>
    <w:tbl>
      <w:tblPr>
        <w:tblW w:type="dxa" w:w="9360"/>
        <w:tblBorders>
          <w:top w:val="single" w:color="B8C4D6" w:sz="4"/>
          <w:left w:val="single" w:color="B8C4D6" w:sz="4"/>
          <w:bottom w:val="single" w:color="B8C4D6" w:sz="4"/>
          <w:right w:val="single" w:color="B8C4D6" w:sz="4"/>
          <w:insideH w:val="single" w:color="D9E0EA" w:sz="3"/>
          <w:insideV w:val="single" w:color="D9E0EA" w:sz="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12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Баллы</w:t>
            </w:r>
          </w:p>
        </w:tc>
        <w:tc>
          <w:tcPr>
            <w:tcW w:type="dxa" w:w="312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Release identities и manifest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code/data/model/image/API связаны точно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Gates, CI и approvals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проверяемо, исключения управляются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 демонстрация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запуск, API, monitoring и ограничения показаны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Rollback и post-check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 previous state восстановлено и проверено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Индивидуальный вклад и защита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артефакт, review и диагностика доказаны</w:t>
            </w:r>
          </w:p>
        </w:tc>
      </w:tr>
    </w:tbl>
    <w:p>
      <w:r>
        <w:t xml:space="preserve">Максимум: 10 баллов. Порог зачёта — 6 баллов при отсутствии стоп-факторов. Командная и индивидуальная оценки могут различаться.</w:t>
      </w:r>
    </w:p>
    <w:p>
      <w:pPr>
        <w:pStyle w:val="Heading1"/>
      </w:pPr>
      <w:r>
        <w:t xml:space="preserve">35. Чек-лист</w:t>
      </w:r>
    </w:p>
    <w:p>
      <w:pPr>
        <w:pStyle w:val="ListParagraph"/>
        <w:numPr>
          <w:ilvl w:val="0"/>
          <w:numId w:val="2"/>
        </w:numPr>
      </w:pPr>
      <w:r>
        <w:t xml:space="preserve">[ ] Команда 2–5 человек, у каждого техническая/проверочная роль.</w:t>
      </w:r>
    </w:p>
    <w:p>
      <w:pPr>
        <w:pStyle w:val="ListParagraph"/>
        <w:numPr>
          <w:ilvl w:val="0"/>
          <w:numId w:val="2"/>
        </w:numPr>
      </w:pPr>
      <w:r>
        <w:t xml:space="preserve">[ ] Release tag не перемещается.</w:t>
      </w:r>
    </w:p>
    <w:p>
      <w:pPr>
        <w:pStyle w:val="ListParagraph"/>
        <w:numPr>
          <w:ilvl w:val="0"/>
          <w:numId w:val="2"/>
        </w:numPr>
      </w:pPr>
      <w:r>
        <w:t xml:space="preserve">[ ] Full source commit записан.</w:t>
      </w:r>
    </w:p>
    <w:p>
      <w:pPr>
        <w:pStyle w:val="ListParagraph"/>
        <w:numPr>
          <w:ilvl w:val="0"/>
          <w:numId w:val="2"/>
        </w:numPr>
      </w:pPr>
      <w:r>
        <w:t xml:space="preserve">[ ] Data/feature identities согласованы.</w:t>
      </w:r>
    </w:p>
    <w:p>
      <w:pPr>
        <w:pStyle w:val="ListParagraph"/>
        <w:numPr>
          <w:ilvl w:val="0"/>
          <w:numId w:val="2"/>
        </w:numPr>
      </w:pPr>
      <w:r>
        <w:t xml:space="preserve">[ ] MLflow run, exact version и alias разрешены.</w:t>
      </w:r>
    </w:p>
    <w:p>
      <w:pPr>
        <w:pStyle w:val="ListParagraph"/>
        <w:numPr>
          <w:ilvl w:val="0"/>
          <w:numId w:val="2"/>
        </w:numPr>
      </w:pPr>
      <w:r>
        <w:t xml:space="preserve">[ ] Image immutable и соответствует commit.</w:t>
      </w:r>
    </w:p>
    <w:p>
      <w:pPr>
        <w:pStyle w:val="ListParagraph"/>
        <w:numPr>
          <w:ilvl w:val="0"/>
          <w:numId w:val="2"/>
        </w:numPr>
      </w:pPr>
      <w:r>
        <w:t xml:space="preserve">[ ] API/OpenAPI version совпадает.</w:t>
      </w:r>
    </w:p>
    <w:p>
      <w:pPr>
        <w:pStyle w:val="ListParagraph"/>
        <w:numPr>
          <w:ilvl w:val="0"/>
          <w:numId w:val="2"/>
        </w:numPr>
      </w:pPr>
      <w:r>
        <w:t xml:space="preserve">[ ] Обязательные gates присутствуют.</w:t>
      </w:r>
    </w:p>
    <w:p>
      <w:pPr>
        <w:pStyle w:val="ListParagraph"/>
        <w:numPr>
          <w:ilvl w:val="0"/>
          <w:numId w:val="2"/>
        </w:numPr>
      </w:pPr>
      <w:r>
        <w:t xml:space="preserve">[ ] Evidence files существуют и hashes проверяются.</w:t>
      </w:r>
    </w:p>
    <w:p>
      <w:pPr>
        <w:pStyle w:val="ListParagraph"/>
        <w:numPr>
          <w:ilvl w:val="0"/>
          <w:numId w:val="2"/>
        </w:numPr>
      </w:pPr>
      <w:r>
        <w:t xml:space="preserve">[ ] Исключения имеют owner/expiry/reason.</w:t>
      </w:r>
    </w:p>
    <w:p>
      <w:pPr>
        <w:pStyle w:val="ListParagraph"/>
        <w:numPr>
          <w:ilvl w:val="0"/>
          <w:numId w:val="2"/>
        </w:numPr>
      </w:pPr>
      <w:r>
        <w:t xml:space="preserve">[ ] CI успешен и approval независим.</w:t>
      </w:r>
    </w:p>
    <w:p>
      <w:pPr>
        <w:pStyle w:val="ListParagraph"/>
        <w:numPr>
          <w:ilvl w:val="0"/>
          <w:numId w:val="2"/>
        </w:numPr>
      </w:pPr>
      <w:r>
        <w:t xml:space="preserve">[ ] Manifest не draft.</w:t>
      </w:r>
    </w:p>
    <w:p>
      <w:pPr>
        <w:pStyle w:val="ListParagraph"/>
        <w:numPr>
          <w:ilvl w:val="0"/>
          <w:numId w:val="2"/>
        </w:numPr>
      </w:pPr>
      <w:r>
        <w:t xml:space="preserve">[ ] Container/API smoke выполнен.</w:t>
      </w:r>
    </w:p>
    <w:p>
      <w:pPr>
        <w:pStyle w:val="ListParagraph"/>
        <w:numPr>
          <w:ilvl w:val="0"/>
          <w:numId w:val="2"/>
        </w:numPr>
      </w:pPr>
      <w:r>
        <w:t xml:space="preserve">[ ] Rollback и post-check воспроизводимы.</w:t>
      </w:r>
    </w:p>
    <w:p>
      <w:pPr>
        <w:pStyle w:val="ListParagraph"/>
        <w:numPr>
          <w:ilvl w:val="0"/>
          <w:numId w:val="2"/>
        </w:numPr>
      </w:pPr>
      <w:r>
        <w:t xml:space="preserve">[ ] Cards каждого участника уникальны.</w:t>
      </w:r>
    </w:p>
    <w:p>
      <w:pPr>
        <w:pStyle w:val="ListParagraph"/>
        <w:numPr>
          <w:ilvl w:val="0"/>
          <w:numId w:val="2"/>
        </w:numPr>
      </w:pPr>
      <w:r>
        <w:t xml:space="preserve">[ ] Итог отмечен </w:t>
      </w:r>
      <w:r>
        <w:rPr>
          <w:rFonts w:ascii="Courier New" w:cs="Courier New" w:eastAsia="Courier New" w:hAnsi="Courier New"/>
          <w:sz w:val="19"/>
          <w:szCs w:val="19"/>
        </w:rPr>
        <w:t xml:space="preserve">course-final-v1</w:t>
      </w:r>
      <w:r>
        <w:t xml:space="preserve">.</w:t>
      </w:r>
    </w:p>
    <w:p>
      <w:pPr>
        <w:pStyle w:val="Heading1"/>
      </w:pPr>
      <w:r>
        <w:t xml:space="preserve">36. После защиты</w:t>
      </w:r>
    </w:p>
    <w:p>
      <w:r>
        <w:t xml:space="preserve">Команда сохраняет manifest, отчёт, cards и ссылки на CI согласно правилам курса. Секреты и реальные данные не архивируются. Незакрытые исключения передаются владельцу; учебный сервис останавливается, если его дальнейшая работа не согласована.</w:t>
      </w:r>
    </w:p>
    <w:p>
      <w:pPr>
        <w:pStyle w:val="Heading1"/>
      </w:pPr>
      <w:r>
        <w:t xml:space="preserve">37. Официальные источники</w:t>
      </w:r>
    </w:p>
    <w:p>
      <w:pPr>
        <w:pStyle w:val="ListParagraph"/>
        <w:numPr>
          <w:ilvl w:val="0"/>
          <w:numId w:val="2"/>
        </w:numPr>
      </w:pPr>
      <w:r>
        <w:t xml:space="preserve">GitHub artifact attestations: https://docs.github.com/en/actions/concepts/security/artifact-attestations</w:t>
      </w:r>
    </w:p>
    <w:p>
      <w:pPr>
        <w:pStyle w:val="ListParagraph"/>
        <w:numPr>
          <w:ilvl w:val="0"/>
          <w:numId w:val="2"/>
        </w:numPr>
      </w:pPr>
      <w:r>
        <w:t xml:space="preserve">GitHub deployments/environments: https://docs.github.com/en/actions/how-tos/deploy/configure-and-manage-deployments</w:t>
      </w:r>
    </w:p>
    <w:p>
      <w:pPr>
        <w:pStyle w:val="ListParagraph"/>
        <w:numPr>
          <w:ilvl w:val="0"/>
          <w:numId w:val="2"/>
        </w:numPr>
      </w:pPr>
      <w:r>
        <w:t xml:space="preserve">GitHub Actions security: https://docs.github.com/en/actions/how-tos/secure-your-work</w:t>
      </w:r>
    </w:p>
    <w:p>
      <w:pPr>
        <w:pStyle w:val="ListParagraph"/>
        <w:numPr>
          <w:ilvl w:val="0"/>
          <w:numId w:val="2"/>
        </w:numPr>
      </w:pPr>
      <w:r>
        <w:t xml:space="preserve">MLflow Model Registry workflow: https://mlflow.org/docs/latest/ml/model-registry/workflow/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386"/>
        <w:sz w:val="16"/>
        <w:szCs w:val="16"/>
      </w:rPr>
      <w:t xml:space="preserve">ДГТУ · </w:t>
    </w:r>
    <w:r>
      <w:rPr>
        <w:color w:val="6873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386"/>
        <w:sz w:val="16"/>
        <w:szCs w:val="16"/>
      </w:rPr>
      <w:t xml:space="preserve">Методические указания · MLOps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60" w:before="0"/>
      <w:jc w:val="center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</w:pPr>
    <w:rPr>
      <w:rFonts w:ascii="Arial" w:cs="Arial" w:eastAsia="Arial" w:hAnsi="Arial"/>
      <w:b/>
      <w:bCs/>
      <w:color w:val="365F91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16. Интеграция, release manifest и защита проекта</dc:title>
  <dc:creator>Курс MLOps 2026–2027</dc:creator>
  <dc:description>Методические указания</dc:description>
  <cp:lastModifiedBy>Un-named</cp:lastModifiedBy>
  <cp:revision>1</cp:revision>
  <dcterms:created xsi:type="dcterms:W3CDTF">2026-10-20T17:07:55.763Z</dcterms:created>
  <dcterms:modified xsi:type="dcterms:W3CDTF">2026-10-20T17:07:55.763Z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