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Listado etiquetas HTML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 continuación voy a indicarte cuáles son las etiquetas HTML más usadas y también te indicaré su finalidad. Voy a centrarme en las principales etiquetas y sobre todo las que están soportadas en </w:t>
      </w: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HTML 5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Ahí van: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</w:pP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>Tags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 xml:space="preserve"> iniciales o de raíz</w:t>
      </w:r>
    </w:p>
    <w:p w:rsidR="00D43269" w:rsidRPr="00D43269" w:rsidRDefault="00D43269" w:rsidP="00D432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&lt;!DOCTYPE 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html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Indica al navegador que el documento está basado en el estándar HTML5</w:t>
      </w:r>
    </w:p>
    <w:p w:rsidR="00D43269" w:rsidRPr="00D43269" w:rsidRDefault="00D43269" w:rsidP="00D432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html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html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Representa la raíz de un documento HTML. Todos los demás elementos de la estructura HTML deben ser recogidos dentro de estas etiquetas.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>Metadatos del documento</w:t>
      </w:r>
    </w:p>
    <w:p w:rsidR="00D43269" w:rsidRPr="00D43269" w:rsidRDefault="00D43269" w:rsidP="00D432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&lt;head&gt; &lt;/head&gt;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Representa una colección de metadatos acerca del documento, incluyendo enlaces a, o definiciones de, scripts y hojas de estilo. El resto de etiquetas de metadatos, </w:t>
      </w: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irán recogidas dentro de las etiquetas de apertura y cierre del head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Importante explicar que estos metadatos del documento, es información para el navegador y no contenido que será visible en la página web. A excepción de la etiqueta &lt;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title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&gt; que veremos a continuación.</w:t>
      </w:r>
    </w:p>
    <w:p w:rsidR="00D43269" w:rsidRPr="00D43269" w:rsidRDefault="00D43269" w:rsidP="00D432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title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title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usada para definir el título de la página web.</w:t>
      </w:r>
    </w:p>
    <w:p w:rsidR="00D43269" w:rsidRPr="00D43269" w:rsidRDefault="00D43269" w:rsidP="00D432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&lt;link&gt;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usa para enlazar recursos externos al documento HTML. El ejemplo más común son </w:t>
      </w: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las hojas de estilos CSS.</w:t>
      </w:r>
    </w:p>
    <w:p w:rsidR="00D43269" w:rsidRPr="00D43269" w:rsidRDefault="00D43269" w:rsidP="00D432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&lt;meta&gt;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usada para definir otros metadatos que no se pueden definir con una etiqueta HTML especifica. Por ejemplo, para definir el autor del sitio, o la descripción del mismo.</w:t>
      </w:r>
    </w:p>
    <w:p w:rsidR="00D43269" w:rsidRPr="00D43269" w:rsidRDefault="00D43269" w:rsidP="00D432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style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style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Etiquetas usadas para introducir código CSS en línea, es decir, en el propio documento HTML.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</w:pP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>Tags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 xml:space="preserve"> de secciones o para estructurar el HTML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body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body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Al contrario que la etiqueta de metadatos &lt;head&gt;, todo lo que quieras mostrar en la página web debe ir recogido dentro de las etiquetas de apertura y cierre de &lt;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body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&gt;. </w:t>
      </w: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Este contenido será el que se muestre en la web.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nav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nav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Usadas para definir el contenido que será la sección de navegación de la web.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main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main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usa para definir el contenido principal del documento. Solamente puede existir uno por documento.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section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section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Define una sección del documento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article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article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Define contenido independiente de la web.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aside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aside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Dentro de estas etiquetas suele alojarse el contenido adicional de la web. Suele ser contenido relacionado con la web pero de poca importancia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&lt;h1&gt;</w:t>
      </w:r>
      <w:proofErr w:type="gram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,&lt;</w:t>
      </w:r>
      <w:proofErr w:type="gram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h2&gt;,&lt;h3&gt;,&lt;h4&gt;,&lt;h5&gt;,&lt;h6&gt;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Son etiquetas HTML muy importantes, ya que son usadas para jerarquizar el contenido de la web. 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Las etiquetas se usan para explicar brevemente el contenido que irá a continuación.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header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header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usan para definir la cabecera de la página web. Suele contener el logotipo, menú de navegación, etc.</w:t>
      </w:r>
    </w:p>
    <w:p w:rsidR="00D43269" w:rsidRPr="00D43269" w:rsidRDefault="00D43269" w:rsidP="00D432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footer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footer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Usadas para definir el pie de página.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¿Quieres saber </w:t>
      </w:r>
      <w:hyperlink r:id="rId6" w:history="1">
        <w:r w:rsidRPr="00D43269">
          <w:rPr>
            <w:rFonts w:ascii="Arial" w:eastAsia="Times New Roman" w:hAnsi="Arial" w:cs="Arial"/>
            <w:i/>
            <w:iCs/>
            <w:color w:val="161616"/>
            <w:sz w:val="24"/>
            <w:szCs w:val="24"/>
            <w:u w:val="single"/>
            <w:lang w:eastAsia="es-AR"/>
          </w:rPr>
          <w:t>cómo crear tu propia página con HTML</w:t>
        </w:r>
      </w:hyperlink>
      <w:r w:rsidRPr="00D43269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? Te enseñamos a crearla desde 0.</w:t>
      </w:r>
    </w:p>
    <w:p w:rsidR="00D43269" w:rsidRPr="00D43269" w:rsidRDefault="00D43269" w:rsidP="00D43269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¡Descubre cómo!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</w:pP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>Tags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 xml:space="preserve"> para la agrupación de contenido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&lt;p&gt; &lt;/p&gt;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usada para escribir párrafos de texto.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hr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utilizada para «romper» entre dos secciones de una web. Usada comúnmente como separador.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&lt;pre&gt; &lt;/pre&gt;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 para pegar texto manteniendo el pre formato propio del texto.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blockquote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blockquote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usan para indicar que el contenido es texto citado.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Etiquetas para crear una lista ordenada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ul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ul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Etiquetas para crear una lista des-ordenada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&lt;li&gt; &lt;/li&gt;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Etiquetas que recogen el contenido de un elemento de una lista, sea ordenada o no.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&lt;dl&gt; &lt;/dl&gt;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 para crear una lista de definiciones.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Representa un término definido por la siguiente etiqueta &lt;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dd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&gt;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usa para definir los términos listados antes que él.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&lt;figure&gt; &lt;/figure&gt;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Indica una figura ilustrada como parte del documento HTML5.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figcaption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figcaption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Utilizada para definir la leyenda de una figura.</w:t>
      </w:r>
    </w:p>
    <w:p w:rsidR="00D43269" w:rsidRPr="00D43269" w:rsidRDefault="00D43269" w:rsidP="00D43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&lt;div&gt; &lt;/div&gt;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común utilizada para crear un contenedor genérico.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36"/>
          <w:szCs w:val="36"/>
          <w:lang w:eastAsia="es-AR"/>
        </w:rPr>
      </w:pPr>
      <w:r w:rsidRPr="00D43269">
        <w:rPr>
          <w:rFonts w:ascii="Arial" w:eastAsia="Times New Roman" w:hAnsi="Arial" w:cs="Arial"/>
          <w:i/>
          <w:iCs/>
          <w:color w:val="000000"/>
          <w:sz w:val="36"/>
          <w:szCs w:val="36"/>
          <w:lang w:eastAsia="es-AR"/>
        </w:rPr>
        <w:t>Complementa este listado de etiquetas con nuestro </w:t>
      </w:r>
      <w:hyperlink r:id="rId7" w:history="1">
        <w:r w:rsidRPr="00D43269">
          <w:rPr>
            <w:rFonts w:ascii="Arial" w:eastAsia="Times New Roman" w:hAnsi="Arial" w:cs="Arial"/>
            <w:i/>
            <w:iCs/>
            <w:color w:val="161616"/>
            <w:sz w:val="36"/>
            <w:szCs w:val="36"/>
            <w:u w:val="single"/>
            <w:lang w:eastAsia="es-AR"/>
          </w:rPr>
          <w:t>listado de todos los atributos HTML</w:t>
        </w:r>
      </w:hyperlink>
      <w:r w:rsidRPr="00D43269">
        <w:rPr>
          <w:rFonts w:ascii="Arial" w:eastAsia="Times New Roman" w:hAnsi="Arial" w:cs="Arial"/>
          <w:i/>
          <w:iCs/>
          <w:color w:val="000000"/>
          <w:sz w:val="36"/>
          <w:szCs w:val="36"/>
          <w:lang w:eastAsia="es-AR"/>
        </w:rPr>
        <w:t> que existen.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>Etiquetas semánticas para texto</w:t>
      </w:r>
    </w:p>
    <w:p w:rsidR="00D43269" w:rsidRPr="00D43269" w:rsidRDefault="00D43269" w:rsidP="00D43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&lt;a&gt; &lt;/a&gt;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utilizada para crear hiperenlaces en el documento HTML</w:t>
      </w:r>
    </w:p>
    <w:p w:rsidR="00D43269" w:rsidRPr="00D43269" w:rsidRDefault="00D43269" w:rsidP="00D43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strong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strong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para definir una palabra o conjunto de ellas como importantes. </w:t>
      </w: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Tiene una fuerte importancia en el </w:t>
      </w:r>
      <w:hyperlink r:id="rId8" w:history="1">
        <w:r w:rsidRPr="00D43269">
          <w:rPr>
            <w:rFonts w:ascii="Arial" w:eastAsia="Times New Roman" w:hAnsi="Arial" w:cs="Arial"/>
            <w:b/>
            <w:bCs/>
            <w:color w:val="161616"/>
            <w:sz w:val="24"/>
            <w:szCs w:val="24"/>
            <w:u w:val="single"/>
            <w:lang w:eastAsia="es-AR"/>
          </w:rPr>
          <w:t>SEO</w:t>
        </w:r>
      </w:hyperlink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de la página.</w:t>
      </w:r>
    </w:p>
    <w:p w:rsidR="00D43269" w:rsidRPr="00D43269" w:rsidRDefault="00D43269" w:rsidP="00D43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small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small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Utilizada para dejar un comentario aparte, del tipo una nota de derechos de autoría, u otros textos que no son esenciales para la comprensión del documento.</w:t>
      </w:r>
    </w:p>
    <w:p w:rsidR="00D43269" w:rsidRPr="00D43269" w:rsidRDefault="00D43269" w:rsidP="00D43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>&lt;cite&gt; &lt;/cite&gt;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Para indicar el título de una obra</w:t>
      </w:r>
    </w:p>
    <w:p w:rsidR="00D43269" w:rsidRPr="00D43269" w:rsidRDefault="00D43269" w:rsidP="00D43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&lt;sub&gt; &lt;/sub&gt;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y </w:t>
      </w: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sup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sup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Etiquetas utilizadas para representar un subíndice o superíndice.</w:t>
      </w:r>
    </w:p>
    <w:p w:rsidR="00D43269" w:rsidRPr="00D43269" w:rsidRDefault="00D43269" w:rsidP="00D43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mark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mark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 para resaltar texto</w:t>
      </w:r>
    </w:p>
    <w:p w:rsidR="00D43269" w:rsidRPr="00D43269" w:rsidRDefault="00D43269" w:rsidP="00D43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span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span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HTML sin ningún significado específico. Se usa conjuntamente con los atributos «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class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» o «id» para atribuirle ciertas características.</w:t>
      </w:r>
    </w:p>
    <w:p w:rsidR="00D43269" w:rsidRPr="00D43269" w:rsidRDefault="00D43269" w:rsidP="00D43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br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utilizada para crear un salto de línea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>Etiquetas para incrustar contenido</w:t>
      </w:r>
    </w:p>
    <w:p w:rsidR="00D43269" w:rsidRPr="00D43269" w:rsidRDefault="00D43269" w:rsidP="00D43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img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para «pintar» una imagen en la página web.</w:t>
      </w:r>
    </w:p>
    <w:p w:rsidR="00D43269" w:rsidRPr="00D43269" w:rsidRDefault="00D43269" w:rsidP="00D43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iframe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iframe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una etiqueta que sirve para anidar otro documento HTML dentro del documento principal.</w:t>
      </w:r>
    </w:p>
    <w:p w:rsidR="00D43269" w:rsidRPr="00D43269" w:rsidRDefault="00D43269" w:rsidP="00D43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embed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 para integrar una aplicación o contenido interactivo externo que no suele ser HTML.</w:t>
      </w:r>
    </w:p>
    <w:p w:rsidR="00D43269" w:rsidRPr="00D43269" w:rsidRDefault="00D43269" w:rsidP="00D43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object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object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Utilizada llamar a un recurso externo de la web. Este recurso será tratado como una imagen, o un recurso externo para ser procesado por un 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plugin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D43269" w:rsidRPr="00D43269" w:rsidRDefault="00D43269" w:rsidP="00D43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&lt;video&gt; &lt;/video&gt;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usa para reproducir </w:t>
      </w:r>
      <w:hyperlink r:id="rId9" w:history="1">
        <w:r w:rsidRPr="00D43269">
          <w:rPr>
            <w:rFonts w:ascii="Arial" w:eastAsia="Times New Roman" w:hAnsi="Arial" w:cs="Arial"/>
            <w:color w:val="161616"/>
            <w:sz w:val="24"/>
            <w:szCs w:val="24"/>
            <w:u w:val="single"/>
            <w:lang w:eastAsia="es-AR"/>
          </w:rPr>
          <w:t>video en la página web</w:t>
        </w:r>
      </w:hyperlink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junto a sus archivos de audio y capciones asociadas.</w:t>
      </w:r>
    </w:p>
    <w:p w:rsidR="00D43269" w:rsidRPr="00D43269" w:rsidRDefault="00D43269" w:rsidP="00D43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&lt;audio&gt; &lt;/audio&gt;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 para</w:t>
      </w:r>
      <w:hyperlink r:id="rId10" w:history="1">
        <w:r w:rsidRPr="00D43269">
          <w:rPr>
            <w:rFonts w:ascii="Arial" w:eastAsia="Times New Roman" w:hAnsi="Arial" w:cs="Arial"/>
            <w:color w:val="161616"/>
            <w:sz w:val="24"/>
            <w:szCs w:val="24"/>
            <w:u w:val="single"/>
            <w:lang w:eastAsia="es-AR"/>
          </w:rPr>
          <w:t> cargar en una web un archivo de audio</w:t>
        </w:r>
      </w:hyperlink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o 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stream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audio.</w:t>
      </w:r>
    </w:p>
    <w:p w:rsidR="00D43269" w:rsidRPr="00D43269" w:rsidRDefault="00D43269" w:rsidP="00D43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source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Permite a autores especificar recursos multimedia alternativos para las etiquetas de &lt;video&gt; o &lt;audio&gt;</w:t>
      </w:r>
    </w:p>
    <w:p w:rsidR="00D43269" w:rsidRPr="00D43269" w:rsidRDefault="00D43269" w:rsidP="00D43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svg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svg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Se usa para llamar a una imagen 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vectorizada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>Etiquetas para la creación de tablas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table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table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Etiquetas de apertura y cierre de una tabla. El resto de etiquetas de la tabla han de ir siempre recogidas entre estas dos etiquetas.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caption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caption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 para indicar el título de la tabla.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colgroup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colgroup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utilizada para agrupar dos o más columnas de una tabla.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tbody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tbody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 para describir los datos concretos de una tabla.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thead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thead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Indica el bloque de filas que describen las etiquetas de las columnas de la tabla.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tfoot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tfoot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Indica los bloques de filas que describen los resúmenes, o datos totales de una columna de una tabla.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usa para indicar una fila de celdas de una tabla.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Usada para definir una celda de una tabla.</w:t>
      </w:r>
    </w:p>
    <w:p w:rsidR="00D43269" w:rsidRPr="00D43269" w:rsidRDefault="00D43269" w:rsidP="00D432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th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th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que se usa para definir el encabezado de una celda</w:t>
      </w:r>
    </w:p>
    <w:p w:rsidR="00D43269" w:rsidRPr="00D43269" w:rsidRDefault="00D43269" w:rsidP="00D4326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AR"/>
        </w:rPr>
        <w:t>Etiquetas para la creación de formularios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form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form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de apertura y cierre de un formulario de una página web. El resto de etiquetas de formulario deben ir siempre recogidas entre estas etiquetas de apertura y cierre de formulario.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fieldset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fieldset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que representa un conjunto o agrupación de elementos de un formulario. «Pinta» un recuadro alrededor de las etiquetas que estén contenidas dentro del &lt;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fieldset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&gt;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legend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legend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ligada a &lt;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fieldset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&gt;. Indica el título del &lt;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fieldset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&gt;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label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label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usa para definir el nombre o título de un control del formulario.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&lt;input&gt;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Pinta un campo de introducción de datos para el usuario. Es de las principales etiquetas de un formulario.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button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 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button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utilizada para representar un botón en el formulario.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select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select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Input que permite una selección entre un conjunto de opciones.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option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option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Etiqueta ligada a &lt;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select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&gt;. Permite añadir diferentes opciones al &lt;</w:t>
      </w:r>
      <w:proofErr w:type="spellStart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select</w:t>
      </w:r>
      <w:proofErr w:type="spellEnd"/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&gt;</w:t>
      </w:r>
    </w:p>
    <w:p w:rsidR="00D43269" w:rsidRPr="00D43269" w:rsidRDefault="00D43269" w:rsidP="00D432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&lt;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textarea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 &lt;/</w:t>
      </w:r>
      <w:proofErr w:type="spellStart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textarea</w:t>
      </w:r>
      <w:proofErr w:type="spellEnd"/>
      <w:r w:rsidRPr="00D432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&gt;</w:t>
      </w:r>
      <w:r w:rsidRPr="00D4326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Añade un campo al usuario para que pueda introducir texto en unas líneas máximas de texto que el desarrollador puede definir.</w:t>
      </w:r>
    </w:p>
    <w:p w:rsidR="00136BF8" w:rsidRDefault="00D43269">
      <w:bookmarkStart w:id="0" w:name="_GoBack"/>
      <w:bookmarkEnd w:id="0"/>
    </w:p>
    <w:sectPr w:rsidR="00136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425A"/>
    <w:multiLevelType w:val="multilevel"/>
    <w:tmpl w:val="892836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A5BD8"/>
    <w:multiLevelType w:val="multilevel"/>
    <w:tmpl w:val="735C1F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96374"/>
    <w:multiLevelType w:val="multilevel"/>
    <w:tmpl w:val="43A6B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2B781C"/>
    <w:multiLevelType w:val="multilevel"/>
    <w:tmpl w:val="1AE40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91B36"/>
    <w:multiLevelType w:val="multilevel"/>
    <w:tmpl w:val="6032B4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E31733"/>
    <w:multiLevelType w:val="multilevel"/>
    <w:tmpl w:val="44169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6451E2"/>
    <w:multiLevelType w:val="multilevel"/>
    <w:tmpl w:val="3348A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0059DA"/>
    <w:multiLevelType w:val="multilevel"/>
    <w:tmpl w:val="9E50C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01"/>
    <w:rsid w:val="00463F6E"/>
    <w:rsid w:val="004842F5"/>
    <w:rsid w:val="00D43269"/>
    <w:rsid w:val="00D8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2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ontestudio.com/blog/que-es-el-seo-y-por-que-hace-falta-en-tu-empres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rontestudio.com/blog/atributos-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ontestudio.com/blog/como-hacer-una-pagina-web-en-html-crea-la-tuya-desde-cero-parte-1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arontestudio.com/blog/como-anadir-un-reproductor-de-audio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ontestudio.com/blog/como-poner-un-video-de-fondo-en-ht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CURSOR</dc:creator>
  <cp:keywords/>
  <dc:description/>
  <cp:lastModifiedBy>CURSOR</cp:lastModifiedBy>
  <cp:revision>2</cp:revision>
  <dcterms:created xsi:type="dcterms:W3CDTF">2025-04-18T03:45:00Z</dcterms:created>
  <dcterms:modified xsi:type="dcterms:W3CDTF">2025-04-18T03:46:00Z</dcterms:modified>
</cp:coreProperties>
</file>