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right"/>
        <w:rPr>
          <w:b w:val="1"/>
          <w:sz w:val="46"/>
          <w:szCs w:val="46"/>
        </w:rPr>
      </w:pPr>
      <w:bookmarkStart w:colFirst="0" w:colLast="0" w:name="_hrjttf7dhryh" w:id="0"/>
      <w:bookmarkEnd w:id="0"/>
      <w:r w:rsidDel="00000000" w:rsidR="00000000" w:rsidRPr="00000000">
        <w:rPr>
          <w:b w:val="1"/>
          <w:sz w:val="46"/>
          <w:szCs w:val="46"/>
        </w:rPr>
        <w:drawing>
          <wp:inline distB="114300" distT="114300" distL="114300" distR="114300">
            <wp:extent cx="1281113" cy="713830"/>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281113" cy="7138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spacing w:before="480" w:lineRule="auto"/>
        <w:rPr>
          <w:b w:val="1"/>
          <w:sz w:val="30"/>
          <w:szCs w:val="30"/>
        </w:rPr>
      </w:pPr>
      <w:r w:rsidDel="00000000" w:rsidR="00000000" w:rsidRPr="00000000">
        <w:rPr>
          <w:b w:val="1"/>
          <w:sz w:val="36"/>
          <w:szCs w:val="36"/>
          <w:u w:val="single"/>
          <w:rtl w:val="0"/>
        </w:rPr>
        <w:t xml:space="preserve">Event Organizer  |  User Guide</w:t>
      </w:r>
      <w:r w:rsidDel="00000000" w:rsidR="00000000" w:rsidRPr="00000000">
        <w:rPr>
          <w:rtl w:val="0"/>
        </w:rPr>
      </w:r>
    </w:p>
    <w:p w:rsidR="00000000" w:rsidDel="00000000" w:rsidP="00000000" w:rsidRDefault="00000000" w:rsidRPr="00000000" w14:paraId="00000003">
      <w:pPr>
        <w:spacing w:after="200" w:line="240" w:lineRule="auto"/>
        <w:jc w:val="both"/>
        <w:rPr/>
      </w:pPr>
      <w:r w:rsidDel="00000000" w:rsidR="00000000" w:rsidRPr="00000000">
        <w:rPr>
          <w:b w:val="1"/>
          <w:sz w:val="30"/>
          <w:szCs w:val="30"/>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0vdkuvhm41n">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1. About the Tool</w:t>
            </w:r>
          </w:hyperlink>
          <w:r w:rsidDel="00000000" w:rsidR="00000000" w:rsidRPr="00000000">
            <w:rPr>
              <w:rtl w:val="0"/>
            </w:rPr>
          </w:r>
        </w:p>
        <w:p w:rsidR="00000000" w:rsidDel="00000000" w:rsidP="00000000" w:rsidRDefault="00000000" w:rsidRPr="00000000" w14:paraId="00000005">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k4iy21k35wty">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2. Setup Guide</w:t>
            </w:r>
          </w:hyperlink>
          <w:r w:rsidDel="00000000" w:rsidR="00000000" w:rsidRPr="00000000">
            <w:rPr>
              <w:rtl w:val="0"/>
            </w:rPr>
          </w:r>
        </w:p>
        <w:p w:rsidR="00000000" w:rsidDel="00000000" w:rsidP="00000000" w:rsidRDefault="00000000" w:rsidRPr="00000000" w14:paraId="00000006">
          <w:pPr>
            <w:widowControl w:val="0"/>
            <w:spacing w:after="0" w:before="60" w:line="240" w:lineRule="auto"/>
            <w:ind w:left="360" w:firstLine="0"/>
            <w:rPr>
              <w:rFonts w:ascii="Arial" w:cs="Arial" w:eastAsia="Arial" w:hAnsi="Arial"/>
              <w:b w:val="0"/>
              <w:i w:val="0"/>
              <w:smallCaps w:val="0"/>
              <w:strike w:val="0"/>
              <w:color w:val="1155cc"/>
              <w:sz w:val="26"/>
              <w:szCs w:val="26"/>
              <w:u w:val="single"/>
              <w:shd w:fill="auto" w:val="clear"/>
              <w:vertAlign w:val="baseline"/>
            </w:rPr>
          </w:pPr>
          <w:hyperlink w:anchor="_lnr232yx4v8j">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 Step 0: Make  a copy</w:t>
            </w:r>
          </w:hyperlink>
          <w:r w:rsidDel="00000000" w:rsidR="00000000" w:rsidRPr="00000000">
            <w:rPr>
              <w:rtl w:val="0"/>
            </w:rPr>
          </w:r>
        </w:p>
        <w:p w:rsidR="00000000" w:rsidDel="00000000" w:rsidP="00000000" w:rsidRDefault="00000000" w:rsidRPr="00000000" w14:paraId="00000007">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h2e2hof6hsj">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 Step 1: Run the Wizard</w:t>
            </w:r>
          </w:hyperlink>
          <w:r w:rsidDel="00000000" w:rsidR="00000000" w:rsidRPr="00000000">
            <w:rPr>
              <w:rtl w:val="0"/>
            </w:rPr>
          </w:r>
        </w:p>
        <w:p w:rsidR="00000000" w:rsidDel="00000000" w:rsidP="00000000" w:rsidRDefault="00000000" w:rsidRPr="00000000" w14:paraId="00000008">
          <w:pPr>
            <w:widowControl w:val="0"/>
            <w:spacing w:after="0" w:before="60" w:line="240" w:lineRule="auto"/>
            <w:rPr>
              <w:rFonts w:ascii="Arial" w:cs="Arial" w:eastAsia="Arial" w:hAnsi="Arial"/>
              <w:b w:val="0"/>
              <w:i w:val="0"/>
              <w:smallCaps w:val="0"/>
              <w:strike w:val="0"/>
              <w:color w:val="1155cc"/>
              <w:sz w:val="22"/>
              <w:szCs w:val="22"/>
              <w:u w:val="single"/>
              <w:shd w:fill="auto" w:val="clear"/>
              <w:vertAlign w:val="baseline"/>
            </w:rPr>
          </w:pPr>
          <w:hyperlink w:anchor="_ng9nucqmmejn">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3. How the Program Works 🕹️</w:t>
            </w:r>
          </w:hyperlink>
          <w:r w:rsidDel="00000000" w:rsidR="00000000" w:rsidRPr="00000000">
            <w:rPr>
              <w:rtl w:val="0"/>
            </w:rPr>
          </w:r>
        </w:p>
        <w:p w:rsidR="00000000" w:rsidDel="00000000" w:rsidP="00000000" w:rsidRDefault="00000000" w:rsidRPr="00000000" w14:paraId="00000009">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8w2hqunigx">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 part 1: QR Codes sheet</w:t>
            </w:r>
          </w:hyperlink>
          <w:r w:rsidDel="00000000" w:rsidR="00000000" w:rsidRPr="00000000">
            <w:rPr>
              <w:rtl w:val="0"/>
            </w:rPr>
          </w:r>
        </w:p>
        <w:p w:rsidR="00000000" w:rsidDel="00000000" w:rsidP="00000000" w:rsidRDefault="00000000" w:rsidRPr="00000000" w14:paraId="0000000A">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lwdun60xniu">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What Do I See Here?</w:t>
            </w:r>
          </w:hyperlink>
          <w:r w:rsidDel="00000000" w:rsidR="00000000" w:rsidRPr="00000000">
            <w:rPr>
              <w:rtl w:val="0"/>
            </w:rPr>
          </w:r>
        </w:p>
        <w:p w:rsidR="00000000" w:rsidDel="00000000" w:rsidP="00000000" w:rsidRDefault="00000000" w:rsidRPr="00000000" w14:paraId="0000000B">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4pggn25tp81">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Remove Information of Canceled Participants</w:t>
            </w:r>
          </w:hyperlink>
          <w:r w:rsidDel="00000000" w:rsidR="00000000" w:rsidRPr="00000000">
            <w:rPr>
              <w:rtl w:val="0"/>
            </w:rPr>
          </w:r>
        </w:p>
        <w:p w:rsidR="00000000" w:rsidDel="00000000" w:rsidP="00000000" w:rsidRDefault="00000000" w:rsidRPr="00000000" w14:paraId="0000000C">
          <w:pPr>
            <w:widowControl w:val="0"/>
            <w:spacing w:after="0"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2miii1av3m7">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 part 2: Form Responses sheet</w:t>
            </w:r>
          </w:hyperlink>
          <w:r w:rsidDel="00000000" w:rsidR="00000000" w:rsidRPr="00000000">
            <w:rPr>
              <w:rtl w:val="0"/>
            </w:rPr>
          </w:r>
        </w:p>
        <w:p w:rsidR="00000000" w:rsidDel="00000000" w:rsidP="00000000" w:rsidRDefault="00000000" w:rsidRPr="00000000" w14:paraId="0000000D">
          <w:pPr>
            <w:widowControl w:val="0"/>
            <w:spacing w:after="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7ez0spole4l">
            <w:r w:rsidDel="00000000" w:rsidR="00000000" w:rsidRPr="00000000">
              <w:rPr>
                <w:rFonts w:ascii="Lato" w:cs="Lato" w:eastAsia="Lato" w:hAnsi="Lato"/>
                <w:b w:val="0"/>
                <w:i w:val="0"/>
                <w:smallCaps w:val="0"/>
                <w:strike w:val="0"/>
                <w:color w:val="1155cc"/>
                <w:sz w:val="26"/>
                <w:szCs w:val="26"/>
                <w:u w:val="single"/>
                <w:shd w:fill="auto" w:val="clear"/>
                <w:vertAlign w:val="baseline"/>
                <w:rtl w:val="0"/>
              </w:rPr>
              <w:t xml:space="preserve">Count Rows in the Form Responses sheet</w:t>
            </w:r>
          </w:hyperlink>
          <w:r w:rsidDel="00000000" w:rsidR="00000000" w:rsidRPr="00000000">
            <w:rPr>
              <w:rtl w:val="0"/>
            </w:rPr>
          </w:r>
        </w:p>
        <w:p w:rsidR="00000000" w:rsidDel="00000000" w:rsidP="00000000" w:rsidRDefault="00000000" w:rsidRPr="00000000" w14:paraId="0000000E">
          <w:pPr>
            <w:widowControl w:val="0"/>
            <w:spacing w:after="0" w:before="60" w:line="240" w:lineRule="auto"/>
            <w:ind w:left="720" w:firstLine="0"/>
            <w:rPr>
              <w:i w:val="0"/>
              <w:smallCaps w:val="0"/>
              <w:strike w:val="0"/>
              <w:color w:val="1155cc"/>
              <w:sz w:val="26"/>
              <w:szCs w:val="26"/>
              <w:u w:val="single"/>
              <w:shd w:fill="auto" w:val="clear"/>
              <w:vertAlign w:val="baseline"/>
            </w:rPr>
          </w:pPr>
          <w:hyperlink w:anchor="_crauqahdhii4">
            <w:r w:rsidDel="00000000" w:rsidR="00000000" w:rsidRPr="00000000">
              <w:rPr>
                <w:i w:val="0"/>
                <w:smallCaps w:val="0"/>
                <w:strike w:val="0"/>
                <w:color w:val="1155cc"/>
                <w:sz w:val="26"/>
                <w:szCs w:val="26"/>
                <w:u w:val="single"/>
                <w:shd w:fill="auto" w:val="clear"/>
                <w:vertAlign w:val="baseline"/>
                <w:rtl w:val="0"/>
              </w:rPr>
              <w:t xml:space="preserve">Count Unique Responses in the Form Responses sheet</w:t>
            </w:r>
          </w:hyperlink>
          <w:r w:rsidDel="00000000" w:rsidR="00000000" w:rsidRPr="00000000">
            <w:rPr>
              <w:rtl w:val="0"/>
            </w:rPr>
          </w:r>
        </w:p>
        <w:p w:rsidR="00000000" w:rsidDel="00000000" w:rsidP="00000000" w:rsidRDefault="00000000" w:rsidRPr="00000000" w14:paraId="0000000F">
          <w:pPr>
            <w:widowControl w:val="0"/>
            <w:spacing w:after="0" w:before="60" w:line="240" w:lineRule="auto"/>
            <w:ind w:left="720" w:firstLine="0"/>
            <w:rPr>
              <w:i w:val="0"/>
              <w:smallCaps w:val="0"/>
              <w:strike w:val="0"/>
              <w:color w:val="1155cc"/>
              <w:sz w:val="26"/>
              <w:szCs w:val="26"/>
              <w:u w:val="single"/>
              <w:shd w:fill="auto" w:val="clear"/>
              <w:vertAlign w:val="baseline"/>
            </w:rPr>
          </w:pPr>
          <w:hyperlink w:anchor="_185r33ntn8gr">
            <w:r w:rsidDel="00000000" w:rsidR="00000000" w:rsidRPr="00000000">
              <w:rPr>
                <w:i w:val="0"/>
                <w:smallCaps w:val="0"/>
                <w:strike w:val="0"/>
                <w:color w:val="1155cc"/>
                <w:sz w:val="26"/>
                <w:szCs w:val="26"/>
                <w:u w:val="single"/>
                <w:shd w:fill="auto" w:val="clear"/>
                <w:vertAlign w:val="baseline"/>
                <w:rtl w:val="0"/>
              </w:rPr>
              <w:t xml:space="preserve">Color People who have been Scanned</w:t>
            </w:r>
          </w:hyperlink>
          <w:r w:rsidDel="00000000" w:rsidR="00000000" w:rsidRPr="00000000">
            <w:rPr>
              <w:rtl w:val="0"/>
            </w:rPr>
          </w:r>
        </w:p>
        <w:p w:rsidR="00000000" w:rsidDel="00000000" w:rsidP="00000000" w:rsidRDefault="00000000" w:rsidRPr="00000000" w14:paraId="00000010">
          <w:pPr>
            <w:widowControl w:val="0"/>
            <w:spacing w:after="0" w:before="60" w:line="240" w:lineRule="auto"/>
            <w:ind w:left="720" w:firstLine="0"/>
            <w:rPr>
              <w:i w:val="0"/>
              <w:smallCaps w:val="0"/>
              <w:strike w:val="0"/>
              <w:color w:val="1155cc"/>
              <w:sz w:val="26"/>
              <w:szCs w:val="26"/>
              <w:u w:val="single"/>
              <w:shd w:fill="auto" w:val="clear"/>
              <w:vertAlign w:val="baseline"/>
            </w:rPr>
          </w:pPr>
          <w:hyperlink w:anchor="_xyq3i7egd9sf">
            <w:r w:rsidDel="00000000" w:rsidR="00000000" w:rsidRPr="00000000">
              <w:rPr>
                <w:i w:val="0"/>
                <w:smallCaps w:val="0"/>
                <w:strike w:val="0"/>
                <w:color w:val="1155cc"/>
                <w:sz w:val="26"/>
                <w:szCs w:val="26"/>
                <w:u w:val="single"/>
                <w:shd w:fill="auto" w:val="clear"/>
                <w:vertAlign w:val="baseline"/>
                <w:rtl w:val="0"/>
              </w:rPr>
              <w:t xml:space="preserve">Delete Rows in Form Responses sheet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pacing w:after="80" w:lineRule="auto"/>
        <w:ind w:left="0" w:firstLine="0"/>
        <w:jc w:val="both"/>
        <w:rPr>
          <w:sz w:val="34"/>
          <w:szCs w:val="34"/>
        </w:rPr>
      </w:pPr>
      <w:bookmarkStart w:colFirst="0" w:colLast="0" w:name="_h0vdkuvhm41n" w:id="1"/>
      <w:bookmarkEnd w:id="1"/>
      <w:r w:rsidDel="00000000" w:rsidR="00000000" w:rsidRPr="00000000">
        <w:rPr>
          <w:rtl w:val="0"/>
        </w:rPr>
        <w:t xml:space="preserve">1. About the Tool</w:t>
      </w: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rtl w:val="0"/>
        </w:rPr>
        <w:t xml:space="preserve">The </w:t>
      </w:r>
      <w:r w:rsidDel="00000000" w:rsidR="00000000" w:rsidRPr="00000000">
        <w:rPr>
          <w:b w:val="1"/>
          <w:rtl w:val="0"/>
        </w:rPr>
        <w:t xml:space="preserve">Event Organizer</w:t>
      </w:r>
      <w:r w:rsidDel="00000000" w:rsidR="00000000" w:rsidRPr="00000000">
        <w:rPr>
          <w:rtl w:val="0"/>
        </w:rPr>
        <w:t xml:space="preserve"> tool is designed to keep track of participants who attend an ESN event or a trip. It mainly operates through a </w:t>
      </w:r>
      <w:r w:rsidDel="00000000" w:rsidR="00000000" w:rsidRPr="00000000">
        <w:rPr>
          <w:u w:val="single"/>
          <w:rtl w:val="0"/>
        </w:rPr>
        <w:t xml:space="preserve">Google Spreadsheet</w:t>
      </w:r>
      <w:r w:rsidDel="00000000" w:rsidR="00000000" w:rsidRPr="00000000">
        <w:rPr>
          <w:rtl w:val="0"/>
        </w:rPr>
        <w:t xml:space="preserve">, which gathers participant’s information, such as First Name, Last Name, Phone Number, and Email. This information is filled by hand from the user, who owns the spreadsheet. The program mains philosophy is to generate unique QR codes for participants who have already paid to attend the event/trip. These QR codes track attendees during the event/trip.</w: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0" w:firstLine="0"/>
        <w:jc w:val="both"/>
        <w:rPr/>
      </w:pPr>
      <w:bookmarkStart w:colFirst="0" w:colLast="0" w:name="_k4iy21k35wty" w:id="2"/>
      <w:bookmarkEnd w:id="2"/>
      <w:r w:rsidDel="00000000" w:rsidR="00000000" w:rsidRPr="00000000">
        <w:rPr>
          <w:rtl w:val="0"/>
        </w:rPr>
        <w:t xml:space="preserve">2. </w:t>
      </w:r>
      <w:r w:rsidDel="00000000" w:rsidR="00000000" w:rsidRPr="00000000">
        <w:rPr>
          <w:sz w:val="34"/>
          <w:szCs w:val="34"/>
          <w:rtl w:val="0"/>
        </w:rPr>
        <w:t xml:space="preserve">Setup Guide</w: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pPr>
      <w:bookmarkStart w:colFirst="0" w:colLast="0" w:name="_lnr232yx4v8j" w:id="3"/>
      <w:bookmarkEnd w:id="3"/>
      <w:r w:rsidDel="00000000" w:rsidR="00000000" w:rsidRPr="00000000">
        <w:rPr>
          <w:b w:val="1"/>
          <w:color w:val="351c75"/>
          <w:rtl w:val="0"/>
        </w:rPr>
        <w:t xml:space="preserve"># Step 0: Make  a copy</w:t>
      </w:r>
      <w:r w:rsidDel="00000000" w:rsidR="00000000" w:rsidRPr="00000000">
        <w:rPr>
          <w:rtl w:val="0"/>
        </w:rPr>
      </w:r>
    </w:p>
    <w:p w:rsidR="00000000" w:rsidDel="00000000" w:rsidP="00000000" w:rsidRDefault="00000000" w:rsidRPr="00000000" w14:paraId="00000016">
      <w:pPr>
        <w:spacing w:line="240" w:lineRule="auto"/>
        <w:jc w:val="both"/>
        <w:rPr/>
      </w:pPr>
      <w:r w:rsidDel="00000000" w:rsidR="00000000" w:rsidRPr="00000000">
        <w:rPr>
          <w:rtl w:val="0"/>
        </w:rPr>
        <w:t xml:space="preserve">You can get your copy of </w:t>
      </w:r>
      <w:r w:rsidDel="00000000" w:rsidR="00000000" w:rsidRPr="00000000">
        <w:rPr>
          <w:b w:val="1"/>
          <w:rtl w:val="0"/>
        </w:rPr>
        <w:t xml:space="preserve">Event Organizer | [Template]</w:t>
      </w:r>
      <w:r w:rsidDel="00000000" w:rsidR="00000000" w:rsidRPr="00000000">
        <w:rPr>
          <w:rtl w:val="0"/>
        </w:rPr>
        <w:t xml:space="preserve"> from </w:t>
      </w:r>
      <w:hyperlink r:id="rId7">
        <w:r w:rsidDel="00000000" w:rsidR="00000000" w:rsidRPr="00000000">
          <w:rPr>
            <w:color w:val="1155cc"/>
            <w:u w:val="single"/>
            <w:rtl w:val="0"/>
          </w:rPr>
          <w:t xml:space="preserve">this template link</w:t>
        </w:r>
      </w:hyperlink>
      <w:r w:rsidDel="00000000" w:rsidR="00000000" w:rsidRPr="00000000">
        <w:rPr>
          <w:rtl w:val="0"/>
        </w:rPr>
        <w:t xml:space="preserve">. </w:t>
      </w:r>
      <w:r w:rsidDel="00000000" w:rsidR="00000000" w:rsidRPr="00000000">
        <w:rPr>
          <w:rtl w:val="0"/>
        </w:rPr>
        <w:t xml:space="preserve">On the </w:t>
      </w:r>
      <w:r w:rsidDel="00000000" w:rsidR="00000000" w:rsidRPr="00000000">
        <w:rPr>
          <w:b w:val="1"/>
          <w:rtl w:val="0"/>
        </w:rPr>
        <w:t xml:space="preserve">File</w:t>
      </w:r>
      <w:r w:rsidDel="00000000" w:rsidR="00000000" w:rsidRPr="00000000">
        <w:rPr>
          <w:rtl w:val="0"/>
        </w:rPr>
        <w:t xml:space="preserve"> menu select “Make a copy” to create a copy of the existing spreadsheet.</w:t>
      </w:r>
      <w:r w:rsidDel="00000000" w:rsidR="00000000" w:rsidRPr="00000000">
        <w:rPr>
          <w:b w:val="1"/>
          <w:rtl w:val="0"/>
        </w:rPr>
        <w:t xml:space="preserve"> </w:t>
      </w:r>
      <w:r w:rsidDel="00000000" w:rsidR="00000000" w:rsidRPr="00000000">
        <w:rPr>
          <w:b w:val="1"/>
          <w:u w:val="single"/>
          <w:rtl w:val="0"/>
        </w:rPr>
        <w:t xml:space="preserve">Do not edit the original file.</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b w:val="1"/>
          <w:color w:val="351c75"/>
        </w:rPr>
      </w:pPr>
      <w:bookmarkStart w:colFirst="0" w:colLast="0" w:name="_th2e2hof6hsj" w:id="4"/>
      <w:bookmarkEnd w:id="4"/>
      <w:r w:rsidDel="00000000" w:rsidR="00000000" w:rsidRPr="00000000">
        <w:rPr>
          <w:b w:val="1"/>
          <w:color w:val="351c75"/>
          <w:rtl w:val="0"/>
        </w:rPr>
        <w:t xml:space="preserve"># Step 1: Run the Wizard</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Upon opening the spreadsheet for the first time, a menu named </w:t>
      </w:r>
      <w:r w:rsidDel="00000000" w:rsidR="00000000" w:rsidRPr="00000000">
        <w:rPr>
          <w:b w:val="1"/>
          <w:rtl w:val="0"/>
        </w:rPr>
        <w:t xml:space="preserve">Initialize sheet 🎉 </w:t>
      </w:r>
      <w:r w:rsidDel="00000000" w:rsidR="00000000" w:rsidRPr="00000000">
        <w:rPr>
          <w:rtl w:val="0"/>
        </w:rPr>
        <w:t xml:space="preserve">will appear at the top. Click on </w:t>
      </w:r>
      <w:r w:rsidDel="00000000" w:rsidR="00000000" w:rsidRPr="00000000">
        <w:rPr>
          <w:b w:val="1"/>
          <w:rtl w:val="0"/>
        </w:rPr>
        <w:t xml:space="preserve">"Run Wizard 🧙‍♂️"</w:t>
      </w:r>
      <w:r w:rsidDel="00000000" w:rsidR="00000000" w:rsidRPr="00000000">
        <w:rPr>
          <w:rtl w:val="0"/>
        </w:rPr>
        <w:t xml:space="preserve"> from the menu. You need to click and run this twice (2 times). The first time, you will meet the script authorization pop-up. Google will prompt you to approve the terms. Click </w:t>
      </w:r>
      <w:r w:rsidDel="00000000" w:rsidR="00000000" w:rsidRPr="00000000">
        <w:rPr>
          <w:b w:val="1"/>
          <w:color w:val="1155cc"/>
          <w:rtl w:val="0"/>
        </w:rPr>
        <w:t xml:space="preserve">OK</w:t>
      </w:r>
      <w:r w:rsidDel="00000000" w:rsidR="00000000" w:rsidRPr="00000000">
        <w:rPr>
          <w:rtl w:val="0"/>
        </w:rPr>
        <w:t xml:space="preserve"> on the popup dialog box, in order to run the spreadsheet’s backend code.</w:t>
      </w:r>
    </w:p>
    <w:p w:rsidR="00000000" w:rsidDel="00000000" w:rsidP="00000000" w:rsidRDefault="00000000" w:rsidRPr="00000000" w14:paraId="00000019">
      <w:pPr>
        <w:jc w:val="both"/>
        <w:rPr/>
      </w:pPr>
      <w:r w:rsidDel="00000000" w:rsidR="00000000" w:rsidRPr="00000000">
        <w:rPr/>
        <w:drawing>
          <wp:inline distB="114300" distT="114300" distL="114300" distR="114300">
            <wp:extent cx="3071713" cy="1106668"/>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71713" cy="110666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A">
      <w:pPr>
        <w:spacing w:line="240" w:lineRule="auto"/>
        <w:jc w:val="both"/>
        <w:rPr/>
      </w:pPr>
      <w:r w:rsidDel="00000000" w:rsidR="00000000" w:rsidRPr="00000000">
        <w:rPr>
          <w:rtl w:val="0"/>
        </w:rPr>
        <w:t xml:space="preserve">The second time you click </w:t>
      </w:r>
      <w:r w:rsidDel="00000000" w:rsidR="00000000" w:rsidRPr="00000000">
        <w:rPr>
          <w:b w:val="1"/>
          <w:rtl w:val="0"/>
        </w:rPr>
        <w:t xml:space="preserve">Run Wizard 🧙‍♂️</w:t>
      </w:r>
      <w:r w:rsidDel="00000000" w:rsidR="00000000" w:rsidRPr="00000000">
        <w:rPr>
          <w:rtl w:val="0"/>
        </w:rPr>
        <w:t xml:space="preserve">, you will see a prompt window, in which you need to enter the name of the event (or the trip) you want to keep track of the participants.</w:t>
      </w:r>
    </w:p>
    <w:p w:rsidR="00000000" w:rsidDel="00000000" w:rsidP="00000000" w:rsidRDefault="00000000" w:rsidRPr="00000000" w14:paraId="0000001B">
      <w:pPr>
        <w:spacing w:line="240" w:lineRule="auto"/>
        <w:rPr/>
      </w:pPr>
      <w:r w:rsidDel="00000000" w:rsidR="00000000" w:rsidRPr="00000000">
        <w:rPr>
          <w:rtl w:val="0"/>
        </w:rPr>
        <w:t xml:space="preserve">Example of event name</w:t>
      </w:r>
    </w:p>
    <w:p w:rsidR="00000000" w:rsidDel="00000000" w:rsidP="00000000" w:rsidRDefault="00000000" w:rsidRPr="00000000" w14:paraId="0000001C">
      <w:pPr>
        <w:spacing w:line="240" w:lineRule="auto"/>
        <w:rPr/>
      </w:pPr>
      <w:r w:rsidDel="00000000" w:rsidR="00000000" w:rsidRPr="00000000">
        <w:rPr/>
        <w:drawing>
          <wp:inline distB="114300" distT="114300" distL="114300" distR="114300">
            <wp:extent cx="2138363" cy="132075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38363" cy="132075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jc w:val="both"/>
        <w:rPr/>
      </w:pPr>
      <w:r w:rsidDel="00000000" w:rsidR="00000000" w:rsidRPr="00000000">
        <w:rPr>
          <w:rtl w:val="0"/>
        </w:rPr>
        <w:t xml:space="preserve">After entering the event name, the spreadsheet will automatically generate a </w:t>
      </w:r>
      <w:r w:rsidDel="00000000" w:rsidR="00000000" w:rsidRPr="00000000">
        <w:rPr>
          <w:b w:val="1"/>
          <w:rtl w:val="0"/>
        </w:rPr>
        <w:t xml:space="preserve">Google Form</w:t>
      </w:r>
      <w:r w:rsidDel="00000000" w:rsidR="00000000" w:rsidRPr="00000000">
        <w:rPr>
          <w:rtl w:val="0"/>
        </w:rPr>
        <w:t xml:space="preserve"> to collect responses, including fields like "</w:t>
      </w:r>
      <w:r w:rsidDel="00000000" w:rsidR="00000000" w:rsidRPr="00000000">
        <w:rPr>
          <w:b w:val="1"/>
          <w:rtl w:val="0"/>
        </w:rPr>
        <w:t xml:space="preserve">ID number</w:t>
      </w:r>
      <w:r w:rsidDel="00000000" w:rsidR="00000000" w:rsidRPr="00000000">
        <w:rPr>
          <w:rtl w:val="0"/>
        </w:rPr>
        <w:t xml:space="preserve">", "</w:t>
      </w:r>
      <w:r w:rsidDel="00000000" w:rsidR="00000000" w:rsidRPr="00000000">
        <w:rPr>
          <w:b w:val="1"/>
          <w:rtl w:val="0"/>
        </w:rPr>
        <w:t xml:space="preserve">First Name</w:t>
      </w:r>
      <w:r w:rsidDel="00000000" w:rsidR="00000000" w:rsidRPr="00000000">
        <w:rPr>
          <w:rtl w:val="0"/>
        </w:rPr>
        <w:t xml:space="preserve">”</w:t>
      </w:r>
      <w:r w:rsidDel="00000000" w:rsidR="00000000" w:rsidRPr="00000000">
        <w:rPr>
          <w:rtl w:val="0"/>
        </w:rPr>
        <w:t xml:space="preserve"> and "</w:t>
      </w:r>
      <w:r w:rsidDel="00000000" w:rsidR="00000000" w:rsidRPr="00000000">
        <w:rPr>
          <w:b w:val="1"/>
          <w:rtl w:val="0"/>
        </w:rPr>
        <w:t xml:space="preserve">Last Name</w:t>
      </w:r>
      <w:r w:rsidDel="00000000" w:rsidR="00000000" w:rsidRPr="00000000">
        <w:rPr>
          <w:rtl w:val="0"/>
        </w:rPr>
        <w:t xml:space="preserve">". The form responses are automatically linked to the spreadsheet. You don’t  need to do anything else with the Google Form.</w:t>
      </w:r>
    </w:p>
    <w:p w:rsidR="00000000" w:rsidDel="00000000" w:rsidP="00000000" w:rsidRDefault="00000000" w:rsidRPr="00000000" w14:paraId="0000001E">
      <w:pPr>
        <w:spacing w:line="240" w:lineRule="auto"/>
        <w:jc w:val="both"/>
        <w:rPr/>
      </w:pPr>
      <w:r w:rsidDel="00000000" w:rsidR="00000000" w:rsidRPr="00000000">
        <w:rPr>
          <w:rtl w:val="0"/>
        </w:rPr>
        <w:t xml:space="preserve">Finally, after the setup is completed, another refresh of the page is needed for the </w:t>
      </w:r>
      <w:r w:rsidDel="00000000" w:rsidR="00000000" w:rsidRPr="00000000">
        <w:rPr>
          <w:b w:val="1"/>
          <w:rtl w:val="0"/>
        </w:rPr>
        <w:t xml:space="preserve">Actions 💼 </w:t>
      </w:r>
      <w:r w:rsidDel="00000000" w:rsidR="00000000" w:rsidRPr="00000000">
        <w:rPr>
          <w:rtl w:val="0"/>
        </w:rPr>
        <w:t xml:space="preserve">and </w:t>
      </w:r>
      <w:r w:rsidDel="00000000" w:rsidR="00000000" w:rsidRPr="00000000">
        <w:rPr>
          <w:b w:val="1"/>
          <w:rtl w:val="0"/>
        </w:rPr>
        <w:t xml:space="preserve">Manage Responses 🔄 </w:t>
      </w:r>
      <w:r w:rsidDel="00000000" w:rsidR="00000000" w:rsidRPr="00000000">
        <w:rPr>
          <w:rtl w:val="0"/>
        </w:rPr>
        <w:t xml:space="preserve">menus </w:t>
      </w:r>
      <w:r w:rsidDel="00000000" w:rsidR="00000000" w:rsidRPr="00000000">
        <w:rPr>
          <w:rtl w:val="0"/>
        </w:rPr>
        <w:t xml:space="preserve">to load. The setup is now completed!</w: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pPr>
      <w:bookmarkStart w:colFirst="0" w:colLast="0" w:name="_ng9nucqmmejn" w:id="5"/>
      <w:bookmarkEnd w:id="5"/>
      <w:r w:rsidDel="00000000" w:rsidR="00000000" w:rsidRPr="00000000">
        <w:rPr>
          <w:rtl w:val="0"/>
        </w:rPr>
        <w:t xml:space="preserve">3. </w:t>
      </w:r>
      <w:r w:rsidDel="00000000" w:rsidR="00000000" w:rsidRPr="00000000">
        <w:rPr>
          <w:rtl w:val="0"/>
        </w:rPr>
        <w:t xml:space="preserve">How the Program Works 🕹️</w:t>
      </w:r>
    </w:p>
    <w:p w:rsidR="00000000" w:rsidDel="00000000" w:rsidP="00000000" w:rsidRDefault="00000000" w:rsidRPr="00000000" w14:paraId="00000020">
      <w:pPr>
        <w:spacing w:after="240" w:lineRule="auto"/>
        <w:jc w:val="both"/>
        <w:rPr/>
      </w:pPr>
      <w:r w:rsidDel="00000000" w:rsidR="00000000" w:rsidRPr="00000000">
        <w:rPr>
          <w:rtl w:val="0"/>
        </w:rPr>
        <w:t xml:space="preserve">The spreadsheet is structured into two sheets: "</w:t>
      </w:r>
      <w:r w:rsidDel="00000000" w:rsidR="00000000" w:rsidRPr="00000000">
        <w:rPr>
          <w:b w:val="1"/>
          <w:rtl w:val="0"/>
        </w:rPr>
        <w:t xml:space="preserve">QR Codes</w:t>
      </w:r>
      <w:r w:rsidDel="00000000" w:rsidR="00000000" w:rsidRPr="00000000">
        <w:rPr>
          <w:rtl w:val="0"/>
        </w:rPr>
        <w:t xml:space="preserve">" and "</w:t>
      </w:r>
      <w:r w:rsidDel="00000000" w:rsidR="00000000" w:rsidRPr="00000000">
        <w:rPr>
          <w:b w:val="1"/>
          <w:rtl w:val="0"/>
        </w:rPr>
        <w:t xml:space="preserve">Form Responses</w:t>
      </w:r>
      <w:r w:rsidDel="00000000" w:rsidR="00000000" w:rsidRPr="00000000">
        <w:rPr>
          <w:rtl w:val="0"/>
        </w:rPr>
        <w:t xml:space="preserve">" The "QR Codes" sheet contains all relevant information about the event/trip participants, while the "Form Responses" sheet captures the responses submitted through the associated form.</w:t>
      </w:r>
    </w:p>
    <w:p w:rsidR="00000000" w:rsidDel="00000000" w:rsidP="00000000" w:rsidRDefault="00000000" w:rsidRPr="00000000" w14:paraId="00000021">
      <w:pPr>
        <w:pStyle w:val="Heading3"/>
        <w:keepNext w:val="0"/>
        <w:keepLines w:val="0"/>
        <w:spacing w:before="280" w:lineRule="auto"/>
        <w:rPr>
          <w:sz w:val="26"/>
          <w:szCs w:val="26"/>
        </w:rPr>
      </w:pPr>
      <w:bookmarkStart w:colFirst="0" w:colLast="0" w:name="_u8w2hqunigx" w:id="6"/>
      <w:bookmarkEnd w:id="6"/>
      <w:r w:rsidDel="00000000" w:rsidR="00000000" w:rsidRPr="00000000">
        <w:rPr>
          <w:b w:val="1"/>
          <w:color w:val="351c75"/>
          <w:rtl w:val="0"/>
        </w:rPr>
        <w:t xml:space="preserve"># part 1: QR Codes sheet</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This sheet contains important information about each person, who is interested in the specific event/trip. </w:t>
      </w:r>
    </w:p>
    <w:p w:rsidR="00000000" w:rsidDel="00000000" w:rsidP="00000000" w:rsidRDefault="00000000" w:rsidRPr="00000000" w14:paraId="00000023">
      <w:pPr>
        <w:rPr/>
      </w:pPr>
      <w:r w:rsidDel="00000000" w:rsidR="00000000" w:rsidRPr="00000000">
        <w:rPr>
          <w:b w:val="1"/>
          <w:rtl w:val="0"/>
        </w:rPr>
        <w:t xml:space="preserve">QR Codes</w:t>
      </w:r>
      <w:r w:rsidDel="00000000" w:rsidR="00000000" w:rsidRPr="00000000">
        <w:rPr>
          <w:rtl w:val="0"/>
        </w:rPr>
        <w:t xml:space="preserve"> sheet</w:t>
      </w:r>
    </w:p>
    <w:p w:rsidR="00000000" w:rsidDel="00000000" w:rsidP="00000000" w:rsidRDefault="00000000" w:rsidRPr="00000000" w14:paraId="00000024">
      <w:pPr>
        <w:jc w:val="both"/>
        <w:rPr>
          <w:b w:val="1"/>
          <w:color w:val="351c75"/>
          <w:sz w:val="26"/>
          <w:szCs w:val="26"/>
        </w:rPr>
      </w:pPr>
      <w:r w:rsidDel="00000000" w:rsidR="00000000" w:rsidRPr="00000000">
        <w:rPr/>
        <w:drawing>
          <wp:inline distB="114300" distT="114300" distL="114300" distR="114300">
            <wp:extent cx="12439650" cy="6143625"/>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2439650"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keepNext w:val="0"/>
        <w:keepLines w:val="0"/>
        <w:spacing w:before="280" w:lineRule="auto"/>
        <w:jc w:val="both"/>
        <w:rPr>
          <w:b w:val="1"/>
          <w:color w:val="351c75"/>
        </w:rPr>
      </w:pPr>
      <w:bookmarkStart w:colFirst="0" w:colLast="0" w:name="_clwdun60xniu" w:id="7"/>
      <w:bookmarkEnd w:id="7"/>
      <w:r w:rsidDel="00000000" w:rsidR="00000000" w:rsidRPr="00000000">
        <w:rPr>
          <w:b w:val="1"/>
          <w:color w:val="351c75"/>
          <w:sz w:val="26"/>
          <w:szCs w:val="26"/>
          <w:rtl w:val="0"/>
        </w:rPr>
        <w:t xml:space="preserve">What Do I See Here?</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Here, </w:t>
      </w:r>
      <w:r w:rsidDel="00000000" w:rsidR="00000000" w:rsidRPr="00000000">
        <w:rPr>
          <w:b w:val="1"/>
          <w:rtl w:val="0"/>
        </w:rPr>
        <w:t xml:space="preserve">First Name, Last Name, Phone Number </w:t>
      </w:r>
      <w:r w:rsidDel="00000000" w:rsidR="00000000" w:rsidRPr="00000000">
        <w:rPr>
          <w:rtl w:val="0"/>
        </w:rPr>
        <w:t xml:space="preserve">and</w:t>
      </w:r>
      <w:r w:rsidDel="00000000" w:rsidR="00000000" w:rsidRPr="00000000">
        <w:rPr>
          <w:b w:val="1"/>
          <w:rtl w:val="0"/>
        </w:rPr>
        <w:t xml:space="preserve"> Email</w:t>
      </w:r>
      <w:r w:rsidDel="00000000" w:rsidR="00000000" w:rsidRPr="00000000">
        <w:rPr>
          <w:rtl w:val="0"/>
        </w:rPr>
        <w:t xml:space="preserve"> columns are included. You can add extra columns if you want to add more information per participant. Also, in the</w:t>
      </w:r>
      <w:r w:rsidDel="00000000" w:rsidR="00000000" w:rsidRPr="00000000">
        <w:rPr>
          <w:b w:val="1"/>
          <w:rtl w:val="0"/>
        </w:rPr>
        <w:t xml:space="preserve"> Paid? </w:t>
      </w:r>
      <w:r w:rsidDel="00000000" w:rsidR="00000000" w:rsidRPr="00000000">
        <w:rPr>
          <w:rtl w:val="0"/>
        </w:rPr>
        <w:t xml:space="preserve">column, you can set the payment status of the participant using the following options:</w:t>
      </w:r>
    </w:p>
    <w:p w:rsidR="00000000" w:rsidDel="00000000" w:rsidP="00000000" w:rsidRDefault="00000000" w:rsidRPr="00000000" w14:paraId="00000027">
      <w:pPr>
        <w:numPr>
          <w:ilvl w:val="0"/>
          <w:numId w:val="1"/>
        </w:numPr>
        <w:spacing w:after="0" w:afterAutospacing="0" w:before="240" w:lineRule="auto"/>
        <w:ind w:left="720" w:hanging="360"/>
        <w:jc w:val="both"/>
        <w:rPr>
          <w:rFonts w:ascii="Lato" w:cs="Lato" w:eastAsia="Lato" w:hAnsi="Lato"/>
          <w:u w:val="none"/>
        </w:rPr>
      </w:pPr>
      <w:r w:rsidDel="00000000" w:rsidR="00000000" w:rsidRPr="00000000">
        <w:rPr>
          <w:b w:val="1"/>
          <w:color w:val="6aa84f"/>
          <w:rtl w:val="0"/>
        </w:rPr>
        <w:t xml:space="preserve">has paid</w:t>
      </w:r>
      <w:r w:rsidDel="00000000" w:rsidR="00000000" w:rsidRPr="00000000">
        <w:rPr>
          <w:rtl w:val="0"/>
        </w:rPr>
        <w:t xml:space="preserve">: s</w:t>
      </w:r>
      <w:r w:rsidDel="00000000" w:rsidR="00000000" w:rsidRPr="00000000">
        <w:rPr>
          <w:rtl w:val="0"/>
        </w:rPr>
        <w:t xml:space="preserve">electing this option marks the participant as having completed their payment. </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u w:val="none"/>
        </w:rPr>
      </w:pPr>
      <w:r w:rsidDel="00000000" w:rsidR="00000000" w:rsidRPr="00000000">
        <w:rPr>
          <w:b w:val="1"/>
          <w:color w:val="ff0000"/>
          <w:rtl w:val="0"/>
        </w:rPr>
        <w:t xml:space="preserve">has not paid</w:t>
      </w:r>
      <w:r w:rsidDel="00000000" w:rsidR="00000000" w:rsidRPr="00000000">
        <w:rPr>
          <w:rtl w:val="0"/>
        </w:rPr>
        <w:t xml:space="preserve">: i</w:t>
      </w:r>
      <w:r w:rsidDel="00000000" w:rsidR="00000000" w:rsidRPr="00000000">
        <w:rPr>
          <w:rtl w:val="0"/>
        </w:rPr>
        <w:t xml:space="preserve">ndicates that the participant has not yet made a payment.</w:t>
      </w:r>
    </w:p>
    <w:p w:rsidR="00000000" w:rsidDel="00000000" w:rsidP="00000000" w:rsidRDefault="00000000" w:rsidRPr="00000000" w14:paraId="00000029">
      <w:pPr>
        <w:numPr>
          <w:ilvl w:val="0"/>
          <w:numId w:val="1"/>
        </w:numPr>
        <w:spacing w:after="240" w:before="0" w:beforeAutospacing="0" w:lineRule="auto"/>
        <w:ind w:left="720" w:hanging="360"/>
        <w:jc w:val="both"/>
        <w:rPr>
          <w:rFonts w:ascii="Lato" w:cs="Lato" w:eastAsia="Lato" w:hAnsi="Lato"/>
          <w:u w:val="none"/>
        </w:rPr>
      </w:pPr>
      <w:r w:rsidDel="00000000" w:rsidR="00000000" w:rsidRPr="00000000">
        <w:rPr>
          <w:b w:val="1"/>
          <w:color w:val="666666"/>
          <w:rtl w:val="0"/>
        </w:rPr>
        <w:t xml:space="preserve">canceled</w:t>
      </w:r>
      <w:r w:rsidDel="00000000" w:rsidR="00000000" w:rsidRPr="00000000">
        <w:rPr>
          <w:rtl w:val="0"/>
        </w:rPr>
        <w:t xml:space="preserve">: </w:t>
      </w:r>
      <w:r w:rsidDel="00000000" w:rsidR="00000000" w:rsidRPr="00000000">
        <w:rPr>
          <w:rtl w:val="0"/>
        </w:rPr>
        <w:t xml:space="preserve">marks the participant’s status as canceled. The row will be highlighted with a</w:t>
      </w:r>
      <w:r w:rsidDel="00000000" w:rsidR="00000000" w:rsidRPr="00000000">
        <w:rPr>
          <w:rtl w:val="0"/>
        </w:rPr>
        <w:t xml:space="preserve"> gray background color..</w:t>
      </w:r>
    </w:p>
    <w:p w:rsidR="00000000" w:rsidDel="00000000" w:rsidP="00000000" w:rsidRDefault="00000000" w:rsidRPr="00000000" w14:paraId="0000002A">
      <w:pPr>
        <w:spacing w:after="240" w:before="240" w:lineRule="auto"/>
        <w:ind w:left="0" w:firstLine="0"/>
        <w:jc w:val="both"/>
        <w:rPr>
          <w:b w:val="1"/>
          <w:color w:val="351c75"/>
          <w:sz w:val="26"/>
          <w:szCs w:val="26"/>
        </w:rPr>
      </w:pPr>
      <w:r w:rsidDel="00000000" w:rsidR="00000000" w:rsidRPr="00000000">
        <w:rPr>
          <w:b w:val="1"/>
          <w:color w:val="ff0000"/>
          <w:u w:val="single"/>
          <w:rtl w:val="0"/>
        </w:rPr>
        <w:t xml:space="preserve">IMPORTANT INFORMATION</w:t>
      </w:r>
      <w:r w:rsidDel="00000000" w:rsidR="00000000" w:rsidRPr="00000000">
        <w:rPr>
          <w:b w:val="1"/>
          <w:u w:val="single"/>
          <w:rtl w:val="0"/>
        </w:rPr>
        <w:t xml:space="preserve"> </w:t>
      </w:r>
      <w:r w:rsidDel="00000000" w:rsidR="00000000" w:rsidRPr="00000000">
        <w:rPr>
          <w:rtl w:val="0"/>
        </w:rPr>
        <w:t xml:space="preserve">The spreadsheet has additional hidden columns (ID, QR Code URL and QR Code Link), to store QR code information for participants, who have paid for the event. </w:t>
      </w:r>
      <w:r w:rsidDel="00000000" w:rsidR="00000000" w:rsidRPr="00000000">
        <w:rPr>
          <w:rtl w:val="0"/>
        </w:rPr>
      </w:r>
    </w:p>
    <w:p w:rsidR="00000000" w:rsidDel="00000000" w:rsidP="00000000" w:rsidRDefault="00000000" w:rsidRPr="00000000" w14:paraId="0000002B">
      <w:pPr>
        <w:spacing w:after="240" w:before="240" w:lineRule="auto"/>
        <w:ind w:left="0" w:firstLine="0"/>
        <w:jc w:val="both"/>
        <w:rPr>
          <w:color w:val="351c75"/>
          <w:sz w:val="26"/>
          <w:szCs w:val="26"/>
        </w:rPr>
      </w:pPr>
      <w:r w:rsidDel="00000000" w:rsidR="00000000" w:rsidRPr="00000000">
        <w:rPr>
          <w:b w:val="1"/>
          <w:color w:val="351c75"/>
          <w:sz w:val="26"/>
          <w:szCs w:val="26"/>
          <w:rtl w:val="0"/>
        </w:rPr>
        <w:t xml:space="preserve">Sending Emails with QR Codes</w:t>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t xml:space="preserve">Once participants </w:t>
      </w:r>
      <w:r w:rsidDel="00000000" w:rsidR="00000000" w:rsidRPr="00000000">
        <w:rPr>
          <w:u w:val="single"/>
          <w:rtl w:val="0"/>
        </w:rPr>
        <w:t xml:space="preserve">have paid</w:t>
      </w:r>
      <w:r w:rsidDel="00000000" w:rsidR="00000000" w:rsidRPr="00000000">
        <w:rPr>
          <w:rtl w:val="0"/>
        </w:rPr>
        <w:t xml:space="preserve">, the user can automatically send them a confirmation email with their unique QR code information. The email will contain a link to the participant’s QR code, along with a friendly message confirming their payment and registration to the event. To send these emails, simply click on </w:t>
      </w:r>
      <w:r w:rsidDel="00000000" w:rsidR="00000000" w:rsidRPr="00000000">
        <w:rPr>
          <w:b w:val="1"/>
          <w:rtl w:val="0"/>
        </w:rPr>
        <w:t xml:space="preserve">"Generate QR-codes and send E-mails  ✉️"</w:t>
      </w:r>
      <w:r w:rsidDel="00000000" w:rsidR="00000000" w:rsidRPr="00000000">
        <w:rPr>
          <w:rtl w:val="0"/>
        </w:rPr>
        <w:t xml:space="preserve">  option from the </w:t>
      </w:r>
      <w:r w:rsidDel="00000000" w:rsidR="00000000" w:rsidRPr="00000000">
        <w:rPr>
          <w:b w:val="1"/>
          <w:rtl w:val="0"/>
        </w:rPr>
        <w:t xml:space="preserve">"Actions 💼"</w:t>
      </w:r>
      <w:r w:rsidDel="00000000" w:rsidR="00000000" w:rsidRPr="00000000">
        <w:rPr>
          <w:rtl w:val="0"/>
        </w:rPr>
        <w:t xml:space="preserve"> menu.</w:t>
      </w:r>
    </w:p>
    <w:p w:rsidR="00000000" w:rsidDel="00000000" w:rsidP="00000000" w:rsidRDefault="00000000" w:rsidRPr="00000000" w14:paraId="0000002D">
      <w:pPr>
        <w:rPr/>
      </w:pPr>
      <w:r w:rsidDel="00000000" w:rsidR="00000000" w:rsidRPr="00000000">
        <w:rPr>
          <w:rtl w:val="0"/>
        </w:rPr>
        <w:t xml:space="preserve">Example of a confirmation email</w:t>
      </w:r>
    </w:p>
    <w:p w:rsidR="00000000" w:rsidDel="00000000" w:rsidP="00000000" w:rsidRDefault="00000000" w:rsidRPr="00000000" w14:paraId="0000002E">
      <w:pPr>
        <w:jc w:val="left"/>
        <w:rPr/>
      </w:pPr>
      <w:r w:rsidDel="00000000" w:rsidR="00000000" w:rsidRPr="00000000">
        <w:rPr/>
        <w:drawing>
          <wp:inline distB="114300" distT="114300" distL="114300" distR="114300">
            <wp:extent cx="4464719" cy="3564271"/>
            <wp:effectExtent b="0" l="0" r="0" t="0"/>
            <wp:docPr id="6" name="image3.png"/>
            <a:graphic>
              <a:graphicData uri="http://schemas.openxmlformats.org/drawingml/2006/picture">
                <pic:pic>
                  <pic:nvPicPr>
                    <pic:cNvPr id="0" name="image3.png"/>
                    <pic:cNvPicPr preferRelativeResize="0"/>
                  </pic:nvPicPr>
                  <pic:blipFill>
                    <a:blip r:embed="rId11"/>
                    <a:srcRect b="4353" l="0" r="18715" t="0"/>
                    <a:stretch>
                      <a:fillRect/>
                    </a:stretch>
                  </pic:blipFill>
                  <pic:spPr>
                    <a:xfrm>
                      <a:off x="0" y="0"/>
                      <a:ext cx="4464719" cy="356427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keepNext w:val="0"/>
        <w:keepLines w:val="0"/>
        <w:rPr>
          <w:color w:val="351c75"/>
        </w:rPr>
      </w:pPr>
      <w:bookmarkStart w:colFirst="0" w:colLast="0" w:name="_b4pggn25tp81" w:id="8"/>
      <w:bookmarkEnd w:id="8"/>
      <w:r w:rsidDel="00000000" w:rsidR="00000000" w:rsidRPr="00000000">
        <w:rPr>
          <w:b w:val="1"/>
          <w:color w:val="351c75"/>
          <w:sz w:val="26"/>
          <w:szCs w:val="26"/>
          <w:rtl w:val="0"/>
        </w:rPr>
        <w:t xml:space="preserve">Remove Information of Canceled Participants</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You can delete information about participants who have canceled their participation in the event. To do so, first set the status on the </w:t>
      </w:r>
      <w:r w:rsidDel="00000000" w:rsidR="00000000" w:rsidRPr="00000000">
        <w:rPr>
          <w:b w:val="1"/>
          <w:rtl w:val="0"/>
        </w:rPr>
        <w:t xml:space="preserve">Paid?</w:t>
      </w:r>
      <w:r w:rsidDel="00000000" w:rsidR="00000000" w:rsidRPr="00000000">
        <w:rPr>
          <w:rtl w:val="0"/>
        </w:rPr>
        <w:t xml:space="preserve"> column for the specific user as "</w:t>
      </w:r>
      <w:r w:rsidDel="00000000" w:rsidR="00000000" w:rsidRPr="00000000">
        <w:rPr>
          <w:b w:val="1"/>
          <w:rtl w:val="0"/>
        </w:rPr>
        <w:t xml:space="preserve">canceled</w:t>
      </w:r>
      <w:r w:rsidDel="00000000" w:rsidR="00000000" w:rsidRPr="00000000">
        <w:rPr>
          <w:rtl w:val="0"/>
        </w:rPr>
        <w:t xml:space="preserve">”. Then, click on the </w:t>
      </w:r>
      <w:r w:rsidDel="00000000" w:rsidR="00000000" w:rsidRPr="00000000">
        <w:rPr>
          <w:b w:val="1"/>
          <w:rtl w:val="0"/>
        </w:rPr>
        <w:t xml:space="preserve">"Actions 💼"</w:t>
      </w:r>
      <w:r w:rsidDel="00000000" w:rsidR="00000000" w:rsidRPr="00000000">
        <w:rPr>
          <w:rtl w:val="0"/>
        </w:rPr>
        <w:t xml:space="preserve"> menu and select the “</w:t>
      </w:r>
      <w:r w:rsidDel="00000000" w:rsidR="00000000" w:rsidRPr="00000000">
        <w:rPr>
          <w:b w:val="1"/>
          <w:rtl w:val="0"/>
        </w:rPr>
        <w:t xml:space="preserve">Delete Canceled Rows</w:t>
      </w:r>
      <w:r w:rsidDel="00000000" w:rsidR="00000000" w:rsidRPr="00000000">
        <w:rPr>
          <w:rtl w:val="0"/>
        </w:rPr>
        <w:t xml:space="preserve"> 🗑️” </w:t>
      </w:r>
      <w:r w:rsidDel="00000000" w:rsidR="00000000" w:rsidRPr="00000000">
        <w:rPr>
          <w:rtl w:val="0"/>
        </w:rPr>
        <w:t xml:space="preserve"> option. The row will be automatically deleted.</w:t>
      </w:r>
      <w:r w:rsidDel="00000000" w:rsidR="00000000" w:rsidRPr="00000000">
        <w:rPr>
          <w:rtl w:val="0"/>
        </w:rPr>
      </w:r>
    </w:p>
    <w:p w:rsidR="00000000" w:rsidDel="00000000" w:rsidP="00000000" w:rsidRDefault="00000000" w:rsidRPr="00000000" w14:paraId="00000031">
      <w:pPr>
        <w:pStyle w:val="Heading3"/>
        <w:keepNext w:val="0"/>
        <w:keepLines w:val="0"/>
        <w:rPr/>
      </w:pPr>
      <w:bookmarkStart w:colFirst="0" w:colLast="0" w:name="_l2miii1av3m7" w:id="9"/>
      <w:bookmarkEnd w:id="9"/>
      <w:r w:rsidDel="00000000" w:rsidR="00000000" w:rsidRPr="00000000">
        <w:rPr>
          <w:b w:val="1"/>
          <w:color w:val="351c75"/>
          <w:sz w:val="30"/>
          <w:szCs w:val="30"/>
          <w:rtl w:val="0"/>
        </w:rPr>
        <w:t xml:space="preserve"># part 2: Form Responses sheet</w:t>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After running the wizard, a new sheet will be automatically generated along with a corresponding Google Form. This sheet is directly linked to the form, and </w:t>
      </w:r>
      <w:r w:rsidDel="00000000" w:rsidR="00000000" w:rsidRPr="00000000">
        <w:rPr>
          <w:b w:val="1"/>
          <w:rtl w:val="0"/>
        </w:rPr>
        <w:t xml:space="preserve">it’s important not to rename it</w:t>
      </w:r>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t xml:space="preserve">Form Responses sheet</w:t>
      </w:r>
    </w:p>
    <w:p w:rsidR="00000000" w:rsidDel="00000000" w:rsidP="00000000" w:rsidRDefault="00000000" w:rsidRPr="00000000" w14:paraId="00000034">
      <w:pPr>
        <w:jc w:val="both"/>
        <w:rPr/>
      </w:pPr>
      <w:r w:rsidDel="00000000" w:rsidR="00000000" w:rsidRPr="00000000">
        <w:rPr/>
        <w:drawing>
          <wp:inline distB="114300" distT="114300" distL="114300" distR="114300">
            <wp:extent cx="12439650" cy="614362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2439650"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Google Form that is created contains three fields: ID Number, First Name and Last Name. </w:t>
      </w:r>
    </w:p>
    <w:p w:rsidR="00000000" w:rsidDel="00000000" w:rsidP="00000000" w:rsidRDefault="00000000" w:rsidRPr="00000000" w14:paraId="00000037">
      <w:pPr>
        <w:jc w:val="both"/>
        <w:rPr/>
      </w:pPr>
      <w:r w:rsidDel="00000000" w:rsidR="00000000" w:rsidRPr="00000000">
        <w:rPr/>
        <w:drawing>
          <wp:inline distB="114300" distT="114300" distL="114300" distR="114300">
            <wp:extent cx="4440465" cy="3430454"/>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40465" cy="343045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color w:val="000000"/>
          <w:sz w:val="26"/>
          <w:szCs w:val="26"/>
        </w:rPr>
      </w:pPr>
      <w:r w:rsidDel="00000000" w:rsidR="00000000" w:rsidRPr="00000000">
        <w:rPr>
          <w:rtl w:val="0"/>
        </w:rPr>
        <w:t xml:space="preserve">When a participant’s QR code is scanned, these form fields are filled automatically with his information. The only action required from the user is  to click the submit button at the end of the form. Each submission is transferred to the "Form Responses" sheet, allowing the user to track that the participant, identified by the specific </w:t>
      </w:r>
      <w:r w:rsidDel="00000000" w:rsidR="00000000" w:rsidRPr="00000000">
        <w:rPr>
          <w:u w:val="single"/>
          <w:rtl w:val="0"/>
        </w:rPr>
        <w:t xml:space="preserve">ID number</w:t>
      </w:r>
      <w:r w:rsidDel="00000000" w:rsidR="00000000" w:rsidRPr="00000000">
        <w:rPr>
          <w:rtl w:val="0"/>
        </w:rPr>
        <w:t xml:space="preserve">, </w:t>
      </w:r>
      <w:r w:rsidDel="00000000" w:rsidR="00000000" w:rsidRPr="00000000">
        <w:rPr>
          <w:u w:val="single"/>
          <w:rtl w:val="0"/>
        </w:rPr>
        <w:t xml:space="preserve">First Name</w:t>
      </w:r>
      <w:r w:rsidDel="00000000" w:rsidR="00000000" w:rsidRPr="00000000">
        <w:rPr>
          <w:rtl w:val="0"/>
        </w:rPr>
        <w:t xml:space="preserve"> and </w:t>
      </w:r>
      <w:r w:rsidDel="00000000" w:rsidR="00000000" w:rsidRPr="00000000">
        <w:rPr>
          <w:u w:val="single"/>
          <w:rtl w:val="0"/>
        </w:rPr>
        <w:t xml:space="preserve">Last Name</w:t>
      </w:r>
      <w:r w:rsidDel="00000000" w:rsidR="00000000" w:rsidRPr="00000000">
        <w:rPr>
          <w:rtl w:val="0"/>
        </w:rPr>
        <w:t xml:space="preserve"> was scanned at a particular timestamp.</w:t>
      </w:r>
      <w:r w:rsidDel="00000000" w:rsidR="00000000" w:rsidRPr="00000000">
        <w:rPr>
          <w:rtl w:val="0"/>
        </w:rPr>
      </w:r>
    </w:p>
    <w:p w:rsidR="00000000" w:rsidDel="00000000" w:rsidP="00000000" w:rsidRDefault="00000000" w:rsidRPr="00000000" w14:paraId="00000039">
      <w:pPr>
        <w:pStyle w:val="Heading4"/>
        <w:keepNext w:val="0"/>
        <w:keepLines w:val="0"/>
        <w:spacing w:before="280" w:lineRule="auto"/>
        <w:rPr>
          <w:color w:val="351c75"/>
        </w:rPr>
      </w:pPr>
      <w:bookmarkStart w:colFirst="0" w:colLast="0" w:name="_h7ez0spole4l" w:id="10"/>
      <w:bookmarkEnd w:id="10"/>
      <w:r w:rsidDel="00000000" w:rsidR="00000000" w:rsidRPr="00000000">
        <w:rPr>
          <w:b w:val="1"/>
          <w:color w:val="351c75"/>
          <w:sz w:val="26"/>
          <w:szCs w:val="26"/>
          <w:rtl w:val="0"/>
        </w:rPr>
        <w:t xml:space="preserve">Count Rows in the Form Responses sheet</w:t>
      </w: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t xml:space="preserve">To count the number of rows (responses) in the Form Responses sheet: click the  </w:t>
      </w:r>
      <w:r w:rsidDel="00000000" w:rsidR="00000000" w:rsidRPr="00000000">
        <w:rPr>
          <w:rtl w:val="0"/>
        </w:rPr>
        <w:t xml:space="preserve">"</w:t>
      </w:r>
      <w:r w:rsidDel="00000000" w:rsidR="00000000" w:rsidRPr="00000000">
        <w:rPr>
          <w:b w:val="1"/>
          <w:rtl w:val="0"/>
        </w:rPr>
        <w:t xml:space="preserve">Manage Responses 🔄</w:t>
      </w:r>
      <w:r w:rsidDel="00000000" w:rsidR="00000000" w:rsidRPr="00000000">
        <w:rPr>
          <w:rtl w:val="0"/>
        </w:rPr>
        <w:t xml:space="preserve">” menu item</w:t>
      </w:r>
      <w:r w:rsidDel="00000000" w:rsidR="00000000" w:rsidRPr="00000000">
        <w:rPr>
          <w:b w:val="1"/>
          <w:rtl w:val="0"/>
        </w:rPr>
        <w:t xml:space="preserve"> </w:t>
      </w:r>
      <w:r w:rsidDel="00000000" w:rsidR="00000000" w:rsidRPr="00000000">
        <w:rPr>
          <w:rtl w:val="0"/>
        </w:rPr>
        <w:t xml:space="preserve">and then in the </w:t>
      </w:r>
      <w:r w:rsidDel="00000000" w:rsidR="00000000" w:rsidRPr="00000000">
        <w:rPr>
          <w:rtl w:val="0"/>
        </w:rPr>
        <w:t xml:space="preserve"> </w:t>
      </w:r>
      <w:r w:rsidDel="00000000" w:rsidR="00000000" w:rsidRPr="00000000">
        <w:rPr>
          <w:b w:val="1"/>
          <w:rtl w:val="0"/>
        </w:rPr>
        <w:t xml:space="preserve">"Count Rows 📋" </w:t>
      </w:r>
      <w:r w:rsidDel="00000000" w:rsidR="00000000" w:rsidRPr="00000000">
        <w:rPr>
          <w:rtl w:val="0"/>
        </w:rPr>
        <w:t xml:space="preserve">option </w:t>
      </w:r>
      <w:r w:rsidDel="00000000" w:rsidR="00000000" w:rsidRPr="00000000">
        <w:rPr>
          <w:rtl w:val="0"/>
        </w:rPr>
        <w:t xml:space="preserve">to view the total number of responses in the form response sheet. This option is useful when the user wants to know how many people have been scanned.</w:t>
      </w:r>
    </w:p>
    <w:p w:rsidR="00000000" w:rsidDel="00000000" w:rsidP="00000000" w:rsidRDefault="00000000" w:rsidRPr="00000000" w14:paraId="0000003B">
      <w:pPr>
        <w:pStyle w:val="Heading4"/>
        <w:keepNext w:val="0"/>
        <w:keepLines w:val="0"/>
        <w:rPr>
          <w:b w:val="1"/>
          <w:color w:val="351c75"/>
          <w:sz w:val="26"/>
          <w:szCs w:val="26"/>
        </w:rPr>
      </w:pPr>
      <w:bookmarkStart w:colFirst="0" w:colLast="0" w:name="_crauqahdhii4" w:id="11"/>
      <w:bookmarkEnd w:id="11"/>
      <w:r w:rsidDel="00000000" w:rsidR="00000000" w:rsidRPr="00000000">
        <w:rPr>
          <w:b w:val="1"/>
          <w:color w:val="351c75"/>
          <w:sz w:val="26"/>
          <w:szCs w:val="26"/>
          <w:rtl w:val="0"/>
        </w:rPr>
        <w:t xml:space="preserve">Count Unique Responses in the Form Responses sheet</w:t>
      </w:r>
    </w:p>
    <w:p w:rsidR="00000000" w:rsidDel="00000000" w:rsidP="00000000" w:rsidRDefault="00000000" w:rsidRPr="00000000" w14:paraId="0000003C">
      <w:pPr>
        <w:rPr/>
      </w:pPr>
      <w:r w:rsidDel="00000000" w:rsidR="00000000" w:rsidRPr="00000000">
        <w:rPr>
          <w:rtl w:val="0"/>
        </w:rPr>
        <w:t xml:space="preserve">To view the total number of  distinct participants who attend the event at the current time, simply click on the “</w:t>
      </w:r>
      <w:r w:rsidDel="00000000" w:rsidR="00000000" w:rsidRPr="00000000">
        <w:rPr>
          <w:b w:val="1"/>
          <w:rtl w:val="0"/>
        </w:rPr>
        <w:t xml:space="preserve">Manage Responses 🔄</w:t>
      </w:r>
      <w:r w:rsidDel="00000000" w:rsidR="00000000" w:rsidRPr="00000000">
        <w:rPr>
          <w:rtl w:val="0"/>
        </w:rPr>
        <w:t xml:space="preserve">” menu item and then click on the “</w:t>
      </w:r>
      <w:r w:rsidDel="00000000" w:rsidR="00000000" w:rsidRPr="00000000">
        <w:rPr>
          <w:b w:val="1"/>
          <w:rtl w:val="0"/>
        </w:rPr>
        <w:t xml:space="preserve">Count Unique Responses 📝</w:t>
      </w:r>
      <w:r w:rsidDel="00000000" w:rsidR="00000000" w:rsidRPr="00000000">
        <w:rPr>
          <w:rtl w:val="0"/>
        </w:rPr>
        <w:t xml:space="preserve">” menu item. </w:t>
      </w:r>
    </w:p>
    <w:p w:rsidR="00000000" w:rsidDel="00000000" w:rsidP="00000000" w:rsidRDefault="00000000" w:rsidRPr="00000000" w14:paraId="0000003D">
      <w:pPr>
        <w:pStyle w:val="Heading4"/>
        <w:keepNext w:val="0"/>
        <w:keepLines w:val="0"/>
        <w:rPr>
          <w:b w:val="1"/>
          <w:color w:val="351c75"/>
          <w:sz w:val="26"/>
          <w:szCs w:val="26"/>
        </w:rPr>
      </w:pPr>
      <w:bookmarkStart w:colFirst="0" w:colLast="0" w:name="_185r33ntn8gr" w:id="12"/>
      <w:bookmarkEnd w:id="12"/>
      <w:r w:rsidDel="00000000" w:rsidR="00000000" w:rsidRPr="00000000">
        <w:rPr>
          <w:b w:val="1"/>
          <w:color w:val="351c75"/>
          <w:sz w:val="26"/>
          <w:szCs w:val="26"/>
          <w:rtl w:val="0"/>
        </w:rPr>
        <w:t xml:space="preserve">Color People who have been Scanned</w:t>
      </w:r>
    </w:p>
    <w:p w:rsidR="00000000" w:rsidDel="00000000" w:rsidP="00000000" w:rsidRDefault="00000000" w:rsidRPr="00000000" w14:paraId="0000003E">
      <w:pPr>
        <w:jc w:val="both"/>
        <w:rPr/>
      </w:pPr>
      <w:r w:rsidDel="00000000" w:rsidR="00000000" w:rsidRPr="00000000">
        <w:rPr>
          <w:rtl w:val="0"/>
        </w:rPr>
        <w:t xml:space="preserve">When organizing an event or a trip, the process sometimes demands from the organizing team to be fast and efficient. For this reason, we have created a feature that helps the user identify the participants, who have attended the event and the participants who have not yet attended the event. To do that, click on the “</w:t>
      </w:r>
      <w:r w:rsidDel="00000000" w:rsidR="00000000" w:rsidRPr="00000000">
        <w:rPr>
          <w:b w:val="1"/>
          <w:rtl w:val="0"/>
        </w:rPr>
        <w:t xml:space="preserve">Manage Responses 🔄</w:t>
      </w:r>
      <w:r w:rsidDel="00000000" w:rsidR="00000000" w:rsidRPr="00000000">
        <w:rPr>
          <w:rtl w:val="0"/>
        </w:rPr>
        <w:t xml:space="preserve">” menu item and then click on the “</w:t>
      </w:r>
      <w:r w:rsidDel="00000000" w:rsidR="00000000" w:rsidRPr="00000000">
        <w:rPr>
          <w:b w:val="1"/>
          <w:rtl w:val="0"/>
        </w:rPr>
        <w:t xml:space="preserve">Color People Who Have Been Scanned 🔍</w:t>
      </w:r>
      <w:r w:rsidDel="00000000" w:rsidR="00000000" w:rsidRPr="00000000">
        <w:rPr>
          <w:rtl w:val="0"/>
        </w:rPr>
        <w:t xml:space="preserve">” menu option. Participants who have been scanned (so they have already attended the event or the trip) will be highlited with a pink color on the QR code sheet, just like in the following example:</w:t>
      </w:r>
    </w:p>
    <w:p w:rsidR="00000000" w:rsidDel="00000000" w:rsidP="00000000" w:rsidRDefault="00000000" w:rsidRPr="00000000" w14:paraId="0000003F">
      <w:pPr>
        <w:jc w:val="both"/>
        <w:rPr>
          <w:b w:val="1"/>
          <w:color w:val="351c75"/>
          <w:sz w:val="26"/>
          <w:szCs w:val="26"/>
        </w:rPr>
      </w:pPr>
      <w:r w:rsidDel="00000000" w:rsidR="00000000" w:rsidRPr="00000000">
        <w:rPr/>
        <w:drawing>
          <wp:inline distB="114300" distT="114300" distL="114300" distR="114300">
            <wp:extent cx="12392025" cy="22479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23920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4"/>
        <w:rPr/>
      </w:pPr>
      <w:bookmarkStart w:colFirst="0" w:colLast="0" w:name="_xyq3i7egd9sf" w:id="13"/>
      <w:bookmarkEnd w:id="13"/>
      <w:r w:rsidDel="00000000" w:rsidR="00000000" w:rsidRPr="00000000">
        <w:rPr>
          <w:b w:val="1"/>
          <w:color w:val="351c75"/>
          <w:sz w:val="26"/>
          <w:szCs w:val="26"/>
          <w:rtl w:val="0"/>
        </w:rPr>
        <w:t xml:space="preserve">Delete Rows in Form Responses sheet</w:t>
      </w: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t xml:space="preserve">To delete all rows in the Form Responses sheet click on </w:t>
      </w:r>
      <w:r w:rsidDel="00000000" w:rsidR="00000000" w:rsidRPr="00000000">
        <w:rPr>
          <w:rFonts w:ascii="Arial Unicode MS" w:cs="Arial Unicode MS" w:eastAsia="Arial Unicode MS" w:hAnsi="Arial Unicode MS"/>
          <w:b w:val="1"/>
          <w:rtl w:val="0"/>
        </w:rPr>
        <w:t xml:space="preserve">"Delete all Responses ⛔"</w:t>
      </w:r>
      <w:r w:rsidDel="00000000" w:rsidR="00000000" w:rsidRPr="00000000">
        <w:rPr>
          <w:rtl w:val="0"/>
        </w:rPr>
        <w:t xml:space="preserve"> item from the </w:t>
      </w:r>
      <w:r w:rsidDel="00000000" w:rsidR="00000000" w:rsidRPr="00000000">
        <w:rPr>
          <w:b w:val="1"/>
          <w:rtl w:val="0"/>
        </w:rPr>
        <w:t xml:space="preserve">"Manage Responses 🔄"</w:t>
      </w:r>
      <w:r w:rsidDel="00000000" w:rsidR="00000000" w:rsidRPr="00000000">
        <w:rPr>
          <w:rtl w:val="0"/>
        </w:rPr>
        <w:t xml:space="preserve"> menu.</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360" w:lineRule="auto"/>
    </w:pPr>
    <w:rPr>
      <w:rFonts w:ascii="Lato" w:cs="Lato" w:eastAsia="Lato" w:hAnsi="Lato"/>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docs.google.com/spreadsheets/d/1qhlnZRh1WOaShASXM3Wal2mdsQLETLN1hG_OOJt5tDk/edit?pli=1&amp;gid=0#gid=0"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