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1BC4" w14:textId="77777777" w:rsidR="00473738" w:rsidRPr="00646D3D" w:rsidRDefault="00646D3D" w:rsidP="00473738">
      <w:pPr>
        <w:jc w:val="both"/>
        <w:rPr>
          <w:b/>
          <w:bCs/>
        </w:rPr>
      </w:pPr>
      <w:r w:rsidRPr="00646D3D">
        <w:rPr>
          <w:b/>
          <w:bCs/>
        </w:rPr>
        <w:t>Convertisseur de matrices</w:t>
      </w:r>
      <w:r w:rsidR="00996B92">
        <w:rPr>
          <w:b/>
          <w:bCs/>
        </w:rPr>
        <w:t xml:space="preserve"> (version du 02/12</w:t>
      </w:r>
      <w:r w:rsidR="00473738">
        <w:rPr>
          <w:b/>
          <w:bCs/>
        </w:rPr>
        <w:t>/2009)</w:t>
      </w:r>
    </w:p>
    <w:p w14:paraId="19B6DE89" w14:textId="77777777" w:rsidR="00614B18" w:rsidRDefault="00614B18" w:rsidP="00614B18">
      <w:pPr>
        <w:jc w:val="both"/>
      </w:pPr>
      <w:r>
        <w:t xml:space="preserve">Florent </w:t>
      </w:r>
      <w:proofErr w:type="spellStart"/>
      <w:r>
        <w:t>Demoraes</w:t>
      </w:r>
      <w:proofErr w:type="spellEnd"/>
      <w:r>
        <w:t>, UMR ESO CNRS 6590, Université Rennes 2, France</w:t>
      </w:r>
    </w:p>
    <w:p w14:paraId="1783E751" w14:textId="77777777" w:rsidR="00EE17AB" w:rsidRDefault="000F4A51" w:rsidP="00614B18">
      <w:pPr>
        <w:jc w:val="both"/>
      </w:pPr>
      <w:hyperlink r:id="rId7" w:history="1">
        <w:r w:rsidR="00614B18" w:rsidRPr="00EA215F">
          <w:rPr>
            <w:rStyle w:val="Lienhypertexte"/>
          </w:rPr>
          <w:t>https://perso.univ-rennes2.fr/florent.demoraes</w:t>
        </w:r>
      </w:hyperlink>
    </w:p>
    <w:p w14:paraId="3A4DD515" w14:textId="77777777" w:rsidR="00614B18" w:rsidRDefault="00614B18" w:rsidP="00614B18">
      <w:pPr>
        <w:jc w:val="both"/>
        <w:rPr>
          <w:u w:val="single"/>
        </w:rPr>
      </w:pPr>
    </w:p>
    <w:p w14:paraId="56F46B7B" w14:textId="77777777" w:rsidR="00CD3EC7" w:rsidRPr="00646D3D" w:rsidRDefault="00CD3EC7" w:rsidP="00CD3EC7">
      <w:pPr>
        <w:jc w:val="both"/>
        <w:rPr>
          <w:u w:val="single"/>
        </w:rPr>
      </w:pPr>
      <w:r w:rsidRPr="00646D3D">
        <w:rPr>
          <w:u w:val="single"/>
        </w:rPr>
        <w:t>Fonction</w:t>
      </w:r>
    </w:p>
    <w:p w14:paraId="79CC3A40" w14:textId="77777777" w:rsidR="00CD3EC7" w:rsidRDefault="00CD3EC7" w:rsidP="00CD3EC7">
      <w:pPr>
        <w:jc w:val="both"/>
      </w:pPr>
    </w:p>
    <w:p w14:paraId="2AE3B106" w14:textId="77777777" w:rsidR="00CD3EC7" w:rsidRDefault="00CD3EC7" w:rsidP="00CD3EC7">
      <w:pPr>
        <w:jc w:val="both"/>
      </w:pPr>
      <w:r>
        <w:t xml:space="preserve">Cet utilitaire permet de convertir très simplement et en quelques clics, une matrice (tableau à double entrée) vers un tableau à 3 colonnes et vice-versa (voir illustration ci-après). </w:t>
      </w:r>
    </w:p>
    <w:p w14:paraId="7C0AEBBF" w14:textId="77777777" w:rsidR="00CD3EC7" w:rsidRDefault="00CD3EC7" w:rsidP="00CD3EC7">
      <w:pPr>
        <w:jc w:val="both"/>
      </w:pPr>
    </w:p>
    <w:p w14:paraId="4A0303E9" w14:textId="77777777" w:rsidR="00CD3EC7" w:rsidRDefault="003C7B6F" w:rsidP="00CD3EC7">
      <w:pPr>
        <w:jc w:val="both"/>
      </w:pPr>
      <w:r>
        <w:rPr>
          <w:noProof/>
        </w:rPr>
        <w:drawing>
          <wp:inline distT="0" distB="0" distL="0" distR="0" wp14:anchorId="6A310B05" wp14:editId="7680BB45">
            <wp:extent cx="5760720" cy="4259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CF7E" w14:textId="77777777" w:rsidR="00646D3D" w:rsidRDefault="00646D3D" w:rsidP="00646D3D">
      <w:pPr>
        <w:jc w:val="both"/>
      </w:pPr>
    </w:p>
    <w:p w14:paraId="235A0A6A" w14:textId="77777777" w:rsidR="00646D3D" w:rsidRPr="00646D3D" w:rsidRDefault="00646D3D" w:rsidP="00646D3D">
      <w:pPr>
        <w:jc w:val="both"/>
        <w:rPr>
          <w:u w:val="single"/>
        </w:rPr>
      </w:pPr>
      <w:r w:rsidRPr="00646D3D">
        <w:rPr>
          <w:u w:val="single"/>
        </w:rPr>
        <w:t>Présentation</w:t>
      </w:r>
    </w:p>
    <w:p w14:paraId="504E3EE0" w14:textId="77777777" w:rsidR="00646D3D" w:rsidRDefault="00646D3D" w:rsidP="00646D3D">
      <w:pPr>
        <w:jc w:val="both"/>
      </w:pPr>
    </w:p>
    <w:p w14:paraId="64CF0452" w14:textId="18E66155" w:rsidR="00646D3D" w:rsidRPr="00614B18" w:rsidRDefault="00A02A69" w:rsidP="00646D3D">
      <w:pPr>
        <w:jc w:val="both"/>
      </w:pPr>
      <w:r w:rsidRPr="00614B18">
        <w:t xml:space="preserve">"Convertisseur de matrices" est un utilitaire qui a été développé en 2009 en C++ au sein du laboratoire ESO-Rennes (UMR 6590 CNRS à l'Université Rennes 2). Le cadrage fonctionnel a été défini par </w:t>
      </w:r>
      <w:hyperlink r:id="rId9" w:tgtFrame="_blank" w:tooltip="ouverture d'un nouvel onglet" w:history="1">
        <w:r w:rsidRPr="00614B18">
          <w:rPr>
            <w:rStyle w:val="Lienhypertexte"/>
            <w:bCs/>
          </w:rPr>
          <w:t>Florent Demoraes</w:t>
        </w:r>
      </w:hyperlink>
      <w:r w:rsidRPr="00614B18">
        <w:t xml:space="preserve"> (Enseignant-chercheur en géographie) et le logiciel a été programmé par </w:t>
      </w:r>
      <w:hyperlink r:id="rId10" w:tgtFrame="_blank" w:tooltip="ouverture d'un nouvel onglet" w:history="1">
        <w:r w:rsidRPr="00614B18">
          <w:rPr>
            <w:rStyle w:val="Lienhypertexte"/>
            <w:bCs/>
          </w:rPr>
          <w:t>Isabelle Brémond</w:t>
        </w:r>
      </w:hyperlink>
      <w:r w:rsidRPr="00614B18">
        <w:t xml:space="preserve"> (Ingénieur d'étude en informatique). Ce développement a répondu à un besoin exprimé dans le cadre d'un programme financé par l'ANR </w:t>
      </w:r>
      <w:hyperlink r:id="rId11" w:tgtFrame="_blank" w:tooltip="ouverture d'un nouvel onglet" w:history="1">
        <w:r w:rsidRPr="00614B18">
          <w:rPr>
            <w:rStyle w:val="Lienhypertexte"/>
            <w:bCs/>
          </w:rPr>
          <w:t>METAL</w:t>
        </w:r>
      </w:hyperlink>
      <w:r w:rsidRPr="00614B18">
        <w:t xml:space="preserve"> (Métropoles d'Amérique latine dans la mondialisation : reconfigurations territoriales, mobilité spatiale, action publique, piloté par Françoise </w:t>
      </w:r>
      <w:proofErr w:type="spellStart"/>
      <w:r w:rsidRPr="00614B18">
        <w:t>Dureau</w:t>
      </w:r>
      <w:proofErr w:type="spellEnd"/>
      <w:r w:rsidRPr="00614B18">
        <w:t xml:space="preserve">). Il comble ainsi un manque dans la mesure où aucun utilitaire équivalent aussi facile d'emploi n'existait à l'époque. Les tableaux ainsi formatés en 3 colonnes peuvent servir de fichiers d’entrée au "calculateur de voisinage" (voir référence </w:t>
      </w:r>
      <w:hyperlink r:id="rId12" w:history="1">
        <w:r w:rsidR="002F5B92" w:rsidRPr="002F5B92">
          <w:rPr>
            <w:rStyle w:val="Lienhypertexte"/>
          </w:rPr>
          <w:t>hal-01280319</w:t>
        </w:r>
      </w:hyperlink>
      <w:bookmarkStart w:id="0" w:name="_GoBack"/>
      <w:bookmarkEnd w:id="0"/>
      <w:r w:rsidRPr="00614B18">
        <w:t xml:space="preserve">). </w:t>
      </w:r>
    </w:p>
    <w:p w14:paraId="74E59BAC" w14:textId="77777777" w:rsidR="00A02A69" w:rsidRDefault="00A02A69" w:rsidP="00646D3D">
      <w:pPr>
        <w:jc w:val="both"/>
        <w:rPr>
          <w:u w:val="single"/>
        </w:rPr>
      </w:pPr>
    </w:p>
    <w:p w14:paraId="2792062E" w14:textId="77777777" w:rsidR="00614B18" w:rsidRDefault="00614B18">
      <w:pPr>
        <w:rPr>
          <w:u w:val="single"/>
        </w:rPr>
      </w:pPr>
      <w:r>
        <w:rPr>
          <w:u w:val="single"/>
        </w:rPr>
        <w:br w:type="page"/>
      </w:r>
    </w:p>
    <w:p w14:paraId="2803CD62" w14:textId="77777777" w:rsidR="00646D3D" w:rsidRPr="00646D3D" w:rsidRDefault="00646D3D" w:rsidP="00646D3D">
      <w:pPr>
        <w:jc w:val="both"/>
        <w:rPr>
          <w:u w:val="single"/>
        </w:rPr>
      </w:pPr>
      <w:r w:rsidRPr="00646D3D">
        <w:rPr>
          <w:u w:val="single"/>
        </w:rPr>
        <w:lastRenderedPageBreak/>
        <w:t>Licence</w:t>
      </w:r>
    </w:p>
    <w:p w14:paraId="34EAE4B2" w14:textId="77777777" w:rsidR="00646D3D" w:rsidRDefault="00646D3D" w:rsidP="00646D3D">
      <w:pPr>
        <w:jc w:val="both"/>
      </w:pPr>
    </w:p>
    <w:p w14:paraId="32544E11" w14:textId="77777777" w:rsidR="00646D3D" w:rsidRDefault="00A02A69" w:rsidP="00646D3D">
      <w:pPr>
        <w:jc w:val="both"/>
      </w:pPr>
      <w:r>
        <w:t>"Convertisseur de matrices" est un logiciel gratuit fonctionnant sous Windows. Vous pouvez le télécharger et l'utiliser librement. Nous vous demandons simplement de citer « Convertisseur de matrices - Laboratoire ESO-Rennes - UMR 6590 CNRS - Université Rennes 2 » si vous publiez des travaux dans lesquels vous l'utilisez. Si vous souhaitez optimiser cet utilitaire, ou obtenir de plus amples renseignements sur le code source de l'application, veuillez contacter Isabelle Brémond (</w:t>
      </w:r>
      <w:hyperlink r:id="rId13" w:history="1">
        <w:r w:rsidRPr="003D36B1">
          <w:rPr>
            <w:rStyle w:val="Lienhypertexte"/>
          </w:rPr>
          <w:t>Isabelle.bremond@univ-rennes2.fr</w:t>
        </w:r>
      </w:hyperlink>
      <w:r>
        <w:t xml:space="preserve">). L'installateur du logiciel, le manuel d'utilisation et un jeu de données d'exemple sont fournis </w:t>
      </w:r>
      <w:r w:rsidRPr="00614B18">
        <w:t xml:space="preserve">sur </w:t>
      </w:r>
      <w:hyperlink r:id="rId14" w:tgtFrame="_blank" w:tooltip="ouverture d'un nouvel onglet" w:history="1">
        <w:r w:rsidRPr="00614B18">
          <w:rPr>
            <w:rStyle w:val="Lienhypertexte"/>
            <w:bCs/>
          </w:rPr>
          <w:t>GitHub</w:t>
        </w:r>
      </w:hyperlink>
      <w:r w:rsidRPr="00614B18">
        <w:t>.</w:t>
      </w:r>
    </w:p>
    <w:p w14:paraId="6743AE00" w14:textId="77777777" w:rsidR="00A02A69" w:rsidRDefault="00A02A69" w:rsidP="00646D3D">
      <w:pPr>
        <w:jc w:val="both"/>
        <w:rPr>
          <w:b/>
          <w:bCs/>
        </w:rPr>
      </w:pPr>
    </w:p>
    <w:p w14:paraId="2A772F4F" w14:textId="77777777" w:rsidR="00CD3EC7" w:rsidRPr="00CD3EC7" w:rsidRDefault="00CD3EC7" w:rsidP="00646D3D">
      <w:pPr>
        <w:jc w:val="both"/>
        <w:rPr>
          <w:b/>
          <w:bCs/>
        </w:rPr>
      </w:pPr>
      <w:r w:rsidRPr="00CD3EC7">
        <w:rPr>
          <w:b/>
          <w:bCs/>
        </w:rPr>
        <w:t>Manuel d’utilisation</w:t>
      </w:r>
    </w:p>
    <w:p w14:paraId="395EC676" w14:textId="77777777" w:rsidR="00CD3EC7" w:rsidRDefault="00CD3EC7" w:rsidP="00646D3D">
      <w:pPr>
        <w:jc w:val="both"/>
      </w:pPr>
    </w:p>
    <w:p w14:paraId="03F071C4" w14:textId="50F78A0E" w:rsidR="00CD3EC7" w:rsidRDefault="00CD3EC7" w:rsidP="00646D3D">
      <w:pPr>
        <w:jc w:val="both"/>
      </w:pPr>
      <w:r>
        <w:t xml:space="preserve">Pour installer le logiciel : </w:t>
      </w:r>
      <w:r w:rsidR="00545715">
        <w:t>double-cliquer sur</w:t>
      </w:r>
      <w:r>
        <w:t xml:space="preserve"> </w:t>
      </w:r>
      <w:r w:rsidR="000D74EB" w:rsidRPr="00545715">
        <w:rPr>
          <w:i/>
        </w:rPr>
        <w:t>setup_convertisseur_1_5.exe</w:t>
      </w:r>
    </w:p>
    <w:p w14:paraId="3A4917F6" w14:textId="77777777" w:rsidR="00CD3EC7" w:rsidRDefault="00CD3EC7" w:rsidP="00646D3D">
      <w:pPr>
        <w:jc w:val="both"/>
      </w:pPr>
    </w:p>
    <w:p w14:paraId="21291535" w14:textId="0F657F8B" w:rsidR="00CD3EC7" w:rsidRDefault="00545715" w:rsidP="00646D3D">
      <w:pPr>
        <w:jc w:val="both"/>
      </w:pPr>
      <w:r>
        <w:t>Une fois installé, l</w:t>
      </w:r>
      <w:r w:rsidR="00CD3EC7">
        <w:t>ancement du programme :</w:t>
      </w:r>
    </w:p>
    <w:p w14:paraId="401F47C1" w14:textId="77777777" w:rsidR="00CD3EC7" w:rsidRDefault="00CD3EC7" w:rsidP="00646D3D">
      <w:pPr>
        <w:jc w:val="both"/>
      </w:pPr>
    </w:p>
    <w:p w14:paraId="0B10851E" w14:textId="77777777" w:rsidR="00CD3EC7" w:rsidRDefault="003C7B6F" w:rsidP="00646D3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D3AF4" wp14:editId="01EB8A45">
                <wp:simplePos x="0" y="0"/>
                <wp:positionH relativeFrom="column">
                  <wp:posOffset>118110</wp:posOffset>
                </wp:positionH>
                <wp:positionV relativeFrom="paragraph">
                  <wp:posOffset>415290</wp:posOffset>
                </wp:positionV>
                <wp:extent cx="2247900" cy="210185"/>
                <wp:effectExtent l="17780" t="15875" r="20320" b="2159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10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7AAD7" id="Rectangle 8" o:spid="_x0000_s1026" style="position:absolute;margin-left:9.3pt;margin-top:32.7pt;width:177pt;height:1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424348F" wp14:editId="3C013455">
            <wp:extent cx="3802380" cy="26212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80" t="4724" r="26161" b="5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86C0" w14:textId="77777777" w:rsidR="00CD3EC7" w:rsidRDefault="00CD3EC7" w:rsidP="00646D3D">
      <w:pPr>
        <w:jc w:val="both"/>
      </w:pPr>
    </w:p>
    <w:p w14:paraId="1B7125BB" w14:textId="77777777" w:rsidR="00CD3EC7" w:rsidRDefault="00CD3EC7" w:rsidP="00646D3D">
      <w:pPr>
        <w:jc w:val="both"/>
      </w:pPr>
      <w:r>
        <w:t xml:space="preserve">Fichier en entrée : CSV (séparateur </w:t>
      </w:r>
      <w:r w:rsidR="00CD13AD">
        <w:t>point-</w:t>
      </w:r>
      <w:r>
        <w:t>virgule) ou TXT (texte tabulé)</w:t>
      </w:r>
    </w:p>
    <w:p w14:paraId="5EC13054" w14:textId="77777777" w:rsidR="00CD3EC7" w:rsidRDefault="00CD3EC7" w:rsidP="00646D3D">
      <w:pPr>
        <w:jc w:val="both"/>
      </w:pPr>
    </w:p>
    <w:p w14:paraId="3467E59A" w14:textId="77777777" w:rsidR="00CD3EC7" w:rsidRDefault="003C7B6F" w:rsidP="00646D3D">
      <w:pPr>
        <w:jc w:val="both"/>
      </w:pPr>
      <w:r>
        <w:rPr>
          <w:noProof/>
        </w:rPr>
        <w:drawing>
          <wp:inline distT="0" distB="0" distL="0" distR="0" wp14:anchorId="15417E51" wp14:editId="0C97B050">
            <wp:extent cx="4914900" cy="2628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0BAE" w14:textId="77777777" w:rsidR="00CD3EC7" w:rsidRDefault="00CD3EC7" w:rsidP="00646D3D">
      <w:pPr>
        <w:jc w:val="both"/>
      </w:pPr>
    </w:p>
    <w:p w14:paraId="7E2CD7AA" w14:textId="77777777" w:rsidR="00CD3EC7" w:rsidRDefault="00CD3EC7" w:rsidP="00646D3D">
      <w:pPr>
        <w:jc w:val="both"/>
      </w:pPr>
    </w:p>
    <w:p w14:paraId="195AA393" w14:textId="77777777" w:rsidR="00CD3EC7" w:rsidRDefault="00CD3EC7" w:rsidP="00646D3D">
      <w:pPr>
        <w:jc w:val="both"/>
      </w:pPr>
      <w:r>
        <w:t>Indiquer le nom pour l’entête des lignes et l’entête des champs (par défaut : Origine et Destination, respectivement)</w:t>
      </w:r>
    </w:p>
    <w:p w14:paraId="4541F9F8" w14:textId="77777777" w:rsidR="00CD3EC7" w:rsidRDefault="00CD3EC7" w:rsidP="00646D3D">
      <w:pPr>
        <w:jc w:val="both"/>
      </w:pPr>
    </w:p>
    <w:p w14:paraId="0F1F8872" w14:textId="77777777" w:rsidR="00CD3EC7" w:rsidRDefault="003C7B6F" w:rsidP="00646D3D">
      <w:pPr>
        <w:jc w:val="both"/>
      </w:pPr>
      <w:r>
        <w:rPr>
          <w:noProof/>
        </w:rPr>
        <w:drawing>
          <wp:inline distT="0" distB="0" distL="0" distR="0" wp14:anchorId="32539A18" wp14:editId="4C4B6AED">
            <wp:extent cx="2598420" cy="14173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3FBA" w14:textId="77777777" w:rsidR="00EF4D27" w:rsidRDefault="00EF4D27" w:rsidP="00646D3D">
      <w:pPr>
        <w:jc w:val="both"/>
      </w:pPr>
    </w:p>
    <w:p w14:paraId="021392E6" w14:textId="77777777" w:rsidR="00EF4D27" w:rsidRDefault="003C7B6F" w:rsidP="00646D3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51E8A2" wp14:editId="55563CDB">
                <wp:simplePos x="0" y="0"/>
                <wp:positionH relativeFrom="column">
                  <wp:posOffset>1624330</wp:posOffset>
                </wp:positionH>
                <wp:positionV relativeFrom="paragraph">
                  <wp:posOffset>39370</wp:posOffset>
                </wp:positionV>
                <wp:extent cx="1409700" cy="26670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DF3DC" w14:textId="77777777" w:rsidR="00EF4D27" w:rsidRPr="00EF4D27" w:rsidRDefault="00EF4D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4D2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Entête de colonne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1E8A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27.9pt;margin-top:3.1pt;width:111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9TsgIAALo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" filled="f" stroked="f">
                <v:textbox>
                  <w:txbxContent>
                    <w:p w14:paraId="641DF3DC" w14:textId="77777777" w:rsidR="00EF4D27" w:rsidRPr="00EF4D27" w:rsidRDefault="00EF4D27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EF4D2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Entête de colonne</w:t>
                      </w:r>
                    </w:p>
                  </w:txbxContent>
                </v:textbox>
              </v:shape>
            </w:pict>
          </mc:Fallback>
        </mc:AlternateContent>
      </w:r>
    </w:p>
    <w:p w14:paraId="43F72A3E" w14:textId="77777777" w:rsidR="00CD3EC7" w:rsidRDefault="00CD3EC7" w:rsidP="00646D3D">
      <w:pPr>
        <w:jc w:val="both"/>
      </w:pPr>
    </w:p>
    <w:p w14:paraId="7C1C5833" w14:textId="77777777" w:rsidR="00CD3EC7" w:rsidRDefault="003C7B6F" w:rsidP="00646D3D">
      <w:pPr>
        <w:jc w:val="both"/>
      </w:pPr>
      <w:r>
        <w:rPr>
          <w:noProof/>
        </w:rPr>
        <w:drawing>
          <wp:inline distT="0" distB="0" distL="0" distR="0" wp14:anchorId="68698BA0" wp14:editId="341E72CF">
            <wp:extent cx="4419600" cy="2407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0" r="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9EE7" w14:textId="77777777" w:rsidR="00D86B2B" w:rsidRDefault="00D86B2B" w:rsidP="00646D3D">
      <w:pPr>
        <w:jc w:val="both"/>
      </w:pPr>
    </w:p>
    <w:p w14:paraId="098CDFDC" w14:textId="77777777" w:rsidR="00D86B2B" w:rsidRDefault="00D86B2B" w:rsidP="00646D3D">
      <w:pPr>
        <w:jc w:val="both"/>
      </w:pPr>
      <w:r>
        <w:t>Puis Valider</w:t>
      </w:r>
    </w:p>
    <w:p w14:paraId="7C74A986" w14:textId="77777777" w:rsidR="00D86B2B" w:rsidRDefault="00D86B2B" w:rsidP="00646D3D">
      <w:pPr>
        <w:jc w:val="both"/>
      </w:pPr>
    </w:p>
    <w:p w14:paraId="22987923" w14:textId="77777777" w:rsidR="00511731" w:rsidRDefault="00D86B2B" w:rsidP="00511731">
      <w:pPr>
        <w:jc w:val="both"/>
      </w:pPr>
      <w:r>
        <w:t xml:space="preserve">Donner un nom au fichier (tableau à trois colonnes) en sortie </w:t>
      </w:r>
      <w:r w:rsidR="00511731">
        <w:t>et choisir un format (</w:t>
      </w:r>
      <w:r>
        <w:t xml:space="preserve">TXT </w:t>
      </w:r>
      <w:r w:rsidR="00511731">
        <w:t>ou CSV)</w:t>
      </w:r>
      <w:r>
        <w:t xml:space="preserve">. </w:t>
      </w:r>
    </w:p>
    <w:p w14:paraId="4E6BE624" w14:textId="77777777" w:rsidR="00511731" w:rsidRDefault="00511731" w:rsidP="00511731">
      <w:pPr>
        <w:jc w:val="both"/>
      </w:pPr>
    </w:p>
    <w:p w14:paraId="1C68D649" w14:textId="77777777" w:rsidR="00D86B2B" w:rsidRDefault="00D86B2B" w:rsidP="00511731">
      <w:pPr>
        <w:jc w:val="both"/>
      </w:pPr>
      <w:r>
        <w:t>Vous venez de convertir votre matr</w:t>
      </w:r>
      <w:r w:rsidR="00511731">
        <w:t>ice en tableau à trois colonnes !</w:t>
      </w:r>
    </w:p>
    <w:p w14:paraId="7CF174E0" w14:textId="77777777" w:rsidR="00D86B2B" w:rsidRDefault="00D86B2B" w:rsidP="00646D3D">
      <w:pPr>
        <w:jc w:val="both"/>
      </w:pPr>
    </w:p>
    <w:p w14:paraId="561DA4B8" w14:textId="77777777" w:rsidR="00D86B2B" w:rsidRDefault="00D86B2B" w:rsidP="00646D3D">
      <w:pPr>
        <w:jc w:val="both"/>
      </w:pPr>
      <w:r>
        <w:t>Utilisez le deuxième menu si vous souhaitez effectuer l’opération inverse.</w:t>
      </w:r>
    </w:p>
    <w:p w14:paraId="4A44FDAF" w14:textId="77777777" w:rsidR="00511731" w:rsidRDefault="00511731" w:rsidP="00646D3D">
      <w:pPr>
        <w:jc w:val="both"/>
      </w:pPr>
    </w:p>
    <w:p w14:paraId="53C5106B" w14:textId="77777777" w:rsidR="00D86B2B" w:rsidRDefault="003C7B6F" w:rsidP="00646D3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74871" wp14:editId="7112D756">
                <wp:simplePos x="0" y="0"/>
                <wp:positionH relativeFrom="column">
                  <wp:posOffset>260985</wp:posOffset>
                </wp:positionH>
                <wp:positionV relativeFrom="paragraph">
                  <wp:posOffset>619125</wp:posOffset>
                </wp:positionV>
                <wp:extent cx="2247900" cy="210185"/>
                <wp:effectExtent l="17780" t="15875" r="20320" b="2159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10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76C8A" id="Rectangle 9" o:spid="_x0000_s1026" style="position:absolute;margin-left:20.55pt;margin-top:48.75pt;width:177pt;height:1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ADBF899" wp14:editId="63DCF73F">
            <wp:extent cx="3817620" cy="1737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0" t="4744" r="26158" b="7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BDA6" w14:textId="77777777" w:rsidR="00473738" w:rsidRDefault="00473738" w:rsidP="00646D3D">
      <w:pPr>
        <w:jc w:val="both"/>
      </w:pPr>
    </w:p>
    <w:p w14:paraId="725F6EE8" w14:textId="77777777" w:rsidR="00996B92" w:rsidRDefault="0096677A" w:rsidP="00646D3D">
      <w:pPr>
        <w:jc w:val="both"/>
        <w:rPr>
          <w:b/>
          <w:bCs/>
        </w:rPr>
      </w:pPr>
      <w:r>
        <w:br w:type="page"/>
      </w:r>
      <w:r w:rsidR="00996B92" w:rsidRPr="00996B92">
        <w:rPr>
          <w:b/>
          <w:bCs/>
        </w:rPr>
        <w:lastRenderedPageBreak/>
        <w:t>Remarques :</w:t>
      </w:r>
    </w:p>
    <w:p w14:paraId="522E9FCF" w14:textId="77777777" w:rsidR="00EE17AB" w:rsidRPr="00996B92" w:rsidRDefault="00EE17AB" w:rsidP="00646D3D">
      <w:pPr>
        <w:jc w:val="both"/>
        <w:rPr>
          <w:b/>
          <w:bCs/>
        </w:rPr>
      </w:pPr>
    </w:p>
    <w:p w14:paraId="61B5A6D5" w14:textId="77777777" w:rsidR="00996B92" w:rsidRDefault="00996B92" w:rsidP="00996B92">
      <w:pPr>
        <w:numPr>
          <w:ilvl w:val="0"/>
          <w:numId w:val="2"/>
        </w:numPr>
        <w:jc w:val="both"/>
      </w:pPr>
      <w:r>
        <w:t>L’utilitaire gère les couples manquant</w:t>
      </w:r>
      <w:r w:rsidR="00EE17AB">
        <w:t>s (valeurs inconnues)</w:t>
      </w:r>
    </w:p>
    <w:p w14:paraId="10CE2308" w14:textId="77777777" w:rsidR="00996B92" w:rsidRDefault="00996B92" w:rsidP="00996B92">
      <w:pPr>
        <w:numPr>
          <w:ilvl w:val="1"/>
          <w:numId w:val="2"/>
        </w:numPr>
        <w:jc w:val="both"/>
      </w:pPr>
      <w:r>
        <w:t>Pour les tableaux à 3 colonnes dans lesquels des couples manquent, la matrice en sortie affichera la valeur 0 pour ces couples.</w:t>
      </w:r>
    </w:p>
    <w:p w14:paraId="4F22A1BA" w14:textId="77777777" w:rsidR="00996B92" w:rsidRDefault="00996B92" w:rsidP="00EE17AB">
      <w:pPr>
        <w:numPr>
          <w:ilvl w:val="1"/>
          <w:numId w:val="2"/>
        </w:numPr>
        <w:jc w:val="both"/>
      </w:pPr>
      <w:r>
        <w:t>Pour les matrices dans l</w:t>
      </w:r>
      <w:r w:rsidR="00EE17AB">
        <w:t>esquelles la valeur de certains couples manque, cette valeur restera en blanc dans le tableau à 3 colonnes en sortie.</w:t>
      </w:r>
    </w:p>
    <w:p w14:paraId="7EA342C5" w14:textId="77777777" w:rsidR="00996B92" w:rsidRDefault="00EE17AB" w:rsidP="00996B92">
      <w:pPr>
        <w:numPr>
          <w:ilvl w:val="0"/>
          <w:numId w:val="2"/>
        </w:numPr>
        <w:jc w:val="both"/>
      </w:pPr>
      <w:r>
        <w:t>Les identifiants des couples peuvent être de</w:t>
      </w:r>
      <w:r w:rsidR="008563A5">
        <w:t>s</w:t>
      </w:r>
      <w:r>
        <w:t xml:space="preserve"> valeurs numériques ou nominales.</w:t>
      </w:r>
    </w:p>
    <w:p w14:paraId="5845767A" w14:textId="77777777" w:rsidR="00EE17AB" w:rsidRDefault="00EE17AB" w:rsidP="00996B92">
      <w:pPr>
        <w:numPr>
          <w:ilvl w:val="0"/>
          <w:numId w:val="2"/>
        </w:numPr>
        <w:jc w:val="both"/>
      </w:pPr>
      <w:r>
        <w:t>L’utilitaire trie automatiquement les couples en fonction de leur identifiant.</w:t>
      </w:r>
    </w:p>
    <w:p w14:paraId="7BDF0A59" w14:textId="77777777" w:rsidR="00EE17AB" w:rsidRDefault="00EE17AB" w:rsidP="00996B92">
      <w:pPr>
        <w:numPr>
          <w:ilvl w:val="0"/>
          <w:numId w:val="2"/>
        </w:numPr>
        <w:jc w:val="both"/>
      </w:pPr>
      <w:r>
        <w:t>Attention, la cellule A1 dans une matrice ne doit pas contenir de valeur.</w:t>
      </w:r>
    </w:p>
    <w:p w14:paraId="369CE4FB" w14:textId="77777777" w:rsidR="009C6E35" w:rsidRDefault="009C6E35" w:rsidP="00996B92">
      <w:pPr>
        <w:numPr>
          <w:ilvl w:val="0"/>
          <w:numId w:val="2"/>
        </w:numPr>
        <w:jc w:val="both"/>
      </w:pPr>
      <w:r>
        <w:t xml:space="preserve">Il n’y a pas de limite connue au nombre de lignes et de colonnes. </w:t>
      </w:r>
      <w:r w:rsidR="00A02A69">
        <w:t>Des tests concluants</w:t>
      </w:r>
      <w:r>
        <w:t xml:space="preserve"> ont été effectués sur une matrice de 460 lignes x 460 colonnes.</w:t>
      </w:r>
    </w:p>
    <w:p w14:paraId="3C093359" w14:textId="77777777" w:rsidR="00473738" w:rsidRDefault="00473738" w:rsidP="00646D3D">
      <w:pPr>
        <w:jc w:val="both"/>
        <w:rPr>
          <w:b/>
          <w:bCs/>
        </w:rPr>
      </w:pPr>
    </w:p>
    <w:p w14:paraId="48039FB8" w14:textId="77777777" w:rsidR="00A02A69" w:rsidRDefault="008563A5" w:rsidP="00646D3D">
      <w:pPr>
        <w:jc w:val="both"/>
      </w:pPr>
      <w:r w:rsidRPr="00A02A69">
        <w:t xml:space="preserve">Des fichiers </w:t>
      </w:r>
      <w:r w:rsidR="00A02A69" w:rsidRPr="00A02A69">
        <w:t xml:space="preserve">d’exemple </w:t>
      </w:r>
      <w:r w:rsidRPr="00A02A69">
        <w:t xml:space="preserve">sont disponibles </w:t>
      </w:r>
      <w:r w:rsidR="00A02A69" w:rsidRPr="00A02A69">
        <w:t>sur GitHub via les liens suivants :</w:t>
      </w:r>
    </w:p>
    <w:p w14:paraId="4E132D22" w14:textId="77777777" w:rsidR="00A02A69" w:rsidRDefault="00A02A69" w:rsidP="00646D3D">
      <w:pPr>
        <w:jc w:val="both"/>
        <w:rPr>
          <w:rStyle w:val="css-truncate"/>
        </w:rPr>
      </w:pPr>
    </w:p>
    <w:p w14:paraId="50B762A4" w14:textId="77777777" w:rsidR="00A02A69" w:rsidRDefault="000F4A51" w:rsidP="00646D3D">
      <w:pPr>
        <w:jc w:val="both"/>
        <w:rPr>
          <w:rStyle w:val="css-truncate"/>
        </w:rPr>
      </w:pPr>
      <w:hyperlink r:id="rId19" w:tooltip="matrice.txt" w:history="1">
        <w:r w:rsidR="00A02A69">
          <w:rPr>
            <w:rStyle w:val="Lienhypertexte"/>
          </w:rPr>
          <w:t>matrice.txt</w:t>
        </w:r>
      </w:hyperlink>
    </w:p>
    <w:p w14:paraId="26501FFF" w14:textId="77777777" w:rsidR="00A02A69" w:rsidRDefault="00A02A69" w:rsidP="00646D3D">
      <w:pPr>
        <w:jc w:val="both"/>
      </w:pPr>
    </w:p>
    <w:p w14:paraId="6AE83B1F" w14:textId="77777777" w:rsidR="00A02A69" w:rsidRPr="008563A5" w:rsidRDefault="000F4A51" w:rsidP="00646D3D">
      <w:pPr>
        <w:jc w:val="both"/>
      </w:pPr>
      <w:hyperlink r:id="rId20" w:tooltip="tableau3colonnes.txt" w:history="1">
        <w:r w:rsidR="00A02A69">
          <w:rPr>
            <w:rStyle w:val="Lienhypertexte"/>
          </w:rPr>
          <w:t>tableau3colonnes.txt</w:t>
        </w:r>
      </w:hyperlink>
    </w:p>
    <w:sectPr w:rsidR="00A02A69" w:rsidRPr="008563A5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6B6D9" w14:textId="77777777" w:rsidR="000F4A51" w:rsidRDefault="000F4A51" w:rsidP="00614B18">
      <w:r>
        <w:separator/>
      </w:r>
    </w:p>
  </w:endnote>
  <w:endnote w:type="continuationSeparator" w:id="0">
    <w:p w14:paraId="583FF3FD" w14:textId="77777777" w:rsidR="000F4A51" w:rsidRDefault="000F4A51" w:rsidP="0061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5350739"/>
      <w:docPartObj>
        <w:docPartGallery w:val="Page Numbers (Bottom of Page)"/>
        <w:docPartUnique/>
      </w:docPartObj>
    </w:sdtPr>
    <w:sdtEndPr/>
    <w:sdtContent>
      <w:p w14:paraId="794B52FB" w14:textId="77777777" w:rsidR="00614B18" w:rsidRDefault="00614B1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B6DD4" w14:textId="77777777" w:rsidR="00614B18" w:rsidRDefault="00614B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F76E" w14:textId="77777777" w:rsidR="000F4A51" w:rsidRDefault="000F4A51" w:rsidP="00614B18">
      <w:r>
        <w:separator/>
      </w:r>
    </w:p>
  </w:footnote>
  <w:footnote w:type="continuationSeparator" w:id="0">
    <w:p w14:paraId="0A341C04" w14:textId="77777777" w:rsidR="000F4A51" w:rsidRDefault="000F4A51" w:rsidP="00614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A48E6"/>
    <w:multiLevelType w:val="hybridMultilevel"/>
    <w:tmpl w:val="BEA207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7343"/>
    <w:multiLevelType w:val="hybridMultilevel"/>
    <w:tmpl w:val="370C4D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3D"/>
    <w:rsid w:val="00011BEB"/>
    <w:rsid w:val="00096085"/>
    <w:rsid w:val="000D74EB"/>
    <w:rsid w:val="000F4A51"/>
    <w:rsid w:val="001729B8"/>
    <w:rsid w:val="00295A7A"/>
    <w:rsid w:val="002F5B92"/>
    <w:rsid w:val="003A6E74"/>
    <w:rsid w:val="003C7B6F"/>
    <w:rsid w:val="00473738"/>
    <w:rsid w:val="00511731"/>
    <w:rsid w:val="00545715"/>
    <w:rsid w:val="00614B18"/>
    <w:rsid w:val="00646D3D"/>
    <w:rsid w:val="0065200A"/>
    <w:rsid w:val="006B09D5"/>
    <w:rsid w:val="00723977"/>
    <w:rsid w:val="008563A5"/>
    <w:rsid w:val="00881B7B"/>
    <w:rsid w:val="008B574B"/>
    <w:rsid w:val="0096677A"/>
    <w:rsid w:val="00996B92"/>
    <w:rsid w:val="009C6E35"/>
    <w:rsid w:val="00A02A69"/>
    <w:rsid w:val="00A627D3"/>
    <w:rsid w:val="00A914A8"/>
    <w:rsid w:val="00BA3BEA"/>
    <w:rsid w:val="00CB42FF"/>
    <w:rsid w:val="00CD13AD"/>
    <w:rsid w:val="00CD3EC7"/>
    <w:rsid w:val="00D81825"/>
    <w:rsid w:val="00D86B2B"/>
    <w:rsid w:val="00DA2E76"/>
    <w:rsid w:val="00EE17AB"/>
    <w:rsid w:val="00E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2ECF0"/>
  <w15:chartTrackingRefBased/>
  <w15:docId w15:val="{64A5AFAC-AACB-49D9-91B1-6B19738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46D3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02A69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A02A69"/>
    <w:rPr>
      <w:color w:val="605E5C"/>
      <w:shd w:val="clear" w:color="auto" w:fill="E1DFDD"/>
    </w:rPr>
  </w:style>
  <w:style w:type="character" w:customStyle="1" w:styleId="css-truncate">
    <w:name w:val="css-truncate"/>
    <w:basedOn w:val="Policepardfaut"/>
    <w:rsid w:val="00A02A69"/>
  </w:style>
  <w:style w:type="character" w:styleId="Lienhypertextesuivivisit">
    <w:name w:val="FollowedHyperlink"/>
    <w:basedOn w:val="Policepardfaut"/>
    <w:rsid w:val="00A02A69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rsid w:val="00614B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14B1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14B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4B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sabelle.bremond@univ-rennes2.fr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erso.univ-rennes2.fr/florent.demoraes" TargetMode="External"/><Relationship Id="rId12" Type="http://schemas.openxmlformats.org/officeDocument/2006/relationships/hyperlink" Target="https://hal.archives-ouvertes.fr/hal-01280319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ESO-Rennes/Convertisseur-matrice/blob/master/tableau3colonnes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shs.archives-ouvertes.fr/halshs-0067892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eso-rennes.cnrs.fr/fr/equipe/ingenieurs-techniciens-et-administratifs/bremond-isabelle.html" TargetMode="External"/><Relationship Id="rId19" Type="http://schemas.openxmlformats.org/officeDocument/2006/relationships/hyperlink" Target="https://github.com/ESO-Rennes/Convertisseur-matrice/blob/master/matrice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o.univ-rennes2.fr/florent.demoraes" TargetMode="External"/><Relationship Id="rId14" Type="http://schemas.openxmlformats.org/officeDocument/2006/relationships/hyperlink" Target="https://github.com/ESO-Rennes/convertisseur-matri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651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Convertisseur de matrices</vt:lpstr>
      <vt:lpstr>Convertisseur de matrices</vt:lpstr>
    </vt:vector>
  </TitlesOfParts>
  <Company/>
  <LinksUpToDate>false</LinksUpToDate>
  <CharactersWithSpaces>4226</CharactersWithSpaces>
  <SharedDoc>false</SharedDoc>
  <HLinks>
    <vt:vector size="6" baseType="variant">
      <vt:variant>
        <vt:i4>4980779</vt:i4>
      </vt:variant>
      <vt:variant>
        <vt:i4>0</vt:i4>
      </vt:variant>
      <vt:variant>
        <vt:i4>0</vt:i4>
      </vt:variant>
      <vt:variant>
        <vt:i4>5</vt:i4>
      </vt:variant>
      <vt:variant>
        <vt:lpwstr>mailto:Isabelle.bremonde@univ-rennes2.fr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Convertisseur de matrices</dc:title>
  <dc:subject/>
  <dc:creator>_</dc:creator>
  <cp:keywords/>
  <dc:description/>
  <cp:lastModifiedBy>demoraes_f</cp:lastModifiedBy>
  <cp:revision>6</cp:revision>
  <cp:lastPrinted>2019-06-04T12:53:00Z</cp:lastPrinted>
  <dcterms:created xsi:type="dcterms:W3CDTF">2019-06-04T12:44:00Z</dcterms:created>
  <dcterms:modified xsi:type="dcterms:W3CDTF">2019-07-23T10:52:00Z</dcterms:modified>
</cp:coreProperties>
</file>