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24lzixi7k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¿Qué es un Diagrama de Componentes?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diagrama de componentes es un tipo de diagrama de la UML (Lenguaje de Modelado Unificado) que muestra la estructura y organización de los componentes de un sistema de software. Este diagrama representa cómo las partes del sistema están relacionadas entre sí y cómo interactúan a través de interfaces. Se utiliza principalmente en las fases de diseño y desarrollo del software.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la estructura del sistema:</w:t>
      </w:r>
      <w:r w:rsidDel="00000000" w:rsidR="00000000" w:rsidRPr="00000000">
        <w:rPr>
          <w:rtl w:val="0"/>
        </w:rPr>
        <w:t xml:space="preserve"> Ayuda a representar los componentes que forman el sistema.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Interacciones y dependencias:</w:t>
      </w:r>
      <w:r w:rsidDel="00000000" w:rsidR="00000000" w:rsidRPr="00000000">
        <w:rPr>
          <w:rtl w:val="0"/>
        </w:rPr>
        <w:t xml:space="preserve"> Muestra cómo los componentes interactúan entre sí mediante sus interfaces.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Modularidad y reutilización:</w:t>
      </w:r>
      <w:r w:rsidDel="00000000" w:rsidR="00000000" w:rsidRPr="00000000">
        <w:rPr>
          <w:rtl w:val="0"/>
        </w:rPr>
        <w:t xml:space="preserve"> Permite observar módulos reutilizables y los posibles puntos de mejora de diseño.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j5h7gcgcc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¿Qué es un Componente?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componente es una unidad modular e independiente que tiene una función específica en un sistema y que puede interactuar con otros componentes a través de interfaces. En un diagrama de componentes, estos se representan como rectángulos con el nombre del componente.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Componentes: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de Procesamiento:</w:t>
      </w:r>
      <w:r w:rsidDel="00000000" w:rsidR="00000000" w:rsidRPr="00000000">
        <w:rPr>
          <w:rtl w:val="0"/>
        </w:rPr>
        <w:t xml:space="preserve"> Encargados de realizar procesos específicos, como cálculos o algoritmos.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de Datos:</w:t>
      </w:r>
      <w:r w:rsidDel="00000000" w:rsidR="00000000" w:rsidRPr="00000000">
        <w:rPr>
          <w:rtl w:val="0"/>
        </w:rPr>
        <w:t xml:space="preserve"> Gestionan y almacenan información, como bases de datos o archivos.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de Interfaz de Usuario (UI):</w:t>
      </w:r>
      <w:r w:rsidDel="00000000" w:rsidR="00000000" w:rsidRPr="00000000">
        <w:rPr>
          <w:rtl w:val="0"/>
        </w:rPr>
        <w:t xml:space="preserve"> Permiten la interacción del usuario con el sistema, como formularios o vistas.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 de Control:</w:t>
      </w:r>
      <w:r w:rsidDel="00000000" w:rsidR="00000000" w:rsidRPr="00000000">
        <w:rPr>
          <w:rtl w:val="0"/>
        </w:rPr>
        <w:t xml:space="preserve"> Controlan el flujo de la aplicación o sistema, como módulos de autenticación o validación.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uxppyqsqjun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3. ¿Qué es una interfaz?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interfaz es un punto de comunicación que permite la interacción entre dos componentes en el sistema. Define los métodos y datos necesarios para que los componentes puedan comunicarse sin conocer sus detalles internos.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Interfaces: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Proveedor (Providing Interface):</w:t>
      </w:r>
      <w:r w:rsidDel="00000000" w:rsidR="00000000" w:rsidRPr="00000000">
        <w:rPr>
          <w:rtl w:val="0"/>
        </w:rPr>
        <w:t xml:space="preserve"> Define lo que un componente ofrece a otros.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 de Requerimiento (Requiring Interface):</w:t>
      </w:r>
      <w:r w:rsidDel="00000000" w:rsidR="00000000" w:rsidRPr="00000000">
        <w:rPr>
          <w:rtl w:val="0"/>
        </w:rPr>
        <w:t xml:space="preserve"> Define lo que un componente necesita para funcionar, y que debe ser proporcionado por otros componentes.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beagb61u7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Diferencia entre Componentes e Interfaces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Componente:</w:t>
      </w:r>
      <w:r w:rsidDel="00000000" w:rsidR="00000000" w:rsidRPr="00000000">
        <w:rPr>
          <w:rtl w:val="0"/>
        </w:rPr>
        <w:t xml:space="preserve"> Es una entidad que encapsula una funcionalidad y puede ser reutilizada en otros contextos. Un componente puede tener una o más interfaces.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Es el contrato que permite la comunicación entre componentes. Define los métodos y propiedades necesarias para la interacción, pero no contiene la implementación en sí.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urad8qhjr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Relaciones en el Diagrama de Componentes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diagrama de componentes, las relaciones pueden ser de varios tipos: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Dependencia:</w:t>
      </w:r>
      <w:r w:rsidDel="00000000" w:rsidR="00000000" w:rsidRPr="00000000">
        <w:rPr>
          <w:rtl w:val="0"/>
        </w:rPr>
        <w:t xml:space="preserve"> Indica que un componente depende de otro para ejecutar su función.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Asociación:</w:t>
      </w:r>
      <w:r w:rsidDel="00000000" w:rsidR="00000000" w:rsidRPr="00000000">
        <w:rPr>
          <w:rtl w:val="0"/>
        </w:rPr>
        <w:t xml:space="preserve"> Representa una relación estática o de colaboración entre componentes.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Realización:</w:t>
      </w:r>
      <w:r w:rsidDel="00000000" w:rsidR="00000000" w:rsidRPr="00000000">
        <w:rPr>
          <w:rtl w:val="0"/>
        </w:rPr>
        <w:t xml:space="preserve"> Indica que un componente implementa una interfaz específica.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Conector:</w:t>
      </w:r>
      <w:r w:rsidDel="00000000" w:rsidR="00000000" w:rsidRPr="00000000">
        <w:rPr>
          <w:rtl w:val="0"/>
        </w:rPr>
        <w:t xml:space="preserve"> Define una relación entre dos componentes que permite la comunicación entre ellos.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tfbbjw8ls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¿Por qué Modelar los Componentes del Sistema?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Modelar los componentes permite: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Comprender la estructura del sistema:</w:t>
      </w:r>
      <w:r w:rsidDel="00000000" w:rsidR="00000000" w:rsidRPr="00000000">
        <w:rPr>
          <w:rtl w:val="0"/>
        </w:rPr>
        <w:t xml:space="preserve"> Ayuda a identificar y representar los módulos clave.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Fomentar la reutilización:</w:t>
      </w:r>
      <w:r w:rsidDel="00000000" w:rsidR="00000000" w:rsidRPr="00000000">
        <w:rPr>
          <w:rtl w:val="0"/>
        </w:rPr>
        <w:t xml:space="preserve"> Facilita la creación de componentes reutilizables, mejorando la eficiencia del desarrollo.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Simplificar el mantenimiento:</w:t>
      </w:r>
      <w:r w:rsidDel="00000000" w:rsidR="00000000" w:rsidRPr="00000000">
        <w:rPr>
          <w:rtl w:val="0"/>
        </w:rPr>
        <w:t xml:space="preserve"> La modularidad hace que el sistema sea más fácil de actualizar o modificar.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claramente los roles de cada componente:</w:t>
      </w:r>
      <w:r w:rsidDel="00000000" w:rsidR="00000000" w:rsidRPr="00000000">
        <w:rPr>
          <w:rtl w:val="0"/>
        </w:rPr>
        <w:t xml:space="preserve"> Los diagramas de componentes ayudan a ver la responsabilidad de cada módulo dentro del sistema.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rkhj8ads5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Pasos para la Elaboración de un Diagrama de Componentes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Identificar los componentes principales:</w:t>
      </w:r>
      <w:r w:rsidDel="00000000" w:rsidR="00000000" w:rsidRPr="00000000">
        <w:rPr>
          <w:rtl w:val="0"/>
        </w:rPr>
        <w:t xml:space="preserve"> Reconocer los módulos clave y sus funcionalidades.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las interfaces:</w:t>
      </w:r>
      <w:r w:rsidDel="00000000" w:rsidR="00000000" w:rsidRPr="00000000">
        <w:rPr>
          <w:rtl w:val="0"/>
        </w:rPr>
        <w:t xml:space="preserve"> Especificar las interfaces de cada componente y sus métodos o datos expuestos.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Establecer las relaciones entre componentes:</w:t>
      </w:r>
      <w:r w:rsidDel="00000000" w:rsidR="00000000" w:rsidRPr="00000000">
        <w:rPr>
          <w:rtl w:val="0"/>
        </w:rPr>
        <w:t xml:space="preserve"> Usar conexiones para representar la dependencia o colaboración entre componentes.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 detalles relevantes:</w:t>
      </w:r>
      <w:r w:rsidDel="00000000" w:rsidR="00000000" w:rsidRPr="00000000">
        <w:rPr>
          <w:rtl w:val="0"/>
        </w:rPr>
        <w:t xml:space="preserve"> Añadir detalles que clarifiquen las conexiones, como el tipo de comunicación.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Revisar y refinar el diagrama:</w:t>
      </w:r>
      <w:r w:rsidDel="00000000" w:rsidR="00000000" w:rsidRPr="00000000">
        <w:rPr>
          <w:rtl w:val="0"/>
        </w:rPr>
        <w:t xml:space="preserve"> Verificar que todos los componentes y relaciones sean claros y coherentes con los objetivos del sistema.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s8tdxty8z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Ejemplo de Diagrama de Componentes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ilustrar un diagrama de componentes, un ejemplo de un sistema de tienda en línea: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Componentes: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 de Usuario (UI): Módulo </w:t>
      </w:r>
      <w:r w:rsidDel="00000000" w:rsidR="00000000" w:rsidRPr="00000000">
        <w:rPr>
          <w:rtl w:val="0"/>
        </w:rPr>
        <w:t xml:space="preserve">para mostrar productos y gestionar el carrito de compras.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Módulo de autenticación:</w:t>
      </w:r>
      <w:r w:rsidDel="00000000" w:rsidR="00000000" w:rsidRPr="00000000">
        <w:rPr>
          <w:rtl w:val="0"/>
        </w:rPr>
        <w:t xml:space="preserve"> Gestiona la autenticación de usuarios.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Base de Datos de Productos:</w:t>
      </w:r>
      <w:r w:rsidDel="00000000" w:rsidR="00000000" w:rsidRPr="00000000">
        <w:rPr>
          <w:rtl w:val="0"/>
        </w:rPr>
        <w:t xml:space="preserve"> Almacena la información de productos.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Módulo de Pago:</w:t>
      </w:r>
      <w:r w:rsidDel="00000000" w:rsidR="00000000" w:rsidRPr="00000000">
        <w:rPr>
          <w:rtl w:val="0"/>
        </w:rPr>
        <w:t xml:space="preserve"> Gestiona las transacciones de pago.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Interfaces: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 de UI:</w:t>
      </w:r>
      <w:r w:rsidDel="00000000" w:rsidR="00000000" w:rsidRPr="00000000">
        <w:rPr>
          <w:rtl w:val="0"/>
        </w:rPr>
        <w:t xml:space="preserve"> Conectada con el módulo de autenticación y el módulo de pago.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 de autenticación:</w:t>
      </w:r>
      <w:r w:rsidDel="00000000" w:rsidR="00000000" w:rsidRPr="00000000">
        <w:rPr>
          <w:rtl w:val="0"/>
        </w:rPr>
        <w:t xml:space="preserve"> Conectada con la base de datos de usuarios.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 de Pago:</w:t>
      </w:r>
      <w:r w:rsidDel="00000000" w:rsidR="00000000" w:rsidRPr="00000000">
        <w:rPr>
          <w:rtl w:val="0"/>
        </w:rPr>
        <w:t xml:space="preserve"> Conectada con el sistema externo de pago.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uno de estos componentes interactúan con las interfaces apropiadas, representadas mediante líneas de conexión en el diagrama.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