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PREGUNTAS: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usado una app que le genere rutinas de entrenamiento?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SI, hace mucho utilice una y la verdad no me gusto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 que las rutinas de las apps son útiles?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No, prefiero ir a un gym a que un entrenador me guie por si tengo alguna duda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sido constante con esas rutinas?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Algunas, pero otras son demasiado intensas y no las puedo seguir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le hizo abandonar la app?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No, las abandono rápido porque no veo resultados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estado inscrito en un gimnasio?¿Que le hizo abandonarlo?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Si, pero me sentía estancado en los resultados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seguido dietas o come a su antojo?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Como a diario lo que creo que me conviene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¿Seguiría una dieta generada por una aplicación?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Si, la verdad nunca eh tenido una dieta y me gustaría seguir una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¿Pagaría por un entrenador que le genere una rutina personalizada?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Si, teniendo un entrenador personalizado crearía una rutina que se adapte a mi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¿Pagaría por un nutricionista para que le genere una dieta?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Si, porque siguiendo una dieta organizada puedo obtener mejores resultados en mi entrenamiento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