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2A8E8" w14:textId="77777777" w:rsidR="0005673F" w:rsidRPr="003D34F3" w:rsidRDefault="0005673F" w:rsidP="003D34F3">
      <w:pPr>
        <w:spacing w:line="360" w:lineRule="auto"/>
        <w:jc w:val="both"/>
        <w:rPr>
          <w:rFonts w:asciiTheme="minorHAnsi" w:hAnsiTheme="minorHAnsi" w:cstheme="minorHAnsi"/>
          <w:sz w:val="40"/>
          <w:szCs w:val="40"/>
        </w:rPr>
      </w:pPr>
    </w:p>
    <w:p w14:paraId="7326B999" w14:textId="77777777" w:rsidR="0005673F" w:rsidRPr="003D34F3" w:rsidRDefault="0005673F" w:rsidP="003D34F3">
      <w:pPr>
        <w:spacing w:line="360" w:lineRule="auto"/>
        <w:jc w:val="both"/>
        <w:rPr>
          <w:rFonts w:asciiTheme="minorHAnsi" w:hAnsiTheme="minorHAnsi" w:cstheme="minorHAnsi"/>
          <w:sz w:val="40"/>
          <w:szCs w:val="40"/>
        </w:rPr>
      </w:pPr>
    </w:p>
    <w:p w14:paraId="2FAB2363" w14:textId="4F604245" w:rsidR="0005673F" w:rsidRPr="003D34F3" w:rsidRDefault="006809A6" w:rsidP="008A5ADB">
      <w:pPr>
        <w:spacing w:line="360" w:lineRule="auto"/>
        <w:jc w:val="center"/>
        <w:rPr>
          <w:rFonts w:asciiTheme="minorHAnsi" w:hAnsiTheme="minorHAnsi" w:cstheme="minorHAnsi"/>
          <w:sz w:val="40"/>
          <w:szCs w:val="40"/>
        </w:rPr>
      </w:pPr>
      <w:bookmarkStart w:id="0" w:name="OLE_LINK3"/>
      <w:bookmarkStart w:id="1" w:name="OLE_LINK4"/>
      <w:r w:rsidRPr="003D34F3">
        <w:rPr>
          <w:rFonts w:asciiTheme="minorHAnsi" w:hAnsiTheme="minorHAnsi" w:cstheme="minorHAnsi"/>
          <w:sz w:val="40"/>
          <w:szCs w:val="40"/>
        </w:rPr>
        <w:t>Computational Analysis of Mental Health Discourse Among Young Irish Adults (2021–2024)</w:t>
      </w:r>
    </w:p>
    <w:bookmarkEnd w:id="0"/>
    <w:bookmarkEnd w:id="1"/>
    <w:p w14:paraId="537949BB" w14:textId="423E338A" w:rsidR="0005673F" w:rsidRPr="003D34F3" w:rsidRDefault="00E510E1" w:rsidP="008A5ADB">
      <w:pPr>
        <w:spacing w:line="360" w:lineRule="auto"/>
        <w:jc w:val="center"/>
        <w:rPr>
          <w:rFonts w:asciiTheme="minorHAnsi" w:hAnsiTheme="minorHAnsi" w:cstheme="minorHAnsi"/>
          <w:color w:val="000000" w:themeColor="text1"/>
          <w:sz w:val="40"/>
          <w:szCs w:val="40"/>
        </w:rPr>
      </w:pPr>
      <w:r w:rsidRPr="003D34F3">
        <w:rPr>
          <w:rFonts w:asciiTheme="minorHAnsi" w:hAnsiTheme="minorHAnsi" w:cstheme="minorHAnsi"/>
          <w:color w:val="000000" w:themeColor="text1"/>
        </w:rPr>
        <w:t>“</w:t>
      </w:r>
      <w:r w:rsidR="006809A6" w:rsidRPr="003D34F3">
        <w:rPr>
          <w:rFonts w:asciiTheme="minorHAnsi" w:hAnsiTheme="minorHAnsi" w:cstheme="minorHAnsi"/>
          <w:color w:val="000000" w:themeColor="text1"/>
        </w:rPr>
        <w:t>A Big Data Analytics Study Using Social Media and Search Engine Data</w:t>
      </w:r>
      <w:r w:rsidRPr="003D34F3">
        <w:rPr>
          <w:rFonts w:asciiTheme="minorHAnsi" w:hAnsiTheme="minorHAnsi" w:cstheme="minorHAnsi"/>
          <w:color w:val="000000" w:themeColor="text1"/>
        </w:rPr>
        <w:t>”</w:t>
      </w:r>
    </w:p>
    <w:p w14:paraId="6F0E70AF" w14:textId="77777777" w:rsidR="0005673F" w:rsidRPr="003D34F3" w:rsidRDefault="0005673F" w:rsidP="003D34F3">
      <w:pPr>
        <w:spacing w:line="360" w:lineRule="auto"/>
        <w:jc w:val="both"/>
        <w:rPr>
          <w:rFonts w:asciiTheme="minorHAnsi" w:hAnsiTheme="minorHAnsi" w:cstheme="minorHAnsi"/>
          <w:sz w:val="40"/>
          <w:szCs w:val="40"/>
        </w:rPr>
      </w:pPr>
    </w:p>
    <w:p w14:paraId="1805DD0B" w14:textId="77777777" w:rsidR="0005673F" w:rsidRPr="003D34F3" w:rsidRDefault="0005673F" w:rsidP="003D34F3">
      <w:pPr>
        <w:spacing w:line="360" w:lineRule="auto"/>
        <w:jc w:val="both"/>
        <w:rPr>
          <w:rFonts w:asciiTheme="minorHAnsi" w:hAnsiTheme="minorHAnsi" w:cstheme="minorHAnsi"/>
          <w:sz w:val="40"/>
          <w:szCs w:val="40"/>
        </w:rPr>
      </w:pPr>
    </w:p>
    <w:p w14:paraId="23CA9394" w14:textId="551077A1" w:rsidR="0005673F" w:rsidRPr="00877A6E" w:rsidRDefault="6E49DB0E" w:rsidP="008A5ADB">
      <w:pPr>
        <w:spacing w:line="360" w:lineRule="auto"/>
        <w:jc w:val="center"/>
        <w:rPr>
          <w:rFonts w:asciiTheme="minorHAnsi" w:hAnsiTheme="minorHAnsi" w:cstheme="minorBidi"/>
          <w:color w:val="000000"/>
          <w:sz w:val="40"/>
          <w:szCs w:val="40"/>
        </w:rPr>
      </w:pPr>
      <w:r w:rsidRPr="2341BF93">
        <w:rPr>
          <w:rFonts w:asciiTheme="minorHAnsi" w:hAnsiTheme="minorHAnsi" w:cstheme="minorBidi"/>
          <w:color w:val="000000" w:themeColor="text1"/>
          <w:sz w:val="40"/>
          <w:szCs w:val="40"/>
        </w:rPr>
        <w:t xml:space="preserve">Saranya </w:t>
      </w:r>
      <w:r w:rsidR="00612F4E" w:rsidRPr="40163EC0">
        <w:rPr>
          <w:rFonts w:asciiTheme="minorHAnsi" w:hAnsiTheme="minorHAnsi" w:cstheme="minorBidi"/>
          <w:color w:val="000000" w:themeColor="text1"/>
          <w:sz w:val="40"/>
          <w:szCs w:val="40"/>
        </w:rPr>
        <w:t>Lakshmanan</w:t>
      </w:r>
    </w:p>
    <w:p w14:paraId="2D8C6BE9" w14:textId="77777777" w:rsidR="0005673F" w:rsidRPr="003D34F3" w:rsidRDefault="0005673F" w:rsidP="003D34F3">
      <w:pPr>
        <w:spacing w:line="360" w:lineRule="auto"/>
        <w:jc w:val="both"/>
        <w:rPr>
          <w:rFonts w:asciiTheme="minorHAnsi" w:hAnsiTheme="minorHAnsi" w:cstheme="minorHAnsi"/>
          <w:sz w:val="40"/>
          <w:szCs w:val="40"/>
        </w:rPr>
      </w:pPr>
    </w:p>
    <w:p w14:paraId="7F1486A2" w14:textId="77777777" w:rsidR="0005673F" w:rsidRPr="003D34F3" w:rsidRDefault="0005673F" w:rsidP="003D34F3">
      <w:pPr>
        <w:spacing w:line="360" w:lineRule="auto"/>
        <w:jc w:val="both"/>
        <w:rPr>
          <w:rFonts w:asciiTheme="minorHAnsi" w:hAnsiTheme="minorHAnsi" w:cstheme="minorHAnsi"/>
          <w:sz w:val="40"/>
          <w:szCs w:val="40"/>
        </w:rPr>
      </w:pPr>
    </w:p>
    <w:p w14:paraId="517DEF82" w14:textId="77777777" w:rsidR="0005673F" w:rsidRPr="003D34F3" w:rsidRDefault="0005673F" w:rsidP="003D34F3">
      <w:pPr>
        <w:spacing w:line="360" w:lineRule="auto"/>
        <w:jc w:val="both"/>
        <w:rPr>
          <w:rFonts w:asciiTheme="minorHAnsi" w:hAnsiTheme="minorHAnsi" w:cstheme="minorHAnsi"/>
          <w:sz w:val="40"/>
          <w:szCs w:val="40"/>
        </w:rPr>
      </w:pPr>
    </w:p>
    <w:p w14:paraId="675A3567" w14:textId="77777777" w:rsidR="0005673F" w:rsidRPr="003D34F3" w:rsidRDefault="0005673F" w:rsidP="003D34F3">
      <w:pPr>
        <w:spacing w:line="360" w:lineRule="auto"/>
        <w:jc w:val="both"/>
        <w:rPr>
          <w:rFonts w:asciiTheme="minorHAnsi" w:hAnsiTheme="minorHAnsi" w:cstheme="minorHAnsi"/>
          <w:sz w:val="40"/>
          <w:szCs w:val="40"/>
        </w:rPr>
      </w:pPr>
    </w:p>
    <w:p w14:paraId="0ABF8ED5" w14:textId="77777777" w:rsidR="0005673F" w:rsidRPr="003D34F3" w:rsidRDefault="0005673F" w:rsidP="003D34F3">
      <w:pPr>
        <w:spacing w:line="360" w:lineRule="auto"/>
        <w:jc w:val="both"/>
        <w:rPr>
          <w:rFonts w:asciiTheme="minorHAnsi" w:hAnsiTheme="minorHAnsi" w:cstheme="minorHAnsi"/>
          <w:sz w:val="40"/>
          <w:szCs w:val="40"/>
        </w:rPr>
      </w:pPr>
    </w:p>
    <w:p w14:paraId="71D72FC2" w14:textId="77777777" w:rsidR="0005673F" w:rsidRPr="003D34F3" w:rsidRDefault="00E510E1" w:rsidP="003D34F3">
      <w:pPr>
        <w:tabs>
          <w:tab w:val="right" w:pos="9026"/>
        </w:tabs>
        <w:spacing w:line="360" w:lineRule="auto"/>
        <w:ind w:right="5624"/>
        <w:jc w:val="both"/>
        <w:rPr>
          <w:rFonts w:asciiTheme="minorHAnsi" w:hAnsiTheme="minorHAnsi" w:cstheme="minorHAnsi"/>
          <w:sz w:val="40"/>
          <w:szCs w:val="40"/>
        </w:rPr>
      </w:pPr>
      <w:r w:rsidRPr="003D34F3">
        <w:rPr>
          <w:rFonts w:asciiTheme="minorHAnsi" w:hAnsiTheme="minorHAnsi" w:cstheme="minorHAnsi"/>
          <w:sz w:val="40"/>
          <w:szCs w:val="40"/>
        </w:rPr>
        <w:t xml:space="preserve">M.Sc. in Computing in Big Data Analytics </w:t>
      </w:r>
      <w:r w:rsidRPr="003D34F3">
        <w:rPr>
          <w:rFonts w:asciiTheme="minorHAnsi" w:hAnsiTheme="minorHAnsi" w:cstheme="minorHAnsi"/>
          <w:sz w:val="40"/>
          <w:szCs w:val="40"/>
        </w:rPr>
        <w:tab/>
        <w:t>2025</w:t>
      </w:r>
    </w:p>
    <w:p w14:paraId="67501006" w14:textId="77777777" w:rsidR="0005673F" w:rsidRPr="003D34F3" w:rsidRDefault="0005673F" w:rsidP="003D34F3">
      <w:pPr>
        <w:spacing w:line="360" w:lineRule="auto"/>
        <w:jc w:val="both"/>
        <w:rPr>
          <w:rFonts w:asciiTheme="minorHAnsi" w:hAnsiTheme="minorHAnsi" w:cstheme="minorHAnsi"/>
          <w:sz w:val="40"/>
          <w:szCs w:val="40"/>
        </w:rPr>
      </w:pPr>
    </w:p>
    <w:p w14:paraId="05839B43" w14:textId="77777777" w:rsidR="0005673F" w:rsidRPr="003D34F3" w:rsidRDefault="00E510E1" w:rsidP="003D34F3">
      <w:pPr>
        <w:tabs>
          <w:tab w:val="right" w:pos="9026"/>
        </w:tabs>
        <w:spacing w:line="360" w:lineRule="auto"/>
        <w:jc w:val="both"/>
        <w:rPr>
          <w:rFonts w:asciiTheme="minorHAnsi" w:hAnsiTheme="minorHAnsi" w:cstheme="minorHAnsi"/>
          <w:color w:val="8BA410"/>
        </w:rPr>
      </w:pPr>
      <w:r w:rsidRPr="003D34F3">
        <w:rPr>
          <w:rFonts w:asciiTheme="minorHAnsi" w:hAnsiTheme="minorHAnsi" w:cstheme="minorHAnsi"/>
          <w:noProof/>
        </w:rPr>
        <w:drawing>
          <wp:inline distT="0" distB="0" distL="0" distR="0" wp14:anchorId="76428CC5" wp14:editId="721F66B6">
            <wp:extent cx="3140643" cy="1145910"/>
            <wp:effectExtent l="0" t="0" r="0" b="0"/>
            <wp:docPr id="15588490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140643" cy="1145910"/>
                    </a:xfrm>
                    <a:prstGeom prst="rect">
                      <a:avLst/>
                    </a:prstGeom>
                    <a:ln/>
                  </pic:spPr>
                </pic:pic>
              </a:graphicData>
            </a:graphic>
          </wp:inline>
        </w:drawing>
      </w:r>
    </w:p>
    <w:p w14:paraId="24E80E17" w14:textId="77777777" w:rsidR="0005673F" w:rsidRPr="003D34F3" w:rsidRDefault="00E510E1" w:rsidP="003D34F3">
      <w:pPr>
        <w:tabs>
          <w:tab w:val="right" w:pos="9026"/>
        </w:tabs>
        <w:spacing w:line="360" w:lineRule="auto"/>
        <w:jc w:val="both"/>
        <w:rPr>
          <w:rFonts w:asciiTheme="minorHAnsi" w:hAnsiTheme="minorHAnsi" w:cstheme="minorHAnsi"/>
          <w:color w:val="075A5D"/>
        </w:rPr>
      </w:pPr>
      <w:r w:rsidRPr="003D34F3">
        <w:rPr>
          <w:rFonts w:asciiTheme="minorHAnsi" w:hAnsiTheme="minorHAnsi" w:cstheme="minorHAnsi"/>
          <w:color w:val="075A5D"/>
        </w:rPr>
        <w:t>Department of Computing, ATU Donegal, Port Road, Letterkenny, Co. Donegal, Ireland.</w:t>
      </w:r>
    </w:p>
    <w:p w14:paraId="75715D65" w14:textId="77777777" w:rsidR="0005673F" w:rsidRPr="003D34F3" w:rsidRDefault="0005673F" w:rsidP="003D34F3">
      <w:pPr>
        <w:tabs>
          <w:tab w:val="right" w:pos="9026"/>
        </w:tabs>
        <w:spacing w:line="360" w:lineRule="auto"/>
        <w:jc w:val="both"/>
        <w:rPr>
          <w:rFonts w:asciiTheme="minorHAnsi" w:hAnsiTheme="minorHAnsi" w:cstheme="minorHAnsi"/>
          <w:sz w:val="40"/>
          <w:szCs w:val="40"/>
        </w:rPr>
      </w:pPr>
    </w:p>
    <w:p w14:paraId="5E8BEB27" w14:textId="77777777" w:rsidR="006809A6" w:rsidRPr="003D34F3" w:rsidRDefault="006809A6" w:rsidP="00C609FE">
      <w:pPr>
        <w:spacing w:line="360" w:lineRule="auto"/>
        <w:jc w:val="center"/>
        <w:rPr>
          <w:rFonts w:asciiTheme="minorHAnsi" w:hAnsiTheme="minorHAnsi" w:cstheme="minorHAnsi"/>
          <w:sz w:val="40"/>
          <w:szCs w:val="40"/>
        </w:rPr>
      </w:pPr>
      <w:r w:rsidRPr="003D34F3">
        <w:rPr>
          <w:rFonts w:asciiTheme="minorHAnsi" w:hAnsiTheme="minorHAnsi" w:cstheme="minorHAnsi"/>
          <w:sz w:val="40"/>
          <w:szCs w:val="40"/>
        </w:rPr>
        <w:t>Computational Analysis of Mental Health Discourse Among Young Irish Adults (2021–2024)</w:t>
      </w:r>
    </w:p>
    <w:p w14:paraId="38C91F18" w14:textId="77777777" w:rsidR="006809A6" w:rsidRPr="003D34F3" w:rsidRDefault="006809A6" w:rsidP="00C609FE">
      <w:pPr>
        <w:spacing w:line="360" w:lineRule="auto"/>
        <w:jc w:val="center"/>
        <w:rPr>
          <w:rFonts w:asciiTheme="minorHAnsi" w:hAnsiTheme="minorHAnsi" w:cstheme="minorHAnsi"/>
          <w:color w:val="000000" w:themeColor="text1"/>
          <w:sz w:val="40"/>
          <w:szCs w:val="40"/>
        </w:rPr>
      </w:pPr>
      <w:r w:rsidRPr="003D34F3">
        <w:rPr>
          <w:rFonts w:asciiTheme="minorHAnsi" w:hAnsiTheme="minorHAnsi" w:cstheme="minorHAnsi"/>
          <w:color w:val="000000" w:themeColor="text1"/>
        </w:rPr>
        <w:t>“A Big Data Analytics Study Using Social Media and Search Engine Data”</w:t>
      </w:r>
    </w:p>
    <w:p w14:paraId="2A3D299A" w14:textId="77777777" w:rsidR="0005673F" w:rsidRPr="003D34F3" w:rsidRDefault="0005673F" w:rsidP="00C609FE">
      <w:pPr>
        <w:tabs>
          <w:tab w:val="right" w:pos="9026"/>
        </w:tabs>
        <w:spacing w:line="360" w:lineRule="auto"/>
        <w:jc w:val="center"/>
        <w:rPr>
          <w:rFonts w:asciiTheme="minorHAnsi" w:hAnsiTheme="minorHAnsi" w:cstheme="minorHAnsi"/>
          <w:sz w:val="40"/>
          <w:szCs w:val="40"/>
        </w:rPr>
      </w:pPr>
    </w:p>
    <w:p w14:paraId="0771BFE8" w14:textId="77777777" w:rsidR="0005673F" w:rsidRPr="003D34F3" w:rsidRDefault="00E510E1" w:rsidP="00C609FE">
      <w:pPr>
        <w:tabs>
          <w:tab w:val="right" w:pos="9026"/>
        </w:tabs>
        <w:spacing w:line="360" w:lineRule="auto"/>
        <w:jc w:val="center"/>
        <w:rPr>
          <w:rFonts w:asciiTheme="minorHAnsi" w:hAnsiTheme="minorHAnsi" w:cstheme="minorHAnsi"/>
          <w:sz w:val="40"/>
          <w:szCs w:val="40"/>
        </w:rPr>
      </w:pPr>
      <w:r w:rsidRPr="003D34F3">
        <w:rPr>
          <w:rFonts w:asciiTheme="minorHAnsi" w:hAnsiTheme="minorHAnsi" w:cstheme="minorHAnsi"/>
          <w:sz w:val="40"/>
          <w:szCs w:val="40"/>
        </w:rPr>
        <w:t>Author: Saranya Lakshmanan</w:t>
      </w:r>
    </w:p>
    <w:p w14:paraId="31DBDB48" w14:textId="77777777" w:rsidR="0005673F" w:rsidRPr="003D34F3" w:rsidRDefault="00E510E1" w:rsidP="00C609FE">
      <w:pPr>
        <w:tabs>
          <w:tab w:val="right" w:pos="9026"/>
        </w:tabs>
        <w:spacing w:line="360" w:lineRule="auto"/>
        <w:jc w:val="center"/>
        <w:rPr>
          <w:rFonts w:asciiTheme="minorHAnsi" w:hAnsiTheme="minorHAnsi" w:cstheme="minorHAnsi"/>
          <w:sz w:val="40"/>
          <w:szCs w:val="40"/>
        </w:rPr>
      </w:pPr>
      <w:r w:rsidRPr="003D34F3">
        <w:rPr>
          <w:rFonts w:asciiTheme="minorHAnsi" w:hAnsiTheme="minorHAnsi" w:cstheme="minorHAnsi"/>
          <w:sz w:val="40"/>
          <w:szCs w:val="40"/>
        </w:rPr>
        <w:t>Supervised by: Dr. Eoghan Furey</w:t>
      </w:r>
    </w:p>
    <w:p w14:paraId="5A78353E" w14:textId="77777777" w:rsidR="0005673F" w:rsidRPr="003D34F3" w:rsidRDefault="0005673F" w:rsidP="00C609FE">
      <w:pPr>
        <w:tabs>
          <w:tab w:val="right" w:pos="9026"/>
        </w:tabs>
        <w:spacing w:line="360" w:lineRule="auto"/>
        <w:jc w:val="center"/>
        <w:rPr>
          <w:rFonts w:asciiTheme="minorHAnsi" w:hAnsiTheme="minorHAnsi" w:cstheme="minorHAnsi"/>
          <w:sz w:val="40"/>
          <w:szCs w:val="40"/>
        </w:rPr>
      </w:pPr>
    </w:p>
    <w:p w14:paraId="509F6E6E" w14:textId="16BAB317" w:rsidR="0005673F" w:rsidRPr="003D34F3" w:rsidRDefault="00E510E1" w:rsidP="00C609FE">
      <w:pPr>
        <w:tabs>
          <w:tab w:val="right" w:pos="9026"/>
        </w:tabs>
        <w:spacing w:line="360" w:lineRule="auto"/>
        <w:jc w:val="center"/>
        <w:rPr>
          <w:rFonts w:asciiTheme="minorHAnsi" w:hAnsiTheme="minorHAnsi" w:cstheme="minorHAnsi"/>
          <w:sz w:val="40"/>
          <w:szCs w:val="40"/>
        </w:rPr>
      </w:pPr>
      <w:r w:rsidRPr="003D34F3">
        <w:rPr>
          <w:rFonts w:asciiTheme="minorHAnsi" w:hAnsiTheme="minorHAnsi" w:cstheme="minorHAnsi"/>
          <w:sz w:val="40"/>
          <w:szCs w:val="40"/>
        </w:rPr>
        <w:t>A thesis submitted in partial fulfilment of the requirements for the</w:t>
      </w:r>
    </w:p>
    <w:p w14:paraId="0F5C42D0" w14:textId="77777777" w:rsidR="0005673F" w:rsidRPr="003D34F3" w:rsidRDefault="00E510E1" w:rsidP="00C609FE">
      <w:pPr>
        <w:tabs>
          <w:tab w:val="right" w:pos="9026"/>
        </w:tabs>
        <w:spacing w:line="360" w:lineRule="auto"/>
        <w:jc w:val="center"/>
        <w:rPr>
          <w:rFonts w:asciiTheme="minorHAnsi" w:hAnsiTheme="minorHAnsi" w:cstheme="minorHAnsi"/>
          <w:sz w:val="40"/>
          <w:szCs w:val="40"/>
        </w:rPr>
      </w:pPr>
      <w:r w:rsidRPr="003D34F3">
        <w:rPr>
          <w:rFonts w:asciiTheme="minorHAnsi" w:hAnsiTheme="minorHAnsi" w:cstheme="minorHAnsi"/>
          <w:sz w:val="40"/>
          <w:szCs w:val="40"/>
        </w:rPr>
        <w:t>Master of Science in Computing in Big Data Analytics</w:t>
      </w:r>
    </w:p>
    <w:p w14:paraId="617BD8A9" w14:textId="77777777" w:rsidR="0005673F" w:rsidRPr="003D34F3" w:rsidRDefault="0005673F" w:rsidP="003D34F3">
      <w:pPr>
        <w:tabs>
          <w:tab w:val="right" w:pos="9026"/>
        </w:tabs>
        <w:spacing w:line="360" w:lineRule="auto"/>
        <w:jc w:val="both"/>
        <w:rPr>
          <w:rFonts w:asciiTheme="minorHAnsi" w:hAnsiTheme="minorHAnsi" w:cstheme="minorHAnsi"/>
          <w:sz w:val="40"/>
          <w:szCs w:val="40"/>
        </w:rPr>
      </w:pPr>
    </w:p>
    <w:p w14:paraId="6733C6F3" w14:textId="77777777" w:rsidR="0005673F" w:rsidRPr="003D34F3" w:rsidRDefault="0005673F" w:rsidP="003D34F3">
      <w:pPr>
        <w:tabs>
          <w:tab w:val="right" w:pos="9026"/>
        </w:tabs>
        <w:spacing w:line="360" w:lineRule="auto"/>
        <w:jc w:val="both"/>
        <w:rPr>
          <w:rFonts w:asciiTheme="minorHAnsi" w:hAnsiTheme="minorHAnsi" w:cstheme="minorHAnsi"/>
          <w:sz w:val="40"/>
          <w:szCs w:val="40"/>
        </w:rPr>
      </w:pPr>
    </w:p>
    <w:p w14:paraId="48644646"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Submitted to Atlantic Technological University</w:t>
      </w:r>
    </w:p>
    <w:p w14:paraId="49E8B7C8"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i/>
        </w:rPr>
        <w:t>Arna chur isteach chuig Ollscoil Teicneolaiochta an Atlantaigh</w:t>
      </w:r>
      <w:r w:rsidRPr="003D34F3">
        <w:rPr>
          <w:rFonts w:asciiTheme="minorHAnsi" w:hAnsiTheme="minorHAnsi" w:cstheme="minorHAnsi"/>
        </w:rPr>
        <w:tab/>
        <w:t>August  2025</w:t>
      </w:r>
    </w:p>
    <w:p w14:paraId="7FDF5103" w14:textId="77777777" w:rsidR="0005673F" w:rsidRPr="003D34F3" w:rsidRDefault="0005673F" w:rsidP="003D34F3">
      <w:pPr>
        <w:tabs>
          <w:tab w:val="right" w:pos="9026"/>
        </w:tabs>
        <w:spacing w:line="360" w:lineRule="auto"/>
        <w:jc w:val="both"/>
        <w:rPr>
          <w:rFonts w:asciiTheme="minorHAnsi" w:hAnsiTheme="minorHAnsi" w:cstheme="minorHAnsi"/>
          <w:sz w:val="32"/>
          <w:szCs w:val="32"/>
        </w:rPr>
      </w:pPr>
    </w:p>
    <w:p w14:paraId="1E55A462" w14:textId="77777777" w:rsidR="00CB56D9" w:rsidRPr="003D34F3" w:rsidRDefault="00CB56D9" w:rsidP="003D34F3">
      <w:pPr>
        <w:spacing w:after="200" w:line="360" w:lineRule="auto"/>
        <w:jc w:val="both"/>
        <w:rPr>
          <w:rFonts w:asciiTheme="minorHAnsi" w:hAnsiTheme="minorHAnsi" w:cstheme="minorHAnsi"/>
          <w:b/>
          <w:sz w:val="32"/>
          <w:szCs w:val="32"/>
        </w:rPr>
      </w:pPr>
      <w:r w:rsidRPr="003D34F3">
        <w:rPr>
          <w:rFonts w:asciiTheme="minorHAnsi" w:hAnsiTheme="minorHAnsi" w:cstheme="minorHAnsi"/>
        </w:rPr>
        <w:br w:type="page"/>
      </w:r>
    </w:p>
    <w:p w14:paraId="240D9987" w14:textId="017FC92E" w:rsidR="0005673F" w:rsidRPr="003D34F3" w:rsidRDefault="00E510E1" w:rsidP="003D34F3">
      <w:pPr>
        <w:pStyle w:val="Heading1"/>
        <w:spacing w:before="0" w:line="360" w:lineRule="auto"/>
        <w:jc w:val="both"/>
        <w:rPr>
          <w:rFonts w:asciiTheme="minorHAnsi" w:hAnsiTheme="minorHAnsi" w:cstheme="minorHAnsi"/>
        </w:rPr>
      </w:pPr>
      <w:bookmarkStart w:id="2" w:name="_Toc207311867"/>
      <w:r w:rsidRPr="003D34F3">
        <w:rPr>
          <w:rFonts w:asciiTheme="minorHAnsi" w:hAnsiTheme="minorHAnsi" w:cstheme="minorHAnsi"/>
        </w:rPr>
        <w:lastRenderedPageBreak/>
        <w:t>Declaration</w:t>
      </w:r>
      <w:bookmarkEnd w:id="2"/>
      <w:r w:rsidRPr="003D34F3">
        <w:rPr>
          <w:rFonts w:asciiTheme="minorHAnsi" w:hAnsiTheme="minorHAnsi" w:cstheme="minorHAnsi"/>
        </w:rPr>
        <w:t xml:space="preserve"> </w:t>
      </w:r>
    </w:p>
    <w:p w14:paraId="38C7907B" w14:textId="77777777" w:rsidR="0005673F" w:rsidRPr="003D34F3" w:rsidRDefault="00E510E1" w:rsidP="003D34F3">
      <w:pPr>
        <w:pBdr>
          <w:top w:val="nil"/>
          <w:left w:val="nil"/>
          <w:bottom w:val="nil"/>
          <w:right w:val="nil"/>
          <w:between w:val="nil"/>
        </w:pBdr>
        <w:spacing w:line="360" w:lineRule="auto"/>
        <w:jc w:val="both"/>
        <w:rPr>
          <w:rFonts w:asciiTheme="minorHAnsi" w:hAnsiTheme="minorHAnsi" w:cstheme="minorHAnsi"/>
          <w:color w:val="000000"/>
        </w:rPr>
      </w:pPr>
      <w:r w:rsidRPr="003D34F3">
        <w:rPr>
          <w:rFonts w:asciiTheme="minorHAnsi" w:eastAsia="Calibri" w:hAnsiTheme="minorHAnsi" w:cstheme="minorHAnsi"/>
          <w:color w:val="000000"/>
        </w:rPr>
        <w:t xml:space="preserve">I hereby certify that the material, which l now submit for assessment on the programmes of study leading to the award of Master of Science in Computing in </w:t>
      </w:r>
      <w:r w:rsidRPr="003D34F3">
        <w:rPr>
          <w:rFonts w:asciiTheme="minorHAnsi" w:eastAsia="Calibri" w:hAnsiTheme="minorHAnsi" w:cstheme="minorHAnsi"/>
          <w:b/>
          <w:bCs/>
          <w:color w:val="000000"/>
        </w:rPr>
        <w:t>Big Data Analytics</w:t>
      </w:r>
      <w:r w:rsidRPr="003D34F3">
        <w:rPr>
          <w:rFonts w:asciiTheme="minorHAnsi" w:eastAsia="Calibri" w:hAnsiTheme="minorHAnsi" w:cstheme="minorHAnsi"/>
          <w:color w:val="000000"/>
        </w:rPr>
        <w:t>,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ATU’s rules and regulations.</w:t>
      </w:r>
    </w:p>
    <w:p w14:paraId="5AFEA09D" w14:textId="77777777" w:rsidR="0005673F" w:rsidRPr="003D34F3" w:rsidRDefault="00E510E1" w:rsidP="003D34F3">
      <w:pPr>
        <w:pBdr>
          <w:top w:val="nil"/>
          <w:left w:val="nil"/>
          <w:bottom w:val="nil"/>
          <w:right w:val="nil"/>
          <w:between w:val="nil"/>
        </w:pBdr>
        <w:spacing w:line="360" w:lineRule="auto"/>
        <w:jc w:val="both"/>
        <w:rPr>
          <w:rFonts w:asciiTheme="minorHAnsi" w:hAnsiTheme="minorHAnsi" w:cstheme="minorHAnsi"/>
          <w:color w:val="000000"/>
        </w:rPr>
      </w:pPr>
      <w:r w:rsidRPr="003D34F3">
        <w:rPr>
          <w:rFonts w:asciiTheme="minorHAnsi" w:eastAsia="Calibri" w:hAnsiTheme="minorHAnsi" w:cstheme="minorHAnsi"/>
          <w:color w:val="000000"/>
        </w:rPr>
        <w:t>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pseudonymised and the data set and identifiers are not held by ATU.  Alternatively, personal data has been anonymised in line with the Data Protection Commissioners Guidelines on Anonymisation.</w:t>
      </w:r>
    </w:p>
    <w:p w14:paraId="75649062" w14:textId="77777777" w:rsidR="0005673F" w:rsidRPr="003D34F3" w:rsidRDefault="00E510E1" w:rsidP="003D34F3">
      <w:pPr>
        <w:pBdr>
          <w:top w:val="nil"/>
          <w:left w:val="nil"/>
          <w:bottom w:val="nil"/>
          <w:right w:val="nil"/>
          <w:between w:val="nil"/>
        </w:pBdr>
        <w:spacing w:line="360" w:lineRule="auto"/>
        <w:jc w:val="both"/>
        <w:rPr>
          <w:rFonts w:asciiTheme="minorHAnsi" w:hAnsiTheme="minorHAnsi" w:cstheme="minorHAnsi"/>
          <w:color w:val="000000"/>
        </w:rPr>
      </w:pPr>
      <w:r w:rsidRPr="003D34F3">
        <w:rPr>
          <w:rFonts w:asciiTheme="minorHAnsi" w:eastAsia="Calibri" w:hAnsiTheme="minorHAnsi" w:cstheme="minorHAnsi"/>
          <w:color w:val="000000"/>
        </w:rPr>
        <w:t xml:space="preserve">I consent that my work will be held for the purposes of education assistance to future students and will be shared on the ATU Donegal (Computing) website (atucomputingdonegal.com) and Research THEA website (https://research.thea.ie/).  I understand that documents once uploaded onto the website can be viewed throughout the world and not just </w:t>
      </w:r>
      <w:r w:rsidRPr="003D34F3">
        <w:rPr>
          <w:rFonts w:asciiTheme="minorHAnsi" w:hAnsiTheme="minorHAnsi" w:cstheme="minorHAnsi"/>
        </w:rPr>
        <w:t>in Ireland</w:t>
      </w:r>
      <w:r w:rsidRPr="003D34F3">
        <w:rPr>
          <w:rFonts w:asciiTheme="minorHAnsi" w:eastAsia="Calibri" w:hAnsiTheme="minorHAnsi" w:cstheme="minorHAnsi"/>
          <w:color w:val="000000"/>
        </w:rPr>
        <w:t xml:space="preserve">. Consent can be withdrawn for the publishing of material online by emailing Jade Lyons; Head of Department at Jade.Lyons@atu.ie to remove items from the ATU Donegal Computing website and by email emailing Denise McCaul; Systems Librarian at denise.mccaul@atu.ie to remove items from the Research THEA website.  Material will continue to appear in printed formats once published and as websites are public </w:t>
      </w:r>
      <w:r w:rsidRPr="003D34F3">
        <w:rPr>
          <w:rFonts w:asciiTheme="minorHAnsi" w:hAnsiTheme="minorHAnsi" w:cstheme="minorHAnsi"/>
        </w:rPr>
        <w:t>mediums</w:t>
      </w:r>
      <w:r w:rsidRPr="003D34F3">
        <w:rPr>
          <w:rFonts w:asciiTheme="minorHAnsi" w:eastAsia="Calibri" w:hAnsiTheme="minorHAnsi" w:cstheme="minorHAnsi"/>
          <w:color w:val="000000"/>
        </w:rPr>
        <w:t xml:space="preserve">, ATU cannot guarantee that the material has not been saved or downloaded.  </w:t>
      </w:r>
    </w:p>
    <w:p w14:paraId="2E03E847"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color w:val="000000"/>
        </w:rPr>
      </w:pPr>
    </w:p>
    <w:p w14:paraId="66F2BC30"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color w:val="000000"/>
        </w:rPr>
      </w:pPr>
    </w:p>
    <w:p w14:paraId="092A79D2" w14:textId="77777777" w:rsidR="0005673F" w:rsidRPr="003D34F3" w:rsidRDefault="00E510E1" w:rsidP="003D34F3">
      <w:pPr>
        <w:pBdr>
          <w:top w:val="nil"/>
          <w:left w:val="nil"/>
          <w:bottom w:val="nil"/>
          <w:right w:val="nil"/>
          <w:between w:val="nil"/>
        </w:pBdr>
        <w:tabs>
          <w:tab w:val="left" w:pos="4536"/>
        </w:tabs>
        <w:spacing w:line="360" w:lineRule="auto"/>
        <w:jc w:val="both"/>
        <w:rPr>
          <w:rFonts w:asciiTheme="minorHAnsi" w:hAnsiTheme="minorHAnsi" w:cstheme="minorHAnsi"/>
          <w:color w:val="000000"/>
        </w:rPr>
      </w:pPr>
      <w:r w:rsidRPr="003D34F3">
        <w:rPr>
          <w:rFonts w:asciiTheme="minorHAnsi" w:eastAsia="Calibri" w:hAnsiTheme="minorHAnsi" w:cstheme="minorHAnsi"/>
          <w:color w:val="000000"/>
        </w:rPr>
        <w:t>Signature of Candidate</w:t>
      </w:r>
      <w:r w:rsidRPr="003D34F3">
        <w:rPr>
          <w:rFonts w:asciiTheme="minorHAnsi" w:eastAsia="Calibri" w:hAnsiTheme="minorHAnsi" w:cstheme="minorHAnsi"/>
          <w:color w:val="000000"/>
        </w:rPr>
        <w:tab/>
      </w:r>
      <w:r w:rsidRPr="003D34F3">
        <w:rPr>
          <w:rFonts w:asciiTheme="minorHAnsi" w:eastAsia="Calibri" w:hAnsiTheme="minorHAnsi" w:cstheme="minorHAnsi"/>
          <w:color w:val="000000"/>
        </w:rPr>
        <w:tab/>
        <w:t>Date</w:t>
      </w:r>
      <w:r w:rsidRPr="003D34F3">
        <w:rPr>
          <w:rFonts w:asciiTheme="minorHAnsi" w:eastAsia="Calibri" w:hAnsiTheme="minorHAnsi" w:cstheme="minorHAnsi"/>
          <w:color w:val="000000"/>
        </w:rPr>
        <w:tab/>
      </w:r>
    </w:p>
    <w:p w14:paraId="3D9034D9" w14:textId="77777777" w:rsidR="0005673F" w:rsidRPr="003D34F3" w:rsidRDefault="0005673F" w:rsidP="003D34F3">
      <w:pPr>
        <w:spacing w:before="120" w:after="120" w:line="360" w:lineRule="auto"/>
        <w:jc w:val="both"/>
        <w:rPr>
          <w:rFonts w:asciiTheme="minorHAnsi" w:hAnsiTheme="minorHAnsi" w:cstheme="minorHAnsi"/>
          <w:sz w:val="28"/>
          <w:szCs w:val="28"/>
        </w:rPr>
      </w:pPr>
    </w:p>
    <w:p w14:paraId="60482E37" w14:textId="77777777" w:rsidR="0005673F" w:rsidRPr="003D34F3" w:rsidRDefault="00E510E1" w:rsidP="003D34F3">
      <w:pPr>
        <w:spacing w:line="360" w:lineRule="auto"/>
        <w:jc w:val="both"/>
        <w:rPr>
          <w:rFonts w:asciiTheme="minorHAnsi" w:hAnsiTheme="minorHAnsi" w:cstheme="minorHAnsi"/>
          <w:sz w:val="28"/>
          <w:szCs w:val="28"/>
        </w:rPr>
      </w:pPr>
      <w:r w:rsidRPr="003D34F3">
        <w:rPr>
          <w:rFonts w:asciiTheme="minorHAnsi" w:hAnsiTheme="minorHAnsi" w:cstheme="minorHAnsi"/>
        </w:rPr>
        <w:br w:type="page"/>
      </w:r>
    </w:p>
    <w:p w14:paraId="4C21D576"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b/>
          <w:color w:val="000000"/>
          <w:sz w:val="32"/>
          <w:szCs w:val="32"/>
        </w:rPr>
      </w:pPr>
    </w:p>
    <w:p w14:paraId="4906F5C5" w14:textId="77777777" w:rsidR="0005673F" w:rsidRPr="003D34F3" w:rsidRDefault="00E510E1" w:rsidP="003D34F3">
      <w:pPr>
        <w:pStyle w:val="Heading1"/>
        <w:spacing w:before="0" w:line="360" w:lineRule="auto"/>
        <w:ind w:left="1134" w:hanging="1134"/>
        <w:jc w:val="both"/>
        <w:rPr>
          <w:rFonts w:asciiTheme="minorHAnsi" w:hAnsiTheme="minorHAnsi" w:cstheme="minorHAnsi"/>
        </w:rPr>
      </w:pPr>
      <w:bookmarkStart w:id="3" w:name="_heading=h.u5ilpjnip0rr" w:colFirst="0" w:colLast="0"/>
      <w:bookmarkStart w:id="4" w:name="_Toc207311868"/>
      <w:bookmarkEnd w:id="3"/>
      <w:r w:rsidRPr="003D34F3">
        <w:rPr>
          <w:rFonts w:asciiTheme="minorHAnsi" w:hAnsiTheme="minorHAnsi" w:cstheme="minorHAnsi"/>
        </w:rPr>
        <w:t>Acknowledgements</w:t>
      </w:r>
      <w:bookmarkEnd w:id="4"/>
    </w:p>
    <w:p w14:paraId="2B0F619B"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I would like to show my profound gratitude to all the people who contributed and helped to finish this research.</w:t>
      </w:r>
    </w:p>
    <w:p w14:paraId="08204563"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 xml:space="preserve">I would like to first of all thank my supervisor </w:t>
      </w:r>
      <w:r w:rsidRPr="003D34F3">
        <w:rPr>
          <w:rFonts w:asciiTheme="minorHAnsi" w:hAnsiTheme="minorHAnsi" w:cstheme="minorHAnsi"/>
          <w:b/>
        </w:rPr>
        <w:t xml:space="preserve">Dr. Eoghan Furey </w:t>
      </w:r>
      <w:r w:rsidRPr="003D34F3">
        <w:rPr>
          <w:rFonts w:asciiTheme="minorHAnsi" w:hAnsiTheme="minorHAnsi" w:cstheme="minorHAnsi"/>
        </w:rPr>
        <w:t>whose advice, knowledge, and constant encouragement made this research a wonderful undertaking. His constructive comments, technical orientation, and support throughout the research have been of great help in the development of this research and growth of my research skills. His skills in data analytics and his devotion to academic prowess have made the quality of this dissertation quite high.</w:t>
      </w:r>
    </w:p>
    <w:p w14:paraId="5912A4C8"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 xml:space="preserve">My thanks are to the </w:t>
      </w:r>
      <w:r w:rsidRPr="003D34F3">
        <w:rPr>
          <w:rFonts w:asciiTheme="minorHAnsi" w:hAnsiTheme="minorHAnsi" w:cstheme="minorHAnsi"/>
          <w:b/>
        </w:rPr>
        <w:t xml:space="preserve">Department of Computing in Atlantic Technological University Donegal </w:t>
      </w:r>
      <w:r w:rsidRPr="003D34F3">
        <w:rPr>
          <w:rFonts w:asciiTheme="minorHAnsi" w:hAnsiTheme="minorHAnsi" w:cstheme="minorHAnsi"/>
        </w:rPr>
        <w:t>who helped in supporting both the academic environment and resources to enable the progression of this research. Thanks to all of the faculty members and staff that have helped me in the learning experience during the M.Sc. in Computing in Big Data Analytics program.</w:t>
      </w:r>
    </w:p>
    <w:p w14:paraId="3B4860E0"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 xml:space="preserve">Without the data and platforms, this study could not have been conducted. I also want to pay respect to </w:t>
      </w:r>
      <w:r w:rsidRPr="003D34F3">
        <w:rPr>
          <w:rFonts w:asciiTheme="minorHAnsi" w:hAnsiTheme="minorHAnsi" w:cstheme="minorHAnsi"/>
          <w:b/>
        </w:rPr>
        <w:t>Reddit</w:t>
      </w:r>
      <w:r w:rsidRPr="003D34F3">
        <w:rPr>
          <w:rFonts w:asciiTheme="minorHAnsi" w:hAnsiTheme="minorHAnsi" w:cstheme="minorHAnsi"/>
        </w:rPr>
        <w:t xml:space="preserve">, which can facilitate anonymous conversations about mental health as it is crucial to make inferences about the mental health trends in the population. I would also like to thank </w:t>
      </w:r>
      <w:r w:rsidRPr="003D34F3">
        <w:rPr>
          <w:rFonts w:asciiTheme="minorHAnsi" w:hAnsiTheme="minorHAnsi" w:cstheme="minorHAnsi"/>
          <w:b/>
        </w:rPr>
        <w:t>Google Trends</w:t>
      </w:r>
      <w:r w:rsidRPr="003D34F3">
        <w:rPr>
          <w:rFonts w:asciiTheme="minorHAnsi" w:hAnsiTheme="minorHAnsi" w:cstheme="minorHAnsi"/>
        </w:rPr>
        <w:t xml:space="preserve"> because they offer publicly available data on search behavior allowing the cross platform validation aspect of this experiment.</w:t>
      </w:r>
    </w:p>
    <w:p w14:paraId="62B95182"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 xml:space="preserve">I would like to acknowledge the </w:t>
      </w:r>
      <w:r w:rsidRPr="003D34F3">
        <w:rPr>
          <w:rFonts w:asciiTheme="minorHAnsi" w:hAnsiTheme="minorHAnsi" w:cstheme="minorHAnsi"/>
          <w:b/>
        </w:rPr>
        <w:t>mental health research community and the researchers</w:t>
      </w:r>
      <w:r w:rsidRPr="003D34F3">
        <w:rPr>
          <w:rFonts w:asciiTheme="minorHAnsi" w:hAnsiTheme="minorHAnsi" w:cstheme="minorHAnsi"/>
        </w:rPr>
        <w:t xml:space="preserve"> whose previous research brought to the world the theoretical and methodological basis on which the present study was based. Special credit should be given to creators of the </w:t>
      </w:r>
      <w:r w:rsidRPr="003D34F3">
        <w:rPr>
          <w:rFonts w:asciiTheme="minorHAnsi" w:hAnsiTheme="minorHAnsi" w:cstheme="minorHAnsi"/>
          <w:b/>
        </w:rPr>
        <w:t>GoEmotions</w:t>
      </w:r>
      <w:r w:rsidRPr="003D34F3">
        <w:rPr>
          <w:rFonts w:asciiTheme="minorHAnsi" w:hAnsiTheme="minorHAnsi" w:cstheme="minorHAnsi"/>
        </w:rPr>
        <w:t xml:space="preserve"> </w:t>
      </w:r>
      <w:r w:rsidRPr="003D34F3">
        <w:rPr>
          <w:rFonts w:asciiTheme="minorHAnsi" w:hAnsiTheme="minorHAnsi" w:cstheme="minorHAnsi"/>
          <w:b/>
        </w:rPr>
        <w:t>model</w:t>
      </w:r>
      <w:r w:rsidRPr="003D34F3">
        <w:rPr>
          <w:rFonts w:asciiTheme="minorHAnsi" w:hAnsiTheme="minorHAnsi" w:cstheme="minorHAnsi"/>
        </w:rPr>
        <w:t xml:space="preserve"> and the wider community of natural language processing whose tools facilitated the creation of a rich analysis of the emotion classifications.</w:t>
      </w:r>
    </w:p>
    <w:p w14:paraId="7A78C3C9" w14:textId="77777777"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rPr>
        <w:t xml:space="preserve">I would like to express my gratitude to the larger group of </w:t>
      </w:r>
      <w:r w:rsidRPr="003D34F3">
        <w:rPr>
          <w:rFonts w:asciiTheme="minorHAnsi" w:hAnsiTheme="minorHAnsi" w:cstheme="minorHAnsi"/>
          <w:b/>
        </w:rPr>
        <w:t>expert reviewers</w:t>
      </w:r>
      <w:r w:rsidRPr="003D34F3">
        <w:rPr>
          <w:rFonts w:asciiTheme="minorHAnsi" w:hAnsiTheme="minorHAnsi" w:cstheme="minorHAnsi"/>
        </w:rPr>
        <w:t xml:space="preserve"> who took part in the validation study and provided their professional experience to make sure the emotion classification system has a significant clinical value and is accurate. Their contribution in time and ideas made a great implication in methodological rigor of this research study.</w:t>
      </w:r>
    </w:p>
    <w:p w14:paraId="05FBF4E1" w14:textId="77777777" w:rsidR="0005673F" w:rsidRPr="003D34F3" w:rsidRDefault="00E510E1" w:rsidP="003D34F3">
      <w:pPr>
        <w:tabs>
          <w:tab w:val="right" w:pos="9026"/>
        </w:tabs>
        <w:spacing w:line="360" w:lineRule="auto"/>
        <w:jc w:val="both"/>
        <w:rPr>
          <w:rFonts w:asciiTheme="minorHAnsi" w:hAnsiTheme="minorHAnsi" w:cstheme="minorHAnsi"/>
          <w:color w:val="0A0A0A"/>
        </w:rPr>
      </w:pPr>
      <w:r w:rsidRPr="003D34F3">
        <w:rPr>
          <w:rFonts w:asciiTheme="minorHAnsi" w:hAnsiTheme="minorHAnsi" w:cstheme="minorHAnsi"/>
          <w:color w:val="0A0A0A"/>
        </w:rPr>
        <w:t>I would like to thank</w:t>
      </w:r>
      <w:r w:rsidRPr="003D34F3">
        <w:rPr>
          <w:rFonts w:asciiTheme="minorHAnsi" w:hAnsiTheme="minorHAnsi" w:cstheme="minorHAnsi"/>
          <w:b/>
          <w:color w:val="0A0A0A"/>
        </w:rPr>
        <w:t xml:space="preserve"> my colleagues (M.Sc. program) </w:t>
      </w:r>
      <w:r w:rsidRPr="003D34F3">
        <w:rPr>
          <w:rFonts w:asciiTheme="minorHAnsi" w:hAnsiTheme="minorHAnsi" w:cstheme="minorHAnsi"/>
          <w:color w:val="0A0A0A"/>
        </w:rPr>
        <w:t>whose assistance, debate/discussion, and fellowship made the academic experience lively and stimulating. The communication and supporting one another has played a vital role in the quest.</w:t>
      </w:r>
    </w:p>
    <w:p w14:paraId="2DEDFCC8" w14:textId="77777777" w:rsidR="0005673F" w:rsidRPr="003D34F3" w:rsidRDefault="00E510E1" w:rsidP="003D34F3">
      <w:pPr>
        <w:tabs>
          <w:tab w:val="right" w:pos="9026"/>
        </w:tabs>
        <w:spacing w:line="360" w:lineRule="auto"/>
        <w:jc w:val="both"/>
        <w:rPr>
          <w:rFonts w:asciiTheme="minorHAnsi" w:hAnsiTheme="minorHAnsi" w:cstheme="minorHAnsi"/>
          <w:color w:val="0A0A0A"/>
        </w:rPr>
      </w:pPr>
      <w:r w:rsidRPr="003D34F3">
        <w:rPr>
          <w:rFonts w:asciiTheme="minorHAnsi" w:hAnsiTheme="minorHAnsi" w:cstheme="minorHAnsi"/>
          <w:color w:val="0A0A0A"/>
        </w:rPr>
        <w:lastRenderedPageBreak/>
        <w:t xml:space="preserve">I would like to express my gratitude to the </w:t>
      </w:r>
      <w:r w:rsidRPr="003D34F3">
        <w:rPr>
          <w:rFonts w:asciiTheme="minorHAnsi" w:hAnsiTheme="minorHAnsi" w:cstheme="minorHAnsi"/>
          <w:b/>
          <w:color w:val="0A0A0A"/>
        </w:rPr>
        <w:t xml:space="preserve">young adults of the Irish population </w:t>
      </w:r>
      <w:r w:rsidRPr="003D34F3">
        <w:rPr>
          <w:rFonts w:asciiTheme="minorHAnsi" w:hAnsiTheme="minorHAnsi" w:cstheme="minorHAnsi"/>
          <w:color w:val="0A0A0A"/>
        </w:rPr>
        <w:t>who took the time to provide their experience and opinion regarding the usage of social media websites, thus conducting the research possible. Although they contributed their work on anonymized grounds in shared websites, their true reflections and narration of mental health experiences are the building blocks of the present research findings.</w:t>
      </w:r>
    </w:p>
    <w:p w14:paraId="1E076278" w14:textId="77777777" w:rsidR="0005673F" w:rsidRPr="003D34F3" w:rsidRDefault="00E510E1" w:rsidP="003D34F3">
      <w:pPr>
        <w:tabs>
          <w:tab w:val="right" w:pos="9026"/>
        </w:tabs>
        <w:spacing w:line="360" w:lineRule="auto"/>
        <w:jc w:val="both"/>
        <w:rPr>
          <w:rFonts w:asciiTheme="minorHAnsi" w:hAnsiTheme="minorHAnsi" w:cstheme="minorHAnsi"/>
          <w:color w:val="0A0A0A"/>
        </w:rPr>
      </w:pPr>
      <w:r w:rsidRPr="003D34F3">
        <w:rPr>
          <w:rFonts w:asciiTheme="minorHAnsi" w:hAnsiTheme="minorHAnsi" w:cstheme="minorHAnsi"/>
          <w:color w:val="0A0A0A"/>
        </w:rPr>
        <w:t xml:space="preserve">Last but not least, I would like to sincerely thank </w:t>
      </w:r>
      <w:r w:rsidRPr="003D34F3">
        <w:rPr>
          <w:rFonts w:asciiTheme="minorHAnsi" w:hAnsiTheme="minorHAnsi" w:cstheme="minorHAnsi"/>
          <w:b/>
          <w:color w:val="0A0A0A"/>
        </w:rPr>
        <w:t>my family and friends,</w:t>
      </w:r>
      <w:r w:rsidRPr="003D34F3">
        <w:rPr>
          <w:rFonts w:asciiTheme="minorHAnsi" w:hAnsiTheme="minorHAnsi" w:cstheme="minorHAnsi"/>
          <w:color w:val="0A0A0A"/>
        </w:rPr>
        <w:t xml:space="preserve"> helping me be patient, understanding, and supportive, during this hard academic pursuit. They have always been a source of inspiration by encouragement of the difficult situation and by celebrating success.</w:t>
      </w:r>
    </w:p>
    <w:p w14:paraId="1C5958F5" w14:textId="4BBB37B0" w:rsidR="0005673F" w:rsidRPr="003D34F3" w:rsidRDefault="00E510E1" w:rsidP="003D34F3">
      <w:pPr>
        <w:tabs>
          <w:tab w:val="right" w:pos="9026"/>
        </w:tabs>
        <w:spacing w:line="360" w:lineRule="auto"/>
        <w:jc w:val="both"/>
        <w:rPr>
          <w:rFonts w:asciiTheme="minorHAnsi" w:hAnsiTheme="minorHAnsi" w:cstheme="minorHAnsi"/>
        </w:rPr>
      </w:pPr>
      <w:r w:rsidRPr="003D34F3">
        <w:rPr>
          <w:rFonts w:asciiTheme="minorHAnsi" w:hAnsiTheme="minorHAnsi" w:cstheme="minorHAnsi"/>
          <w:color w:val="0A0A0A"/>
        </w:rPr>
        <w:t>The study was part of the M.Sc. in Computing in Big Data Analytics course at Atlantic Technological University Donegal and without obtaining any external funding. Any mistakes I have made or any omissions that I have been my fault.</w:t>
      </w:r>
    </w:p>
    <w:p w14:paraId="2AB66DCC" w14:textId="77777777" w:rsidR="0005673F" w:rsidRPr="003D34F3" w:rsidRDefault="0005673F" w:rsidP="003D34F3">
      <w:pPr>
        <w:tabs>
          <w:tab w:val="right" w:pos="9026"/>
        </w:tabs>
        <w:spacing w:line="360" w:lineRule="auto"/>
        <w:jc w:val="both"/>
        <w:rPr>
          <w:rFonts w:asciiTheme="minorHAnsi" w:hAnsiTheme="minorHAnsi" w:cstheme="minorHAnsi"/>
        </w:rPr>
      </w:pPr>
    </w:p>
    <w:p w14:paraId="339EE6D4" w14:textId="77777777" w:rsidR="0005673F" w:rsidRPr="003D34F3" w:rsidRDefault="00E510E1" w:rsidP="003D34F3">
      <w:pPr>
        <w:spacing w:line="360" w:lineRule="auto"/>
        <w:jc w:val="both"/>
        <w:rPr>
          <w:rFonts w:asciiTheme="minorHAnsi" w:hAnsiTheme="minorHAnsi" w:cstheme="minorHAnsi"/>
        </w:rPr>
      </w:pPr>
      <w:r w:rsidRPr="003D34F3">
        <w:rPr>
          <w:rFonts w:asciiTheme="minorHAnsi" w:hAnsiTheme="minorHAnsi" w:cstheme="minorHAnsi"/>
        </w:rPr>
        <w:br w:type="page"/>
      </w:r>
    </w:p>
    <w:p w14:paraId="720A23EF" w14:textId="77777777" w:rsidR="0005673F" w:rsidRPr="003D34F3" w:rsidRDefault="00E510E1" w:rsidP="003D34F3">
      <w:pPr>
        <w:pStyle w:val="Heading1"/>
        <w:spacing w:before="0" w:line="360" w:lineRule="auto"/>
        <w:ind w:left="1134" w:hanging="1134"/>
        <w:jc w:val="both"/>
        <w:rPr>
          <w:rFonts w:asciiTheme="minorHAnsi" w:hAnsiTheme="minorHAnsi" w:cstheme="minorHAnsi"/>
        </w:rPr>
      </w:pPr>
      <w:bookmarkStart w:id="5" w:name="_heading=h.6a63z0p6lfn4" w:colFirst="0" w:colLast="0"/>
      <w:bookmarkStart w:id="6" w:name="_Toc207311869"/>
      <w:bookmarkEnd w:id="5"/>
      <w:r w:rsidRPr="003D34F3">
        <w:rPr>
          <w:rFonts w:asciiTheme="minorHAnsi" w:hAnsiTheme="minorHAnsi" w:cstheme="minorHAnsi"/>
        </w:rPr>
        <w:lastRenderedPageBreak/>
        <w:t>Abstract</w:t>
      </w:r>
      <w:bookmarkEnd w:id="6"/>
    </w:p>
    <w:p w14:paraId="6D512890" w14:textId="77777777" w:rsidR="00CB56D9" w:rsidRPr="003D34F3" w:rsidRDefault="00C03663" w:rsidP="003D34F3">
      <w:pPr>
        <w:spacing w:line="360" w:lineRule="auto"/>
        <w:jc w:val="both"/>
        <w:rPr>
          <w:rFonts w:asciiTheme="minorHAnsi" w:hAnsiTheme="minorHAnsi" w:cstheme="minorHAnsi"/>
        </w:rPr>
      </w:pPr>
      <w:r w:rsidRPr="003D34F3">
        <w:rPr>
          <w:rFonts w:asciiTheme="minorHAnsi" w:hAnsiTheme="minorHAnsi" w:cstheme="minorHAnsi"/>
        </w:rPr>
        <w:t xml:space="preserve">This dissertation applies Big Data Analytics to examine mental health discourse among young Irish adults in the post-COVID period (2019–2024). A total of 8,571 Reddit posts were analysed using the transformer-based GoEmotions model for multi-label emotion classification. </w:t>
      </w:r>
    </w:p>
    <w:p w14:paraId="3002A476" w14:textId="77777777" w:rsidR="00CB56D9" w:rsidRPr="003D34F3" w:rsidRDefault="00CB56D9" w:rsidP="003D34F3">
      <w:pPr>
        <w:spacing w:line="360" w:lineRule="auto"/>
        <w:jc w:val="both"/>
        <w:rPr>
          <w:rFonts w:asciiTheme="minorHAnsi" w:hAnsiTheme="minorHAnsi" w:cstheme="minorHAnsi"/>
        </w:rPr>
      </w:pPr>
    </w:p>
    <w:p w14:paraId="21F55293" w14:textId="5D8E1D30" w:rsidR="00C03663" w:rsidRPr="003D34F3" w:rsidRDefault="00645C6E" w:rsidP="003D34F3">
      <w:pPr>
        <w:spacing w:line="360" w:lineRule="auto"/>
        <w:jc w:val="both"/>
        <w:rPr>
          <w:rFonts w:asciiTheme="minorHAnsi" w:hAnsiTheme="minorHAnsi" w:cstheme="minorHAnsi"/>
        </w:rPr>
      </w:pPr>
      <w:r w:rsidRPr="003D34F3">
        <w:rPr>
          <w:rFonts w:asciiTheme="minorHAnsi" w:hAnsiTheme="minorHAnsi" w:cstheme="minorHAnsi"/>
        </w:rPr>
        <w:t>Reliability was strengthened through a probability threshold (≥0.30) and keyword validation, with outputs cross-validated against Google Trends indices for external consistency</w:t>
      </w:r>
      <w:r w:rsidR="00C03663" w:rsidRPr="003D34F3">
        <w:rPr>
          <w:rFonts w:asciiTheme="minorHAnsi" w:hAnsiTheme="minorHAnsi" w:cstheme="minorHAnsi"/>
        </w:rPr>
        <w:t xml:space="preserve">. </w:t>
      </w:r>
    </w:p>
    <w:p w14:paraId="5B6D9091" w14:textId="77777777" w:rsidR="00C03663" w:rsidRPr="003D34F3" w:rsidRDefault="00C03663" w:rsidP="003D34F3">
      <w:pPr>
        <w:spacing w:line="360" w:lineRule="auto"/>
        <w:jc w:val="both"/>
        <w:rPr>
          <w:rFonts w:asciiTheme="minorHAnsi" w:hAnsiTheme="minorHAnsi" w:cstheme="minorHAnsi"/>
        </w:rPr>
      </w:pPr>
      <w:r w:rsidRPr="003D34F3">
        <w:rPr>
          <w:rFonts w:asciiTheme="minorHAnsi" w:hAnsiTheme="minorHAnsi" w:cstheme="minorHAnsi"/>
        </w:rPr>
        <w:t>The findings highlight an anxiety–depression substitution pattern. Depression-related discourse steadily declined, while anxiety nearly doubled, with seasonal peaks around examination months and higher depression in winter. Community analysis showed that university forums contained disproportionately high anxiety compared to general youth communities, while depression was more prevalent outside student settings.</w:t>
      </w:r>
    </w:p>
    <w:p w14:paraId="154FE93D" w14:textId="77777777" w:rsidR="00C03663" w:rsidRPr="003D34F3" w:rsidRDefault="00C03663" w:rsidP="003D34F3">
      <w:pPr>
        <w:spacing w:line="360" w:lineRule="auto"/>
        <w:jc w:val="both"/>
        <w:rPr>
          <w:rFonts w:asciiTheme="minorHAnsi" w:hAnsiTheme="minorHAnsi" w:cstheme="minorHAnsi"/>
        </w:rPr>
      </w:pPr>
      <w:r w:rsidRPr="003D34F3">
        <w:rPr>
          <w:rFonts w:asciiTheme="minorHAnsi" w:hAnsiTheme="minorHAnsi" w:cstheme="minorHAnsi"/>
        </w:rPr>
        <w:t>Cross-platform validation demonstrated alignment between Reddit discourse indicators and Irish search behaviour, with trends closely tracking exam stress and counselling-related queries.</w:t>
      </w:r>
    </w:p>
    <w:p w14:paraId="7EB5BC00" w14:textId="77777777" w:rsidR="00CB56D9" w:rsidRPr="003D34F3" w:rsidRDefault="00CB56D9" w:rsidP="003D34F3">
      <w:pPr>
        <w:spacing w:line="360" w:lineRule="auto"/>
        <w:jc w:val="both"/>
        <w:rPr>
          <w:rFonts w:asciiTheme="minorHAnsi" w:hAnsiTheme="minorHAnsi" w:cstheme="minorHAnsi"/>
        </w:rPr>
      </w:pPr>
    </w:p>
    <w:p w14:paraId="35B3857A" w14:textId="706C1D87" w:rsidR="00C03663" w:rsidRPr="003D34F3" w:rsidRDefault="00C03663" w:rsidP="003D34F3">
      <w:pPr>
        <w:spacing w:line="360" w:lineRule="auto"/>
        <w:jc w:val="both"/>
        <w:rPr>
          <w:rFonts w:asciiTheme="minorHAnsi" w:hAnsiTheme="minorHAnsi" w:cstheme="minorHAnsi"/>
        </w:rPr>
      </w:pPr>
      <w:r w:rsidRPr="003D34F3">
        <w:rPr>
          <w:rFonts w:asciiTheme="minorHAnsi" w:hAnsiTheme="minorHAnsi" w:cstheme="minorHAnsi"/>
        </w:rPr>
        <w:t>Overall, the study demonstrates how privacy-preserving NLP pipelines can generate scalable, reproducible insights into youth mental health. By integrating discourse analysis with behavioural validation, it advances Big Data Analytics methodology while contributing culturally relevant evidence to support digital mental health monitoring in Ireland.</w:t>
      </w:r>
    </w:p>
    <w:p w14:paraId="5D558616" w14:textId="51DDEBF0" w:rsidR="0005673F" w:rsidRPr="003D34F3" w:rsidRDefault="006809A6" w:rsidP="003D34F3">
      <w:pPr>
        <w:spacing w:line="360" w:lineRule="auto"/>
        <w:jc w:val="both"/>
        <w:rPr>
          <w:rFonts w:asciiTheme="minorHAnsi" w:hAnsiTheme="minorHAnsi" w:cstheme="minorHAnsi"/>
          <w:sz w:val="40"/>
          <w:szCs w:val="40"/>
        </w:rPr>
      </w:pPr>
      <w:r w:rsidRPr="003D34F3">
        <w:rPr>
          <w:rFonts w:asciiTheme="minorHAnsi" w:hAnsiTheme="minorHAnsi" w:cstheme="minorHAnsi"/>
        </w:rPr>
        <w:br w:type="page"/>
      </w:r>
    </w:p>
    <w:p w14:paraId="3505DE9F" w14:textId="77777777" w:rsidR="0005673F" w:rsidRPr="003D34F3" w:rsidRDefault="00E510E1" w:rsidP="003D34F3">
      <w:pPr>
        <w:pStyle w:val="Heading1"/>
        <w:spacing w:before="0" w:line="360" w:lineRule="auto"/>
        <w:ind w:left="567" w:hanging="567"/>
        <w:jc w:val="both"/>
        <w:rPr>
          <w:rFonts w:asciiTheme="minorHAnsi" w:hAnsiTheme="minorHAnsi" w:cstheme="minorHAnsi"/>
        </w:rPr>
      </w:pPr>
      <w:bookmarkStart w:id="7" w:name="_heading=h.qhl627jo3bm9" w:colFirst="0" w:colLast="0"/>
      <w:bookmarkStart w:id="8" w:name="_Toc207311870"/>
      <w:bookmarkEnd w:id="7"/>
      <w:r w:rsidRPr="003D34F3">
        <w:rPr>
          <w:rFonts w:asciiTheme="minorHAnsi" w:hAnsiTheme="minorHAnsi" w:cstheme="minorHAnsi"/>
        </w:rPr>
        <w:lastRenderedPageBreak/>
        <w:t>Acronyms</w:t>
      </w:r>
      <w:bookmarkEnd w:id="8"/>
    </w:p>
    <w:p w14:paraId="3D3A516E"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color w:val="000000"/>
          <w:sz w:val="40"/>
          <w:szCs w:val="40"/>
        </w:rPr>
      </w:pPr>
    </w:p>
    <w:tbl>
      <w:tblPr>
        <w:tblStyle w:val="TableGrid"/>
        <w:tblW w:w="0" w:type="auto"/>
        <w:tblLook w:val="04A0" w:firstRow="1" w:lastRow="0" w:firstColumn="1" w:lastColumn="0" w:noHBand="0" w:noVBand="1"/>
      </w:tblPr>
      <w:tblGrid>
        <w:gridCol w:w="1114"/>
        <w:gridCol w:w="5842"/>
        <w:gridCol w:w="1741"/>
      </w:tblGrid>
      <w:tr w:rsidR="005F175D" w:rsidRPr="003D34F3" w14:paraId="2F77800D" w14:textId="77777777" w:rsidTr="005F175D">
        <w:tc>
          <w:tcPr>
            <w:tcW w:w="0" w:type="auto"/>
            <w:hideMark/>
          </w:tcPr>
          <w:p w14:paraId="6012E825" w14:textId="77777777" w:rsidR="005F175D" w:rsidRPr="003D34F3" w:rsidRDefault="005F175D" w:rsidP="003D34F3">
            <w:pPr>
              <w:spacing w:line="360" w:lineRule="auto"/>
              <w:jc w:val="both"/>
              <w:rPr>
                <w:rFonts w:asciiTheme="minorHAnsi" w:hAnsiTheme="minorHAnsi" w:cstheme="minorHAnsi"/>
                <w:b/>
                <w:bCs/>
              </w:rPr>
            </w:pPr>
            <w:r w:rsidRPr="003D34F3">
              <w:rPr>
                <w:rFonts w:asciiTheme="minorHAnsi" w:hAnsiTheme="minorHAnsi" w:cstheme="minorHAnsi"/>
                <w:b/>
                <w:bCs/>
              </w:rPr>
              <w:t>Acronym</w:t>
            </w:r>
          </w:p>
        </w:tc>
        <w:tc>
          <w:tcPr>
            <w:tcW w:w="0" w:type="auto"/>
            <w:hideMark/>
          </w:tcPr>
          <w:p w14:paraId="5060B5BF" w14:textId="77777777" w:rsidR="005F175D" w:rsidRPr="003D34F3" w:rsidRDefault="005F175D" w:rsidP="003D34F3">
            <w:pPr>
              <w:spacing w:line="360" w:lineRule="auto"/>
              <w:jc w:val="both"/>
              <w:rPr>
                <w:rFonts w:asciiTheme="minorHAnsi" w:hAnsiTheme="minorHAnsi" w:cstheme="minorHAnsi"/>
                <w:b/>
                <w:bCs/>
              </w:rPr>
            </w:pPr>
            <w:r w:rsidRPr="003D34F3">
              <w:rPr>
                <w:rFonts w:asciiTheme="minorHAnsi" w:hAnsiTheme="minorHAnsi" w:cstheme="minorHAnsi"/>
                <w:b/>
                <w:bCs/>
              </w:rPr>
              <w:t>Definition</w:t>
            </w:r>
          </w:p>
        </w:tc>
        <w:tc>
          <w:tcPr>
            <w:tcW w:w="0" w:type="auto"/>
            <w:hideMark/>
          </w:tcPr>
          <w:p w14:paraId="29294637" w14:textId="77777777" w:rsidR="005F175D" w:rsidRPr="003D34F3" w:rsidRDefault="005F175D" w:rsidP="003D34F3">
            <w:pPr>
              <w:spacing w:line="360" w:lineRule="auto"/>
              <w:jc w:val="both"/>
              <w:rPr>
                <w:rFonts w:asciiTheme="minorHAnsi" w:hAnsiTheme="minorHAnsi" w:cstheme="minorHAnsi"/>
                <w:b/>
                <w:bCs/>
              </w:rPr>
            </w:pPr>
            <w:r w:rsidRPr="003D34F3">
              <w:rPr>
                <w:rFonts w:asciiTheme="minorHAnsi" w:hAnsiTheme="minorHAnsi" w:cstheme="minorHAnsi"/>
                <w:b/>
                <w:bCs/>
              </w:rPr>
              <w:t>First Page Used</w:t>
            </w:r>
          </w:p>
        </w:tc>
      </w:tr>
      <w:tr w:rsidR="005F175D" w:rsidRPr="003D34F3" w14:paraId="4C9F45BB" w14:textId="77777777" w:rsidTr="005F175D">
        <w:tc>
          <w:tcPr>
            <w:tcW w:w="0" w:type="auto"/>
            <w:hideMark/>
          </w:tcPr>
          <w:p w14:paraId="167844EC"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ML</w:t>
            </w:r>
          </w:p>
        </w:tc>
        <w:tc>
          <w:tcPr>
            <w:tcW w:w="0" w:type="auto"/>
            <w:hideMark/>
          </w:tcPr>
          <w:p w14:paraId="1EF8CF2E"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Machine Learning</w:t>
            </w:r>
          </w:p>
        </w:tc>
        <w:tc>
          <w:tcPr>
            <w:tcW w:w="0" w:type="auto"/>
            <w:hideMark/>
          </w:tcPr>
          <w:p w14:paraId="4A30C917"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1</w:t>
            </w:r>
          </w:p>
        </w:tc>
      </w:tr>
      <w:tr w:rsidR="005F175D" w:rsidRPr="003D34F3" w14:paraId="412FFF10" w14:textId="77777777" w:rsidTr="005F175D">
        <w:tc>
          <w:tcPr>
            <w:tcW w:w="0" w:type="auto"/>
            <w:hideMark/>
          </w:tcPr>
          <w:p w14:paraId="1542F0A0"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NLP</w:t>
            </w:r>
          </w:p>
        </w:tc>
        <w:tc>
          <w:tcPr>
            <w:tcW w:w="0" w:type="auto"/>
            <w:hideMark/>
          </w:tcPr>
          <w:p w14:paraId="4415EDDC"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Natural Language Processing</w:t>
            </w:r>
          </w:p>
        </w:tc>
        <w:tc>
          <w:tcPr>
            <w:tcW w:w="0" w:type="auto"/>
            <w:hideMark/>
          </w:tcPr>
          <w:p w14:paraId="1852F28E"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1</w:t>
            </w:r>
          </w:p>
        </w:tc>
      </w:tr>
      <w:tr w:rsidR="005F175D" w:rsidRPr="003D34F3" w14:paraId="439BADCD" w14:textId="77777777" w:rsidTr="005F175D">
        <w:tc>
          <w:tcPr>
            <w:tcW w:w="0" w:type="auto"/>
            <w:hideMark/>
          </w:tcPr>
          <w:p w14:paraId="6958DB9B"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RQ</w:t>
            </w:r>
          </w:p>
        </w:tc>
        <w:tc>
          <w:tcPr>
            <w:tcW w:w="0" w:type="auto"/>
            <w:hideMark/>
          </w:tcPr>
          <w:p w14:paraId="10EDBE80"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Research Question</w:t>
            </w:r>
          </w:p>
        </w:tc>
        <w:tc>
          <w:tcPr>
            <w:tcW w:w="0" w:type="auto"/>
            <w:hideMark/>
          </w:tcPr>
          <w:p w14:paraId="0BB1EB47"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w:t>
            </w:r>
          </w:p>
        </w:tc>
      </w:tr>
      <w:tr w:rsidR="005F175D" w:rsidRPr="003D34F3" w14:paraId="6EEACF55" w14:textId="77777777" w:rsidTr="005F175D">
        <w:tc>
          <w:tcPr>
            <w:tcW w:w="0" w:type="auto"/>
            <w:hideMark/>
          </w:tcPr>
          <w:p w14:paraId="4667755A"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LLM</w:t>
            </w:r>
          </w:p>
        </w:tc>
        <w:tc>
          <w:tcPr>
            <w:tcW w:w="0" w:type="auto"/>
            <w:hideMark/>
          </w:tcPr>
          <w:p w14:paraId="0A0DDC69"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Large Language Model</w:t>
            </w:r>
          </w:p>
        </w:tc>
        <w:tc>
          <w:tcPr>
            <w:tcW w:w="0" w:type="auto"/>
            <w:hideMark/>
          </w:tcPr>
          <w:p w14:paraId="50CD4C09"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18</w:t>
            </w:r>
          </w:p>
        </w:tc>
      </w:tr>
      <w:tr w:rsidR="005F175D" w:rsidRPr="003D34F3" w14:paraId="3B04988E" w14:textId="77777777" w:rsidTr="005F175D">
        <w:tc>
          <w:tcPr>
            <w:tcW w:w="0" w:type="auto"/>
            <w:hideMark/>
          </w:tcPr>
          <w:p w14:paraId="4120D675"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API</w:t>
            </w:r>
          </w:p>
        </w:tc>
        <w:tc>
          <w:tcPr>
            <w:tcW w:w="0" w:type="auto"/>
            <w:hideMark/>
          </w:tcPr>
          <w:p w14:paraId="23D0139B"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Application Programming Interface</w:t>
            </w:r>
          </w:p>
        </w:tc>
        <w:tc>
          <w:tcPr>
            <w:tcW w:w="0" w:type="auto"/>
            <w:hideMark/>
          </w:tcPr>
          <w:p w14:paraId="008CF7A1"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22</w:t>
            </w:r>
          </w:p>
        </w:tc>
      </w:tr>
      <w:tr w:rsidR="005F175D" w:rsidRPr="003D34F3" w14:paraId="5F735FDA" w14:textId="77777777" w:rsidTr="005F175D">
        <w:tc>
          <w:tcPr>
            <w:tcW w:w="0" w:type="auto"/>
            <w:hideMark/>
          </w:tcPr>
          <w:p w14:paraId="3A5D5ADA"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PRAW</w:t>
            </w:r>
          </w:p>
        </w:tc>
        <w:tc>
          <w:tcPr>
            <w:tcW w:w="0" w:type="auto"/>
            <w:hideMark/>
          </w:tcPr>
          <w:p w14:paraId="2A732547"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Python Reddit API Wrapper</w:t>
            </w:r>
          </w:p>
        </w:tc>
        <w:tc>
          <w:tcPr>
            <w:tcW w:w="0" w:type="auto"/>
            <w:hideMark/>
          </w:tcPr>
          <w:p w14:paraId="1E69E498"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22</w:t>
            </w:r>
          </w:p>
        </w:tc>
      </w:tr>
      <w:tr w:rsidR="005F175D" w:rsidRPr="003D34F3" w14:paraId="3F41D385" w14:textId="77777777" w:rsidTr="005F175D">
        <w:tc>
          <w:tcPr>
            <w:tcW w:w="0" w:type="auto"/>
            <w:hideMark/>
          </w:tcPr>
          <w:p w14:paraId="683116B8"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BERT</w:t>
            </w:r>
          </w:p>
        </w:tc>
        <w:tc>
          <w:tcPr>
            <w:tcW w:w="0" w:type="auto"/>
            <w:hideMark/>
          </w:tcPr>
          <w:p w14:paraId="3E417998"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Bidirectional Encoder Representations from Transformers</w:t>
            </w:r>
          </w:p>
        </w:tc>
        <w:tc>
          <w:tcPr>
            <w:tcW w:w="0" w:type="auto"/>
            <w:hideMark/>
          </w:tcPr>
          <w:p w14:paraId="70E29382"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31</w:t>
            </w:r>
          </w:p>
        </w:tc>
      </w:tr>
      <w:tr w:rsidR="005F175D" w:rsidRPr="003D34F3" w14:paraId="74F10212" w14:textId="77777777" w:rsidTr="005F175D">
        <w:tc>
          <w:tcPr>
            <w:tcW w:w="0" w:type="auto"/>
            <w:hideMark/>
          </w:tcPr>
          <w:p w14:paraId="5B5C615E"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STL</w:t>
            </w:r>
          </w:p>
        </w:tc>
        <w:tc>
          <w:tcPr>
            <w:tcW w:w="0" w:type="auto"/>
            <w:hideMark/>
          </w:tcPr>
          <w:p w14:paraId="02103B01"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Seasonal-Trend Decomposition using Loess</w:t>
            </w:r>
          </w:p>
        </w:tc>
        <w:tc>
          <w:tcPr>
            <w:tcW w:w="0" w:type="auto"/>
            <w:hideMark/>
          </w:tcPr>
          <w:p w14:paraId="43B43F66"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31</w:t>
            </w:r>
          </w:p>
        </w:tc>
      </w:tr>
      <w:tr w:rsidR="005F175D" w:rsidRPr="003D34F3" w14:paraId="5C128816" w14:textId="77777777" w:rsidTr="005F175D">
        <w:tc>
          <w:tcPr>
            <w:tcW w:w="0" w:type="auto"/>
            <w:hideMark/>
          </w:tcPr>
          <w:p w14:paraId="5CE97176"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GDPR</w:t>
            </w:r>
          </w:p>
        </w:tc>
        <w:tc>
          <w:tcPr>
            <w:tcW w:w="0" w:type="auto"/>
            <w:hideMark/>
          </w:tcPr>
          <w:p w14:paraId="02B29E8D"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General Data Protection Regulation</w:t>
            </w:r>
          </w:p>
        </w:tc>
        <w:tc>
          <w:tcPr>
            <w:tcW w:w="0" w:type="auto"/>
            <w:hideMark/>
          </w:tcPr>
          <w:p w14:paraId="1979432B"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33</w:t>
            </w:r>
          </w:p>
        </w:tc>
      </w:tr>
      <w:tr w:rsidR="005F175D" w:rsidRPr="003D34F3" w14:paraId="3C047766" w14:textId="77777777" w:rsidTr="005F175D">
        <w:tc>
          <w:tcPr>
            <w:tcW w:w="0" w:type="auto"/>
            <w:hideMark/>
          </w:tcPr>
          <w:p w14:paraId="4DFB9F10"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CI</w:t>
            </w:r>
          </w:p>
        </w:tc>
        <w:tc>
          <w:tcPr>
            <w:tcW w:w="0" w:type="auto"/>
            <w:hideMark/>
          </w:tcPr>
          <w:p w14:paraId="4912184E"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Confidence Interval</w:t>
            </w:r>
          </w:p>
        </w:tc>
        <w:tc>
          <w:tcPr>
            <w:tcW w:w="0" w:type="auto"/>
            <w:hideMark/>
          </w:tcPr>
          <w:p w14:paraId="563B4CF7"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36</w:t>
            </w:r>
          </w:p>
        </w:tc>
      </w:tr>
      <w:tr w:rsidR="005F175D" w:rsidRPr="003D34F3" w14:paraId="57ECE731" w14:textId="77777777" w:rsidTr="005F175D">
        <w:tc>
          <w:tcPr>
            <w:tcW w:w="0" w:type="auto"/>
            <w:hideMark/>
          </w:tcPr>
          <w:p w14:paraId="12654B77"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CSV</w:t>
            </w:r>
          </w:p>
        </w:tc>
        <w:tc>
          <w:tcPr>
            <w:tcW w:w="0" w:type="auto"/>
            <w:hideMark/>
          </w:tcPr>
          <w:p w14:paraId="530CCBAD"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Comma-Separated Values</w:t>
            </w:r>
          </w:p>
        </w:tc>
        <w:tc>
          <w:tcPr>
            <w:tcW w:w="0" w:type="auto"/>
            <w:hideMark/>
          </w:tcPr>
          <w:p w14:paraId="2CEE9593" w14:textId="77777777" w:rsidR="005F175D" w:rsidRPr="003D34F3" w:rsidRDefault="005F175D" w:rsidP="003D34F3">
            <w:pPr>
              <w:spacing w:line="360" w:lineRule="auto"/>
              <w:jc w:val="both"/>
              <w:rPr>
                <w:rFonts w:asciiTheme="minorHAnsi" w:hAnsiTheme="minorHAnsi" w:cstheme="minorHAnsi"/>
              </w:rPr>
            </w:pPr>
            <w:r w:rsidRPr="003D34F3">
              <w:rPr>
                <w:rFonts w:asciiTheme="minorHAnsi" w:hAnsiTheme="minorHAnsi" w:cstheme="minorHAnsi"/>
              </w:rPr>
              <w:t>38</w:t>
            </w:r>
          </w:p>
        </w:tc>
      </w:tr>
    </w:tbl>
    <w:p w14:paraId="4E601418"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color w:val="000000"/>
        </w:rPr>
      </w:pPr>
    </w:p>
    <w:p w14:paraId="0D16853A" w14:textId="1BE0858A" w:rsidR="0005673F" w:rsidRPr="003D34F3" w:rsidRDefault="00E510E1" w:rsidP="003D34F3">
      <w:pPr>
        <w:spacing w:line="360" w:lineRule="auto"/>
        <w:jc w:val="both"/>
        <w:rPr>
          <w:rFonts w:asciiTheme="minorHAnsi" w:hAnsiTheme="minorHAnsi" w:cstheme="minorHAnsi"/>
          <w:sz w:val="40"/>
          <w:szCs w:val="40"/>
        </w:rPr>
      </w:pPr>
      <w:r w:rsidRPr="003D34F3">
        <w:rPr>
          <w:rFonts w:asciiTheme="minorHAnsi" w:hAnsiTheme="minorHAnsi" w:cstheme="minorHAnsi"/>
        </w:rPr>
        <w:br w:type="page"/>
      </w:r>
      <w:bookmarkStart w:id="9" w:name="_heading=h.8cmvgck2t7e9" w:colFirst="0" w:colLast="0"/>
      <w:bookmarkEnd w:id="9"/>
    </w:p>
    <w:sdt>
      <w:sdtPr>
        <w:rPr>
          <w:rFonts w:asciiTheme="minorHAnsi" w:hAnsiTheme="minorHAnsi" w:cstheme="minorHAnsi"/>
          <w:b w:val="0"/>
          <w:sz w:val="24"/>
          <w:szCs w:val="24"/>
          <w:lang w:bidi="ar-SA"/>
        </w:rPr>
        <w:id w:val="-1424335251"/>
        <w:docPartObj>
          <w:docPartGallery w:val="Table of Contents"/>
          <w:docPartUnique/>
        </w:docPartObj>
      </w:sdtPr>
      <w:sdtEndPr>
        <w:rPr>
          <w:bCs/>
          <w:noProof/>
        </w:rPr>
      </w:sdtEndPr>
      <w:sdtContent>
        <w:p w14:paraId="328A17F8" w14:textId="6E914192" w:rsidR="00C0042F" w:rsidRPr="003D34F3" w:rsidRDefault="00C0042F" w:rsidP="003D34F3">
          <w:pPr>
            <w:pStyle w:val="TOCHeading"/>
            <w:spacing w:line="360" w:lineRule="auto"/>
            <w:jc w:val="both"/>
            <w:rPr>
              <w:rFonts w:asciiTheme="minorHAnsi" w:hAnsiTheme="minorHAnsi" w:cstheme="minorHAnsi"/>
            </w:rPr>
          </w:pPr>
          <w:r w:rsidRPr="003D34F3">
            <w:rPr>
              <w:rFonts w:asciiTheme="minorHAnsi" w:hAnsiTheme="minorHAnsi" w:cstheme="minorHAnsi"/>
            </w:rPr>
            <w:t>Table of Contents</w:t>
          </w:r>
        </w:p>
        <w:p w14:paraId="220F03E7" w14:textId="00A6BB5B" w:rsidR="007668BB" w:rsidRDefault="00C0042F">
          <w:pPr>
            <w:pStyle w:val="TOC1"/>
            <w:tabs>
              <w:tab w:val="right" w:leader="dot" w:pos="9016"/>
            </w:tabs>
            <w:rPr>
              <w:rFonts w:eastAsiaTheme="minorEastAsia" w:cstheme="minorBidi"/>
              <w:b w:val="0"/>
              <w:bCs w:val="0"/>
              <w:caps w:val="0"/>
              <w:noProof/>
              <w:kern w:val="2"/>
              <w:sz w:val="24"/>
              <w:szCs w:val="24"/>
              <w:lang w:val="en-GB"/>
              <w14:ligatures w14:val="standardContextual"/>
            </w:rPr>
          </w:pPr>
          <w:r w:rsidRPr="003D34F3">
            <w:rPr>
              <w:b w:val="0"/>
              <w:bCs w:val="0"/>
            </w:rPr>
            <w:fldChar w:fldCharType="begin"/>
          </w:r>
          <w:r w:rsidRPr="003D34F3">
            <w:instrText xml:space="preserve"> TOC \o "1-3" \h \z \u </w:instrText>
          </w:r>
          <w:r w:rsidRPr="003D34F3">
            <w:rPr>
              <w:b w:val="0"/>
              <w:bCs w:val="0"/>
            </w:rPr>
            <w:fldChar w:fldCharType="separate"/>
          </w:r>
          <w:hyperlink w:anchor="_Toc207311867" w:history="1">
            <w:r w:rsidR="007668BB" w:rsidRPr="004E4526">
              <w:rPr>
                <w:rStyle w:val="Hyperlink"/>
                <w:noProof/>
              </w:rPr>
              <w:t>Declaration</w:t>
            </w:r>
            <w:r w:rsidR="007668BB">
              <w:rPr>
                <w:noProof/>
                <w:webHidden/>
              </w:rPr>
              <w:tab/>
            </w:r>
            <w:r w:rsidR="007668BB">
              <w:rPr>
                <w:noProof/>
                <w:webHidden/>
              </w:rPr>
              <w:fldChar w:fldCharType="begin"/>
            </w:r>
            <w:r w:rsidR="007668BB">
              <w:rPr>
                <w:noProof/>
                <w:webHidden/>
              </w:rPr>
              <w:instrText xml:space="preserve"> PAGEREF _Toc207311867 \h </w:instrText>
            </w:r>
            <w:r w:rsidR="007668BB">
              <w:rPr>
                <w:noProof/>
                <w:webHidden/>
              </w:rPr>
            </w:r>
            <w:r w:rsidR="007668BB">
              <w:rPr>
                <w:noProof/>
                <w:webHidden/>
              </w:rPr>
              <w:fldChar w:fldCharType="separate"/>
            </w:r>
            <w:r w:rsidR="007668BB">
              <w:rPr>
                <w:noProof/>
                <w:webHidden/>
              </w:rPr>
              <w:t>3</w:t>
            </w:r>
            <w:r w:rsidR="007668BB">
              <w:rPr>
                <w:noProof/>
                <w:webHidden/>
              </w:rPr>
              <w:fldChar w:fldCharType="end"/>
            </w:r>
          </w:hyperlink>
        </w:p>
        <w:p w14:paraId="351571B0" w14:textId="7BE75084"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68" w:history="1">
            <w:r w:rsidRPr="004E4526">
              <w:rPr>
                <w:rStyle w:val="Hyperlink"/>
                <w:noProof/>
              </w:rPr>
              <w:t>Acknowledgements</w:t>
            </w:r>
            <w:r>
              <w:rPr>
                <w:noProof/>
                <w:webHidden/>
              </w:rPr>
              <w:tab/>
            </w:r>
            <w:r>
              <w:rPr>
                <w:noProof/>
                <w:webHidden/>
              </w:rPr>
              <w:fldChar w:fldCharType="begin"/>
            </w:r>
            <w:r>
              <w:rPr>
                <w:noProof/>
                <w:webHidden/>
              </w:rPr>
              <w:instrText xml:space="preserve"> PAGEREF _Toc207311868 \h </w:instrText>
            </w:r>
            <w:r>
              <w:rPr>
                <w:noProof/>
                <w:webHidden/>
              </w:rPr>
            </w:r>
            <w:r>
              <w:rPr>
                <w:noProof/>
                <w:webHidden/>
              </w:rPr>
              <w:fldChar w:fldCharType="separate"/>
            </w:r>
            <w:r>
              <w:rPr>
                <w:noProof/>
                <w:webHidden/>
              </w:rPr>
              <w:t>4</w:t>
            </w:r>
            <w:r>
              <w:rPr>
                <w:noProof/>
                <w:webHidden/>
              </w:rPr>
              <w:fldChar w:fldCharType="end"/>
            </w:r>
          </w:hyperlink>
        </w:p>
        <w:p w14:paraId="12B72C54" w14:textId="144921EF"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69" w:history="1">
            <w:r w:rsidRPr="004E4526">
              <w:rPr>
                <w:rStyle w:val="Hyperlink"/>
                <w:noProof/>
              </w:rPr>
              <w:t>Abstract</w:t>
            </w:r>
            <w:r>
              <w:rPr>
                <w:noProof/>
                <w:webHidden/>
              </w:rPr>
              <w:tab/>
            </w:r>
            <w:r>
              <w:rPr>
                <w:noProof/>
                <w:webHidden/>
              </w:rPr>
              <w:fldChar w:fldCharType="begin"/>
            </w:r>
            <w:r>
              <w:rPr>
                <w:noProof/>
                <w:webHidden/>
              </w:rPr>
              <w:instrText xml:space="preserve"> PAGEREF _Toc207311869 \h </w:instrText>
            </w:r>
            <w:r>
              <w:rPr>
                <w:noProof/>
                <w:webHidden/>
              </w:rPr>
            </w:r>
            <w:r>
              <w:rPr>
                <w:noProof/>
                <w:webHidden/>
              </w:rPr>
              <w:fldChar w:fldCharType="separate"/>
            </w:r>
            <w:r>
              <w:rPr>
                <w:noProof/>
                <w:webHidden/>
              </w:rPr>
              <w:t>6</w:t>
            </w:r>
            <w:r>
              <w:rPr>
                <w:noProof/>
                <w:webHidden/>
              </w:rPr>
              <w:fldChar w:fldCharType="end"/>
            </w:r>
          </w:hyperlink>
        </w:p>
        <w:p w14:paraId="182C5F9F" w14:textId="3C42D42D"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70" w:history="1">
            <w:r w:rsidRPr="004E4526">
              <w:rPr>
                <w:rStyle w:val="Hyperlink"/>
                <w:noProof/>
              </w:rPr>
              <w:t>Acronyms</w:t>
            </w:r>
            <w:r>
              <w:rPr>
                <w:noProof/>
                <w:webHidden/>
              </w:rPr>
              <w:tab/>
            </w:r>
            <w:r>
              <w:rPr>
                <w:noProof/>
                <w:webHidden/>
              </w:rPr>
              <w:fldChar w:fldCharType="begin"/>
            </w:r>
            <w:r>
              <w:rPr>
                <w:noProof/>
                <w:webHidden/>
              </w:rPr>
              <w:instrText xml:space="preserve"> PAGEREF _Toc207311870 \h </w:instrText>
            </w:r>
            <w:r>
              <w:rPr>
                <w:noProof/>
                <w:webHidden/>
              </w:rPr>
            </w:r>
            <w:r>
              <w:rPr>
                <w:noProof/>
                <w:webHidden/>
              </w:rPr>
              <w:fldChar w:fldCharType="separate"/>
            </w:r>
            <w:r>
              <w:rPr>
                <w:noProof/>
                <w:webHidden/>
              </w:rPr>
              <w:t>7</w:t>
            </w:r>
            <w:r>
              <w:rPr>
                <w:noProof/>
                <w:webHidden/>
              </w:rPr>
              <w:fldChar w:fldCharType="end"/>
            </w:r>
          </w:hyperlink>
        </w:p>
        <w:p w14:paraId="795D06B6" w14:textId="2AFE4349"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71" w:history="1">
            <w:r w:rsidRPr="004E4526">
              <w:rPr>
                <w:rStyle w:val="Hyperlink"/>
                <w:noProof/>
              </w:rPr>
              <w:t>Table of Figure</w:t>
            </w:r>
            <w:r>
              <w:rPr>
                <w:noProof/>
                <w:webHidden/>
              </w:rPr>
              <w:tab/>
            </w:r>
            <w:r>
              <w:rPr>
                <w:noProof/>
                <w:webHidden/>
              </w:rPr>
              <w:fldChar w:fldCharType="begin"/>
            </w:r>
            <w:r>
              <w:rPr>
                <w:noProof/>
                <w:webHidden/>
              </w:rPr>
              <w:instrText xml:space="preserve"> PAGEREF _Toc207311871 \h </w:instrText>
            </w:r>
            <w:r>
              <w:rPr>
                <w:noProof/>
                <w:webHidden/>
              </w:rPr>
            </w:r>
            <w:r>
              <w:rPr>
                <w:noProof/>
                <w:webHidden/>
              </w:rPr>
              <w:fldChar w:fldCharType="separate"/>
            </w:r>
            <w:r>
              <w:rPr>
                <w:noProof/>
                <w:webHidden/>
              </w:rPr>
              <w:t>10</w:t>
            </w:r>
            <w:r>
              <w:rPr>
                <w:noProof/>
                <w:webHidden/>
              </w:rPr>
              <w:fldChar w:fldCharType="end"/>
            </w:r>
          </w:hyperlink>
        </w:p>
        <w:p w14:paraId="00D77DEA" w14:textId="6F64A8A5"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72" w:history="1">
            <w:r w:rsidRPr="004E4526">
              <w:rPr>
                <w:rStyle w:val="Hyperlink"/>
                <w:noProof/>
              </w:rPr>
              <w:t>Table of Tables</w:t>
            </w:r>
            <w:r>
              <w:rPr>
                <w:noProof/>
                <w:webHidden/>
              </w:rPr>
              <w:tab/>
            </w:r>
            <w:r>
              <w:rPr>
                <w:noProof/>
                <w:webHidden/>
              </w:rPr>
              <w:fldChar w:fldCharType="begin"/>
            </w:r>
            <w:r>
              <w:rPr>
                <w:noProof/>
                <w:webHidden/>
              </w:rPr>
              <w:instrText xml:space="preserve"> PAGEREF _Toc207311872 \h </w:instrText>
            </w:r>
            <w:r>
              <w:rPr>
                <w:noProof/>
                <w:webHidden/>
              </w:rPr>
            </w:r>
            <w:r>
              <w:rPr>
                <w:noProof/>
                <w:webHidden/>
              </w:rPr>
              <w:fldChar w:fldCharType="separate"/>
            </w:r>
            <w:r>
              <w:rPr>
                <w:noProof/>
                <w:webHidden/>
              </w:rPr>
              <w:t>11</w:t>
            </w:r>
            <w:r>
              <w:rPr>
                <w:noProof/>
                <w:webHidden/>
              </w:rPr>
              <w:fldChar w:fldCharType="end"/>
            </w:r>
          </w:hyperlink>
        </w:p>
        <w:p w14:paraId="66062EFB" w14:textId="2DF76843"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73" w:history="1">
            <w:r w:rsidRPr="004E4526">
              <w:rPr>
                <w:rStyle w:val="Hyperlink"/>
                <w:noProof/>
              </w:rPr>
              <w:t>Table of Code Listings</w:t>
            </w:r>
            <w:r>
              <w:rPr>
                <w:noProof/>
                <w:webHidden/>
              </w:rPr>
              <w:tab/>
            </w:r>
            <w:r>
              <w:rPr>
                <w:noProof/>
                <w:webHidden/>
              </w:rPr>
              <w:fldChar w:fldCharType="begin"/>
            </w:r>
            <w:r>
              <w:rPr>
                <w:noProof/>
                <w:webHidden/>
              </w:rPr>
              <w:instrText xml:space="preserve"> PAGEREF _Toc207311873 \h </w:instrText>
            </w:r>
            <w:r>
              <w:rPr>
                <w:noProof/>
                <w:webHidden/>
              </w:rPr>
            </w:r>
            <w:r>
              <w:rPr>
                <w:noProof/>
                <w:webHidden/>
              </w:rPr>
              <w:fldChar w:fldCharType="separate"/>
            </w:r>
            <w:r>
              <w:rPr>
                <w:noProof/>
                <w:webHidden/>
              </w:rPr>
              <w:t>12</w:t>
            </w:r>
            <w:r>
              <w:rPr>
                <w:noProof/>
                <w:webHidden/>
              </w:rPr>
              <w:fldChar w:fldCharType="end"/>
            </w:r>
          </w:hyperlink>
        </w:p>
        <w:p w14:paraId="16453D23" w14:textId="2B87FD73"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74" w:history="1">
            <w:r w:rsidRPr="004E4526">
              <w:rPr>
                <w:rStyle w:val="Hyperlink"/>
                <w:noProof/>
              </w:rPr>
              <w:t>Chapter 1: Introduction</w:t>
            </w:r>
            <w:r>
              <w:rPr>
                <w:noProof/>
                <w:webHidden/>
              </w:rPr>
              <w:tab/>
            </w:r>
            <w:r>
              <w:rPr>
                <w:noProof/>
                <w:webHidden/>
              </w:rPr>
              <w:fldChar w:fldCharType="begin"/>
            </w:r>
            <w:r>
              <w:rPr>
                <w:noProof/>
                <w:webHidden/>
              </w:rPr>
              <w:instrText xml:space="preserve"> PAGEREF _Toc207311874 \h </w:instrText>
            </w:r>
            <w:r>
              <w:rPr>
                <w:noProof/>
                <w:webHidden/>
              </w:rPr>
            </w:r>
            <w:r>
              <w:rPr>
                <w:noProof/>
                <w:webHidden/>
              </w:rPr>
              <w:fldChar w:fldCharType="separate"/>
            </w:r>
            <w:r>
              <w:rPr>
                <w:noProof/>
                <w:webHidden/>
              </w:rPr>
              <w:t>1</w:t>
            </w:r>
            <w:r>
              <w:rPr>
                <w:noProof/>
                <w:webHidden/>
              </w:rPr>
              <w:fldChar w:fldCharType="end"/>
            </w:r>
          </w:hyperlink>
        </w:p>
        <w:p w14:paraId="79472082" w14:textId="415D34FA"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75" w:history="1">
            <w:r w:rsidRPr="004E4526">
              <w:rPr>
                <w:rStyle w:val="Hyperlink"/>
                <w:noProof/>
              </w:rPr>
              <w:t>1.2 Background and Context</w:t>
            </w:r>
            <w:r>
              <w:rPr>
                <w:noProof/>
                <w:webHidden/>
              </w:rPr>
              <w:tab/>
            </w:r>
            <w:r>
              <w:rPr>
                <w:noProof/>
                <w:webHidden/>
              </w:rPr>
              <w:fldChar w:fldCharType="begin"/>
            </w:r>
            <w:r>
              <w:rPr>
                <w:noProof/>
                <w:webHidden/>
              </w:rPr>
              <w:instrText xml:space="preserve"> PAGEREF _Toc207311875 \h </w:instrText>
            </w:r>
            <w:r>
              <w:rPr>
                <w:noProof/>
                <w:webHidden/>
              </w:rPr>
            </w:r>
            <w:r>
              <w:rPr>
                <w:noProof/>
                <w:webHidden/>
              </w:rPr>
              <w:fldChar w:fldCharType="separate"/>
            </w:r>
            <w:r>
              <w:rPr>
                <w:noProof/>
                <w:webHidden/>
              </w:rPr>
              <w:t>2</w:t>
            </w:r>
            <w:r>
              <w:rPr>
                <w:noProof/>
                <w:webHidden/>
              </w:rPr>
              <w:fldChar w:fldCharType="end"/>
            </w:r>
          </w:hyperlink>
        </w:p>
        <w:p w14:paraId="38B70F4B" w14:textId="63071BBE"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76" w:history="1">
            <w:r w:rsidRPr="004E4526">
              <w:rPr>
                <w:rStyle w:val="Hyperlink"/>
                <w:noProof/>
              </w:rPr>
              <w:t>1.2.1 Ireland after the pandemic disaster</w:t>
            </w:r>
            <w:r>
              <w:rPr>
                <w:noProof/>
                <w:webHidden/>
              </w:rPr>
              <w:tab/>
            </w:r>
            <w:r>
              <w:rPr>
                <w:noProof/>
                <w:webHidden/>
              </w:rPr>
              <w:fldChar w:fldCharType="begin"/>
            </w:r>
            <w:r>
              <w:rPr>
                <w:noProof/>
                <w:webHidden/>
              </w:rPr>
              <w:instrText xml:space="preserve"> PAGEREF _Toc207311876 \h </w:instrText>
            </w:r>
            <w:r>
              <w:rPr>
                <w:noProof/>
                <w:webHidden/>
              </w:rPr>
            </w:r>
            <w:r>
              <w:rPr>
                <w:noProof/>
                <w:webHidden/>
              </w:rPr>
              <w:fldChar w:fldCharType="separate"/>
            </w:r>
            <w:r>
              <w:rPr>
                <w:noProof/>
                <w:webHidden/>
              </w:rPr>
              <w:t>2</w:t>
            </w:r>
            <w:r>
              <w:rPr>
                <w:noProof/>
                <w:webHidden/>
              </w:rPr>
              <w:fldChar w:fldCharType="end"/>
            </w:r>
          </w:hyperlink>
        </w:p>
        <w:p w14:paraId="61D271A8" w14:textId="452F8FC9"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77" w:history="1">
            <w:r w:rsidRPr="004E4526">
              <w:rPr>
                <w:rStyle w:val="Hyperlink"/>
                <w:noProof/>
              </w:rPr>
              <w:t>1.2.2 Digital spaces as mental health communities</w:t>
            </w:r>
            <w:r>
              <w:rPr>
                <w:noProof/>
                <w:webHidden/>
              </w:rPr>
              <w:tab/>
            </w:r>
            <w:r>
              <w:rPr>
                <w:noProof/>
                <w:webHidden/>
              </w:rPr>
              <w:fldChar w:fldCharType="begin"/>
            </w:r>
            <w:r>
              <w:rPr>
                <w:noProof/>
                <w:webHidden/>
              </w:rPr>
              <w:instrText xml:space="preserve"> PAGEREF _Toc207311877 \h </w:instrText>
            </w:r>
            <w:r>
              <w:rPr>
                <w:noProof/>
                <w:webHidden/>
              </w:rPr>
            </w:r>
            <w:r>
              <w:rPr>
                <w:noProof/>
                <w:webHidden/>
              </w:rPr>
              <w:fldChar w:fldCharType="separate"/>
            </w:r>
            <w:r>
              <w:rPr>
                <w:noProof/>
                <w:webHidden/>
              </w:rPr>
              <w:t>2</w:t>
            </w:r>
            <w:r>
              <w:rPr>
                <w:noProof/>
                <w:webHidden/>
              </w:rPr>
              <w:fldChar w:fldCharType="end"/>
            </w:r>
          </w:hyperlink>
        </w:p>
        <w:p w14:paraId="615F29D3" w14:textId="7B89BCD2"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78" w:history="1">
            <w:r w:rsidRPr="004E4526">
              <w:rPr>
                <w:rStyle w:val="Hyperlink"/>
                <w:noProof/>
              </w:rPr>
              <w:t>1.2.3 Advances in analysing online emotional expression</w:t>
            </w:r>
            <w:r>
              <w:rPr>
                <w:noProof/>
                <w:webHidden/>
              </w:rPr>
              <w:tab/>
            </w:r>
            <w:r>
              <w:rPr>
                <w:noProof/>
                <w:webHidden/>
              </w:rPr>
              <w:fldChar w:fldCharType="begin"/>
            </w:r>
            <w:r>
              <w:rPr>
                <w:noProof/>
                <w:webHidden/>
              </w:rPr>
              <w:instrText xml:space="preserve"> PAGEREF _Toc207311878 \h </w:instrText>
            </w:r>
            <w:r>
              <w:rPr>
                <w:noProof/>
                <w:webHidden/>
              </w:rPr>
            </w:r>
            <w:r>
              <w:rPr>
                <w:noProof/>
                <w:webHidden/>
              </w:rPr>
              <w:fldChar w:fldCharType="separate"/>
            </w:r>
            <w:r>
              <w:rPr>
                <w:noProof/>
                <w:webHidden/>
              </w:rPr>
              <w:t>2</w:t>
            </w:r>
            <w:r>
              <w:rPr>
                <w:noProof/>
                <w:webHidden/>
              </w:rPr>
              <w:fldChar w:fldCharType="end"/>
            </w:r>
          </w:hyperlink>
        </w:p>
        <w:p w14:paraId="1AD45DCB" w14:textId="0841395A"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79" w:history="1">
            <w:r w:rsidRPr="004E4526">
              <w:rPr>
                <w:rStyle w:val="Hyperlink"/>
                <w:noProof/>
              </w:rPr>
              <w:t>1.3 Problem Statement</w:t>
            </w:r>
            <w:r>
              <w:rPr>
                <w:noProof/>
                <w:webHidden/>
              </w:rPr>
              <w:tab/>
            </w:r>
            <w:r>
              <w:rPr>
                <w:noProof/>
                <w:webHidden/>
              </w:rPr>
              <w:fldChar w:fldCharType="begin"/>
            </w:r>
            <w:r>
              <w:rPr>
                <w:noProof/>
                <w:webHidden/>
              </w:rPr>
              <w:instrText xml:space="preserve"> PAGEREF _Toc207311879 \h </w:instrText>
            </w:r>
            <w:r>
              <w:rPr>
                <w:noProof/>
                <w:webHidden/>
              </w:rPr>
            </w:r>
            <w:r>
              <w:rPr>
                <w:noProof/>
                <w:webHidden/>
              </w:rPr>
              <w:fldChar w:fldCharType="separate"/>
            </w:r>
            <w:r>
              <w:rPr>
                <w:noProof/>
                <w:webHidden/>
              </w:rPr>
              <w:t>3</w:t>
            </w:r>
            <w:r>
              <w:rPr>
                <w:noProof/>
                <w:webHidden/>
              </w:rPr>
              <w:fldChar w:fldCharType="end"/>
            </w:r>
          </w:hyperlink>
        </w:p>
        <w:p w14:paraId="601EFBED" w14:textId="019F880A"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0" w:history="1">
            <w:r w:rsidRPr="004E4526">
              <w:rPr>
                <w:rStyle w:val="Hyperlink"/>
                <w:bCs/>
                <w:noProof/>
              </w:rPr>
              <w:t>1.</w:t>
            </w:r>
            <w:r w:rsidRPr="004E4526">
              <w:rPr>
                <w:rStyle w:val="Hyperlink"/>
                <w:noProof/>
              </w:rPr>
              <w:t>4 Research Question</w:t>
            </w:r>
            <w:r>
              <w:rPr>
                <w:noProof/>
                <w:webHidden/>
              </w:rPr>
              <w:tab/>
            </w:r>
            <w:r>
              <w:rPr>
                <w:noProof/>
                <w:webHidden/>
              </w:rPr>
              <w:fldChar w:fldCharType="begin"/>
            </w:r>
            <w:r>
              <w:rPr>
                <w:noProof/>
                <w:webHidden/>
              </w:rPr>
              <w:instrText xml:space="preserve"> PAGEREF _Toc207311880 \h </w:instrText>
            </w:r>
            <w:r>
              <w:rPr>
                <w:noProof/>
                <w:webHidden/>
              </w:rPr>
            </w:r>
            <w:r>
              <w:rPr>
                <w:noProof/>
                <w:webHidden/>
              </w:rPr>
              <w:fldChar w:fldCharType="separate"/>
            </w:r>
            <w:r>
              <w:rPr>
                <w:noProof/>
                <w:webHidden/>
              </w:rPr>
              <w:t>3</w:t>
            </w:r>
            <w:r>
              <w:rPr>
                <w:noProof/>
                <w:webHidden/>
              </w:rPr>
              <w:fldChar w:fldCharType="end"/>
            </w:r>
          </w:hyperlink>
        </w:p>
        <w:p w14:paraId="1FB3A25E" w14:textId="0DB232AA"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1" w:history="1">
            <w:r w:rsidRPr="004E4526">
              <w:rPr>
                <w:rStyle w:val="Hyperlink"/>
                <w:noProof/>
                <w:shd w:val="clear" w:color="auto" w:fill="FFFFFF"/>
              </w:rPr>
              <w:t>1.6 Aim, Objectives, Scope and Limitations</w:t>
            </w:r>
            <w:r>
              <w:rPr>
                <w:noProof/>
                <w:webHidden/>
              </w:rPr>
              <w:tab/>
            </w:r>
            <w:r>
              <w:rPr>
                <w:noProof/>
                <w:webHidden/>
              </w:rPr>
              <w:fldChar w:fldCharType="begin"/>
            </w:r>
            <w:r>
              <w:rPr>
                <w:noProof/>
                <w:webHidden/>
              </w:rPr>
              <w:instrText xml:space="preserve"> PAGEREF _Toc207311881 \h </w:instrText>
            </w:r>
            <w:r>
              <w:rPr>
                <w:noProof/>
                <w:webHidden/>
              </w:rPr>
            </w:r>
            <w:r>
              <w:rPr>
                <w:noProof/>
                <w:webHidden/>
              </w:rPr>
              <w:fldChar w:fldCharType="separate"/>
            </w:r>
            <w:r>
              <w:rPr>
                <w:noProof/>
                <w:webHidden/>
              </w:rPr>
              <w:t>4</w:t>
            </w:r>
            <w:r>
              <w:rPr>
                <w:noProof/>
                <w:webHidden/>
              </w:rPr>
              <w:fldChar w:fldCharType="end"/>
            </w:r>
          </w:hyperlink>
        </w:p>
        <w:p w14:paraId="4968BFDF" w14:textId="3ECEDD7B"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2" w:history="1">
            <w:r w:rsidRPr="004E4526">
              <w:rPr>
                <w:rStyle w:val="Hyperlink"/>
                <w:noProof/>
              </w:rPr>
              <w:t>1.7 Significance of the Study</w:t>
            </w:r>
            <w:r>
              <w:rPr>
                <w:noProof/>
                <w:webHidden/>
              </w:rPr>
              <w:tab/>
            </w:r>
            <w:r>
              <w:rPr>
                <w:noProof/>
                <w:webHidden/>
              </w:rPr>
              <w:fldChar w:fldCharType="begin"/>
            </w:r>
            <w:r>
              <w:rPr>
                <w:noProof/>
                <w:webHidden/>
              </w:rPr>
              <w:instrText xml:space="preserve"> PAGEREF _Toc207311882 \h </w:instrText>
            </w:r>
            <w:r>
              <w:rPr>
                <w:noProof/>
                <w:webHidden/>
              </w:rPr>
            </w:r>
            <w:r>
              <w:rPr>
                <w:noProof/>
                <w:webHidden/>
              </w:rPr>
              <w:fldChar w:fldCharType="separate"/>
            </w:r>
            <w:r>
              <w:rPr>
                <w:noProof/>
                <w:webHidden/>
              </w:rPr>
              <w:t>5</w:t>
            </w:r>
            <w:r>
              <w:rPr>
                <w:noProof/>
                <w:webHidden/>
              </w:rPr>
              <w:fldChar w:fldCharType="end"/>
            </w:r>
          </w:hyperlink>
        </w:p>
        <w:p w14:paraId="5295B20A" w14:textId="057DC1F8"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3" w:history="1">
            <w:r w:rsidRPr="004E4526">
              <w:rPr>
                <w:rStyle w:val="Hyperlink"/>
                <w:noProof/>
              </w:rPr>
              <w:t>1.8 Conclusion</w:t>
            </w:r>
            <w:r>
              <w:rPr>
                <w:noProof/>
                <w:webHidden/>
              </w:rPr>
              <w:tab/>
            </w:r>
            <w:r>
              <w:rPr>
                <w:noProof/>
                <w:webHidden/>
              </w:rPr>
              <w:fldChar w:fldCharType="begin"/>
            </w:r>
            <w:r>
              <w:rPr>
                <w:noProof/>
                <w:webHidden/>
              </w:rPr>
              <w:instrText xml:space="preserve"> PAGEREF _Toc207311883 \h </w:instrText>
            </w:r>
            <w:r>
              <w:rPr>
                <w:noProof/>
                <w:webHidden/>
              </w:rPr>
            </w:r>
            <w:r>
              <w:rPr>
                <w:noProof/>
                <w:webHidden/>
              </w:rPr>
              <w:fldChar w:fldCharType="separate"/>
            </w:r>
            <w:r>
              <w:rPr>
                <w:noProof/>
                <w:webHidden/>
              </w:rPr>
              <w:t>6</w:t>
            </w:r>
            <w:r>
              <w:rPr>
                <w:noProof/>
                <w:webHidden/>
              </w:rPr>
              <w:fldChar w:fldCharType="end"/>
            </w:r>
          </w:hyperlink>
        </w:p>
        <w:p w14:paraId="53DC1647" w14:textId="0A025C4F"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4" w:history="1">
            <w:r w:rsidRPr="004E4526">
              <w:rPr>
                <w:rStyle w:val="Hyperlink"/>
                <w:noProof/>
              </w:rPr>
              <w:t>1.9 Report Outline</w:t>
            </w:r>
            <w:r>
              <w:rPr>
                <w:noProof/>
                <w:webHidden/>
              </w:rPr>
              <w:tab/>
            </w:r>
            <w:r>
              <w:rPr>
                <w:noProof/>
                <w:webHidden/>
              </w:rPr>
              <w:fldChar w:fldCharType="begin"/>
            </w:r>
            <w:r>
              <w:rPr>
                <w:noProof/>
                <w:webHidden/>
              </w:rPr>
              <w:instrText xml:space="preserve"> PAGEREF _Toc207311884 \h </w:instrText>
            </w:r>
            <w:r>
              <w:rPr>
                <w:noProof/>
                <w:webHidden/>
              </w:rPr>
            </w:r>
            <w:r>
              <w:rPr>
                <w:noProof/>
                <w:webHidden/>
              </w:rPr>
              <w:fldChar w:fldCharType="separate"/>
            </w:r>
            <w:r>
              <w:rPr>
                <w:noProof/>
                <w:webHidden/>
              </w:rPr>
              <w:t>6</w:t>
            </w:r>
            <w:r>
              <w:rPr>
                <w:noProof/>
                <w:webHidden/>
              </w:rPr>
              <w:fldChar w:fldCharType="end"/>
            </w:r>
          </w:hyperlink>
        </w:p>
        <w:p w14:paraId="3D4F8A2B" w14:textId="55488DA1"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885" w:history="1">
            <w:r w:rsidRPr="004E4526">
              <w:rPr>
                <w:rStyle w:val="Hyperlink"/>
                <w:noProof/>
              </w:rPr>
              <w:t>Chapter 2: Literature Review</w:t>
            </w:r>
            <w:r>
              <w:rPr>
                <w:noProof/>
                <w:webHidden/>
              </w:rPr>
              <w:tab/>
            </w:r>
            <w:r>
              <w:rPr>
                <w:noProof/>
                <w:webHidden/>
              </w:rPr>
              <w:fldChar w:fldCharType="begin"/>
            </w:r>
            <w:r>
              <w:rPr>
                <w:noProof/>
                <w:webHidden/>
              </w:rPr>
              <w:instrText xml:space="preserve"> PAGEREF _Toc207311885 \h </w:instrText>
            </w:r>
            <w:r>
              <w:rPr>
                <w:noProof/>
                <w:webHidden/>
              </w:rPr>
            </w:r>
            <w:r>
              <w:rPr>
                <w:noProof/>
                <w:webHidden/>
              </w:rPr>
              <w:fldChar w:fldCharType="separate"/>
            </w:r>
            <w:r>
              <w:rPr>
                <w:noProof/>
                <w:webHidden/>
              </w:rPr>
              <w:t>7</w:t>
            </w:r>
            <w:r>
              <w:rPr>
                <w:noProof/>
                <w:webHidden/>
              </w:rPr>
              <w:fldChar w:fldCharType="end"/>
            </w:r>
          </w:hyperlink>
        </w:p>
        <w:p w14:paraId="2F746E6F" w14:textId="31882317"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6" w:history="1">
            <w:r w:rsidRPr="004E4526">
              <w:rPr>
                <w:rStyle w:val="Hyperlink"/>
                <w:noProof/>
              </w:rPr>
              <w:t>2.1 COVID-19 and Mental Health</w:t>
            </w:r>
            <w:r>
              <w:rPr>
                <w:noProof/>
                <w:webHidden/>
              </w:rPr>
              <w:tab/>
            </w:r>
            <w:r>
              <w:rPr>
                <w:noProof/>
                <w:webHidden/>
              </w:rPr>
              <w:fldChar w:fldCharType="begin"/>
            </w:r>
            <w:r>
              <w:rPr>
                <w:noProof/>
                <w:webHidden/>
              </w:rPr>
              <w:instrText xml:space="preserve"> PAGEREF _Toc207311886 \h </w:instrText>
            </w:r>
            <w:r>
              <w:rPr>
                <w:noProof/>
                <w:webHidden/>
              </w:rPr>
            </w:r>
            <w:r>
              <w:rPr>
                <w:noProof/>
                <w:webHidden/>
              </w:rPr>
              <w:fldChar w:fldCharType="separate"/>
            </w:r>
            <w:r>
              <w:rPr>
                <w:noProof/>
                <w:webHidden/>
              </w:rPr>
              <w:t>7</w:t>
            </w:r>
            <w:r>
              <w:rPr>
                <w:noProof/>
                <w:webHidden/>
              </w:rPr>
              <w:fldChar w:fldCharType="end"/>
            </w:r>
          </w:hyperlink>
        </w:p>
        <w:p w14:paraId="20BD77DC" w14:textId="5A50B162"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87" w:history="1">
            <w:r w:rsidRPr="004E4526">
              <w:rPr>
                <w:rStyle w:val="Hyperlink"/>
                <w:noProof/>
              </w:rPr>
              <w:t>2.1.1 Acute Impacts and Early Adaptation</w:t>
            </w:r>
            <w:r>
              <w:rPr>
                <w:noProof/>
                <w:webHidden/>
              </w:rPr>
              <w:tab/>
            </w:r>
            <w:r>
              <w:rPr>
                <w:noProof/>
                <w:webHidden/>
              </w:rPr>
              <w:fldChar w:fldCharType="begin"/>
            </w:r>
            <w:r>
              <w:rPr>
                <w:noProof/>
                <w:webHidden/>
              </w:rPr>
              <w:instrText xml:space="preserve"> PAGEREF _Toc207311887 \h </w:instrText>
            </w:r>
            <w:r>
              <w:rPr>
                <w:noProof/>
                <w:webHidden/>
              </w:rPr>
            </w:r>
            <w:r>
              <w:rPr>
                <w:noProof/>
                <w:webHidden/>
              </w:rPr>
              <w:fldChar w:fldCharType="separate"/>
            </w:r>
            <w:r>
              <w:rPr>
                <w:noProof/>
                <w:webHidden/>
              </w:rPr>
              <w:t>7</w:t>
            </w:r>
            <w:r>
              <w:rPr>
                <w:noProof/>
                <w:webHidden/>
              </w:rPr>
              <w:fldChar w:fldCharType="end"/>
            </w:r>
          </w:hyperlink>
        </w:p>
        <w:p w14:paraId="1FABFD1A" w14:textId="176248DF"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88" w:history="1">
            <w:r w:rsidRPr="004E4526">
              <w:rPr>
                <w:rStyle w:val="Hyperlink"/>
                <w:noProof/>
              </w:rPr>
              <w:t>2.1.2 Long-term Implications</w:t>
            </w:r>
            <w:r>
              <w:rPr>
                <w:noProof/>
                <w:webHidden/>
              </w:rPr>
              <w:tab/>
            </w:r>
            <w:r>
              <w:rPr>
                <w:noProof/>
                <w:webHidden/>
              </w:rPr>
              <w:fldChar w:fldCharType="begin"/>
            </w:r>
            <w:r>
              <w:rPr>
                <w:noProof/>
                <w:webHidden/>
              </w:rPr>
              <w:instrText xml:space="preserve"> PAGEREF _Toc207311888 \h </w:instrText>
            </w:r>
            <w:r>
              <w:rPr>
                <w:noProof/>
                <w:webHidden/>
              </w:rPr>
            </w:r>
            <w:r>
              <w:rPr>
                <w:noProof/>
                <w:webHidden/>
              </w:rPr>
              <w:fldChar w:fldCharType="separate"/>
            </w:r>
            <w:r>
              <w:rPr>
                <w:noProof/>
                <w:webHidden/>
              </w:rPr>
              <w:t>8</w:t>
            </w:r>
            <w:r>
              <w:rPr>
                <w:noProof/>
                <w:webHidden/>
              </w:rPr>
              <w:fldChar w:fldCharType="end"/>
            </w:r>
          </w:hyperlink>
        </w:p>
        <w:p w14:paraId="2419A18B" w14:textId="75B2A612"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89" w:history="1">
            <w:r w:rsidRPr="004E4526">
              <w:rPr>
                <w:rStyle w:val="Hyperlink"/>
                <w:noProof/>
              </w:rPr>
              <w:t>2.2 Digital Mental Health and Social Media</w:t>
            </w:r>
            <w:r>
              <w:rPr>
                <w:noProof/>
                <w:webHidden/>
              </w:rPr>
              <w:tab/>
            </w:r>
            <w:r>
              <w:rPr>
                <w:noProof/>
                <w:webHidden/>
              </w:rPr>
              <w:fldChar w:fldCharType="begin"/>
            </w:r>
            <w:r>
              <w:rPr>
                <w:noProof/>
                <w:webHidden/>
              </w:rPr>
              <w:instrText xml:space="preserve"> PAGEREF _Toc207311889 \h </w:instrText>
            </w:r>
            <w:r>
              <w:rPr>
                <w:noProof/>
                <w:webHidden/>
              </w:rPr>
            </w:r>
            <w:r>
              <w:rPr>
                <w:noProof/>
                <w:webHidden/>
              </w:rPr>
              <w:fldChar w:fldCharType="separate"/>
            </w:r>
            <w:r>
              <w:rPr>
                <w:noProof/>
                <w:webHidden/>
              </w:rPr>
              <w:t>8</w:t>
            </w:r>
            <w:r>
              <w:rPr>
                <w:noProof/>
                <w:webHidden/>
              </w:rPr>
              <w:fldChar w:fldCharType="end"/>
            </w:r>
          </w:hyperlink>
        </w:p>
        <w:p w14:paraId="065715D6" w14:textId="6CCAA2CE"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0" w:history="1">
            <w:r w:rsidRPr="004E4526">
              <w:rPr>
                <w:rStyle w:val="Hyperlink"/>
                <w:noProof/>
              </w:rPr>
              <w:t>2.2.1 Social Media as Data</w:t>
            </w:r>
            <w:r>
              <w:rPr>
                <w:noProof/>
                <w:webHidden/>
              </w:rPr>
              <w:tab/>
            </w:r>
            <w:r>
              <w:rPr>
                <w:noProof/>
                <w:webHidden/>
              </w:rPr>
              <w:fldChar w:fldCharType="begin"/>
            </w:r>
            <w:r>
              <w:rPr>
                <w:noProof/>
                <w:webHidden/>
              </w:rPr>
              <w:instrText xml:space="preserve"> PAGEREF _Toc207311890 \h </w:instrText>
            </w:r>
            <w:r>
              <w:rPr>
                <w:noProof/>
                <w:webHidden/>
              </w:rPr>
            </w:r>
            <w:r>
              <w:rPr>
                <w:noProof/>
                <w:webHidden/>
              </w:rPr>
              <w:fldChar w:fldCharType="separate"/>
            </w:r>
            <w:r>
              <w:rPr>
                <w:noProof/>
                <w:webHidden/>
              </w:rPr>
              <w:t>9</w:t>
            </w:r>
            <w:r>
              <w:rPr>
                <w:noProof/>
                <w:webHidden/>
              </w:rPr>
              <w:fldChar w:fldCharType="end"/>
            </w:r>
          </w:hyperlink>
        </w:p>
        <w:p w14:paraId="55ED5908" w14:textId="5C8CCBD4"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1" w:history="1">
            <w:r w:rsidRPr="004E4526">
              <w:rPr>
                <w:rStyle w:val="Hyperlink"/>
                <w:noProof/>
              </w:rPr>
              <w:t>2.2.2 NLP for Mental-Health Discourse</w:t>
            </w:r>
            <w:r>
              <w:rPr>
                <w:noProof/>
                <w:webHidden/>
              </w:rPr>
              <w:tab/>
            </w:r>
            <w:r>
              <w:rPr>
                <w:noProof/>
                <w:webHidden/>
              </w:rPr>
              <w:fldChar w:fldCharType="begin"/>
            </w:r>
            <w:r>
              <w:rPr>
                <w:noProof/>
                <w:webHidden/>
              </w:rPr>
              <w:instrText xml:space="preserve"> PAGEREF _Toc207311891 \h </w:instrText>
            </w:r>
            <w:r>
              <w:rPr>
                <w:noProof/>
                <w:webHidden/>
              </w:rPr>
            </w:r>
            <w:r>
              <w:rPr>
                <w:noProof/>
                <w:webHidden/>
              </w:rPr>
              <w:fldChar w:fldCharType="separate"/>
            </w:r>
            <w:r>
              <w:rPr>
                <w:noProof/>
                <w:webHidden/>
              </w:rPr>
              <w:t>9</w:t>
            </w:r>
            <w:r>
              <w:rPr>
                <w:noProof/>
                <w:webHidden/>
              </w:rPr>
              <w:fldChar w:fldCharType="end"/>
            </w:r>
          </w:hyperlink>
        </w:p>
        <w:p w14:paraId="0D7D5AC8" w14:textId="2D88F1FB"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2" w:history="1">
            <w:r w:rsidRPr="004E4526">
              <w:rPr>
                <w:rStyle w:val="Hyperlink"/>
                <w:noProof/>
              </w:rPr>
              <w:t>2.2.3 Cross-Platform Validation and Surveillance Potential</w:t>
            </w:r>
            <w:r>
              <w:rPr>
                <w:noProof/>
                <w:webHidden/>
              </w:rPr>
              <w:tab/>
            </w:r>
            <w:r>
              <w:rPr>
                <w:noProof/>
                <w:webHidden/>
              </w:rPr>
              <w:fldChar w:fldCharType="begin"/>
            </w:r>
            <w:r>
              <w:rPr>
                <w:noProof/>
                <w:webHidden/>
              </w:rPr>
              <w:instrText xml:space="preserve"> PAGEREF _Toc207311892 \h </w:instrText>
            </w:r>
            <w:r>
              <w:rPr>
                <w:noProof/>
                <w:webHidden/>
              </w:rPr>
            </w:r>
            <w:r>
              <w:rPr>
                <w:noProof/>
                <w:webHidden/>
              </w:rPr>
              <w:fldChar w:fldCharType="separate"/>
            </w:r>
            <w:r>
              <w:rPr>
                <w:noProof/>
                <w:webHidden/>
              </w:rPr>
              <w:t>10</w:t>
            </w:r>
            <w:r>
              <w:rPr>
                <w:noProof/>
                <w:webHidden/>
              </w:rPr>
              <w:fldChar w:fldCharType="end"/>
            </w:r>
          </w:hyperlink>
        </w:p>
        <w:p w14:paraId="1D105A17" w14:textId="1ECAC20B"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93" w:history="1">
            <w:r w:rsidRPr="004E4526">
              <w:rPr>
                <w:rStyle w:val="Hyperlink"/>
                <w:noProof/>
              </w:rPr>
              <w:t>2.3 The Irish Mental Health Context</w:t>
            </w:r>
            <w:r>
              <w:rPr>
                <w:noProof/>
                <w:webHidden/>
              </w:rPr>
              <w:tab/>
            </w:r>
            <w:r>
              <w:rPr>
                <w:noProof/>
                <w:webHidden/>
              </w:rPr>
              <w:fldChar w:fldCharType="begin"/>
            </w:r>
            <w:r>
              <w:rPr>
                <w:noProof/>
                <w:webHidden/>
              </w:rPr>
              <w:instrText xml:space="preserve"> PAGEREF _Toc207311893 \h </w:instrText>
            </w:r>
            <w:r>
              <w:rPr>
                <w:noProof/>
                <w:webHidden/>
              </w:rPr>
            </w:r>
            <w:r>
              <w:rPr>
                <w:noProof/>
                <w:webHidden/>
              </w:rPr>
              <w:fldChar w:fldCharType="separate"/>
            </w:r>
            <w:r>
              <w:rPr>
                <w:noProof/>
                <w:webHidden/>
              </w:rPr>
              <w:t>10</w:t>
            </w:r>
            <w:r>
              <w:rPr>
                <w:noProof/>
                <w:webHidden/>
              </w:rPr>
              <w:fldChar w:fldCharType="end"/>
            </w:r>
          </w:hyperlink>
        </w:p>
        <w:p w14:paraId="175CD703" w14:textId="2CF79AA1"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4" w:history="1">
            <w:r w:rsidRPr="004E4526">
              <w:rPr>
                <w:rStyle w:val="Hyperlink"/>
                <w:noProof/>
              </w:rPr>
              <w:t>2.3.1 Ireland's Mental Health System Before and During COVID-19</w:t>
            </w:r>
            <w:r>
              <w:rPr>
                <w:noProof/>
                <w:webHidden/>
              </w:rPr>
              <w:tab/>
            </w:r>
            <w:r>
              <w:rPr>
                <w:noProof/>
                <w:webHidden/>
              </w:rPr>
              <w:fldChar w:fldCharType="begin"/>
            </w:r>
            <w:r>
              <w:rPr>
                <w:noProof/>
                <w:webHidden/>
              </w:rPr>
              <w:instrText xml:space="preserve"> PAGEREF _Toc207311894 \h </w:instrText>
            </w:r>
            <w:r>
              <w:rPr>
                <w:noProof/>
                <w:webHidden/>
              </w:rPr>
            </w:r>
            <w:r>
              <w:rPr>
                <w:noProof/>
                <w:webHidden/>
              </w:rPr>
              <w:fldChar w:fldCharType="separate"/>
            </w:r>
            <w:r>
              <w:rPr>
                <w:noProof/>
                <w:webHidden/>
              </w:rPr>
              <w:t>11</w:t>
            </w:r>
            <w:r>
              <w:rPr>
                <w:noProof/>
                <w:webHidden/>
              </w:rPr>
              <w:fldChar w:fldCharType="end"/>
            </w:r>
          </w:hyperlink>
        </w:p>
        <w:p w14:paraId="5FB13979" w14:textId="75ACE4F6"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5" w:history="1">
            <w:r w:rsidRPr="004E4526">
              <w:rPr>
                <w:rStyle w:val="Hyperlink"/>
                <w:noProof/>
              </w:rPr>
              <w:t>2.3.2 University, Cultural, and Economic Modulators</w:t>
            </w:r>
            <w:r>
              <w:rPr>
                <w:noProof/>
                <w:webHidden/>
              </w:rPr>
              <w:tab/>
            </w:r>
            <w:r>
              <w:rPr>
                <w:noProof/>
                <w:webHidden/>
              </w:rPr>
              <w:fldChar w:fldCharType="begin"/>
            </w:r>
            <w:r>
              <w:rPr>
                <w:noProof/>
                <w:webHidden/>
              </w:rPr>
              <w:instrText xml:space="preserve"> PAGEREF _Toc207311895 \h </w:instrText>
            </w:r>
            <w:r>
              <w:rPr>
                <w:noProof/>
                <w:webHidden/>
              </w:rPr>
            </w:r>
            <w:r>
              <w:rPr>
                <w:noProof/>
                <w:webHidden/>
              </w:rPr>
              <w:fldChar w:fldCharType="separate"/>
            </w:r>
            <w:r>
              <w:rPr>
                <w:noProof/>
                <w:webHidden/>
              </w:rPr>
              <w:t>11</w:t>
            </w:r>
            <w:r>
              <w:rPr>
                <w:noProof/>
                <w:webHidden/>
              </w:rPr>
              <w:fldChar w:fldCharType="end"/>
            </w:r>
          </w:hyperlink>
        </w:p>
        <w:p w14:paraId="2CF6B751" w14:textId="0604981A"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896" w:history="1">
            <w:r w:rsidRPr="004E4526">
              <w:rPr>
                <w:rStyle w:val="Hyperlink"/>
                <w:noProof/>
              </w:rPr>
              <w:t>2.4 Methodological Approaches in Digital Mental Health Research</w:t>
            </w:r>
            <w:r>
              <w:rPr>
                <w:noProof/>
                <w:webHidden/>
              </w:rPr>
              <w:tab/>
            </w:r>
            <w:r>
              <w:rPr>
                <w:noProof/>
                <w:webHidden/>
              </w:rPr>
              <w:fldChar w:fldCharType="begin"/>
            </w:r>
            <w:r>
              <w:rPr>
                <w:noProof/>
                <w:webHidden/>
              </w:rPr>
              <w:instrText xml:space="preserve"> PAGEREF _Toc207311896 \h </w:instrText>
            </w:r>
            <w:r>
              <w:rPr>
                <w:noProof/>
                <w:webHidden/>
              </w:rPr>
            </w:r>
            <w:r>
              <w:rPr>
                <w:noProof/>
                <w:webHidden/>
              </w:rPr>
              <w:fldChar w:fldCharType="separate"/>
            </w:r>
            <w:r>
              <w:rPr>
                <w:noProof/>
                <w:webHidden/>
              </w:rPr>
              <w:t>12</w:t>
            </w:r>
            <w:r>
              <w:rPr>
                <w:noProof/>
                <w:webHidden/>
              </w:rPr>
              <w:fldChar w:fldCharType="end"/>
            </w:r>
          </w:hyperlink>
        </w:p>
        <w:p w14:paraId="0FE36888" w14:textId="6EB44738"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7" w:history="1">
            <w:r w:rsidRPr="004E4526">
              <w:rPr>
                <w:rStyle w:val="Hyperlink"/>
                <w:noProof/>
              </w:rPr>
              <w:t>2.4.1 Emotion Classification in Digital Text</w:t>
            </w:r>
            <w:r>
              <w:rPr>
                <w:noProof/>
                <w:webHidden/>
              </w:rPr>
              <w:tab/>
            </w:r>
            <w:r>
              <w:rPr>
                <w:noProof/>
                <w:webHidden/>
              </w:rPr>
              <w:fldChar w:fldCharType="begin"/>
            </w:r>
            <w:r>
              <w:rPr>
                <w:noProof/>
                <w:webHidden/>
              </w:rPr>
              <w:instrText xml:space="preserve"> PAGEREF _Toc207311897 \h </w:instrText>
            </w:r>
            <w:r>
              <w:rPr>
                <w:noProof/>
                <w:webHidden/>
              </w:rPr>
            </w:r>
            <w:r>
              <w:rPr>
                <w:noProof/>
                <w:webHidden/>
              </w:rPr>
              <w:fldChar w:fldCharType="separate"/>
            </w:r>
            <w:r>
              <w:rPr>
                <w:noProof/>
                <w:webHidden/>
              </w:rPr>
              <w:t>12</w:t>
            </w:r>
            <w:r>
              <w:rPr>
                <w:noProof/>
                <w:webHidden/>
              </w:rPr>
              <w:fldChar w:fldCharType="end"/>
            </w:r>
          </w:hyperlink>
        </w:p>
        <w:p w14:paraId="222DF589" w14:textId="1B262613"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8" w:history="1">
            <w:r w:rsidRPr="004E4526">
              <w:rPr>
                <w:rStyle w:val="Hyperlink"/>
                <w:noProof/>
              </w:rPr>
              <w:t>2.4.2 Validation Strategies</w:t>
            </w:r>
            <w:r>
              <w:rPr>
                <w:noProof/>
                <w:webHidden/>
              </w:rPr>
              <w:tab/>
            </w:r>
            <w:r>
              <w:rPr>
                <w:noProof/>
                <w:webHidden/>
              </w:rPr>
              <w:fldChar w:fldCharType="begin"/>
            </w:r>
            <w:r>
              <w:rPr>
                <w:noProof/>
                <w:webHidden/>
              </w:rPr>
              <w:instrText xml:space="preserve"> PAGEREF _Toc207311898 \h </w:instrText>
            </w:r>
            <w:r>
              <w:rPr>
                <w:noProof/>
                <w:webHidden/>
              </w:rPr>
            </w:r>
            <w:r>
              <w:rPr>
                <w:noProof/>
                <w:webHidden/>
              </w:rPr>
              <w:fldChar w:fldCharType="separate"/>
            </w:r>
            <w:r>
              <w:rPr>
                <w:noProof/>
                <w:webHidden/>
              </w:rPr>
              <w:t>12</w:t>
            </w:r>
            <w:r>
              <w:rPr>
                <w:noProof/>
                <w:webHidden/>
              </w:rPr>
              <w:fldChar w:fldCharType="end"/>
            </w:r>
          </w:hyperlink>
        </w:p>
        <w:p w14:paraId="58315139" w14:textId="16A74917"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899" w:history="1">
            <w:r w:rsidRPr="004E4526">
              <w:rPr>
                <w:rStyle w:val="Hyperlink"/>
                <w:noProof/>
              </w:rPr>
              <w:t>2.4.3 Temporal Analysis of Social Data</w:t>
            </w:r>
            <w:r>
              <w:rPr>
                <w:noProof/>
                <w:webHidden/>
              </w:rPr>
              <w:tab/>
            </w:r>
            <w:r>
              <w:rPr>
                <w:noProof/>
                <w:webHidden/>
              </w:rPr>
              <w:fldChar w:fldCharType="begin"/>
            </w:r>
            <w:r>
              <w:rPr>
                <w:noProof/>
                <w:webHidden/>
              </w:rPr>
              <w:instrText xml:space="preserve"> PAGEREF _Toc207311899 \h </w:instrText>
            </w:r>
            <w:r>
              <w:rPr>
                <w:noProof/>
                <w:webHidden/>
              </w:rPr>
            </w:r>
            <w:r>
              <w:rPr>
                <w:noProof/>
                <w:webHidden/>
              </w:rPr>
              <w:fldChar w:fldCharType="separate"/>
            </w:r>
            <w:r>
              <w:rPr>
                <w:noProof/>
                <w:webHidden/>
              </w:rPr>
              <w:t>13</w:t>
            </w:r>
            <w:r>
              <w:rPr>
                <w:noProof/>
                <w:webHidden/>
              </w:rPr>
              <w:fldChar w:fldCharType="end"/>
            </w:r>
          </w:hyperlink>
        </w:p>
        <w:p w14:paraId="7705EA58" w14:textId="181B8FAA"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0" w:history="1">
            <w:r w:rsidRPr="004E4526">
              <w:rPr>
                <w:rStyle w:val="Hyperlink"/>
                <w:noProof/>
              </w:rPr>
              <w:t>2.4.4 Cross-Platform Integration</w:t>
            </w:r>
            <w:r>
              <w:rPr>
                <w:noProof/>
                <w:webHidden/>
              </w:rPr>
              <w:tab/>
            </w:r>
            <w:r>
              <w:rPr>
                <w:noProof/>
                <w:webHidden/>
              </w:rPr>
              <w:fldChar w:fldCharType="begin"/>
            </w:r>
            <w:r>
              <w:rPr>
                <w:noProof/>
                <w:webHidden/>
              </w:rPr>
              <w:instrText xml:space="preserve"> PAGEREF _Toc207311900 \h </w:instrText>
            </w:r>
            <w:r>
              <w:rPr>
                <w:noProof/>
                <w:webHidden/>
              </w:rPr>
            </w:r>
            <w:r>
              <w:rPr>
                <w:noProof/>
                <w:webHidden/>
              </w:rPr>
              <w:fldChar w:fldCharType="separate"/>
            </w:r>
            <w:r>
              <w:rPr>
                <w:noProof/>
                <w:webHidden/>
              </w:rPr>
              <w:t>13</w:t>
            </w:r>
            <w:r>
              <w:rPr>
                <w:noProof/>
                <w:webHidden/>
              </w:rPr>
              <w:fldChar w:fldCharType="end"/>
            </w:r>
          </w:hyperlink>
        </w:p>
        <w:p w14:paraId="38FC2EBA" w14:textId="1B0641E4"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1" w:history="1">
            <w:r w:rsidRPr="004E4526">
              <w:rPr>
                <w:rStyle w:val="Hyperlink"/>
                <w:noProof/>
              </w:rPr>
              <w:t>2.4.5 Ethical Note and Forward Reference</w:t>
            </w:r>
            <w:r>
              <w:rPr>
                <w:noProof/>
                <w:webHidden/>
              </w:rPr>
              <w:tab/>
            </w:r>
            <w:r>
              <w:rPr>
                <w:noProof/>
                <w:webHidden/>
              </w:rPr>
              <w:fldChar w:fldCharType="begin"/>
            </w:r>
            <w:r>
              <w:rPr>
                <w:noProof/>
                <w:webHidden/>
              </w:rPr>
              <w:instrText xml:space="preserve"> PAGEREF _Toc207311901 \h </w:instrText>
            </w:r>
            <w:r>
              <w:rPr>
                <w:noProof/>
                <w:webHidden/>
              </w:rPr>
            </w:r>
            <w:r>
              <w:rPr>
                <w:noProof/>
                <w:webHidden/>
              </w:rPr>
              <w:fldChar w:fldCharType="separate"/>
            </w:r>
            <w:r>
              <w:rPr>
                <w:noProof/>
                <w:webHidden/>
              </w:rPr>
              <w:t>13</w:t>
            </w:r>
            <w:r>
              <w:rPr>
                <w:noProof/>
                <w:webHidden/>
              </w:rPr>
              <w:fldChar w:fldCharType="end"/>
            </w:r>
          </w:hyperlink>
        </w:p>
        <w:p w14:paraId="3D9959AE" w14:textId="490F81EF"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02" w:history="1">
            <w:r w:rsidRPr="004E4526">
              <w:rPr>
                <w:rStyle w:val="Hyperlink"/>
                <w:noProof/>
              </w:rPr>
              <w:t>2.5 Research Gaps and Study Positioning</w:t>
            </w:r>
            <w:r>
              <w:rPr>
                <w:noProof/>
                <w:webHidden/>
              </w:rPr>
              <w:tab/>
            </w:r>
            <w:r>
              <w:rPr>
                <w:noProof/>
                <w:webHidden/>
              </w:rPr>
              <w:fldChar w:fldCharType="begin"/>
            </w:r>
            <w:r>
              <w:rPr>
                <w:noProof/>
                <w:webHidden/>
              </w:rPr>
              <w:instrText xml:space="preserve"> PAGEREF _Toc207311902 \h </w:instrText>
            </w:r>
            <w:r>
              <w:rPr>
                <w:noProof/>
                <w:webHidden/>
              </w:rPr>
            </w:r>
            <w:r>
              <w:rPr>
                <w:noProof/>
                <w:webHidden/>
              </w:rPr>
              <w:fldChar w:fldCharType="separate"/>
            </w:r>
            <w:r>
              <w:rPr>
                <w:noProof/>
                <w:webHidden/>
              </w:rPr>
              <w:t>14</w:t>
            </w:r>
            <w:r>
              <w:rPr>
                <w:noProof/>
                <w:webHidden/>
              </w:rPr>
              <w:fldChar w:fldCharType="end"/>
            </w:r>
          </w:hyperlink>
        </w:p>
        <w:p w14:paraId="3F124652" w14:textId="42D29DEE"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3" w:history="1">
            <w:r w:rsidRPr="004E4526">
              <w:rPr>
                <w:rStyle w:val="Hyperlink"/>
                <w:noProof/>
              </w:rPr>
              <w:t>2.5.1 Identified Critical Research Gaps</w:t>
            </w:r>
            <w:r>
              <w:rPr>
                <w:noProof/>
                <w:webHidden/>
              </w:rPr>
              <w:tab/>
            </w:r>
            <w:r>
              <w:rPr>
                <w:noProof/>
                <w:webHidden/>
              </w:rPr>
              <w:fldChar w:fldCharType="begin"/>
            </w:r>
            <w:r>
              <w:rPr>
                <w:noProof/>
                <w:webHidden/>
              </w:rPr>
              <w:instrText xml:space="preserve"> PAGEREF _Toc207311903 \h </w:instrText>
            </w:r>
            <w:r>
              <w:rPr>
                <w:noProof/>
                <w:webHidden/>
              </w:rPr>
            </w:r>
            <w:r>
              <w:rPr>
                <w:noProof/>
                <w:webHidden/>
              </w:rPr>
              <w:fldChar w:fldCharType="separate"/>
            </w:r>
            <w:r>
              <w:rPr>
                <w:noProof/>
                <w:webHidden/>
              </w:rPr>
              <w:t>14</w:t>
            </w:r>
            <w:r>
              <w:rPr>
                <w:noProof/>
                <w:webHidden/>
              </w:rPr>
              <w:fldChar w:fldCharType="end"/>
            </w:r>
          </w:hyperlink>
        </w:p>
        <w:p w14:paraId="3B209706" w14:textId="48D88629"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4" w:history="1">
            <w:r w:rsidRPr="004E4526">
              <w:rPr>
                <w:rStyle w:val="Hyperlink"/>
                <w:noProof/>
              </w:rPr>
              <w:t>2.5.2 Study Positioning and Novel Contributions</w:t>
            </w:r>
            <w:r>
              <w:rPr>
                <w:noProof/>
                <w:webHidden/>
              </w:rPr>
              <w:tab/>
            </w:r>
            <w:r>
              <w:rPr>
                <w:noProof/>
                <w:webHidden/>
              </w:rPr>
              <w:fldChar w:fldCharType="begin"/>
            </w:r>
            <w:r>
              <w:rPr>
                <w:noProof/>
                <w:webHidden/>
              </w:rPr>
              <w:instrText xml:space="preserve"> PAGEREF _Toc207311904 \h </w:instrText>
            </w:r>
            <w:r>
              <w:rPr>
                <w:noProof/>
                <w:webHidden/>
              </w:rPr>
            </w:r>
            <w:r>
              <w:rPr>
                <w:noProof/>
                <w:webHidden/>
              </w:rPr>
              <w:fldChar w:fldCharType="separate"/>
            </w:r>
            <w:r>
              <w:rPr>
                <w:noProof/>
                <w:webHidden/>
              </w:rPr>
              <w:t>15</w:t>
            </w:r>
            <w:r>
              <w:rPr>
                <w:noProof/>
                <w:webHidden/>
              </w:rPr>
              <w:fldChar w:fldCharType="end"/>
            </w:r>
          </w:hyperlink>
        </w:p>
        <w:p w14:paraId="6C4E95D9" w14:textId="49733CD0"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05" w:history="1">
            <w:r w:rsidRPr="004E4526">
              <w:rPr>
                <w:rStyle w:val="Hyperlink"/>
                <w:noProof/>
              </w:rPr>
              <w:t>2.6 Theoretical Frameworks in Digital Mental Health Research</w:t>
            </w:r>
            <w:r>
              <w:rPr>
                <w:noProof/>
                <w:webHidden/>
              </w:rPr>
              <w:tab/>
            </w:r>
            <w:r>
              <w:rPr>
                <w:noProof/>
                <w:webHidden/>
              </w:rPr>
              <w:fldChar w:fldCharType="begin"/>
            </w:r>
            <w:r>
              <w:rPr>
                <w:noProof/>
                <w:webHidden/>
              </w:rPr>
              <w:instrText xml:space="preserve"> PAGEREF _Toc207311905 \h </w:instrText>
            </w:r>
            <w:r>
              <w:rPr>
                <w:noProof/>
                <w:webHidden/>
              </w:rPr>
            </w:r>
            <w:r>
              <w:rPr>
                <w:noProof/>
                <w:webHidden/>
              </w:rPr>
              <w:fldChar w:fldCharType="separate"/>
            </w:r>
            <w:r>
              <w:rPr>
                <w:noProof/>
                <w:webHidden/>
              </w:rPr>
              <w:t>16</w:t>
            </w:r>
            <w:r>
              <w:rPr>
                <w:noProof/>
                <w:webHidden/>
              </w:rPr>
              <w:fldChar w:fldCharType="end"/>
            </w:r>
          </w:hyperlink>
        </w:p>
        <w:p w14:paraId="1DD7896A" w14:textId="07A396D1"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6" w:history="1">
            <w:r w:rsidRPr="004E4526">
              <w:rPr>
                <w:rStyle w:val="Hyperlink"/>
                <w:noProof/>
              </w:rPr>
              <w:t>2.6.1 Social Support Theory in Digital Environments</w:t>
            </w:r>
            <w:r>
              <w:rPr>
                <w:noProof/>
                <w:webHidden/>
              </w:rPr>
              <w:tab/>
            </w:r>
            <w:r>
              <w:rPr>
                <w:noProof/>
                <w:webHidden/>
              </w:rPr>
              <w:fldChar w:fldCharType="begin"/>
            </w:r>
            <w:r>
              <w:rPr>
                <w:noProof/>
                <w:webHidden/>
              </w:rPr>
              <w:instrText xml:space="preserve"> PAGEREF _Toc207311906 \h </w:instrText>
            </w:r>
            <w:r>
              <w:rPr>
                <w:noProof/>
                <w:webHidden/>
              </w:rPr>
            </w:r>
            <w:r>
              <w:rPr>
                <w:noProof/>
                <w:webHidden/>
              </w:rPr>
              <w:fldChar w:fldCharType="separate"/>
            </w:r>
            <w:r>
              <w:rPr>
                <w:noProof/>
                <w:webHidden/>
              </w:rPr>
              <w:t>16</w:t>
            </w:r>
            <w:r>
              <w:rPr>
                <w:noProof/>
                <w:webHidden/>
              </w:rPr>
              <w:fldChar w:fldCharType="end"/>
            </w:r>
          </w:hyperlink>
        </w:p>
        <w:p w14:paraId="70BF6A6B" w14:textId="30072F1C"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7" w:history="1">
            <w:r w:rsidRPr="004E4526">
              <w:rPr>
                <w:rStyle w:val="Hyperlink"/>
                <w:noProof/>
              </w:rPr>
              <w:t>2.6.2 Self-Disclosure Theory and Digital Mental Health Expression</w:t>
            </w:r>
            <w:r>
              <w:rPr>
                <w:noProof/>
                <w:webHidden/>
              </w:rPr>
              <w:tab/>
            </w:r>
            <w:r>
              <w:rPr>
                <w:noProof/>
                <w:webHidden/>
              </w:rPr>
              <w:fldChar w:fldCharType="begin"/>
            </w:r>
            <w:r>
              <w:rPr>
                <w:noProof/>
                <w:webHidden/>
              </w:rPr>
              <w:instrText xml:space="preserve"> PAGEREF _Toc207311907 \h </w:instrText>
            </w:r>
            <w:r>
              <w:rPr>
                <w:noProof/>
                <w:webHidden/>
              </w:rPr>
            </w:r>
            <w:r>
              <w:rPr>
                <w:noProof/>
                <w:webHidden/>
              </w:rPr>
              <w:fldChar w:fldCharType="separate"/>
            </w:r>
            <w:r>
              <w:rPr>
                <w:noProof/>
                <w:webHidden/>
              </w:rPr>
              <w:t>16</w:t>
            </w:r>
            <w:r>
              <w:rPr>
                <w:noProof/>
                <w:webHidden/>
              </w:rPr>
              <w:fldChar w:fldCharType="end"/>
            </w:r>
          </w:hyperlink>
        </w:p>
        <w:p w14:paraId="7A626C93" w14:textId="0CFE8086"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8" w:history="1">
            <w:r w:rsidRPr="004E4526">
              <w:rPr>
                <w:rStyle w:val="Hyperlink"/>
                <w:noProof/>
              </w:rPr>
              <w:t>2.6.3 Uses and Gratifications Theory in Mental Health Contexts</w:t>
            </w:r>
            <w:r>
              <w:rPr>
                <w:noProof/>
                <w:webHidden/>
              </w:rPr>
              <w:tab/>
            </w:r>
            <w:r>
              <w:rPr>
                <w:noProof/>
                <w:webHidden/>
              </w:rPr>
              <w:fldChar w:fldCharType="begin"/>
            </w:r>
            <w:r>
              <w:rPr>
                <w:noProof/>
                <w:webHidden/>
              </w:rPr>
              <w:instrText xml:space="preserve"> PAGEREF _Toc207311908 \h </w:instrText>
            </w:r>
            <w:r>
              <w:rPr>
                <w:noProof/>
                <w:webHidden/>
              </w:rPr>
            </w:r>
            <w:r>
              <w:rPr>
                <w:noProof/>
                <w:webHidden/>
              </w:rPr>
              <w:fldChar w:fldCharType="separate"/>
            </w:r>
            <w:r>
              <w:rPr>
                <w:noProof/>
                <w:webHidden/>
              </w:rPr>
              <w:t>16</w:t>
            </w:r>
            <w:r>
              <w:rPr>
                <w:noProof/>
                <w:webHidden/>
              </w:rPr>
              <w:fldChar w:fldCharType="end"/>
            </w:r>
          </w:hyperlink>
        </w:p>
        <w:p w14:paraId="2CEC3E36" w14:textId="6BD5BA03"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09" w:history="1">
            <w:r w:rsidRPr="004E4526">
              <w:rPr>
                <w:rStyle w:val="Hyperlink"/>
                <w:noProof/>
              </w:rPr>
              <w:t>2.6.4 Stigma Theory and Digital Mental Health Discourse</w:t>
            </w:r>
            <w:r>
              <w:rPr>
                <w:noProof/>
                <w:webHidden/>
              </w:rPr>
              <w:tab/>
            </w:r>
            <w:r>
              <w:rPr>
                <w:noProof/>
                <w:webHidden/>
              </w:rPr>
              <w:fldChar w:fldCharType="begin"/>
            </w:r>
            <w:r>
              <w:rPr>
                <w:noProof/>
                <w:webHidden/>
              </w:rPr>
              <w:instrText xml:space="preserve"> PAGEREF _Toc207311909 \h </w:instrText>
            </w:r>
            <w:r>
              <w:rPr>
                <w:noProof/>
                <w:webHidden/>
              </w:rPr>
            </w:r>
            <w:r>
              <w:rPr>
                <w:noProof/>
                <w:webHidden/>
              </w:rPr>
              <w:fldChar w:fldCharType="separate"/>
            </w:r>
            <w:r>
              <w:rPr>
                <w:noProof/>
                <w:webHidden/>
              </w:rPr>
              <w:t>16</w:t>
            </w:r>
            <w:r>
              <w:rPr>
                <w:noProof/>
                <w:webHidden/>
              </w:rPr>
              <w:fldChar w:fldCharType="end"/>
            </w:r>
          </w:hyperlink>
        </w:p>
        <w:p w14:paraId="7E1B6C5D" w14:textId="2642819F"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10" w:history="1">
            <w:r w:rsidRPr="004E4526">
              <w:rPr>
                <w:rStyle w:val="Hyperlink"/>
                <w:noProof/>
              </w:rPr>
              <w:t>2.7 Methodological Considerations and Limitations</w:t>
            </w:r>
            <w:r>
              <w:rPr>
                <w:noProof/>
                <w:webHidden/>
              </w:rPr>
              <w:tab/>
            </w:r>
            <w:r>
              <w:rPr>
                <w:noProof/>
                <w:webHidden/>
              </w:rPr>
              <w:fldChar w:fldCharType="begin"/>
            </w:r>
            <w:r>
              <w:rPr>
                <w:noProof/>
                <w:webHidden/>
              </w:rPr>
              <w:instrText xml:space="preserve"> PAGEREF _Toc207311910 \h </w:instrText>
            </w:r>
            <w:r>
              <w:rPr>
                <w:noProof/>
                <w:webHidden/>
              </w:rPr>
            </w:r>
            <w:r>
              <w:rPr>
                <w:noProof/>
                <w:webHidden/>
              </w:rPr>
              <w:fldChar w:fldCharType="separate"/>
            </w:r>
            <w:r>
              <w:rPr>
                <w:noProof/>
                <w:webHidden/>
              </w:rPr>
              <w:t>17</w:t>
            </w:r>
            <w:r>
              <w:rPr>
                <w:noProof/>
                <w:webHidden/>
              </w:rPr>
              <w:fldChar w:fldCharType="end"/>
            </w:r>
          </w:hyperlink>
        </w:p>
        <w:p w14:paraId="7D192850" w14:textId="466BEEBD"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11" w:history="1">
            <w:r w:rsidRPr="004E4526">
              <w:rPr>
                <w:rStyle w:val="Hyperlink"/>
                <w:noProof/>
              </w:rPr>
              <w:t>2.7.1 Representativeness and Temporal Validity</w:t>
            </w:r>
            <w:r>
              <w:rPr>
                <w:noProof/>
                <w:webHidden/>
              </w:rPr>
              <w:tab/>
            </w:r>
            <w:r>
              <w:rPr>
                <w:noProof/>
                <w:webHidden/>
              </w:rPr>
              <w:fldChar w:fldCharType="begin"/>
            </w:r>
            <w:r>
              <w:rPr>
                <w:noProof/>
                <w:webHidden/>
              </w:rPr>
              <w:instrText xml:space="preserve"> PAGEREF _Toc207311911 \h </w:instrText>
            </w:r>
            <w:r>
              <w:rPr>
                <w:noProof/>
                <w:webHidden/>
              </w:rPr>
            </w:r>
            <w:r>
              <w:rPr>
                <w:noProof/>
                <w:webHidden/>
              </w:rPr>
              <w:fldChar w:fldCharType="separate"/>
            </w:r>
            <w:r>
              <w:rPr>
                <w:noProof/>
                <w:webHidden/>
              </w:rPr>
              <w:t>17</w:t>
            </w:r>
            <w:r>
              <w:rPr>
                <w:noProof/>
                <w:webHidden/>
              </w:rPr>
              <w:fldChar w:fldCharType="end"/>
            </w:r>
          </w:hyperlink>
        </w:p>
        <w:p w14:paraId="492C8112" w14:textId="2072C149"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12" w:history="1">
            <w:r w:rsidRPr="004E4526">
              <w:rPr>
                <w:rStyle w:val="Hyperlink"/>
                <w:noProof/>
              </w:rPr>
              <w:t>2.7.2 Validation and Ethical Constraints</w:t>
            </w:r>
            <w:r>
              <w:rPr>
                <w:noProof/>
                <w:webHidden/>
              </w:rPr>
              <w:tab/>
            </w:r>
            <w:r>
              <w:rPr>
                <w:noProof/>
                <w:webHidden/>
              </w:rPr>
              <w:fldChar w:fldCharType="begin"/>
            </w:r>
            <w:r>
              <w:rPr>
                <w:noProof/>
                <w:webHidden/>
              </w:rPr>
              <w:instrText xml:space="preserve"> PAGEREF _Toc207311912 \h </w:instrText>
            </w:r>
            <w:r>
              <w:rPr>
                <w:noProof/>
                <w:webHidden/>
              </w:rPr>
            </w:r>
            <w:r>
              <w:rPr>
                <w:noProof/>
                <w:webHidden/>
              </w:rPr>
              <w:fldChar w:fldCharType="separate"/>
            </w:r>
            <w:r>
              <w:rPr>
                <w:noProof/>
                <w:webHidden/>
              </w:rPr>
              <w:t>17</w:t>
            </w:r>
            <w:r>
              <w:rPr>
                <w:noProof/>
                <w:webHidden/>
              </w:rPr>
              <w:fldChar w:fldCharType="end"/>
            </w:r>
          </w:hyperlink>
        </w:p>
        <w:p w14:paraId="4B605AB1" w14:textId="2BB92CF3"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13" w:history="1">
            <w:r w:rsidRPr="004E4526">
              <w:rPr>
                <w:rStyle w:val="Hyperlink"/>
                <w:noProof/>
              </w:rPr>
              <w:t>2.8 Future Directions and Emerging Trends</w:t>
            </w:r>
            <w:r>
              <w:rPr>
                <w:noProof/>
                <w:webHidden/>
              </w:rPr>
              <w:tab/>
            </w:r>
            <w:r>
              <w:rPr>
                <w:noProof/>
                <w:webHidden/>
              </w:rPr>
              <w:fldChar w:fldCharType="begin"/>
            </w:r>
            <w:r>
              <w:rPr>
                <w:noProof/>
                <w:webHidden/>
              </w:rPr>
              <w:instrText xml:space="preserve"> PAGEREF _Toc207311913 \h </w:instrText>
            </w:r>
            <w:r>
              <w:rPr>
                <w:noProof/>
                <w:webHidden/>
              </w:rPr>
            </w:r>
            <w:r>
              <w:rPr>
                <w:noProof/>
                <w:webHidden/>
              </w:rPr>
              <w:fldChar w:fldCharType="separate"/>
            </w:r>
            <w:r>
              <w:rPr>
                <w:noProof/>
                <w:webHidden/>
              </w:rPr>
              <w:t>18</w:t>
            </w:r>
            <w:r>
              <w:rPr>
                <w:noProof/>
                <w:webHidden/>
              </w:rPr>
              <w:fldChar w:fldCharType="end"/>
            </w:r>
          </w:hyperlink>
        </w:p>
        <w:p w14:paraId="4A841942" w14:textId="281CE586"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14" w:history="1">
            <w:r w:rsidRPr="004E4526">
              <w:rPr>
                <w:rStyle w:val="Hyperlink"/>
                <w:noProof/>
              </w:rPr>
              <w:t>2.8.1 Technological Advances and Opportunities</w:t>
            </w:r>
            <w:r>
              <w:rPr>
                <w:noProof/>
                <w:webHidden/>
              </w:rPr>
              <w:tab/>
            </w:r>
            <w:r>
              <w:rPr>
                <w:noProof/>
                <w:webHidden/>
              </w:rPr>
              <w:fldChar w:fldCharType="begin"/>
            </w:r>
            <w:r>
              <w:rPr>
                <w:noProof/>
                <w:webHidden/>
              </w:rPr>
              <w:instrText xml:space="preserve"> PAGEREF _Toc207311914 \h </w:instrText>
            </w:r>
            <w:r>
              <w:rPr>
                <w:noProof/>
                <w:webHidden/>
              </w:rPr>
            </w:r>
            <w:r>
              <w:rPr>
                <w:noProof/>
                <w:webHidden/>
              </w:rPr>
              <w:fldChar w:fldCharType="separate"/>
            </w:r>
            <w:r>
              <w:rPr>
                <w:noProof/>
                <w:webHidden/>
              </w:rPr>
              <w:t>18</w:t>
            </w:r>
            <w:r>
              <w:rPr>
                <w:noProof/>
                <w:webHidden/>
              </w:rPr>
              <w:fldChar w:fldCharType="end"/>
            </w:r>
          </w:hyperlink>
        </w:p>
        <w:p w14:paraId="48C9D477" w14:textId="04AB2B58"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15" w:history="1">
            <w:r w:rsidRPr="004E4526">
              <w:rPr>
                <w:rStyle w:val="Hyperlink"/>
                <w:noProof/>
              </w:rPr>
              <w:t>2.8.2 Methodological Innovations and Standards</w:t>
            </w:r>
            <w:r>
              <w:rPr>
                <w:noProof/>
                <w:webHidden/>
              </w:rPr>
              <w:tab/>
            </w:r>
            <w:r>
              <w:rPr>
                <w:noProof/>
                <w:webHidden/>
              </w:rPr>
              <w:fldChar w:fldCharType="begin"/>
            </w:r>
            <w:r>
              <w:rPr>
                <w:noProof/>
                <w:webHidden/>
              </w:rPr>
              <w:instrText xml:space="preserve"> PAGEREF _Toc207311915 \h </w:instrText>
            </w:r>
            <w:r>
              <w:rPr>
                <w:noProof/>
                <w:webHidden/>
              </w:rPr>
            </w:r>
            <w:r>
              <w:rPr>
                <w:noProof/>
                <w:webHidden/>
              </w:rPr>
              <w:fldChar w:fldCharType="separate"/>
            </w:r>
            <w:r>
              <w:rPr>
                <w:noProof/>
                <w:webHidden/>
              </w:rPr>
              <w:t>18</w:t>
            </w:r>
            <w:r>
              <w:rPr>
                <w:noProof/>
                <w:webHidden/>
              </w:rPr>
              <w:fldChar w:fldCharType="end"/>
            </w:r>
          </w:hyperlink>
        </w:p>
        <w:p w14:paraId="01E8AAC2" w14:textId="6686C1AD"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16" w:history="1">
            <w:r w:rsidRPr="004E4526">
              <w:rPr>
                <w:rStyle w:val="Hyperlink"/>
                <w:noProof/>
              </w:rPr>
              <w:t>2.8.3 Policy and Practice Implications</w:t>
            </w:r>
            <w:r>
              <w:rPr>
                <w:noProof/>
                <w:webHidden/>
              </w:rPr>
              <w:tab/>
            </w:r>
            <w:r>
              <w:rPr>
                <w:noProof/>
                <w:webHidden/>
              </w:rPr>
              <w:fldChar w:fldCharType="begin"/>
            </w:r>
            <w:r>
              <w:rPr>
                <w:noProof/>
                <w:webHidden/>
              </w:rPr>
              <w:instrText xml:space="preserve"> PAGEREF _Toc207311916 \h </w:instrText>
            </w:r>
            <w:r>
              <w:rPr>
                <w:noProof/>
                <w:webHidden/>
              </w:rPr>
            </w:r>
            <w:r>
              <w:rPr>
                <w:noProof/>
                <w:webHidden/>
              </w:rPr>
              <w:fldChar w:fldCharType="separate"/>
            </w:r>
            <w:r>
              <w:rPr>
                <w:noProof/>
                <w:webHidden/>
              </w:rPr>
              <w:t>19</w:t>
            </w:r>
            <w:r>
              <w:rPr>
                <w:noProof/>
                <w:webHidden/>
              </w:rPr>
              <w:fldChar w:fldCharType="end"/>
            </w:r>
          </w:hyperlink>
        </w:p>
        <w:p w14:paraId="55EB7991" w14:textId="3541E4BB"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917" w:history="1">
            <w:r w:rsidRPr="004E4526">
              <w:rPr>
                <w:rStyle w:val="Hyperlink"/>
                <w:noProof/>
              </w:rPr>
              <w:t>Chapter 3: Design and Implementation</w:t>
            </w:r>
            <w:r>
              <w:rPr>
                <w:noProof/>
                <w:webHidden/>
              </w:rPr>
              <w:tab/>
            </w:r>
            <w:r>
              <w:rPr>
                <w:noProof/>
                <w:webHidden/>
              </w:rPr>
              <w:fldChar w:fldCharType="begin"/>
            </w:r>
            <w:r>
              <w:rPr>
                <w:noProof/>
                <w:webHidden/>
              </w:rPr>
              <w:instrText xml:space="preserve"> PAGEREF _Toc207311917 \h </w:instrText>
            </w:r>
            <w:r>
              <w:rPr>
                <w:noProof/>
                <w:webHidden/>
              </w:rPr>
            </w:r>
            <w:r>
              <w:rPr>
                <w:noProof/>
                <w:webHidden/>
              </w:rPr>
              <w:fldChar w:fldCharType="separate"/>
            </w:r>
            <w:r>
              <w:rPr>
                <w:noProof/>
                <w:webHidden/>
              </w:rPr>
              <w:t>20</w:t>
            </w:r>
            <w:r>
              <w:rPr>
                <w:noProof/>
                <w:webHidden/>
              </w:rPr>
              <w:fldChar w:fldCharType="end"/>
            </w:r>
          </w:hyperlink>
        </w:p>
        <w:p w14:paraId="45A38625" w14:textId="1AD49420"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18" w:history="1">
            <w:r w:rsidRPr="004E4526">
              <w:rPr>
                <w:rStyle w:val="Hyperlink"/>
                <w:noProof/>
              </w:rPr>
              <w:t>3.1 Research Framework</w:t>
            </w:r>
            <w:r>
              <w:rPr>
                <w:noProof/>
                <w:webHidden/>
              </w:rPr>
              <w:tab/>
            </w:r>
            <w:r>
              <w:rPr>
                <w:noProof/>
                <w:webHidden/>
              </w:rPr>
              <w:fldChar w:fldCharType="begin"/>
            </w:r>
            <w:r>
              <w:rPr>
                <w:noProof/>
                <w:webHidden/>
              </w:rPr>
              <w:instrText xml:space="preserve"> PAGEREF _Toc207311918 \h </w:instrText>
            </w:r>
            <w:r>
              <w:rPr>
                <w:noProof/>
                <w:webHidden/>
              </w:rPr>
            </w:r>
            <w:r>
              <w:rPr>
                <w:noProof/>
                <w:webHidden/>
              </w:rPr>
              <w:fldChar w:fldCharType="separate"/>
            </w:r>
            <w:r>
              <w:rPr>
                <w:noProof/>
                <w:webHidden/>
              </w:rPr>
              <w:t>20</w:t>
            </w:r>
            <w:r>
              <w:rPr>
                <w:noProof/>
                <w:webHidden/>
              </w:rPr>
              <w:fldChar w:fldCharType="end"/>
            </w:r>
          </w:hyperlink>
        </w:p>
        <w:p w14:paraId="2D5E1B73" w14:textId="76BFD622"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19" w:history="1">
            <w:r w:rsidRPr="004E4526">
              <w:rPr>
                <w:rStyle w:val="Hyperlink"/>
                <w:noProof/>
              </w:rPr>
              <w:t>3.2 Data Sources</w:t>
            </w:r>
            <w:r>
              <w:rPr>
                <w:noProof/>
                <w:webHidden/>
              </w:rPr>
              <w:tab/>
            </w:r>
            <w:r>
              <w:rPr>
                <w:noProof/>
                <w:webHidden/>
              </w:rPr>
              <w:fldChar w:fldCharType="begin"/>
            </w:r>
            <w:r>
              <w:rPr>
                <w:noProof/>
                <w:webHidden/>
              </w:rPr>
              <w:instrText xml:space="preserve"> PAGEREF _Toc207311919 \h </w:instrText>
            </w:r>
            <w:r>
              <w:rPr>
                <w:noProof/>
                <w:webHidden/>
              </w:rPr>
            </w:r>
            <w:r>
              <w:rPr>
                <w:noProof/>
                <w:webHidden/>
              </w:rPr>
              <w:fldChar w:fldCharType="separate"/>
            </w:r>
            <w:r>
              <w:rPr>
                <w:noProof/>
                <w:webHidden/>
              </w:rPr>
              <w:t>21</w:t>
            </w:r>
            <w:r>
              <w:rPr>
                <w:noProof/>
                <w:webHidden/>
              </w:rPr>
              <w:fldChar w:fldCharType="end"/>
            </w:r>
          </w:hyperlink>
        </w:p>
        <w:p w14:paraId="0E4FD4BC" w14:textId="25DC6E9D"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20" w:history="1">
            <w:r w:rsidRPr="004E4526">
              <w:rPr>
                <w:rStyle w:val="Hyperlink"/>
                <w:noProof/>
              </w:rPr>
              <w:t>3.3 Data Collection</w:t>
            </w:r>
            <w:r>
              <w:rPr>
                <w:noProof/>
                <w:webHidden/>
              </w:rPr>
              <w:tab/>
            </w:r>
            <w:r>
              <w:rPr>
                <w:noProof/>
                <w:webHidden/>
              </w:rPr>
              <w:fldChar w:fldCharType="begin"/>
            </w:r>
            <w:r>
              <w:rPr>
                <w:noProof/>
                <w:webHidden/>
              </w:rPr>
              <w:instrText xml:space="preserve"> PAGEREF _Toc207311920 \h </w:instrText>
            </w:r>
            <w:r>
              <w:rPr>
                <w:noProof/>
                <w:webHidden/>
              </w:rPr>
            </w:r>
            <w:r>
              <w:rPr>
                <w:noProof/>
                <w:webHidden/>
              </w:rPr>
              <w:fldChar w:fldCharType="separate"/>
            </w:r>
            <w:r>
              <w:rPr>
                <w:noProof/>
                <w:webHidden/>
              </w:rPr>
              <w:t>22</w:t>
            </w:r>
            <w:r>
              <w:rPr>
                <w:noProof/>
                <w:webHidden/>
              </w:rPr>
              <w:fldChar w:fldCharType="end"/>
            </w:r>
          </w:hyperlink>
        </w:p>
        <w:p w14:paraId="27A0EE7D" w14:textId="641661C4"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1" w:history="1">
            <w:r w:rsidRPr="004E4526">
              <w:rPr>
                <w:rStyle w:val="Hyperlink"/>
                <w:noProof/>
              </w:rPr>
              <w:t>3.3.1 Reddit API Extraction</w:t>
            </w:r>
            <w:r>
              <w:rPr>
                <w:noProof/>
                <w:webHidden/>
              </w:rPr>
              <w:tab/>
            </w:r>
            <w:r>
              <w:rPr>
                <w:noProof/>
                <w:webHidden/>
              </w:rPr>
              <w:fldChar w:fldCharType="begin"/>
            </w:r>
            <w:r>
              <w:rPr>
                <w:noProof/>
                <w:webHidden/>
              </w:rPr>
              <w:instrText xml:space="preserve"> PAGEREF _Toc207311921 \h </w:instrText>
            </w:r>
            <w:r>
              <w:rPr>
                <w:noProof/>
                <w:webHidden/>
              </w:rPr>
            </w:r>
            <w:r>
              <w:rPr>
                <w:noProof/>
                <w:webHidden/>
              </w:rPr>
              <w:fldChar w:fldCharType="separate"/>
            </w:r>
            <w:r>
              <w:rPr>
                <w:noProof/>
                <w:webHidden/>
              </w:rPr>
              <w:t>22</w:t>
            </w:r>
            <w:r>
              <w:rPr>
                <w:noProof/>
                <w:webHidden/>
              </w:rPr>
              <w:fldChar w:fldCharType="end"/>
            </w:r>
          </w:hyperlink>
        </w:p>
        <w:p w14:paraId="63EA021B" w14:textId="38FEAAAD"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2" w:history="1">
            <w:r w:rsidRPr="004E4526">
              <w:rPr>
                <w:rStyle w:val="Hyperlink"/>
                <w:noProof/>
              </w:rPr>
              <w:t>3.3.2 Google Trends Retrieval</w:t>
            </w:r>
            <w:r>
              <w:rPr>
                <w:noProof/>
                <w:webHidden/>
              </w:rPr>
              <w:tab/>
            </w:r>
            <w:r>
              <w:rPr>
                <w:noProof/>
                <w:webHidden/>
              </w:rPr>
              <w:fldChar w:fldCharType="begin"/>
            </w:r>
            <w:r>
              <w:rPr>
                <w:noProof/>
                <w:webHidden/>
              </w:rPr>
              <w:instrText xml:space="preserve"> PAGEREF _Toc207311922 \h </w:instrText>
            </w:r>
            <w:r>
              <w:rPr>
                <w:noProof/>
                <w:webHidden/>
              </w:rPr>
            </w:r>
            <w:r>
              <w:rPr>
                <w:noProof/>
                <w:webHidden/>
              </w:rPr>
              <w:fldChar w:fldCharType="separate"/>
            </w:r>
            <w:r>
              <w:rPr>
                <w:noProof/>
                <w:webHidden/>
              </w:rPr>
              <w:t>26</w:t>
            </w:r>
            <w:r>
              <w:rPr>
                <w:noProof/>
                <w:webHidden/>
              </w:rPr>
              <w:fldChar w:fldCharType="end"/>
            </w:r>
          </w:hyperlink>
        </w:p>
        <w:p w14:paraId="235FB7B4" w14:textId="5244C30D"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23" w:history="1">
            <w:r w:rsidRPr="004E4526">
              <w:rPr>
                <w:rStyle w:val="Hyperlink"/>
                <w:noProof/>
              </w:rPr>
              <w:t>3.4 Data Pre-processing</w:t>
            </w:r>
            <w:r>
              <w:rPr>
                <w:noProof/>
                <w:webHidden/>
              </w:rPr>
              <w:tab/>
            </w:r>
            <w:r>
              <w:rPr>
                <w:noProof/>
                <w:webHidden/>
              </w:rPr>
              <w:fldChar w:fldCharType="begin"/>
            </w:r>
            <w:r>
              <w:rPr>
                <w:noProof/>
                <w:webHidden/>
              </w:rPr>
              <w:instrText xml:space="preserve"> PAGEREF _Toc207311923 \h </w:instrText>
            </w:r>
            <w:r>
              <w:rPr>
                <w:noProof/>
                <w:webHidden/>
              </w:rPr>
            </w:r>
            <w:r>
              <w:rPr>
                <w:noProof/>
                <w:webHidden/>
              </w:rPr>
              <w:fldChar w:fldCharType="separate"/>
            </w:r>
            <w:r>
              <w:rPr>
                <w:noProof/>
                <w:webHidden/>
              </w:rPr>
              <w:t>28</w:t>
            </w:r>
            <w:r>
              <w:rPr>
                <w:noProof/>
                <w:webHidden/>
              </w:rPr>
              <w:fldChar w:fldCharType="end"/>
            </w:r>
          </w:hyperlink>
        </w:p>
        <w:p w14:paraId="2A172B77" w14:textId="79C4883C"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4" w:history="1">
            <w:r w:rsidRPr="004E4526">
              <w:rPr>
                <w:rStyle w:val="Hyperlink"/>
                <w:noProof/>
              </w:rPr>
              <w:t>3.4.1 Cleaning Reddit Posts</w:t>
            </w:r>
            <w:r>
              <w:rPr>
                <w:noProof/>
                <w:webHidden/>
              </w:rPr>
              <w:tab/>
            </w:r>
            <w:r>
              <w:rPr>
                <w:noProof/>
                <w:webHidden/>
              </w:rPr>
              <w:fldChar w:fldCharType="begin"/>
            </w:r>
            <w:r>
              <w:rPr>
                <w:noProof/>
                <w:webHidden/>
              </w:rPr>
              <w:instrText xml:space="preserve"> PAGEREF _Toc207311924 \h </w:instrText>
            </w:r>
            <w:r>
              <w:rPr>
                <w:noProof/>
                <w:webHidden/>
              </w:rPr>
            </w:r>
            <w:r>
              <w:rPr>
                <w:noProof/>
                <w:webHidden/>
              </w:rPr>
              <w:fldChar w:fldCharType="separate"/>
            </w:r>
            <w:r>
              <w:rPr>
                <w:noProof/>
                <w:webHidden/>
              </w:rPr>
              <w:t>29</w:t>
            </w:r>
            <w:r>
              <w:rPr>
                <w:noProof/>
                <w:webHidden/>
              </w:rPr>
              <w:fldChar w:fldCharType="end"/>
            </w:r>
          </w:hyperlink>
        </w:p>
        <w:p w14:paraId="55EB3B1D" w14:textId="5DA0ABEC"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5" w:history="1">
            <w:r w:rsidRPr="004E4526">
              <w:rPr>
                <w:rStyle w:val="Hyperlink"/>
                <w:noProof/>
              </w:rPr>
              <w:t>3.4.2 Temporal Aggregation</w:t>
            </w:r>
            <w:r>
              <w:rPr>
                <w:noProof/>
                <w:webHidden/>
              </w:rPr>
              <w:tab/>
            </w:r>
            <w:r>
              <w:rPr>
                <w:noProof/>
                <w:webHidden/>
              </w:rPr>
              <w:fldChar w:fldCharType="begin"/>
            </w:r>
            <w:r>
              <w:rPr>
                <w:noProof/>
                <w:webHidden/>
              </w:rPr>
              <w:instrText xml:space="preserve"> PAGEREF _Toc207311925 \h </w:instrText>
            </w:r>
            <w:r>
              <w:rPr>
                <w:noProof/>
                <w:webHidden/>
              </w:rPr>
            </w:r>
            <w:r>
              <w:rPr>
                <w:noProof/>
                <w:webHidden/>
              </w:rPr>
              <w:fldChar w:fldCharType="separate"/>
            </w:r>
            <w:r>
              <w:rPr>
                <w:noProof/>
                <w:webHidden/>
              </w:rPr>
              <w:t>29</w:t>
            </w:r>
            <w:r>
              <w:rPr>
                <w:noProof/>
                <w:webHidden/>
              </w:rPr>
              <w:fldChar w:fldCharType="end"/>
            </w:r>
          </w:hyperlink>
        </w:p>
        <w:p w14:paraId="3C479AEE" w14:textId="5A1C383D"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26" w:history="1">
            <w:r w:rsidRPr="004E4526">
              <w:rPr>
                <w:rStyle w:val="Hyperlink"/>
                <w:noProof/>
              </w:rPr>
              <w:t>3.5 Emotion Classification Framework</w:t>
            </w:r>
            <w:r>
              <w:rPr>
                <w:noProof/>
                <w:webHidden/>
              </w:rPr>
              <w:tab/>
            </w:r>
            <w:r>
              <w:rPr>
                <w:noProof/>
                <w:webHidden/>
              </w:rPr>
              <w:fldChar w:fldCharType="begin"/>
            </w:r>
            <w:r>
              <w:rPr>
                <w:noProof/>
                <w:webHidden/>
              </w:rPr>
              <w:instrText xml:space="preserve"> PAGEREF _Toc207311926 \h </w:instrText>
            </w:r>
            <w:r>
              <w:rPr>
                <w:noProof/>
                <w:webHidden/>
              </w:rPr>
            </w:r>
            <w:r>
              <w:rPr>
                <w:noProof/>
                <w:webHidden/>
              </w:rPr>
              <w:fldChar w:fldCharType="separate"/>
            </w:r>
            <w:r>
              <w:rPr>
                <w:noProof/>
                <w:webHidden/>
              </w:rPr>
              <w:t>31</w:t>
            </w:r>
            <w:r>
              <w:rPr>
                <w:noProof/>
                <w:webHidden/>
              </w:rPr>
              <w:fldChar w:fldCharType="end"/>
            </w:r>
          </w:hyperlink>
        </w:p>
        <w:p w14:paraId="220F7CAC" w14:textId="12FED285"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7" w:history="1">
            <w:r w:rsidRPr="004E4526">
              <w:rPr>
                <w:rStyle w:val="Hyperlink"/>
                <w:noProof/>
              </w:rPr>
              <w:t>3.5.1 Model Selection and Rationale</w:t>
            </w:r>
            <w:r>
              <w:rPr>
                <w:noProof/>
                <w:webHidden/>
              </w:rPr>
              <w:tab/>
            </w:r>
            <w:r>
              <w:rPr>
                <w:noProof/>
                <w:webHidden/>
              </w:rPr>
              <w:fldChar w:fldCharType="begin"/>
            </w:r>
            <w:r>
              <w:rPr>
                <w:noProof/>
                <w:webHidden/>
              </w:rPr>
              <w:instrText xml:space="preserve"> PAGEREF _Toc207311927 \h </w:instrText>
            </w:r>
            <w:r>
              <w:rPr>
                <w:noProof/>
                <w:webHidden/>
              </w:rPr>
            </w:r>
            <w:r>
              <w:rPr>
                <w:noProof/>
                <w:webHidden/>
              </w:rPr>
              <w:fldChar w:fldCharType="separate"/>
            </w:r>
            <w:r>
              <w:rPr>
                <w:noProof/>
                <w:webHidden/>
              </w:rPr>
              <w:t>31</w:t>
            </w:r>
            <w:r>
              <w:rPr>
                <w:noProof/>
                <w:webHidden/>
              </w:rPr>
              <w:fldChar w:fldCharType="end"/>
            </w:r>
          </w:hyperlink>
        </w:p>
        <w:p w14:paraId="472E8EA7" w14:textId="090E0525"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8" w:history="1">
            <w:r w:rsidRPr="004E4526">
              <w:rPr>
                <w:rStyle w:val="Hyperlink"/>
                <w:noProof/>
              </w:rPr>
              <w:t>3.5.2 Mapping to Analytical Categories</w:t>
            </w:r>
            <w:r>
              <w:rPr>
                <w:noProof/>
                <w:webHidden/>
              </w:rPr>
              <w:tab/>
            </w:r>
            <w:r>
              <w:rPr>
                <w:noProof/>
                <w:webHidden/>
              </w:rPr>
              <w:fldChar w:fldCharType="begin"/>
            </w:r>
            <w:r>
              <w:rPr>
                <w:noProof/>
                <w:webHidden/>
              </w:rPr>
              <w:instrText xml:space="preserve"> PAGEREF _Toc207311928 \h </w:instrText>
            </w:r>
            <w:r>
              <w:rPr>
                <w:noProof/>
                <w:webHidden/>
              </w:rPr>
            </w:r>
            <w:r>
              <w:rPr>
                <w:noProof/>
                <w:webHidden/>
              </w:rPr>
              <w:fldChar w:fldCharType="separate"/>
            </w:r>
            <w:r>
              <w:rPr>
                <w:noProof/>
                <w:webHidden/>
              </w:rPr>
              <w:t>32</w:t>
            </w:r>
            <w:r>
              <w:rPr>
                <w:noProof/>
                <w:webHidden/>
              </w:rPr>
              <w:fldChar w:fldCharType="end"/>
            </w:r>
          </w:hyperlink>
        </w:p>
        <w:p w14:paraId="60237109" w14:textId="54B7D310"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29" w:history="1">
            <w:r w:rsidRPr="004E4526">
              <w:rPr>
                <w:rStyle w:val="Hyperlink"/>
                <w:noProof/>
              </w:rPr>
              <w:t>3.5.3 Implementation</w:t>
            </w:r>
            <w:r>
              <w:rPr>
                <w:noProof/>
                <w:webHidden/>
              </w:rPr>
              <w:tab/>
            </w:r>
            <w:r>
              <w:rPr>
                <w:noProof/>
                <w:webHidden/>
              </w:rPr>
              <w:fldChar w:fldCharType="begin"/>
            </w:r>
            <w:r>
              <w:rPr>
                <w:noProof/>
                <w:webHidden/>
              </w:rPr>
              <w:instrText xml:space="preserve"> PAGEREF _Toc207311929 \h </w:instrText>
            </w:r>
            <w:r>
              <w:rPr>
                <w:noProof/>
                <w:webHidden/>
              </w:rPr>
            </w:r>
            <w:r>
              <w:rPr>
                <w:noProof/>
                <w:webHidden/>
              </w:rPr>
              <w:fldChar w:fldCharType="separate"/>
            </w:r>
            <w:r>
              <w:rPr>
                <w:noProof/>
                <w:webHidden/>
              </w:rPr>
              <w:t>33</w:t>
            </w:r>
            <w:r>
              <w:rPr>
                <w:noProof/>
                <w:webHidden/>
              </w:rPr>
              <w:fldChar w:fldCharType="end"/>
            </w:r>
          </w:hyperlink>
        </w:p>
        <w:p w14:paraId="4AB45457" w14:textId="5BC65F19"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0" w:history="1">
            <w:r w:rsidRPr="004E4526">
              <w:rPr>
                <w:rStyle w:val="Hyperlink"/>
                <w:noProof/>
              </w:rPr>
              <w:t>3.5.4 Post-processing and Binary Indicators</w:t>
            </w:r>
            <w:r>
              <w:rPr>
                <w:noProof/>
                <w:webHidden/>
              </w:rPr>
              <w:tab/>
            </w:r>
            <w:r>
              <w:rPr>
                <w:noProof/>
                <w:webHidden/>
              </w:rPr>
              <w:fldChar w:fldCharType="begin"/>
            </w:r>
            <w:r>
              <w:rPr>
                <w:noProof/>
                <w:webHidden/>
              </w:rPr>
              <w:instrText xml:space="preserve"> PAGEREF _Toc207311930 \h </w:instrText>
            </w:r>
            <w:r>
              <w:rPr>
                <w:noProof/>
                <w:webHidden/>
              </w:rPr>
            </w:r>
            <w:r>
              <w:rPr>
                <w:noProof/>
                <w:webHidden/>
              </w:rPr>
              <w:fldChar w:fldCharType="separate"/>
            </w:r>
            <w:r>
              <w:rPr>
                <w:noProof/>
                <w:webHidden/>
              </w:rPr>
              <w:t>34</w:t>
            </w:r>
            <w:r>
              <w:rPr>
                <w:noProof/>
                <w:webHidden/>
              </w:rPr>
              <w:fldChar w:fldCharType="end"/>
            </w:r>
          </w:hyperlink>
        </w:p>
        <w:p w14:paraId="031460EE" w14:textId="4A82C037"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31" w:history="1">
            <w:r w:rsidRPr="004E4526">
              <w:rPr>
                <w:rStyle w:val="Hyperlink"/>
                <w:noProof/>
              </w:rPr>
              <w:t>3.6 Analytical Methods and Implementation</w:t>
            </w:r>
            <w:r>
              <w:rPr>
                <w:noProof/>
                <w:webHidden/>
              </w:rPr>
              <w:tab/>
            </w:r>
            <w:r>
              <w:rPr>
                <w:noProof/>
                <w:webHidden/>
              </w:rPr>
              <w:fldChar w:fldCharType="begin"/>
            </w:r>
            <w:r>
              <w:rPr>
                <w:noProof/>
                <w:webHidden/>
              </w:rPr>
              <w:instrText xml:space="preserve"> PAGEREF _Toc207311931 \h </w:instrText>
            </w:r>
            <w:r>
              <w:rPr>
                <w:noProof/>
                <w:webHidden/>
              </w:rPr>
            </w:r>
            <w:r>
              <w:rPr>
                <w:noProof/>
                <w:webHidden/>
              </w:rPr>
              <w:fldChar w:fldCharType="separate"/>
            </w:r>
            <w:r>
              <w:rPr>
                <w:noProof/>
                <w:webHidden/>
              </w:rPr>
              <w:t>35</w:t>
            </w:r>
            <w:r>
              <w:rPr>
                <w:noProof/>
                <w:webHidden/>
              </w:rPr>
              <w:fldChar w:fldCharType="end"/>
            </w:r>
          </w:hyperlink>
        </w:p>
        <w:p w14:paraId="3FD73D56" w14:textId="5E7CC45F"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2" w:history="1">
            <w:r w:rsidRPr="004E4526">
              <w:rPr>
                <w:rStyle w:val="Hyperlink"/>
                <w:noProof/>
              </w:rPr>
              <w:t>3.6.1 Longitudinal Analysis</w:t>
            </w:r>
            <w:r>
              <w:rPr>
                <w:noProof/>
                <w:webHidden/>
              </w:rPr>
              <w:tab/>
            </w:r>
            <w:r>
              <w:rPr>
                <w:noProof/>
                <w:webHidden/>
              </w:rPr>
              <w:fldChar w:fldCharType="begin"/>
            </w:r>
            <w:r>
              <w:rPr>
                <w:noProof/>
                <w:webHidden/>
              </w:rPr>
              <w:instrText xml:space="preserve"> PAGEREF _Toc207311932 \h </w:instrText>
            </w:r>
            <w:r>
              <w:rPr>
                <w:noProof/>
                <w:webHidden/>
              </w:rPr>
            </w:r>
            <w:r>
              <w:rPr>
                <w:noProof/>
                <w:webHidden/>
              </w:rPr>
              <w:fldChar w:fldCharType="separate"/>
            </w:r>
            <w:r>
              <w:rPr>
                <w:noProof/>
                <w:webHidden/>
              </w:rPr>
              <w:t>35</w:t>
            </w:r>
            <w:r>
              <w:rPr>
                <w:noProof/>
                <w:webHidden/>
              </w:rPr>
              <w:fldChar w:fldCharType="end"/>
            </w:r>
          </w:hyperlink>
        </w:p>
        <w:p w14:paraId="3F58F2E6" w14:textId="016675CE"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3" w:history="1">
            <w:r w:rsidRPr="004E4526">
              <w:rPr>
                <w:rStyle w:val="Hyperlink"/>
                <w:noProof/>
              </w:rPr>
              <w:t>3.6.2 Community Comparison</w:t>
            </w:r>
            <w:r>
              <w:rPr>
                <w:noProof/>
                <w:webHidden/>
              </w:rPr>
              <w:tab/>
            </w:r>
            <w:r>
              <w:rPr>
                <w:noProof/>
                <w:webHidden/>
              </w:rPr>
              <w:fldChar w:fldCharType="begin"/>
            </w:r>
            <w:r>
              <w:rPr>
                <w:noProof/>
                <w:webHidden/>
              </w:rPr>
              <w:instrText xml:space="preserve"> PAGEREF _Toc207311933 \h </w:instrText>
            </w:r>
            <w:r>
              <w:rPr>
                <w:noProof/>
                <w:webHidden/>
              </w:rPr>
            </w:r>
            <w:r>
              <w:rPr>
                <w:noProof/>
                <w:webHidden/>
              </w:rPr>
              <w:fldChar w:fldCharType="separate"/>
            </w:r>
            <w:r>
              <w:rPr>
                <w:noProof/>
                <w:webHidden/>
              </w:rPr>
              <w:t>36</w:t>
            </w:r>
            <w:r>
              <w:rPr>
                <w:noProof/>
                <w:webHidden/>
              </w:rPr>
              <w:fldChar w:fldCharType="end"/>
            </w:r>
          </w:hyperlink>
        </w:p>
        <w:p w14:paraId="526B2630" w14:textId="778BD6D7"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4" w:history="1">
            <w:r w:rsidRPr="004E4526">
              <w:rPr>
                <w:rStyle w:val="Hyperlink"/>
                <w:noProof/>
              </w:rPr>
              <w:t>3.6.3 Cross-platform Validation</w:t>
            </w:r>
            <w:r>
              <w:rPr>
                <w:noProof/>
                <w:webHidden/>
              </w:rPr>
              <w:tab/>
            </w:r>
            <w:r>
              <w:rPr>
                <w:noProof/>
                <w:webHidden/>
              </w:rPr>
              <w:fldChar w:fldCharType="begin"/>
            </w:r>
            <w:r>
              <w:rPr>
                <w:noProof/>
                <w:webHidden/>
              </w:rPr>
              <w:instrText xml:space="preserve"> PAGEREF _Toc207311934 \h </w:instrText>
            </w:r>
            <w:r>
              <w:rPr>
                <w:noProof/>
                <w:webHidden/>
              </w:rPr>
            </w:r>
            <w:r>
              <w:rPr>
                <w:noProof/>
                <w:webHidden/>
              </w:rPr>
              <w:fldChar w:fldCharType="separate"/>
            </w:r>
            <w:r>
              <w:rPr>
                <w:noProof/>
                <w:webHidden/>
              </w:rPr>
              <w:t>37</w:t>
            </w:r>
            <w:r>
              <w:rPr>
                <w:noProof/>
                <w:webHidden/>
              </w:rPr>
              <w:fldChar w:fldCharType="end"/>
            </w:r>
          </w:hyperlink>
        </w:p>
        <w:p w14:paraId="73A4E7F6" w14:textId="7365B49D"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35" w:history="1">
            <w:r w:rsidRPr="004E4526">
              <w:rPr>
                <w:rStyle w:val="Hyperlink"/>
                <w:noProof/>
              </w:rPr>
              <w:t>3.7 Visualisation</w:t>
            </w:r>
            <w:r>
              <w:rPr>
                <w:noProof/>
                <w:webHidden/>
              </w:rPr>
              <w:tab/>
            </w:r>
            <w:r>
              <w:rPr>
                <w:noProof/>
                <w:webHidden/>
              </w:rPr>
              <w:fldChar w:fldCharType="begin"/>
            </w:r>
            <w:r>
              <w:rPr>
                <w:noProof/>
                <w:webHidden/>
              </w:rPr>
              <w:instrText xml:space="preserve"> PAGEREF _Toc207311935 \h </w:instrText>
            </w:r>
            <w:r>
              <w:rPr>
                <w:noProof/>
                <w:webHidden/>
              </w:rPr>
            </w:r>
            <w:r>
              <w:rPr>
                <w:noProof/>
                <w:webHidden/>
              </w:rPr>
              <w:fldChar w:fldCharType="separate"/>
            </w:r>
            <w:r>
              <w:rPr>
                <w:noProof/>
                <w:webHidden/>
              </w:rPr>
              <w:t>39</w:t>
            </w:r>
            <w:r>
              <w:rPr>
                <w:noProof/>
                <w:webHidden/>
              </w:rPr>
              <w:fldChar w:fldCharType="end"/>
            </w:r>
          </w:hyperlink>
        </w:p>
        <w:p w14:paraId="1863B11F" w14:textId="607C70F9"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36" w:history="1">
            <w:r w:rsidRPr="004E4526">
              <w:rPr>
                <w:rStyle w:val="Hyperlink"/>
                <w:noProof/>
              </w:rPr>
              <w:t>3.8 Reproducibility and Transparency</w:t>
            </w:r>
            <w:r>
              <w:rPr>
                <w:noProof/>
                <w:webHidden/>
              </w:rPr>
              <w:tab/>
            </w:r>
            <w:r>
              <w:rPr>
                <w:noProof/>
                <w:webHidden/>
              </w:rPr>
              <w:fldChar w:fldCharType="begin"/>
            </w:r>
            <w:r>
              <w:rPr>
                <w:noProof/>
                <w:webHidden/>
              </w:rPr>
              <w:instrText xml:space="preserve"> PAGEREF _Toc207311936 \h </w:instrText>
            </w:r>
            <w:r>
              <w:rPr>
                <w:noProof/>
                <w:webHidden/>
              </w:rPr>
            </w:r>
            <w:r>
              <w:rPr>
                <w:noProof/>
                <w:webHidden/>
              </w:rPr>
              <w:fldChar w:fldCharType="separate"/>
            </w:r>
            <w:r>
              <w:rPr>
                <w:noProof/>
                <w:webHidden/>
              </w:rPr>
              <w:t>40</w:t>
            </w:r>
            <w:r>
              <w:rPr>
                <w:noProof/>
                <w:webHidden/>
              </w:rPr>
              <w:fldChar w:fldCharType="end"/>
            </w:r>
          </w:hyperlink>
        </w:p>
        <w:p w14:paraId="438EA357" w14:textId="1F1105DC"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7" w:history="1">
            <w:r w:rsidRPr="004E4526">
              <w:rPr>
                <w:rStyle w:val="Hyperlink"/>
                <w:noProof/>
              </w:rPr>
              <w:t>3.8.1 Artefact Design</w:t>
            </w:r>
            <w:r>
              <w:rPr>
                <w:noProof/>
                <w:webHidden/>
              </w:rPr>
              <w:tab/>
            </w:r>
            <w:r>
              <w:rPr>
                <w:noProof/>
                <w:webHidden/>
              </w:rPr>
              <w:fldChar w:fldCharType="begin"/>
            </w:r>
            <w:r>
              <w:rPr>
                <w:noProof/>
                <w:webHidden/>
              </w:rPr>
              <w:instrText xml:space="preserve"> PAGEREF _Toc207311937 \h </w:instrText>
            </w:r>
            <w:r>
              <w:rPr>
                <w:noProof/>
                <w:webHidden/>
              </w:rPr>
            </w:r>
            <w:r>
              <w:rPr>
                <w:noProof/>
                <w:webHidden/>
              </w:rPr>
              <w:fldChar w:fldCharType="separate"/>
            </w:r>
            <w:r>
              <w:rPr>
                <w:noProof/>
                <w:webHidden/>
              </w:rPr>
              <w:t>41</w:t>
            </w:r>
            <w:r>
              <w:rPr>
                <w:noProof/>
                <w:webHidden/>
              </w:rPr>
              <w:fldChar w:fldCharType="end"/>
            </w:r>
          </w:hyperlink>
        </w:p>
        <w:p w14:paraId="521D1978" w14:textId="76C65150"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38" w:history="1">
            <w:r w:rsidRPr="004E4526">
              <w:rPr>
                <w:rStyle w:val="Hyperlink"/>
                <w:noProof/>
              </w:rPr>
              <w:t>3.8.2 Implementation</w:t>
            </w:r>
            <w:r>
              <w:rPr>
                <w:noProof/>
                <w:webHidden/>
              </w:rPr>
              <w:tab/>
            </w:r>
            <w:r>
              <w:rPr>
                <w:noProof/>
                <w:webHidden/>
              </w:rPr>
              <w:fldChar w:fldCharType="begin"/>
            </w:r>
            <w:r>
              <w:rPr>
                <w:noProof/>
                <w:webHidden/>
              </w:rPr>
              <w:instrText xml:space="preserve"> PAGEREF _Toc207311938 \h </w:instrText>
            </w:r>
            <w:r>
              <w:rPr>
                <w:noProof/>
                <w:webHidden/>
              </w:rPr>
            </w:r>
            <w:r>
              <w:rPr>
                <w:noProof/>
                <w:webHidden/>
              </w:rPr>
              <w:fldChar w:fldCharType="separate"/>
            </w:r>
            <w:r>
              <w:rPr>
                <w:noProof/>
                <w:webHidden/>
              </w:rPr>
              <w:t>41</w:t>
            </w:r>
            <w:r>
              <w:rPr>
                <w:noProof/>
                <w:webHidden/>
              </w:rPr>
              <w:fldChar w:fldCharType="end"/>
            </w:r>
          </w:hyperlink>
        </w:p>
        <w:p w14:paraId="4166FAC4" w14:textId="41139D48"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39" w:history="1">
            <w:r w:rsidRPr="004E4526">
              <w:rPr>
                <w:rStyle w:val="Hyperlink"/>
                <w:noProof/>
              </w:rPr>
              <w:t>3.9 Ethical Considerations</w:t>
            </w:r>
            <w:r>
              <w:rPr>
                <w:noProof/>
                <w:webHidden/>
              </w:rPr>
              <w:tab/>
            </w:r>
            <w:r>
              <w:rPr>
                <w:noProof/>
                <w:webHidden/>
              </w:rPr>
              <w:fldChar w:fldCharType="begin"/>
            </w:r>
            <w:r>
              <w:rPr>
                <w:noProof/>
                <w:webHidden/>
              </w:rPr>
              <w:instrText xml:space="preserve"> PAGEREF _Toc207311939 \h </w:instrText>
            </w:r>
            <w:r>
              <w:rPr>
                <w:noProof/>
                <w:webHidden/>
              </w:rPr>
            </w:r>
            <w:r>
              <w:rPr>
                <w:noProof/>
                <w:webHidden/>
              </w:rPr>
              <w:fldChar w:fldCharType="separate"/>
            </w:r>
            <w:r>
              <w:rPr>
                <w:noProof/>
                <w:webHidden/>
              </w:rPr>
              <w:t>42</w:t>
            </w:r>
            <w:r>
              <w:rPr>
                <w:noProof/>
                <w:webHidden/>
              </w:rPr>
              <w:fldChar w:fldCharType="end"/>
            </w:r>
          </w:hyperlink>
        </w:p>
        <w:p w14:paraId="26AF19CE" w14:textId="2A1CB1E4"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0" w:history="1">
            <w:r w:rsidRPr="004E4526">
              <w:rPr>
                <w:rStyle w:val="Hyperlink"/>
                <w:noProof/>
              </w:rPr>
              <w:t>3.9.1 Public Data Use</w:t>
            </w:r>
            <w:r>
              <w:rPr>
                <w:noProof/>
                <w:webHidden/>
              </w:rPr>
              <w:tab/>
            </w:r>
            <w:r>
              <w:rPr>
                <w:noProof/>
                <w:webHidden/>
              </w:rPr>
              <w:fldChar w:fldCharType="begin"/>
            </w:r>
            <w:r>
              <w:rPr>
                <w:noProof/>
                <w:webHidden/>
              </w:rPr>
              <w:instrText xml:space="preserve"> PAGEREF _Toc207311940 \h </w:instrText>
            </w:r>
            <w:r>
              <w:rPr>
                <w:noProof/>
                <w:webHidden/>
              </w:rPr>
            </w:r>
            <w:r>
              <w:rPr>
                <w:noProof/>
                <w:webHidden/>
              </w:rPr>
              <w:fldChar w:fldCharType="separate"/>
            </w:r>
            <w:r>
              <w:rPr>
                <w:noProof/>
                <w:webHidden/>
              </w:rPr>
              <w:t>42</w:t>
            </w:r>
            <w:r>
              <w:rPr>
                <w:noProof/>
                <w:webHidden/>
              </w:rPr>
              <w:fldChar w:fldCharType="end"/>
            </w:r>
          </w:hyperlink>
        </w:p>
        <w:p w14:paraId="267DBD31" w14:textId="3FD0EF4A"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1" w:history="1">
            <w:r w:rsidRPr="004E4526">
              <w:rPr>
                <w:rStyle w:val="Hyperlink"/>
                <w:noProof/>
              </w:rPr>
              <w:t>3.9.2 Anonymity and Data Protection</w:t>
            </w:r>
            <w:r>
              <w:rPr>
                <w:noProof/>
                <w:webHidden/>
              </w:rPr>
              <w:tab/>
            </w:r>
            <w:r>
              <w:rPr>
                <w:noProof/>
                <w:webHidden/>
              </w:rPr>
              <w:fldChar w:fldCharType="begin"/>
            </w:r>
            <w:r>
              <w:rPr>
                <w:noProof/>
                <w:webHidden/>
              </w:rPr>
              <w:instrText xml:space="preserve"> PAGEREF _Toc207311941 \h </w:instrText>
            </w:r>
            <w:r>
              <w:rPr>
                <w:noProof/>
                <w:webHidden/>
              </w:rPr>
            </w:r>
            <w:r>
              <w:rPr>
                <w:noProof/>
                <w:webHidden/>
              </w:rPr>
              <w:fldChar w:fldCharType="separate"/>
            </w:r>
            <w:r>
              <w:rPr>
                <w:noProof/>
                <w:webHidden/>
              </w:rPr>
              <w:t>42</w:t>
            </w:r>
            <w:r>
              <w:rPr>
                <w:noProof/>
                <w:webHidden/>
              </w:rPr>
              <w:fldChar w:fldCharType="end"/>
            </w:r>
          </w:hyperlink>
        </w:p>
        <w:p w14:paraId="40CFD3F9" w14:textId="2E88EFE7"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2" w:history="1">
            <w:r w:rsidRPr="004E4526">
              <w:rPr>
                <w:rStyle w:val="Hyperlink"/>
                <w:noProof/>
              </w:rPr>
              <w:t>3.9.3 Cultural Sensitivity</w:t>
            </w:r>
            <w:r>
              <w:rPr>
                <w:noProof/>
                <w:webHidden/>
              </w:rPr>
              <w:tab/>
            </w:r>
            <w:r>
              <w:rPr>
                <w:noProof/>
                <w:webHidden/>
              </w:rPr>
              <w:fldChar w:fldCharType="begin"/>
            </w:r>
            <w:r>
              <w:rPr>
                <w:noProof/>
                <w:webHidden/>
              </w:rPr>
              <w:instrText xml:space="preserve"> PAGEREF _Toc207311942 \h </w:instrText>
            </w:r>
            <w:r>
              <w:rPr>
                <w:noProof/>
                <w:webHidden/>
              </w:rPr>
            </w:r>
            <w:r>
              <w:rPr>
                <w:noProof/>
                <w:webHidden/>
              </w:rPr>
              <w:fldChar w:fldCharType="separate"/>
            </w:r>
            <w:r>
              <w:rPr>
                <w:noProof/>
                <w:webHidden/>
              </w:rPr>
              <w:t>43</w:t>
            </w:r>
            <w:r>
              <w:rPr>
                <w:noProof/>
                <w:webHidden/>
              </w:rPr>
              <w:fldChar w:fldCharType="end"/>
            </w:r>
          </w:hyperlink>
        </w:p>
        <w:p w14:paraId="0003C2C4" w14:textId="7A5C2265"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43" w:history="1">
            <w:r w:rsidRPr="004E4526">
              <w:rPr>
                <w:rStyle w:val="Hyperlink"/>
                <w:noProof/>
              </w:rPr>
              <w:t>3.10 Limitations and Transition to Results</w:t>
            </w:r>
            <w:r>
              <w:rPr>
                <w:noProof/>
                <w:webHidden/>
              </w:rPr>
              <w:tab/>
            </w:r>
            <w:r>
              <w:rPr>
                <w:noProof/>
                <w:webHidden/>
              </w:rPr>
              <w:fldChar w:fldCharType="begin"/>
            </w:r>
            <w:r>
              <w:rPr>
                <w:noProof/>
                <w:webHidden/>
              </w:rPr>
              <w:instrText xml:space="preserve"> PAGEREF _Toc207311943 \h </w:instrText>
            </w:r>
            <w:r>
              <w:rPr>
                <w:noProof/>
                <w:webHidden/>
              </w:rPr>
            </w:r>
            <w:r>
              <w:rPr>
                <w:noProof/>
                <w:webHidden/>
              </w:rPr>
              <w:fldChar w:fldCharType="separate"/>
            </w:r>
            <w:r>
              <w:rPr>
                <w:noProof/>
                <w:webHidden/>
              </w:rPr>
              <w:t>43</w:t>
            </w:r>
            <w:r>
              <w:rPr>
                <w:noProof/>
                <w:webHidden/>
              </w:rPr>
              <w:fldChar w:fldCharType="end"/>
            </w:r>
          </w:hyperlink>
        </w:p>
        <w:p w14:paraId="2B537B5F" w14:textId="1629576C"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944" w:history="1">
            <w:r w:rsidRPr="004E4526">
              <w:rPr>
                <w:rStyle w:val="Hyperlink"/>
                <w:noProof/>
              </w:rPr>
              <w:t>Chapter 4: Results and Analysis</w:t>
            </w:r>
            <w:r>
              <w:rPr>
                <w:noProof/>
                <w:webHidden/>
              </w:rPr>
              <w:tab/>
            </w:r>
            <w:r>
              <w:rPr>
                <w:noProof/>
                <w:webHidden/>
              </w:rPr>
              <w:fldChar w:fldCharType="begin"/>
            </w:r>
            <w:r>
              <w:rPr>
                <w:noProof/>
                <w:webHidden/>
              </w:rPr>
              <w:instrText xml:space="preserve"> PAGEREF _Toc207311944 \h </w:instrText>
            </w:r>
            <w:r>
              <w:rPr>
                <w:noProof/>
                <w:webHidden/>
              </w:rPr>
            </w:r>
            <w:r>
              <w:rPr>
                <w:noProof/>
                <w:webHidden/>
              </w:rPr>
              <w:fldChar w:fldCharType="separate"/>
            </w:r>
            <w:r>
              <w:rPr>
                <w:noProof/>
                <w:webHidden/>
              </w:rPr>
              <w:t>45</w:t>
            </w:r>
            <w:r>
              <w:rPr>
                <w:noProof/>
                <w:webHidden/>
              </w:rPr>
              <w:fldChar w:fldCharType="end"/>
            </w:r>
          </w:hyperlink>
        </w:p>
        <w:p w14:paraId="3CB0BEC2" w14:textId="14CE0AAD"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45" w:history="1">
            <w:r w:rsidRPr="004E4526">
              <w:rPr>
                <w:rStyle w:val="Hyperlink"/>
                <w:noProof/>
              </w:rPr>
              <w:t>4.1 Dataset Overview</w:t>
            </w:r>
            <w:r>
              <w:rPr>
                <w:noProof/>
                <w:webHidden/>
              </w:rPr>
              <w:tab/>
            </w:r>
            <w:r>
              <w:rPr>
                <w:noProof/>
                <w:webHidden/>
              </w:rPr>
              <w:fldChar w:fldCharType="begin"/>
            </w:r>
            <w:r>
              <w:rPr>
                <w:noProof/>
                <w:webHidden/>
              </w:rPr>
              <w:instrText xml:space="preserve"> PAGEREF _Toc207311945 \h </w:instrText>
            </w:r>
            <w:r>
              <w:rPr>
                <w:noProof/>
                <w:webHidden/>
              </w:rPr>
            </w:r>
            <w:r>
              <w:rPr>
                <w:noProof/>
                <w:webHidden/>
              </w:rPr>
              <w:fldChar w:fldCharType="separate"/>
            </w:r>
            <w:r>
              <w:rPr>
                <w:noProof/>
                <w:webHidden/>
              </w:rPr>
              <w:t>45</w:t>
            </w:r>
            <w:r>
              <w:rPr>
                <w:noProof/>
                <w:webHidden/>
              </w:rPr>
              <w:fldChar w:fldCharType="end"/>
            </w:r>
          </w:hyperlink>
        </w:p>
        <w:p w14:paraId="6392F892" w14:textId="209872D5"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46" w:history="1">
            <w:r w:rsidRPr="004E4526">
              <w:rPr>
                <w:rStyle w:val="Hyperlink"/>
                <w:noProof/>
              </w:rPr>
              <w:t>4.2 Results for RQ1: Post-COVID Mental Health Discourse</w:t>
            </w:r>
            <w:r>
              <w:rPr>
                <w:noProof/>
                <w:webHidden/>
              </w:rPr>
              <w:tab/>
            </w:r>
            <w:r>
              <w:rPr>
                <w:noProof/>
                <w:webHidden/>
              </w:rPr>
              <w:fldChar w:fldCharType="begin"/>
            </w:r>
            <w:r>
              <w:rPr>
                <w:noProof/>
                <w:webHidden/>
              </w:rPr>
              <w:instrText xml:space="preserve"> PAGEREF _Toc207311946 \h </w:instrText>
            </w:r>
            <w:r>
              <w:rPr>
                <w:noProof/>
                <w:webHidden/>
              </w:rPr>
            </w:r>
            <w:r>
              <w:rPr>
                <w:noProof/>
                <w:webHidden/>
              </w:rPr>
              <w:fldChar w:fldCharType="separate"/>
            </w:r>
            <w:r>
              <w:rPr>
                <w:noProof/>
                <w:webHidden/>
              </w:rPr>
              <w:t>46</w:t>
            </w:r>
            <w:r>
              <w:rPr>
                <w:noProof/>
                <w:webHidden/>
              </w:rPr>
              <w:fldChar w:fldCharType="end"/>
            </w:r>
          </w:hyperlink>
        </w:p>
        <w:p w14:paraId="1856E457" w14:textId="4B53AF7F"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7" w:history="1">
            <w:r w:rsidRPr="004E4526">
              <w:rPr>
                <w:rStyle w:val="Hyperlink"/>
                <w:noProof/>
              </w:rPr>
              <w:t>4.2.1 Longitudinal Trends</w:t>
            </w:r>
            <w:r>
              <w:rPr>
                <w:noProof/>
                <w:webHidden/>
              </w:rPr>
              <w:tab/>
            </w:r>
            <w:r>
              <w:rPr>
                <w:noProof/>
                <w:webHidden/>
              </w:rPr>
              <w:fldChar w:fldCharType="begin"/>
            </w:r>
            <w:r>
              <w:rPr>
                <w:noProof/>
                <w:webHidden/>
              </w:rPr>
              <w:instrText xml:space="preserve"> PAGEREF _Toc207311947 \h </w:instrText>
            </w:r>
            <w:r>
              <w:rPr>
                <w:noProof/>
                <w:webHidden/>
              </w:rPr>
            </w:r>
            <w:r>
              <w:rPr>
                <w:noProof/>
                <w:webHidden/>
              </w:rPr>
              <w:fldChar w:fldCharType="separate"/>
            </w:r>
            <w:r>
              <w:rPr>
                <w:noProof/>
                <w:webHidden/>
              </w:rPr>
              <w:t>46</w:t>
            </w:r>
            <w:r>
              <w:rPr>
                <w:noProof/>
                <w:webHidden/>
              </w:rPr>
              <w:fldChar w:fldCharType="end"/>
            </w:r>
          </w:hyperlink>
        </w:p>
        <w:p w14:paraId="58829547" w14:textId="32252930"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8" w:history="1">
            <w:r w:rsidRPr="004E4526">
              <w:rPr>
                <w:rStyle w:val="Hyperlink"/>
                <w:noProof/>
              </w:rPr>
              <w:t>4.2.2 Seasonal and Academic Patterns</w:t>
            </w:r>
            <w:r>
              <w:rPr>
                <w:noProof/>
                <w:webHidden/>
              </w:rPr>
              <w:tab/>
            </w:r>
            <w:r>
              <w:rPr>
                <w:noProof/>
                <w:webHidden/>
              </w:rPr>
              <w:fldChar w:fldCharType="begin"/>
            </w:r>
            <w:r>
              <w:rPr>
                <w:noProof/>
                <w:webHidden/>
              </w:rPr>
              <w:instrText xml:space="preserve"> PAGEREF _Toc207311948 \h </w:instrText>
            </w:r>
            <w:r>
              <w:rPr>
                <w:noProof/>
                <w:webHidden/>
              </w:rPr>
            </w:r>
            <w:r>
              <w:rPr>
                <w:noProof/>
                <w:webHidden/>
              </w:rPr>
              <w:fldChar w:fldCharType="separate"/>
            </w:r>
            <w:r>
              <w:rPr>
                <w:noProof/>
                <w:webHidden/>
              </w:rPr>
              <w:t>48</w:t>
            </w:r>
            <w:r>
              <w:rPr>
                <w:noProof/>
                <w:webHidden/>
              </w:rPr>
              <w:fldChar w:fldCharType="end"/>
            </w:r>
          </w:hyperlink>
        </w:p>
        <w:p w14:paraId="24A59D0F" w14:textId="4E825BD6"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49" w:history="1">
            <w:r w:rsidRPr="004E4526">
              <w:rPr>
                <w:rStyle w:val="Hyperlink"/>
                <w:noProof/>
              </w:rPr>
              <w:t>4.2.3 Community Comparison</w:t>
            </w:r>
            <w:r>
              <w:rPr>
                <w:noProof/>
                <w:webHidden/>
              </w:rPr>
              <w:tab/>
            </w:r>
            <w:r>
              <w:rPr>
                <w:noProof/>
                <w:webHidden/>
              </w:rPr>
              <w:fldChar w:fldCharType="begin"/>
            </w:r>
            <w:r>
              <w:rPr>
                <w:noProof/>
                <w:webHidden/>
              </w:rPr>
              <w:instrText xml:space="preserve"> PAGEREF _Toc207311949 \h </w:instrText>
            </w:r>
            <w:r>
              <w:rPr>
                <w:noProof/>
                <w:webHidden/>
              </w:rPr>
            </w:r>
            <w:r>
              <w:rPr>
                <w:noProof/>
                <w:webHidden/>
              </w:rPr>
              <w:fldChar w:fldCharType="separate"/>
            </w:r>
            <w:r>
              <w:rPr>
                <w:noProof/>
                <w:webHidden/>
              </w:rPr>
              <w:t>49</w:t>
            </w:r>
            <w:r>
              <w:rPr>
                <w:noProof/>
                <w:webHidden/>
              </w:rPr>
              <w:fldChar w:fldCharType="end"/>
            </w:r>
          </w:hyperlink>
        </w:p>
        <w:p w14:paraId="0087213E" w14:textId="6F2931E8"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50" w:history="1">
            <w:r w:rsidRPr="004E4526">
              <w:rPr>
                <w:rStyle w:val="Hyperlink"/>
                <w:noProof/>
              </w:rPr>
              <w:t>4.2.4 Pre- vs Post-COVID Baseline</w:t>
            </w:r>
            <w:r>
              <w:rPr>
                <w:noProof/>
                <w:webHidden/>
              </w:rPr>
              <w:tab/>
            </w:r>
            <w:r>
              <w:rPr>
                <w:noProof/>
                <w:webHidden/>
              </w:rPr>
              <w:fldChar w:fldCharType="begin"/>
            </w:r>
            <w:r>
              <w:rPr>
                <w:noProof/>
                <w:webHidden/>
              </w:rPr>
              <w:instrText xml:space="preserve"> PAGEREF _Toc207311950 \h </w:instrText>
            </w:r>
            <w:r>
              <w:rPr>
                <w:noProof/>
                <w:webHidden/>
              </w:rPr>
            </w:r>
            <w:r>
              <w:rPr>
                <w:noProof/>
                <w:webHidden/>
              </w:rPr>
              <w:fldChar w:fldCharType="separate"/>
            </w:r>
            <w:r>
              <w:rPr>
                <w:noProof/>
                <w:webHidden/>
              </w:rPr>
              <w:t>51</w:t>
            </w:r>
            <w:r>
              <w:rPr>
                <w:noProof/>
                <w:webHidden/>
              </w:rPr>
              <w:fldChar w:fldCharType="end"/>
            </w:r>
          </w:hyperlink>
        </w:p>
        <w:p w14:paraId="5B13045D" w14:textId="4F4D33DE"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1" w:history="1">
            <w:r w:rsidRPr="004E4526">
              <w:rPr>
                <w:rStyle w:val="Hyperlink"/>
                <w:noProof/>
              </w:rPr>
              <w:t>4.3 Results for RQ2: Cross-Platform Validation</w:t>
            </w:r>
            <w:r>
              <w:rPr>
                <w:noProof/>
                <w:webHidden/>
              </w:rPr>
              <w:tab/>
            </w:r>
            <w:r>
              <w:rPr>
                <w:noProof/>
                <w:webHidden/>
              </w:rPr>
              <w:fldChar w:fldCharType="begin"/>
            </w:r>
            <w:r>
              <w:rPr>
                <w:noProof/>
                <w:webHidden/>
              </w:rPr>
              <w:instrText xml:space="preserve"> PAGEREF _Toc207311951 \h </w:instrText>
            </w:r>
            <w:r>
              <w:rPr>
                <w:noProof/>
                <w:webHidden/>
              </w:rPr>
            </w:r>
            <w:r>
              <w:rPr>
                <w:noProof/>
                <w:webHidden/>
              </w:rPr>
              <w:fldChar w:fldCharType="separate"/>
            </w:r>
            <w:r>
              <w:rPr>
                <w:noProof/>
                <w:webHidden/>
              </w:rPr>
              <w:t>52</w:t>
            </w:r>
            <w:r>
              <w:rPr>
                <w:noProof/>
                <w:webHidden/>
              </w:rPr>
              <w:fldChar w:fldCharType="end"/>
            </w:r>
          </w:hyperlink>
        </w:p>
        <w:p w14:paraId="039B5083" w14:textId="2181AAA1"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2" w:history="1">
            <w:r w:rsidRPr="004E4526">
              <w:rPr>
                <w:rStyle w:val="Hyperlink"/>
                <w:noProof/>
              </w:rPr>
              <w:t>4.4 Model Reliability and Interpretability</w:t>
            </w:r>
            <w:r>
              <w:rPr>
                <w:noProof/>
                <w:webHidden/>
              </w:rPr>
              <w:tab/>
            </w:r>
            <w:r>
              <w:rPr>
                <w:noProof/>
                <w:webHidden/>
              </w:rPr>
              <w:fldChar w:fldCharType="begin"/>
            </w:r>
            <w:r>
              <w:rPr>
                <w:noProof/>
                <w:webHidden/>
              </w:rPr>
              <w:instrText xml:space="preserve"> PAGEREF _Toc207311952 \h </w:instrText>
            </w:r>
            <w:r>
              <w:rPr>
                <w:noProof/>
                <w:webHidden/>
              </w:rPr>
            </w:r>
            <w:r>
              <w:rPr>
                <w:noProof/>
                <w:webHidden/>
              </w:rPr>
              <w:fldChar w:fldCharType="separate"/>
            </w:r>
            <w:r>
              <w:rPr>
                <w:noProof/>
                <w:webHidden/>
              </w:rPr>
              <w:t>55</w:t>
            </w:r>
            <w:r>
              <w:rPr>
                <w:noProof/>
                <w:webHidden/>
              </w:rPr>
              <w:fldChar w:fldCharType="end"/>
            </w:r>
          </w:hyperlink>
        </w:p>
        <w:p w14:paraId="786C5FAB" w14:textId="508DBB5F"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3" w:history="1">
            <w:r w:rsidRPr="004E4526">
              <w:rPr>
                <w:rStyle w:val="Hyperlink"/>
                <w:noProof/>
              </w:rPr>
              <w:t>4.5 Summary of Findings</w:t>
            </w:r>
            <w:r>
              <w:rPr>
                <w:noProof/>
                <w:webHidden/>
              </w:rPr>
              <w:tab/>
            </w:r>
            <w:r>
              <w:rPr>
                <w:noProof/>
                <w:webHidden/>
              </w:rPr>
              <w:fldChar w:fldCharType="begin"/>
            </w:r>
            <w:r>
              <w:rPr>
                <w:noProof/>
                <w:webHidden/>
              </w:rPr>
              <w:instrText xml:space="preserve"> PAGEREF _Toc207311953 \h </w:instrText>
            </w:r>
            <w:r>
              <w:rPr>
                <w:noProof/>
                <w:webHidden/>
              </w:rPr>
            </w:r>
            <w:r>
              <w:rPr>
                <w:noProof/>
                <w:webHidden/>
              </w:rPr>
              <w:fldChar w:fldCharType="separate"/>
            </w:r>
            <w:r>
              <w:rPr>
                <w:noProof/>
                <w:webHidden/>
              </w:rPr>
              <w:t>56</w:t>
            </w:r>
            <w:r>
              <w:rPr>
                <w:noProof/>
                <w:webHidden/>
              </w:rPr>
              <w:fldChar w:fldCharType="end"/>
            </w:r>
          </w:hyperlink>
        </w:p>
        <w:p w14:paraId="709F1828" w14:textId="63A29BCD"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954" w:history="1">
            <w:r w:rsidRPr="004E4526">
              <w:rPr>
                <w:rStyle w:val="Hyperlink"/>
                <w:noProof/>
              </w:rPr>
              <w:t>Chapter 5: Conclusion, Implications, and Future Work</w:t>
            </w:r>
            <w:r>
              <w:rPr>
                <w:noProof/>
                <w:webHidden/>
              </w:rPr>
              <w:tab/>
            </w:r>
            <w:r>
              <w:rPr>
                <w:noProof/>
                <w:webHidden/>
              </w:rPr>
              <w:fldChar w:fldCharType="begin"/>
            </w:r>
            <w:r>
              <w:rPr>
                <w:noProof/>
                <w:webHidden/>
              </w:rPr>
              <w:instrText xml:space="preserve"> PAGEREF _Toc207311954 \h </w:instrText>
            </w:r>
            <w:r>
              <w:rPr>
                <w:noProof/>
                <w:webHidden/>
              </w:rPr>
            </w:r>
            <w:r>
              <w:rPr>
                <w:noProof/>
                <w:webHidden/>
              </w:rPr>
              <w:fldChar w:fldCharType="separate"/>
            </w:r>
            <w:r>
              <w:rPr>
                <w:noProof/>
                <w:webHidden/>
              </w:rPr>
              <w:t>58</w:t>
            </w:r>
            <w:r>
              <w:rPr>
                <w:noProof/>
                <w:webHidden/>
              </w:rPr>
              <w:fldChar w:fldCharType="end"/>
            </w:r>
          </w:hyperlink>
        </w:p>
        <w:p w14:paraId="226EAC3F" w14:textId="6045CE1E"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5" w:history="1">
            <w:r w:rsidRPr="004E4526">
              <w:rPr>
                <w:rStyle w:val="Hyperlink"/>
                <w:noProof/>
              </w:rPr>
              <w:t>5.1 Conclusion</w:t>
            </w:r>
            <w:r>
              <w:rPr>
                <w:noProof/>
                <w:webHidden/>
              </w:rPr>
              <w:tab/>
            </w:r>
            <w:r>
              <w:rPr>
                <w:noProof/>
                <w:webHidden/>
              </w:rPr>
              <w:fldChar w:fldCharType="begin"/>
            </w:r>
            <w:r>
              <w:rPr>
                <w:noProof/>
                <w:webHidden/>
              </w:rPr>
              <w:instrText xml:space="preserve"> PAGEREF _Toc207311955 \h </w:instrText>
            </w:r>
            <w:r>
              <w:rPr>
                <w:noProof/>
                <w:webHidden/>
              </w:rPr>
            </w:r>
            <w:r>
              <w:rPr>
                <w:noProof/>
                <w:webHidden/>
              </w:rPr>
              <w:fldChar w:fldCharType="separate"/>
            </w:r>
            <w:r>
              <w:rPr>
                <w:noProof/>
                <w:webHidden/>
              </w:rPr>
              <w:t>58</w:t>
            </w:r>
            <w:r>
              <w:rPr>
                <w:noProof/>
                <w:webHidden/>
              </w:rPr>
              <w:fldChar w:fldCharType="end"/>
            </w:r>
          </w:hyperlink>
        </w:p>
        <w:p w14:paraId="0AD2AE27" w14:textId="57A9C077"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6" w:history="1">
            <w:r w:rsidRPr="004E4526">
              <w:rPr>
                <w:rStyle w:val="Hyperlink"/>
                <w:noProof/>
              </w:rPr>
              <w:t>5.2 Implications</w:t>
            </w:r>
            <w:r>
              <w:rPr>
                <w:noProof/>
                <w:webHidden/>
              </w:rPr>
              <w:tab/>
            </w:r>
            <w:r>
              <w:rPr>
                <w:noProof/>
                <w:webHidden/>
              </w:rPr>
              <w:fldChar w:fldCharType="begin"/>
            </w:r>
            <w:r>
              <w:rPr>
                <w:noProof/>
                <w:webHidden/>
              </w:rPr>
              <w:instrText xml:space="preserve"> PAGEREF _Toc207311956 \h </w:instrText>
            </w:r>
            <w:r>
              <w:rPr>
                <w:noProof/>
                <w:webHidden/>
              </w:rPr>
            </w:r>
            <w:r>
              <w:rPr>
                <w:noProof/>
                <w:webHidden/>
              </w:rPr>
              <w:fldChar w:fldCharType="separate"/>
            </w:r>
            <w:r>
              <w:rPr>
                <w:noProof/>
                <w:webHidden/>
              </w:rPr>
              <w:t>58</w:t>
            </w:r>
            <w:r>
              <w:rPr>
                <w:noProof/>
                <w:webHidden/>
              </w:rPr>
              <w:fldChar w:fldCharType="end"/>
            </w:r>
          </w:hyperlink>
        </w:p>
        <w:p w14:paraId="4F6FC9A9" w14:textId="6D223595" w:rsidR="007668BB" w:rsidRDefault="007668BB">
          <w:pPr>
            <w:pStyle w:val="TOC2"/>
            <w:tabs>
              <w:tab w:val="right" w:leader="dot" w:pos="9016"/>
            </w:tabs>
            <w:rPr>
              <w:rFonts w:eastAsiaTheme="minorEastAsia" w:cstheme="minorBidi"/>
              <w:smallCaps w:val="0"/>
              <w:noProof/>
              <w:kern w:val="2"/>
              <w:sz w:val="24"/>
              <w:szCs w:val="24"/>
              <w:lang w:val="en-GB"/>
              <w14:ligatures w14:val="standardContextual"/>
            </w:rPr>
          </w:pPr>
          <w:hyperlink w:anchor="_Toc207311957" w:history="1">
            <w:r w:rsidRPr="004E4526">
              <w:rPr>
                <w:rStyle w:val="Hyperlink"/>
                <w:noProof/>
              </w:rPr>
              <w:t>5.3 Future Work</w:t>
            </w:r>
            <w:r>
              <w:rPr>
                <w:noProof/>
                <w:webHidden/>
              </w:rPr>
              <w:tab/>
            </w:r>
            <w:r>
              <w:rPr>
                <w:noProof/>
                <w:webHidden/>
              </w:rPr>
              <w:fldChar w:fldCharType="begin"/>
            </w:r>
            <w:r>
              <w:rPr>
                <w:noProof/>
                <w:webHidden/>
              </w:rPr>
              <w:instrText xml:space="preserve"> PAGEREF _Toc207311957 \h </w:instrText>
            </w:r>
            <w:r>
              <w:rPr>
                <w:noProof/>
                <w:webHidden/>
              </w:rPr>
            </w:r>
            <w:r>
              <w:rPr>
                <w:noProof/>
                <w:webHidden/>
              </w:rPr>
              <w:fldChar w:fldCharType="separate"/>
            </w:r>
            <w:r>
              <w:rPr>
                <w:noProof/>
                <w:webHidden/>
              </w:rPr>
              <w:t>59</w:t>
            </w:r>
            <w:r>
              <w:rPr>
                <w:noProof/>
                <w:webHidden/>
              </w:rPr>
              <w:fldChar w:fldCharType="end"/>
            </w:r>
          </w:hyperlink>
        </w:p>
        <w:p w14:paraId="0E983AC7" w14:textId="31B9EBBF"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958" w:history="1">
            <w:r w:rsidRPr="004E4526">
              <w:rPr>
                <w:rStyle w:val="Hyperlink"/>
                <w:noProof/>
              </w:rPr>
              <w:t>References</w:t>
            </w:r>
            <w:r>
              <w:rPr>
                <w:noProof/>
                <w:webHidden/>
              </w:rPr>
              <w:tab/>
            </w:r>
            <w:r>
              <w:rPr>
                <w:noProof/>
                <w:webHidden/>
              </w:rPr>
              <w:fldChar w:fldCharType="begin"/>
            </w:r>
            <w:r>
              <w:rPr>
                <w:noProof/>
                <w:webHidden/>
              </w:rPr>
              <w:instrText xml:space="preserve"> PAGEREF _Toc207311958 \h </w:instrText>
            </w:r>
            <w:r>
              <w:rPr>
                <w:noProof/>
                <w:webHidden/>
              </w:rPr>
            </w:r>
            <w:r>
              <w:rPr>
                <w:noProof/>
                <w:webHidden/>
              </w:rPr>
              <w:fldChar w:fldCharType="separate"/>
            </w:r>
            <w:r>
              <w:rPr>
                <w:noProof/>
                <w:webHidden/>
              </w:rPr>
              <w:t>60</w:t>
            </w:r>
            <w:r>
              <w:rPr>
                <w:noProof/>
                <w:webHidden/>
              </w:rPr>
              <w:fldChar w:fldCharType="end"/>
            </w:r>
          </w:hyperlink>
        </w:p>
        <w:p w14:paraId="0113AABB" w14:textId="43475E3C" w:rsidR="007668BB" w:rsidRDefault="007668BB">
          <w:pPr>
            <w:pStyle w:val="TOC1"/>
            <w:tabs>
              <w:tab w:val="right" w:leader="dot" w:pos="9016"/>
            </w:tabs>
            <w:rPr>
              <w:rFonts w:eastAsiaTheme="minorEastAsia" w:cstheme="minorBidi"/>
              <w:b w:val="0"/>
              <w:bCs w:val="0"/>
              <w:caps w:val="0"/>
              <w:noProof/>
              <w:kern w:val="2"/>
              <w:sz w:val="24"/>
              <w:szCs w:val="24"/>
              <w:lang w:val="en-GB"/>
              <w14:ligatures w14:val="standardContextual"/>
            </w:rPr>
          </w:pPr>
          <w:hyperlink w:anchor="_Toc207311959" w:history="1">
            <w:r w:rsidRPr="004E4526">
              <w:rPr>
                <w:rStyle w:val="Hyperlink"/>
                <w:noProof/>
              </w:rPr>
              <w:t>Appendix A: Full Code Implementations</w:t>
            </w:r>
            <w:r>
              <w:rPr>
                <w:noProof/>
                <w:webHidden/>
              </w:rPr>
              <w:tab/>
            </w:r>
            <w:r>
              <w:rPr>
                <w:noProof/>
                <w:webHidden/>
              </w:rPr>
              <w:fldChar w:fldCharType="begin"/>
            </w:r>
            <w:r>
              <w:rPr>
                <w:noProof/>
                <w:webHidden/>
              </w:rPr>
              <w:instrText xml:space="preserve"> PAGEREF _Toc207311959 \h </w:instrText>
            </w:r>
            <w:r>
              <w:rPr>
                <w:noProof/>
                <w:webHidden/>
              </w:rPr>
            </w:r>
            <w:r>
              <w:rPr>
                <w:noProof/>
                <w:webHidden/>
              </w:rPr>
              <w:fldChar w:fldCharType="separate"/>
            </w:r>
            <w:r>
              <w:rPr>
                <w:noProof/>
                <w:webHidden/>
              </w:rPr>
              <w:t>66</w:t>
            </w:r>
            <w:r>
              <w:rPr>
                <w:noProof/>
                <w:webHidden/>
              </w:rPr>
              <w:fldChar w:fldCharType="end"/>
            </w:r>
          </w:hyperlink>
        </w:p>
        <w:p w14:paraId="6A897184" w14:textId="54C94F42"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60" w:history="1">
            <w:r w:rsidRPr="004E4526">
              <w:rPr>
                <w:rStyle w:val="Hyperlink"/>
                <w:noProof/>
              </w:rPr>
              <w:t>Appendix A.1 – Reddit Data Collection Script</w:t>
            </w:r>
            <w:r>
              <w:rPr>
                <w:noProof/>
                <w:webHidden/>
              </w:rPr>
              <w:tab/>
            </w:r>
            <w:r>
              <w:rPr>
                <w:noProof/>
                <w:webHidden/>
              </w:rPr>
              <w:fldChar w:fldCharType="begin"/>
            </w:r>
            <w:r>
              <w:rPr>
                <w:noProof/>
                <w:webHidden/>
              </w:rPr>
              <w:instrText xml:space="preserve"> PAGEREF _Toc207311960 \h </w:instrText>
            </w:r>
            <w:r>
              <w:rPr>
                <w:noProof/>
                <w:webHidden/>
              </w:rPr>
            </w:r>
            <w:r>
              <w:rPr>
                <w:noProof/>
                <w:webHidden/>
              </w:rPr>
              <w:fldChar w:fldCharType="separate"/>
            </w:r>
            <w:r>
              <w:rPr>
                <w:noProof/>
                <w:webHidden/>
              </w:rPr>
              <w:t>66</w:t>
            </w:r>
            <w:r>
              <w:rPr>
                <w:noProof/>
                <w:webHidden/>
              </w:rPr>
              <w:fldChar w:fldCharType="end"/>
            </w:r>
          </w:hyperlink>
        </w:p>
        <w:p w14:paraId="35D4CDE4" w14:textId="7582AC39"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61" w:history="1">
            <w:r w:rsidRPr="004E4526">
              <w:rPr>
                <w:rStyle w:val="Hyperlink"/>
                <w:noProof/>
              </w:rPr>
              <w:t>Appendix A.2 – Preprocessing and Temporal Aggregation Script</w:t>
            </w:r>
            <w:r>
              <w:rPr>
                <w:noProof/>
                <w:webHidden/>
              </w:rPr>
              <w:tab/>
            </w:r>
            <w:r>
              <w:rPr>
                <w:noProof/>
                <w:webHidden/>
              </w:rPr>
              <w:fldChar w:fldCharType="begin"/>
            </w:r>
            <w:r>
              <w:rPr>
                <w:noProof/>
                <w:webHidden/>
              </w:rPr>
              <w:instrText xml:space="preserve"> PAGEREF _Toc207311961 \h </w:instrText>
            </w:r>
            <w:r>
              <w:rPr>
                <w:noProof/>
                <w:webHidden/>
              </w:rPr>
            </w:r>
            <w:r>
              <w:rPr>
                <w:noProof/>
                <w:webHidden/>
              </w:rPr>
              <w:fldChar w:fldCharType="separate"/>
            </w:r>
            <w:r>
              <w:rPr>
                <w:noProof/>
                <w:webHidden/>
              </w:rPr>
              <w:t>66</w:t>
            </w:r>
            <w:r>
              <w:rPr>
                <w:noProof/>
                <w:webHidden/>
              </w:rPr>
              <w:fldChar w:fldCharType="end"/>
            </w:r>
          </w:hyperlink>
        </w:p>
        <w:p w14:paraId="3FEB6936" w14:textId="344D9364"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62" w:history="1">
            <w:r w:rsidRPr="004E4526">
              <w:rPr>
                <w:rStyle w:val="Hyperlink"/>
                <w:noProof/>
              </w:rPr>
              <w:t>Appendix A.3 – Emotion Classification Script</w:t>
            </w:r>
            <w:r>
              <w:rPr>
                <w:noProof/>
                <w:webHidden/>
              </w:rPr>
              <w:tab/>
            </w:r>
            <w:r>
              <w:rPr>
                <w:noProof/>
                <w:webHidden/>
              </w:rPr>
              <w:fldChar w:fldCharType="begin"/>
            </w:r>
            <w:r>
              <w:rPr>
                <w:noProof/>
                <w:webHidden/>
              </w:rPr>
              <w:instrText xml:space="preserve"> PAGEREF _Toc207311962 \h </w:instrText>
            </w:r>
            <w:r>
              <w:rPr>
                <w:noProof/>
                <w:webHidden/>
              </w:rPr>
            </w:r>
            <w:r>
              <w:rPr>
                <w:noProof/>
                <w:webHidden/>
              </w:rPr>
              <w:fldChar w:fldCharType="separate"/>
            </w:r>
            <w:r>
              <w:rPr>
                <w:noProof/>
                <w:webHidden/>
              </w:rPr>
              <w:t>66</w:t>
            </w:r>
            <w:r>
              <w:rPr>
                <w:noProof/>
                <w:webHidden/>
              </w:rPr>
              <w:fldChar w:fldCharType="end"/>
            </w:r>
          </w:hyperlink>
        </w:p>
        <w:p w14:paraId="45301E19" w14:textId="18079BF2"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63" w:history="1">
            <w:r w:rsidRPr="004E4526">
              <w:rPr>
                <w:rStyle w:val="Hyperlink"/>
                <w:noProof/>
              </w:rPr>
              <w:t>Appendix A.4 – RQ1 Longitudinal and Community Analysis Script</w:t>
            </w:r>
            <w:r>
              <w:rPr>
                <w:noProof/>
                <w:webHidden/>
              </w:rPr>
              <w:tab/>
            </w:r>
            <w:r>
              <w:rPr>
                <w:noProof/>
                <w:webHidden/>
              </w:rPr>
              <w:fldChar w:fldCharType="begin"/>
            </w:r>
            <w:r>
              <w:rPr>
                <w:noProof/>
                <w:webHidden/>
              </w:rPr>
              <w:instrText xml:space="preserve"> PAGEREF _Toc207311963 \h </w:instrText>
            </w:r>
            <w:r>
              <w:rPr>
                <w:noProof/>
                <w:webHidden/>
              </w:rPr>
            </w:r>
            <w:r>
              <w:rPr>
                <w:noProof/>
                <w:webHidden/>
              </w:rPr>
              <w:fldChar w:fldCharType="separate"/>
            </w:r>
            <w:r>
              <w:rPr>
                <w:noProof/>
                <w:webHidden/>
              </w:rPr>
              <w:t>66</w:t>
            </w:r>
            <w:r>
              <w:rPr>
                <w:noProof/>
                <w:webHidden/>
              </w:rPr>
              <w:fldChar w:fldCharType="end"/>
            </w:r>
          </w:hyperlink>
        </w:p>
        <w:p w14:paraId="61FF8AFC" w14:textId="60E31CE7" w:rsidR="007668BB" w:rsidRDefault="007668BB">
          <w:pPr>
            <w:pStyle w:val="TOC3"/>
            <w:tabs>
              <w:tab w:val="right" w:leader="dot" w:pos="9016"/>
            </w:tabs>
            <w:rPr>
              <w:rFonts w:eastAsiaTheme="minorEastAsia" w:cstheme="minorBidi"/>
              <w:i w:val="0"/>
              <w:iCs w:val="0"/>
              <w:noProof/>
              <w:kern w:val="2"/>
              <w:sz w:val="24"/>
              <w:szCs w:val="24"/>
              <w:lang w:val="en-GB"/>
              <w14:ligatures w14:val="standardContextual"/>
            </w:rPr>
          </w:pPr>
          <w:hyperlink w:anchor="_Toc207311964" w:history="1">
            <w:r w:rsidRPr="004E4526">
              <w:rPr>
                <w:rStyle w:val="Hyperlink"/>
                <w:noProof/>
              </w:rPr>
              <w:t>Appendix A.5 – RQ2 Google Trends Correlation Analysis Script</w:t>
            </w:r>
            <w:r>
              <w:rPr>
                <w:noProof/>
                <w:webHidden/>
              </w:rPr>
              <w:tab/>
            </w:r>
            <w:r>
              <w:rPr>
                <w:noProof/>
                <w:webHidden/>
              </w:rPr>
              <w:fldChar w:fldCharType="begin"/>
            </w:r>
            <w:r>
              <w:rPr>
                <w:noProof/>
                <w:webHidden/>
              </w:rPr>
              <w:instrText xml:space="preserve"> PAGEREF _Toc207311964 \h </w:instrText>
            </w:r>
            <w:r>
              <w:rPr>
                <w:noProof/>
                <w:webHidden/>
              </w:rPr>
            </w:r>
            <w:r>
              <w:rPr>
                <w:noProof/>
                <w:webHidden/>
              </w:rPr>
              <w:fldChar w:fldCharType="separate"/>
            </w:r>
            <w:r>
              <w:rPr>
                <w:noProof/>
                <w:webHidden/>
              </w:rPr>
              <w:t>66</w:t>
            </w:r>
            <w:r>
              <w:rPr>
                <w:noProof/>
                <w:webHidden/>
              </w:rPr>
              <w:fldChar w:fldCharType="end"/>
            </w:r>
          </w:hyperlink>
        </w:p>
        <w:p w14:paraId="76C6527E" w14:textId="2383C096" w:rsidR="00C0042F" w:rsidRPr="003D34F3" w:rsidRDefault="00C0042F" w:rsidP="003D34F3">
          <w:pPr>
            <w:spacing w:line="360" w:lineRule="auto"/>
            <w:jc w:val="both"/>
            <w:rPr>
              <w:rFonts w:asciiTheme="minorHAnsi" w:hAnsiTheme="minorHAnsi" w:cstheme="minorHAnsi"/>
            </w:rPr>
          </w:pPr>
          <w:r w:rsidRPr="003D34F3">
            <w:rPr>
              <w:rFonts w:asciiTheme="minorHAnsi" w:hAnsiTheme="minorHAnsi" w:cstheme="minorHAnsi"/>
              <w:b/>
              <w:bCs/>
              <w:noProof/>
            </w:rPr>
            <w:fldChar w:fldCharType="end"/>
          </w:r>
        </w:p>
      </w:sdtContent>
    </w:sdt>
    <w:p w14:paraId="351A050E" w14:textId="77777777" w:rsidR="009A6AC9" w:rsidRPr="003D34F3" w:rsidRDefault="009A6AC9" w:rsidP="003D34F3">
      <w:pPr>
        <w:spacing w:after="200" w:line="360" w:lineRule="auto"/>
        <w:jc w:val="both"/>
        <w:rPr>
          <w:rFonts w:asciiTheme="minorHAnsi" w:hAnsiTheme="minorHAnsi" w:cstheme="minorHAnsi"/>
          <w:b/>
          <w:sz w:val="32"/>
          <w:szCs w:val="32"/>
        </w:rPr>
      </w:pPr>
      <w:r w:rsidRPr="003D34F3">
        <w:rPr>
          <w:rFonts w:asciiTheme="minorHAnsi" w:hAnsiTheme="minorHAnsi" w:cstheme="minorHAnsi"/>
        </w:rPr>
        <w:br w:type="page"/>
      </w:r>
    </w:p>
    <w:p w14:paraId="5E704F3F" w14:textId="77777777" w:rsidR="006D5858" w:rsidRDefault="00566A7B" w:rsidP="006D5858">
      <w:pPr>
        <w:pStyle w:val="Heading1"/>
        <w:spacing w:line="360" w:lineRule="auto"/>
        <w:jc w:val="both"/>
        <w:rPr>
          <w:noProof/>
        </w:rPr>
      </w:pPr>
      <w:bookmarkStart w:id="10" w:name="_Toc207311871"/>
      <w:r w:rsidRPr="003D34F3">
        <w:rPr>
          <w:rFonts w:asciiTheme="minorHAnsi" w:hAnsiTheme="minorHAnsi" w:cstheme="minorHAnsi"/>
        </w:rPr>
        <w:lastRenderedPageBreak/>
        <w:t>Table of Figure</w:t>
      </w:r>
      <w:bookmarkEnd w:id="10"/>
      <w:r w:rsidR="006D5858">
        <w:rPr>
          <w:rFonts w:asciiTheme="minorHAnsi" w:hAnsiTheme="minorHAnsi" w:cstheme="minorHAnsi"/>
        </w:rPr>
        <w:fldChar w:fldCharType="begin"/>
      </w:r>
      <w:r w:rsidR="006D5858">
        <w:rPr>
          <w:rFonts w:asciiTheme="minorHAnsi" w:hAnsiTheme="minorHAnsi" w:cstheme="minorHAnsi"/>
        </w:rPr>
        <w:instrText xml:space="preserve"> TOC \h \z \c "Figure" </w:instrText>
      </w:r>
      <w:r w:rsidR="006D5858">
        <w:rPr>
          <w:rFonts w:asciiTheme="minorHAnsi" w:hAnsiTheme="minorHAnsi" w:cstheme="minorHAnsi"/>
        </w:rPr>
        <w:fldChar w:fldCharType="separate"/>
      </w:r>
    </w:p>
    <w:p w14:paraId="159D17CE" w14:textId="3B2D6A2D" w:rsidR="006D5858" w:rsidRDefault="006D5858">
      <w:pPr>
        <w:pStyle w:val="TableofFigures"/>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207311377" w:history="1">
        <w:r w:rsidRPr="00294564">
          <w:rPr>
            <w:rStyle w:val="Hyperlink"/>
            <w:rFonts w:cstheme="minorHAnsi"/>
            <w:noProof/>
          </w:rPr>
          <w:t>Figure 3.1: Research Framework Pipeline</w:t>
        </w:r>
        <w:r>
          <w:rPr>
            <w:noProof/>
            <w:webHidden/>
          </w:rPr>
          <w:tab/>
        </w:r>
        <w:r>
          <w:rPr>
            <w:noProof/>
            <w:webHidden/>
          </w:rPr>
          <w:fldChar w:fldCharType="begin"/>
        </w:r>
        <w:r>
          <w:rPr>
            <w:noProof/>
            <w:webHidden/>
          </w:rPr>
          <w:instrText xml:space="preserve"> PAGEREF _Toc207311377 \h </w:instrText>
        </w:r>
        <w:r>
          <w:rPr>
            <w:noProof/>
            <w:webHidden/>
          </w:rPr>
        </w:r>
        <w:r>
          <w:rPr>
            <w:noProof/>
            <w:webHidden/>
          </w:rPr>
          <w:fldChar w:fldCharType="separate"/>
        </w:r>
        <w:r>
          <w:rPr>
            <w:noProof/>
            <w:webHidden/>
          </w:rPr>
          <w:t>21</w:t>
        </w:r>
        <w:r>
          <w:rPr>
            <w:noProof/>
            <w:webHidden/>
          </w:rPr>
          <w:fldChar w:fldCharType="end"/>
        </w:r>
      </w:hyperlink>
    </w:p>
    <w:p w14:paraId="46A6ED3D" w14:textId="1DB00591" w:rsidR="006D5858" w:rsidRDefault="006D5858">
      <w:pPr>
        <w:pStyle w:val="TableofFigures"/>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207311378" w:history="1">
        <w:r w:rsidRPr="00294564">
          <w:rPr>
            <w:rStyle w:val="Hyperlink"/>
            <w:rFonts w:cstheme="minorHAnsi"/>
            <w:noProof/>
          </w:rPr>
          <w:t>Figure 3.2 Data Collection Workflow</w:t>
        </w:r>
        <w:r>
          <w:rPr>
            <w:noProof/>
            <w:webHidden/>
          </w:rPr>
          <w:tab/>
        </w:r>
        <w:r>
          <w:rPr>
            <w:noProof/>
            <w:webHidden/>
          </w:rPr>
          <w:fldChar w:fldCharType="begin"/>
        </w:r>
        <w:r>
          <w:rPr>
            <w:noProof/>
            <w:webHidden/>
          </w:rPr>
          <w:instrText xml:space="preserve"> PAGEREF _Toc207311378 \h </w:instrText>
        </w:r>
        <w:r>
          <w:rPr>
            <w:noProof/>
            <w:webHidden/>
          </w:rPr>
        </w:r>
        <w:r>
          <w:rPr>
            <w:noProof/>
            <w:webHidden/>
          </w:rPr>
          <w:fldChar w:fldCharType="separate"/>
        </w:r>
        <w:r>
          <w:rPr>
            <w:noProof/>
            <w:webHidden/>
          </w:rPr>
          <w:t>27</w:t>
        </w:r>
        <w:r>
          <w:rPr>
            <w:noProof/>
            <w:webHidden/>
          </w:rPr>
          <w:fldChar w:fldCharType="end"/>
        </w:r>
      </w:hyperlink>
    </w:p>
    <w:p w14:paraId="0CE807DE" w14:textId="3A499758" w:rsidR="006D5858" w:rsidRDefault="006D5858">
      <w:pPr>
        <w:pStyle w:val="TableofFigures"/>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207311379" w:history="1">
        <w:r w:rsidRPr="00294564">
          <w:rPr>
            <w:rStyle w:val="Hyperlink"/>
            <w:rFonts w:cstheme="minorHAnsi"/>
            <w:noProof/>
          </w:rPr>
          <w:t>Figure 3.3 Pre-processing Workflow</w:t>
        </w:r>
        <w:r>
          <w:rPr>
            <w:noProof/>
            <w:webHidden/>
          </w:rPr>
          <w:tab/>
        </w:r>
        <w:r>
          <w:rPr>
            <w:noProof/>
            <w:webHidden/>
          </w:rPr>
          <w:fldChar w:fldCharType="begin"/>
        </w:r>
        <w:r>
          <w:rPr>
            <w:noProof/>
            <w:webHidden/>
          </w:rPr>
          <w:instrText xml:space="preserve"> PAGEREF _Toc207311379 \h </w:instrText>
        </w:r>
        <w:r>
          <w:rPr>
            <w:noProof/>
            <w:webHidden/>
          </w:rPr>
        </w:r>
        <w:r>
          <w:rPr>
            <w:noProof/>
            <w:webHidden/>
          </w:rPr>
          <w:fldChar w:fldCharType="separate"/>
        </w:r>
        <w:r>
          <w:rPr>
            <w:noProof/>
            <w:webHidden/>
          </w:rPr>
          <w:t>29</w:t>
        </w:r>
        <w:r>
          <w:rPr>
            <w:noProof/>
            <w:webHidden/>
          </w:rPr>
          <w:fldChar w:fldCharType="end"/>
        </w:r>
      </w:hyperlink>
    </w:p>
    <w:p w14:paraId="3C8286CC" w14:textId="00327295" w:rsidR="006D5858" w:rsidRDefault="006D5858">
      <w:pPr>
        <w:pStyle w:val="TableofFigures"/>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207311380" w:history="1">
        <w:r w:rsidRPr="00294564">
          <w:rPr>
            <w:rStyle w:val="Hyperlink"/>
            <w:noProof/>
          </w:rPr>
          <w:t>Figure 4.1 Longitudinal Trends in Mental Health Discourse (2021–2024)</w:t>
        </w:r>
        <w:r>
          <w:rPr>
            <w:noProof/>
            <w:webHidden/>
          </w:rPr>
          <w:tab/>
        </w:r>
        <w:r>
          <w:rPr>
            <w:noProof/>
            <w:webHidden/>
          </w:rPr>
          <w:fldChar w:fldCharType="begin"/>
        </w:r>
        <w:r>
          <w:rPr>
            <w:noProof/>
            <w:webHidden/>
          </w:rPr>
          <w:instrText xml:space="preserve"> PAGEREF _Toc207311380 \h </w:instrText>
        </w:r>
        <w:r>
          <w:rPr>
            <w:noProof/>
            <w:webHidden/>
          </w:rPr>
        </w:r>
        <w:r>
          <w:rPr>
            <w:noProof/>
            <w:webHidden/>
          </w:rPr>
          <w:fldChar w:fldCharType="separate"/>
        </w:r>
        <w:r>
          <w:rPr>
            <w:noProof/>
            <w:webHidden/>
          </w:rPr>
          <w:t>47</w:t>
        </w:r>
        <w:r>
          <w:rPr>
            <w:noProof/>
            <w:webHidden/>
          </w:rPr>
          <w:fldChar w:fldCharType="end"/>
        </w:r>
      </w:hyperlink>
    </w:p>
    <w:p w14:paraId="72D1EA62" w14:textId="08D13F26" w:rsidR="00566A7B" w:rsidRPr="003D34F3" w:rsidRDefault="006D5858" w:rsidP="006D5858">
      <w:pPr>
        <w:pStyle w:val="Heading1"/>
        <w:spacing w:line="360" w:lineRule="auto"/>
        <w:jc w:val="both"/>
        <w:rPr>
          <w:rFonts w:asciiTheme="minorHAnsi" w:hAnsiTheme="minorHAnsi" w:cstheme="minorHAnsi"/>
        </w:rPr>
      </w:pPr>
      <w:r>
        <w:rPr>
          <w:rFonts w:asciiTheme="minorHAnsi" w:hAnsiTheme="minorHAnsi" w:cstheme="minorHAnsi"/>
        </w:rPr>
        <w:fldChar w:fldCharType="end"/>
      </w:r>
    </w:p>
    <w:p w14:paraId="798558C0"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b/>
          <w:color w:val="000000"/>
          <w:sz w:val="40"/>
          <w:szCs w:val="40"/>
        </w:rPr>
      </w:pPr>
    </w:p>
    <w:p w14:paraId="0BAABD95" w14:textId="77777777" w:rsidR="0005673F" w:rsidRPr="003D34F3" w:rsidRDefault="0005673F" w:rsidP="003D34F3">
      <w:pPr>
        <w:tabs>
          <w:tab w:val="right" w:pos="9026"/>
        </w:tabs>
        <w:spacing w:line="360" w:lineRule="auto"/>
        <w:jc w:val="both"/>
        <w:rPr>
          <w:rFonts w:asciiTheme="minorHAnsi" w:hAnsiTheme="minorHAnsi" w:cstheme="minorHAnsi"/>
          <w:sz w:val="40"/>
          <w:szCs w:val="40"/>
        </w:rPr>
      </w:pPr>
    </w:p>
    <w:p w14:paraId="3037ABF6" w14:textId="77777777" w:rsidR="0005673F" w:rsidRPr="003D34F3" w:rsidRDefault="00E510E1" w:rsidP="003D34F3">
      <w:pPr>
        <w:spacing w:line="360" w:lineRule="auto"/>
        <w:jc w:val="both"/>
        <w:rPr>
          <w:rFonts w:asciiTheme="minorHAnsi" w:hAnsiTheme="minorHAnsi" w:cstheme="minorHAnsi"/>
          <w:sz w:val="40"/>
          <w:szCs w:val="40"/>
        </w:rPr>
      </w:pPr>
      <w:r w:rsidRPr="003D34F3">
        <w:rPr>
          <w:rFonts w:asciiTheme="minorHAnsi" w:hAnsiTheme="minorHAnsi" w:cstheme="minorHAnsi"/>
        </w:rPr>
        <w:br w:type="page"/>
      </w:r>
    </w:p>
    <w:p w14:paraId="62CCC3FF" w14:textId="77777777" w:rsidR="0005673F" w:rsidRPr="003D34F3" w:rsidRDefault="00E510E1" w:rsidP="003D34F3">
      <w:pPr>
        <w:pStyle w:val="Heading1"/>
        <w:spacing w:line="360" w:lineRule="auto"/>
        <w:jc w:val="both"/>
        <w:rPr>
          <w:rFonts w:asciiTheme="minorHAnsi" w:hAnsiTheme="minorHAnsi" w:cstheme="minorHAnsi"/>
        </w:rPr>
      </w:pPr>
      <w:bookmarkStart w:id="11" w:name="_heading=h.n600d7g1c4u" w:colFirst="0" w:colLast="0"/>
      <w:bookmarkStart w:id="12" w:name="_Toc207311872"/>
      <w:bookmarkEnd w:id="11"/>
      <w:r w:rsidRPr="003D34F3">
        <w:rPr>
          <w:rFonts w:asciiTheme="minorHAnsi" w:hAnsiTheme="minorHAnsi" w:cstheme="minorHAnsi"/>
        </w:rPr>
        <w:lastRenderedPageBreak/>
        <w:t>Table of Tables</w:t>
      </w:r>
      <w:bookmarkEnd w:id="12"/>
    </w:p>
    <w:p w14:paraId="6488005A" w14:textId="77777777" w:rsidR="0005673F" w:rsidRPr="003D34F3" w:rsidRDefault="0005673F" w:rsidP="003D34F3">
      <w:pPr>
        <w:spacing w:line="360" w:lineRule="auto"/>
        <w:jc w:val="both"/>
        <w:rPr>
          <w:rFonts w:asciiTheme="minorHAnsi" w:hAnsiTheme="minorHAnsi" w:cstheme="minorHAnsi"/>
        </w:rPr>
      </w:pPr>
    </w:p>
    <w:sdt>
      <w:sdtPr>
        <w:rPr>
          <w:rFonts w:asciiTheme="minorHAnsi" w:hAnsiTheme="minorHAnsi" w:cstheme="minorBidi"/>
          <w:smallCaps w:val="0"/>
          <w:sz w:val="24"/>
          <w:szCs w:val="24"/>
        </w:rPr>
        <w:id w:val="-845117273"/>
        <w:docPartObj>
          <w:docPartGallery w:val="Table of Contents"/>
          <w:docPartUnique/>
        </w:docPartObj>
      </w:sdtPr>
      <w:sdtEndPr>
        <w:rPr>
          <w:smallCaps/>
          <w:sz w:val="20"/>
          <w:szCs w:val="20"/>
        </w:rPr>
      </w:sdtEndPr>
      <w:sdtContent>
        <w:p w14:paraId="3F863A02" w14:textId="6CF54BC8" w:rsidR="007F01B1" w:rsidRDefault="00E84CF3">
          <w:pPr>
            <w:pStyle w:val="TableofFigures"/>
            <w:tabs>
              <w:tab w:val="right" w:leader="dot" w:pos="9016"/>
            </w:tabs>
            <w:rPr>
              <w:rFonts w:asciiTheme="minorHAnsi" w:eastAsiaTheme="minorEastAsia" w:hAnsiTheme="minorHAnsi" w:cstheme="minorBidi"/>
              <w:smallCaps w:val="0"/>
              <w:noProof/>
              <w:kern w:val="2"/>
              <w:sz w:val="24"/>
              <w:szCs w:val="24"/>
              <w:lang w:val="en-GB"/>
              <w14:ligatures w14:val="standardContextual"/>
            </w:rPr>
          </w:pPr>
          <w:r>
            <w:rPr>
              <w:rFonts w:asciiTheme="minorHAnsi" w:hAnsiTheme="minorHAnsi" w:cstheme="minorHAnsi"/>
            </w:rPr>
            <w:fldChar w:fldCharType="begin"/>
          </w:r>
          <w:r>
            <w:rPr>
              <w:rFonts w:asciiTheme="minorHAnsi" w:hAnsiTheme="minorHAnsi" w:cstheme="minorHAnsi"/>
            </w:rPr>
            <w:instrText xml:space="preserve"> TOC \h \z \c "Table" </w:instrText>
          </w:r>
          <w:r>
            <w:rPr>
              <w:rFonts w:asciiTheme="minorHAnsi" w:hAnsiTheme="minorHAnsi" w:cstheme="minorHAnsi"/>
            </w:rPr>
            <w:fldChar w:fldCharType="separate"/>
          </w:r>
          <w:hyperlink w:anchor="_Toc207311965" w:history="1">
            <w:r w:rsidR="007F01B1" w:rsidRPr="009933A4">
              <w:rPr>
                <w:rStyle w:val="Hyperlink"/>
                <w:rFonts w:cstheme="minorHAnsi"/>
                <w:noProof/>
              </w:rPr>
              <w:t xml:space="preserve">Table 3.1 </w:t>
            </w:r>
            <w:r w:rsidR="007F01B1" w:rsidRPr="009933A4">
              <w:rPr>
                <w:rStyle w:val="Hyperlink"/>
                <w:rFonts w:cstheme="minorHAnsi"/>
                <w:noProof/>
                <w:lang w:val="fr-FR"/>
              </w:rPr>
              <w:t>Data Source Summary</w:t>
            </w:r>
            <w:r w:rsidR="007F01B1">
              <w:rPr>
                <w:noProof/>
                <w:webHidden/>
              </w:rPr>
              <w:tab/>
            </w:r>
            <w:r w:rsidR="007F01B1">
              <w:rPr>
                <w:noProof/>
                <w:webHidden/>
              </w:rPr>
              <w:fldChar w:fldCharType="begin"/>
            </w:r>
            <w:r w:rsidR="007F01B1">
              <w:rPr>
                <w:noProof/>
                <w:webHidden/>
              </w:rPr>
              <w:instrText xml:space="preserve"> PAGEREF _Toc207311965 \h </w:instrText>
            </w:r>
            <w:r w:rsidR="007F01B1">
              <w:rPr>
                <w:noProof/>
                <w:webHidden/>
              </w:rPr>
            </w:r>
            <w:r w:rsidR="007F01B1">
              <w:rPr>
                <w:noProof/>
                <w:webHidden/>
              </w:rPr>
              <w:fldChar w:fldCharType="separate"/>
            </w:r>
            <w:r w:rsidR="007F01B1">
              <w:rPr>
                <w:noProof/>
                <w:webHidden/>
              </w:rPr>
              <w:t>22</w:t>
            </w:r>
            <w:r w:rsidR="007F01B1">
              <w:rPr>
                <w:noProof/>
                <w:webHidden/>
              </w:rPr>
              <w:fldChar w:fldCharType="end"/>
            </w:r>
          </w:hyperlink>
        </w:p>
        <w:p w14:paraId="1B6C36C5" w14:textId="71D64404" w:rsidR="007F01B1" w:rsidRDefault="007F01B1">
          <w:pPr>
            <w:pStyle w:val="TableofFigures"/>
            <w:tabs>
              <w:tab w:val="right" w:leader="dot" w:pos="9016"/>
            </w:tabs>
            <w:rPr>
              <w:rFonts w:asciiTheme="minorHAnsi" w:eastAsiaTheme="minorEastAsia" w:hAnsiTheme="minorHAnsi" w:cstheme="minorBidi"/>
              <w:smallCaps w:val="0"/>
              <w:noProof/>
              <w:kern w:val="2"/>
              <w:sz w:val="24"/>
              <w:szCs w:val="24"/>
              <w:lang w:val="en-GB"/>
              <w14:ligatures w14:val="standardContextual"/>
            </w:rPr>
          </w:pPr>
          <w:hyperlink w:anchor="_Toc207311966" w:history="1">
            <w:r w:rsidRPr="009933A4">
              <w:rPr>
                <w:rStyle w:val="Hyperlink"/>
                <w:rFonts w:cstheme="minorHAnsi"/>
                <w:noProof/>
              </w:rPr>
              <w:t>Table 3.2 Dataset Columns and Analytical Use</w:t>
            </w:r>
            <w:r>
              <w:rPr>
                <w:noProof/>
                <w:webHidden/>
              </w:rPr>
              <w:tab/>
            </w:r>
            <w:r>
              <w:rPr>
                <w:noProof/>
                <w:webHidden/>
              </w:rPr>
              <w:fldChar w:fldCharType="begin"/>
            </w:r>
            <w:r>
              <w:rPr>
                <w:noProof/>
                <w:webHidden/>
              </w:rPr>
              <w:instrText xml:space="preserve"> PAGEREF _Toc207311966 \h </w:instrText>
            </w:r>
            <w:r>
              <w:rPr>
                <w:noProof/>
                <w:webHidden/>
              </w:rPr>
            </w:r>
            <w:r>
              <w:rPr>
                <w:noProof/>
                <w:webHidden/>
              </w:rPr>
              <w:fldChar w:fldCharType="separate"/>
            </w:r>
            <w:r>
              <w:rPr>
                <w:noProof/>
                <w:webHidden/>
              </w:rPr>
              <w:t>24</w:t>
            </w:r>
            <w:r>
              <w:rPr>
                <w:noProof/>
                <w:webHidden/>
              </w:rPr>
              <w:fldChar w:fldCharType="end"/>
            </w:r>
          </w:hyperlink>
        </w:p>
        <w:p w14:paraId="217DE774" w14:textId="41C311C6" w:rsidR="007F01B1" w:rsidRDefault="007F01B1">
          <w:pPr>
            <w:pStyle w:val="TableofFigures"/>
            <w:tabs>
              <w:tab w:val="right" w:leader="dot" w:pos="9016"/>
            </w:tabs>
            <w:rPr>
              <w:rFonts w:asciiTheme="minorHAnsi" w:eastAsiaTheme="minorEastAsia" w:hAnsiTheme="minorHAnsi" w:cstheme="minorBidi"/>
              <w:smallCaps w:val="0"/>
              <w:noProof/>
              <w:kern w:val="2"/>
              <w:sz w:val="24"/>
              <w:szCs w:val="24"/>
              <w:lang w:val="en-GB"/>
              <w14:ligatures w14:val="standardContextual"/>
            </w:rPr>
          </w:pPr>
          <w:hyperlink w:anchor="_Toc207311967" w:history="1">
            <w:r w:rsidRPr="009933A4">
              <w:rPr>
                <w:rStyle w:val="Hyperlink"/>
                <w:rFonts w:cstheme="minorHAnsi"/>
                <w:noProof/>
              </w:rPr>
              <w:t>Table 3.3 Mapping of GoEmotions Labels to Analytical Categories</w:t>
            </w:r>
            <w:r>
              <w:rPr>
                <w:noProof/>
                <w:webHidden/>
              </w:rPr>
              <w:tab/>
            </w:r>
            <w:r>
              <w:rPr>
                <w:noProof/>
                <w:webHidden/>
              </w:rPr>
              <w:fldChar w:fldCharType="begin"/>
            </w:r>
            <w:r>
              <w:rPr>
                <w:noProof/>
                <w:webHidden/>
              </w:rPr>
              <w:instrText xml:space="preserve"> PAGEREF _Toc207311967 \h </w:instrText>
            </w:r>
            <w:r>
              <w:rPr>
                <w:noProof/>
                <w:webHidden/>
              </w:rPr>
            </w:r>
            <w:r>
              <w:rPr>
                <w:noProof/>
                <w:webHidden/>
              </w:rPr>
              <w:fldChar w:fldCharType="separate"/>
            </w:r>
            <w:r>
              <w:rPr>
                <w:noProof/>
                <w:webHidden/>
              </w:rPr>
              <w:t>33</w:t>
            </w:r>
            <w:r>
              <w:rPr>
                <w:noProof/>
                <w:webHidden/>
              </w:rPr>
              <w:fldChar w:fldCharType="end"/>
            </w:r>
          </w:hyperlink>
        </w:p>
        <w:p w14:paraId="76251658" w14:textId="1FCD8D32" w:rsidR="007F01B1" w:rsidRDefault="007F01B1">
          <w:pPr>
            <w:pStyle w:val="TableofFigures"/>
            <w:tabs>
              <w:tab w:val="right" w:leader="dot" w:pos="9016"/>
            </w:tabs>
            <w:rPr>
              <w:rFonts w:asciiTheme="minorHAnsi" w:eastAsiaTheme="minorEastAsia" w:hAnsiTheme="minorHAnsi" w:cstheme="minorBidi"/>
              <w:smallCaps w:val="0"/>
              <w:noProof/>
              <w:kern w:val="2"/>
              <w:sz w:val="24"/>
              <w:szCs w:val="24"/>
              <w:lang w:val="en-GB"/>
              <w14:ligatures w14:val="standardContextual"/>
            </w:rPr>
          </w:pPr>
          <w:hyperlink w:anchor="_Toc207311968" w:history="1">
            <w:r w:rsidRPr="009933A4">
              <w:rPr>
                <w:rStyle w:val="Hyperlink"/>
                <w:rFonts w:cstheme="minorHAnsi"/>
                <w:noProof/>
              </w:rPr>
              <w:t>Table 3.4 Reproducibility Artefacts</w:t>
            </w:r>
            <w:r>
              <w:rPr>
                <w:noProof/>
                <w:webHidden/>
              </w:rPr>
              <w:tab/>
            </w:r>
            <w:r>
              <w:rPr>
                <w:noProof/>
                <w:webHidden/>
              </w:rPr>
              <w:fldChar w:fldCharType="begin"/>
            </w:r>
            <w:r>
              <w:rPr>
                <w:noProof/>
                <w:webHidden/>
              </w:rPr>
              <w:instrText xml:space="preserve"> PAGEREF _Toc207311968 \h </w:instrText>
            </w:r>
            <w:r>
              <w:rPr>
                <w:noProof/>
                <w:webHidden/>
              </w:rPr>
            </w:r>
            <w:r>
              <w:rPr>
                <w:noProof/>
                <w:webHidden/>
              </w:rPr>
              <w:fldChar w:fldCharType="separate"/>
            </w:r>
            <w:r>
              <w:rPr>
                <w:noProof/>
                <w:webHidden/>
              </w:rPr>
              <w:t>41</w:t>
            </w:r>
            <w:r>
              <w:rPr>
                <w:noProof/>
                <w:webHidden/>
              </w:rPr>
              <w:fldChar w:fldCharType="end"/>
            </w:r>
          </w:hyperlink>
        </w:p>
        <w:p w14:paraId="4232144D" w14:textId="07D71992" w:rsidR="0005673F" w:rsidRPr="003D34F3" w:rsidRDefault="00E84CF3" w:rsidP="00E84CF3">
          <w:pPr>
            <w:pStyle w:val="TableofFigures"/>
            <w:tabs>
              <w:tab w:val="right" w:leader="dot" w:pos="9016"/>
            </w:tabs>
            <w:spacing w:line="360" w:lineRule="auto"/>
            <w:jc w:val="both"/>
            <w:rPr>
              <w:rFonts w:asciiTheme="minorHAnsi" w:hAnsiTheme="minorHAnsi" w:cstheme="minorHAnsi"/>
              <w:lang w:val="fr-FR"/>
            </w:rPr>
          </w:pPr>
          <w:r>
            <w:rPr>
              <w:rFonts w:asciiTheme="minorHAnsi" w:hAnsiTheme="minorHAnsi" w:cstheme="minorHAnsi"/>
            </w:rPr>
            <w:fldChar w:fldCharType="end"/>
          </w:r>
        </w:p>
      </w:sdtContent>
    </w:sdt>
    <w:p w14:paraId="1641ADCF" w14:textId="77777777" w:rsidR="0005673F" w:rsidRPr="003D34F3" w:rsidRDefault="00E510E1" w:rsidP="003D34F3">
      <w:pPr>
        <w:spacing w:line="360" w:lineRule="auto"/>
        <w:jc w:val="both"/>
        <w:rPr>
          <w:rFonts w:asciiTheme="minorHAnsi" w:hAnsiTheme="minorHAnsi" w:cstheme="minorHAnsi"/>
          <w:sz w:val="40"/>
          <w:szCs w:val="40"/>
          <w:lang w:val="fr-FR"/>
        </w:rPr>
      </w:pPr>
      <w:r w:rsidRPr="003D34F3">
        <w:rPr>
          <w:rFonts w:asciiTheme="minorHAnsi" w:hAnsiTheme="minorHAnsi" w:cstheme="minorHAnsi"/>
          <w:lang w:val="fr-FR"/>
        </w:rPr>
        <w:br w:type="page"/>
      </w:r>
    </w:p>
    <w:p w14:paraId="7913E7AC" w14:textId="57913E43" w:rsidR="005F175D" w:rsidRPr="003D34F3" w:rsidRDefault="00E510E1" w:rsidP="003D34F3">
      <w:pPr>
        <w:pStyle w:val="Heading1"/>
        <w:spacing w:line="360" w:lineRule="auto"/>
        <w:jc w:val="both"/>
        <w:rPr>
          <w:rFonts w:asciiTheme="minorHAnsi" w:hAnsiTheme="minorHAnsi" w:cstheme="minorHAnsi"/>
          <w:noProof/>
        </w:rPr>
      </w:pPr>
      <w:bookmarkStart w:id="13" w:name="_heading=h.kqhy84iqzvcn" w:colFirst="0" w:colLast="0"/>
      <w:bookmarkStart w:id="14" w:name="_Toc207311873"/>
      <w:bookmarkEnd w:id="13"/>
      <w:r w:rsidRPr="003D34F3">
        <w:rPr>
          <w:rFonts w:asciiTheme="minorHAnsi" w:hAnsiTheme="minorHAnsi" w:cstheme="minorHAnsi"/>
        </w:rPr>
        <w:lastRenderedPageBreak/>
        <w:t>Table of Co</w:t>
      </w:r>
      <w:r w:rsidR="005F175D" w:rsidRPr="003D34F3">
        <w:rPr>
          <w:rFonts w:asciiTheme="minorHAnsi" w:hAnsiTheme="minorHAnsi" w:cstheme="minorHAnsi"/>
        </w:rPr>
        <w:t>de Listings</w:t>
      </w:r>
      <w:bookmarkEnd w:id="14"/>
      <w:r w:rsidR="005F175D" w:rsidRPr="003D34F3">
        <w:rPr>
          <w:rFonts w:asciiTheme="minorHAnsi" w:hAnsiTheme="minorHAnsi" w:cstheme="minorHAnsi"/>
        </w:rPr>
        <w:fldChar w:fldCharType="begin"/>
      </w:r>
      <w:r w:rsidR="005F175D" w:rsidRPr="003D34F3">
        <w:rPr>
          <w:rFonts w:asciiTheme="minorHAnsi" w:hAnsiTheme="minorHAnsi" w:cstheme="minorHAnsi"/>
        </w:rPr>
        <w:instrText xml:space="preserve"> TOC \h \z \c "Code Listing" </w:instrText>
      </w:r>
      <w:r w:rsidR="005F175D" w:rsidRPr="003D34F3">
        <w:rPr>
          <w:rFonts w:asciiTheme="minorHAnsi" w:hAnsiTheme="minorHAnsi" w:cstheme="minorHAnsi"/>
        </w:rPr>
        <w:fldChar w:fldCharType="separate"/>
      </w:r>
    </w:p>
    <w:p w14:paraId="0BABBB48" w14:textId="1D514E30"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26" w:history="1">
        <w:r w:rsidRPr="003D34F3">
          <w:rPr>
            <w:rStyle w:val="Hyperlink"/>
            <w:rFonts w:asciiTheme="minorHAnsi" w:hAnsiTheme="minorHAnsi" w:cstheme="minorHAnsi"/>
            <w:noProof/>
            <w:sz w:val="24"/>
            <w:szCs w:val="24"/>
          </w:rPr>
          <w:t>Code Listing 3.1 Reddit API Setup</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_Toc207299826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23</w:t>
        </w:r>
        <w:r w:rsidRPr="003D34F3">
          <w:rPr>
            <w:rFonts w:asciiTheme="minorHAnsi" w:hAnsiTheme="minorHAnsi" w:cstheme="minorHAnsi"/>
            <w:noProof/>
            <w:webHidden/>
            <w:sz w:val="24"/>
            <w:szCs w:val="24"/>
          </w:rPr>
          <w:fldChar w:fldCharType="end"/>
        </w:r>
      </w:hyperlink>
    </w:p>
    <w:p w14:paraId="563C6E21" w14:textId="7C345088"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27" w:history="1">
        <w:r w:rsidRPr="003D34F3">
          <w:rPr>
            <w:rStyle w:val="Hyperlink"/>
            <w:rFonts w:asciiTheme="minorHAnsi" w:hAnsiTheme="minorHAnsi" w:cstheme="minorHAnsi"/>
            <w:noProof/>
            <w:sz w:val="24"/>
            <w:szCs w:val="24"/>
          </w:rPr>
          <w:t>Code Listing 3.2 Reddit data collection</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_Toc207299827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24</w:t>
        </w:r>
        <w:r w:rsidRPr="003D34F3">
          <w:rPr>
            <w:rFonts w:asciiTheme="minorHAnsi" w:hAnsiTheme="minorHAnsi" w:cstheme="minorHAnsi"/>
            <w:noProof/>
            <w:webHidden/>
            <w:sz w:val="24"/>
            <w:szCs w:val="24"/>
          </w:rPr>
          <w:fldChar w:fldCharType="end"/>
        </w:r>
      </w:hyperlink>
    </w:p>
    <w:p w14:paraId="6759D1EF" w14:textId="441C16DB"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28" w:history="1">
        <w:r w:rsidRPr="003D34F3">
          <w:rPr>
            <w:rStyle w:val="Hyperlink"/>
            <w:rFonts w:asciiTheme="minorHAnsi" w:hAnsiTheme="minorHAnsi" w:cstheme="minorHAnsi"/>
            <w:noProof/>
            <w:sz w:val="24"/>
            <w:szCs w:val="24"/>
          </w:rPr>
          <w:t>Code Listing 3.3 Querying Google Trends</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_Toc207299828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26</w:t>
        </w:r>
        <w:r w:rsidRPr="003D34F3">
          <w:rPr>
            <w:rFonts w:asciiTheme="minorHAnsi" w:hAnsiTheme="minorHAnsi" w:cstheme="minorHAnsi"/>
            <w:noProof/>
            <w:webHidden/>
            <w:sz w:val="24"/>
            <w:szCs w:val="24"/>
          </w:rPr>
          <w:fldChar w:fldCharType="end"/>
        </w:r>
      </w:hyperlink>
    </w:p>
    <w:p w14:paraId="7BD7B7E1" w14:textId="50C84390"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29" w:history="1">
        <w:r w:rsidRPr="003D34F3">
          <w:rPr>
            <w:rStyle w:val="Hyperlink"/>
            <w:rFonts w:asciiTheme="minorHAnsi" w:hAnsiTheme="minorHAnsi" w:cstheme="minorHAnsi"/>
            <w:noProof/>
            <w:sz w:val="24"/>
            <w:szCs w:val="24"/>
          </w:rPr>
          <w:t>Code Listing 3.4 Monthly aggregation (Reddit)</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_Toc207299829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30</w:t>
        </w:r>
        <w:r w:rsidRPr="003D34F3">
          <w:rPr>
            <w:rFonts w:asciiTheme="minorHAnsi" w:hAnsiTheme="minorHAnsi" w:cstheme="minorHAnsi"/>
            <w:noProof/>
            <w:webHidden/>
            <w:sz w:val="24"/>
            <w:szCs w:val="24"/>
          </w:rPr>
          <w:fldChar w:fldCharType="end"/>
        </w:r>
      </w:hyperlink>
    </w:p>
    <w:p w14:paraId="1DB62ED2" w14:textId="54249C7F"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0" w:history="1">
        <w:r w:rsidRPr="003D34F3">
          <w:rPr>
            <w:rStyle w:val="Hyperlink"/>
            <w:rFonts w:asciiTheme="minorHAnsi" w:hAnsiTheme="minorHAnsi" w:cstheme="minorHAnsi"/>
            <w:noProof/>
            <w:sz w:val="24"/>
            <w:szCs w:val="24"/>
          </w:rPr>
          <w:t>Code Listing 3.5 Monthly aggregation (Trends)</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_Toc207299830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30</w:t>
        </w:r>
        <w:r w:rsidRPr="003D34F3">
          <w:rPr>
            <w:rFonts w:asciiTheme="minorHAnsi" w:hAnsiTheme="minorHAnsi" w:cstheme="minorHAnsi"/>
            <w:noProof/>
            <w:webHidden/>
            <w:sz w:val="24"/>
            <w:szCs w:val="24"/>
          </w:rPr>
          <w:fldChar w:fldCharType="end"/>
        </w:r>
      </w:hyperlink>
    </w:p>
    <w:p w14:paraId="712F0055" w14:textId="0D31D820"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1" w:history="1">
        <w:r w:rsidRPr="003D34F3">
          <w:rPr>
            <w:rStyle w:val="Hyperlink"/>
            <w:rFonts w:asciiTheme="minorHAnsi" w:hAnsiTheme="minorHAnsi" w:cstheme="minorHAnsi"/>
            <w:noProof/>
            <w:sz w:val="24"/>
            <w:szCs w:val="24"/>
          </w:rPr>
          <w:t>Code Listing 3.6 Model loading and tokenisation</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_Toc207299831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32</w:t>
        </w:r>
        <w:r w:rsidRPr="003D34F3">
          <w:rPr>
            <w:rFonts w:asciiTheme="minorHAnsi" w:hAnsiTheme="minorHAnsi" w:cstheme="minorHAnsi"/>
            <w:noProof/>
            <w:webHidden/>
            <w:sz w:val="24"/>
            <w:szCs w:val="24"/>
          </w:rPr>
          <w:fldChar w:fldCharType="end"/>
        </w:r>
      </w:hyperlink>
    </w:p>
    <w:p w14:paraId="332CB91C" w14:textId="21FC1D04"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2" w:history="1">
        <w:r w:rsidRPr="003D34F3">
          <w:rPr>
            <w:rStyle w:val="Hyperlink"/>
            <w:rFonts w:asciiTheme="minorHAnsi" w:hAnsiTheme="minorHAnsi" w:cstheme="minorHAnsi"/>
            <w:noProof/>
            <w:sz w:val="24"/>
            <w:szCs w:val="24"/>
          </w:rPr>
          <w:t>Code Listing 3.7 Emotion prediction function</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_Toc207299832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33</w:t>
        </w:r>
        <w:r w:rsidRPr="003D34F3">
          <w:rPr>
            <w:rFonts w:asciiTheme="minorHAnsi" w:hAnsiTheme="minorHAnsi" w:cstheme="minorHAnsi"/>
            <w:noProof/>
            <w:webHidden/>
            <w:sz w:val="24"/>
            <w:szCs w:val="24"/>
          </w:rPr>
          <w:fldChar w:fldCharType="end"/>
        </w:r>
      </w:hyperlink>
    </w:p>
    <w:p w14:paraId="55C64727" w14:textId="740D1B4A"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3" w:history="1">
        <w:r w:rsidRPr="003D34F3">
          <w:rPr>
            <w:rStyle w:val="Hyperlink"/>
            <w:rFonts w:asciiTheme="minorHAnsi" w:hAnsiTheme="minorHAnsi" w:cstheme="minorHAnsi"/>
            <w:noProof/>
            <w:sz w:val="24"/>
            <w:szCs w:val="24"/>
          </w:rPr>
          <w:t>Code Listing 3.8 Monthly aggregation of emotional categories</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_Toc207299833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35</w:t>
        </w:r>
        <w:r w:rsidRPr="003D34F3">
          <w:rPr>
            <w:rFonts w:asciiTheme="minorHAnsi" w:hAnsiTheme="minorHAnsi" w:cstheme="minorHAnsi"/>
            <w:noProof/>
            <w:webHidden/>
            <w:sz w:val="24"/>
            <w:szCs w:val="24"/>
          </w:rPr>
          <w:fldChar w:fldCharType="end"/>
        </w:r>
      </w:hyperlink>
    </w:p>
    <w:p w14:paraId="32A49728" w14:textId="6842CFB4"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4" w:history="1">
        <w:r w:rsidRPr="003D34F3">
          <w:rPr>
            <w:rStyle w:val="Hyperlink"/>
            <w:rFonts w:asciiTheme="minorHAnsi" w:hAnsiTheme="minorHAnsi" w:cstheme="minorHAnsi"/>
            <w:noProof/>
            <w:sz w:val="24"/>
            <w:szCs w:val="24"/>
          </w:rPr>
          <w:t>Code Listing 3.9 Stratified Community Comparison</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_Toc207299834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36</w:t>
        </w:r>
        <w:r w:rsidRPr="003D34F3">
          <w:rPr>
            <w:rFonts w:asciiTheme="minorHAnsi" w:hAnsiTheme="minorHAnsi" w:cstheme="minorHAnsi"/>
            <w:noProof/>
            <w:webHidden/>
            <w:sz w:val="24"/>
            <w:szCs w:val="24"/>
          </w:rPr>
          <w:fldChar w:fldCharType="end"/>
        </w:r>
      </w:hyperlink>
    </w:p>
    <w:p w14:paraId="6F47BA43" w14:textId="3EA45F9B"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5" w:history="1">
        <w:r w:rsidRPr="003D34F3">
          <w:rPr>
            <w:rStyle w:val="Hyperlink"/>
            <w:rFonts w:asciiTheme="minorHAnsi" w:hAnsiTheme="minorHAnsi" w:cstheme="minorHAnsi"/>
            <w:noProof/>
            <w:sz w:val="24"/>
            <w:szCs w:val="24"/>
          </w:rPr>
          <w:t>Code Listing 3.10 Correlation of Reddit Emotions with Google Trends Data</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_Toc207299835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37</w:t>
        </w:r>
        <w:r w:rsidRPr="003D34F3">
          <w:rPr>
            <w:rFonts w:asciiTheme="minorHAnsi" w:hAnsiTheme="minorHAnsi" w:cstheme="minorHAnsi"/>
            <w:noProof/>
            <w:webHidden/>
            <w:sz w:val="24"/>
            <w:szCs w:val="24"/>
          </w:rPr>
          <w:fldChar w:fldCharType="end"/>
        </w:r>
      </w:hyperlink>
    </w:p>
    <w:p w14:paraId="2DC18949" w14:textId="33637FFF" w:rsidR="005F175D" w:rsidRPr="003D34F3" w:rsidRDefault="005F175D" w:rsidP="003D34F3">
      <w:pPr>
        <w:pStyle w:val="TableofFigures"/>
        <w:tabs>
          <w:tab w:val="right" w:leader="dot" w:pos="9016"/>
        </w:tabs>
        <w:spacing w:line="360" w:lineRule="auto"/>
        <w:jc w:val="both"/>
        <w:rPr>
          <w:rFonts w:asciiTheme="minorHAnsi" w:eastAsiaTheme="minorEastAsia" w:hAnsiTheme="minorHAnsi" w:cstheme="minorHAnsi"/>
          <w:smallCaps w:val="0"/>
          <w:noProof/>
          <w:kern w:val="2"/>
          <w:sz w:val="24"/>
          <w:szCs w:val="24"/>
          <w14:ligatures w14:val="standardContextual"/>
        </w:rPr>
      </w:pPr>
      <w:hyperlink w:anchor="_Toc207299836" w:history="1">
        <w:r w:rsidRPr="003D34F3">
          <w:rPr>
            <w:rStyle w:val="Hyperlink"/>
            <w:rFonts w:asciiTheme="minorHAnsi" w:hAnsiTheme="minorHAnsi" w:cstheme="minorHAnsi"/>
            <w:noProof/>
            <w:sz w:val="24"/>
            <w:szCs w:val="24"/>
          </w:rPr>
          <w:t>Code Listing 3.11 Example of Time-Series Visualisation using Plotly</w:t>
        </w:r>
        <w:r w:rsidRPr="003D34F3">
          <w:rPr>
            <w:rFonts w:asciiTheme="minorHAnsi" w:hAnsiTheme="minorHAnsi" w:cstheme="minorHAnsi"/>
            <w:noProof/>
            <w:webHidden/>
            <w:sz w:val="24"/>
            <w:szCs w:val="24"/>
          </w:rPr>
          <w:tab/>
        </w:r>
        <w:r w:rsidRPr="003D34F3">
          <w:rPr>
            <w:rFonts w:asciiTheme="minorHAnsi" w:hAnsiTheme="minorHAnsi" w:cstheme="minorHAnsi"/>
            <w:noProof/>
            <w:webHidden/>
            <w:sz w:val="24"/>
            <w:szCs w:val="24"/>
          </w:rPr>
          <w:fldChar w:fldCharType="begin"/>
        </w:r>
        <w:r w:rsidRPr="003D34F3">
          <w:rPr>
            <w:rFonts w:asciiTheme="minorHAnsi" w:hAnsiTheme="minorHAnsi" w:cstheme="minorHAnsi"/>
            <w:noProof/>
            <w:webHidden/>
            <w:sz w:val="24"/>
            <w:szCs w:val="24"/>
          </w:rPr>
          <w:instrText xml:space="preserve"> PAGEREF _Toc207299836 \h </w:instrText>
        </w:r>
        <w:r w:rsidRPr="003D34F3">
          <w:rPr>
            <w:rFonts w:asciiTheme="minorHAnsi" w:hAnsiTheme="minorHAnsi" w:cstheme="minorHAnsi"/>
            <w:noProof/>
            <w:webHidden/>
            <w:sz w:val="24"/>
            <w:szCs w:val="24"/>
          </w:rPr>
        </w:r>
        <w:r w:rsidRPr="003D34F3">
          <w:rPr>
            <w:rFonts w:asciiTheme="minorHAnsi" w:hAnsiTheme="minorHAnsi" w:cstheme="minorHAnsi"/>
            <w:noProof/>
            <w:webHidden/>
            <w:sz w:val="24"/>
            <w:szCs w:val="24"/>
          </w:rPr>
          <w:fldChar w:fldCharType="separate"/>
        </w:r>
        <w:r w:rsidRPr="003D34F3">
          <w:rPr>
            <w:rFonts w:asciiTheme="minorHAnsi" w:hAnsiTheme="minorHAnsi" w:cstheme="minorHAnsi"/>
            <w:noProof/>
            <w:webHidden/>
            <w:sz w:val="24"/>
            <w:szCs w:val="24"/>
          </w:rPr>
          <w:t>38</w:t>
        </w:r>
        <w:r w:rsidRPr="003D34F3">
          <w:rPr>
            <w:rFonts w:asciiTheme="minorHAnsi" w:hAnsiTheme="minorHAnsi" w:cstheme="minorHAnsi"/>
            <w:noProof/>
            <w:webHidden/>
            <w:sz w:val="24"/>
            <w:szCs w:val="24"/>
          </w:rPr>
          <w:fldChar w:fldCharType="end"/>
        </w:r>
      </w:hyperlink>
    </w:p>
    <w:p w14:paraId="70B59DE3" w14:textId="3D34132E" w:rsidR="005F175D" w:rsidRPr="003D34F3" w:rsidRDefault="005F175D" w:rsidP="003D34F3">
      <w:pPr>
        <w:pStyle w:val="Heading1"/>
        <w:spacing w:line="360" w:lineRule="auto"/>
        <w:jc w:val="both"/>
        <w:rPr>
          <w:rFonts w:asciiTheme="minorHAnsi" w:hAnsiTheme="minorHAnsi" w:cstheme="minorHAnsi"/>
        </w:rPr>
      </w:pPr>
      <w:r w:rsidRPr="003D34F3">
        <w:rPr>
          <w:rFonts w:asciiTheme="minorHAnsi" w:hAnsiTheme="minorHAnsi" w:cstheme="minorHAnsi"/>
        </w:rPr>
        <w:fldChar w:fldCharType="end"/>
      </w:r>
    </w:p>
    <w:p w14:paraId="2AB92CE8" w14:textId="560D344F" w:rsidR="0005673F" w:rsidRPr="003D34F3" w:rsidRDefault="0005673F" w:rsidP="003D34F3">
      <w:pPr>
        <w:spacing w:line="360" w:lineRule="auto"/>
        <w:jc w:val="both"/>
        <w:rPr>
          <w:rFonts w:asciiTheme="minorHAnsi" w:hAnsiTheme="minorHAnsi" w:cstheme="minorHAnsi"/>
        </w:rPr>
      </w:pPr>
    </w:p>
    <w:p w14:paraId="1CFC79FA" w14:textId="77777777" w:rsidR="0005673F" w:rsidRPr="003D34F3" w:rsidRDefault="0005673F" w:rsidP="003D34F3">
      <w:pPr>
        <w:spacing w:line="360" w:lineRule="auto"/>
        <w:jc w:val="both"/>
        <w:rPr>
          <w:rFonts w:asciiTheme="minorHAnsi" w:hAnsiTheme="minorHAnsi" w:cstheme="minorHAnsi"/>
        </w:rPr>
        <w:sectPr w:rsidR="0005673F" w:rsidRPr="003D34F3">
          <w:footerReference w:type="default" r:id="rId10"/>
          <w:pgSz w:w="11906" w:h="16838"/>
          <w:pgMar w:top="1440" w:right="1440" w:bottom="1440" w:left="1440" w:header="708" w:footer="708" w:gutter="0"/>
          <w:pgNumType w:start="1"/>
          <w:cols w:space="720"/>
        </w:sectPr>
      </w:pPr>
    </w:p>
    <w:p w14:paraId="163354AE" w14:textId="77777777" w:rsidR="00851B53" w:rsidRPr="003D34F3" w:rsidRDefault="00851B53" w:rsidP="003D34F3">
      <w:pPr>
        <w:pStyle w:val="Heading1"/>
        <w:spacing w:line="360" w:lineRule="auto"/>
        <w:jc w:val="both"/>
        <w:rPr>
          <w:rFonts w:asciiTheme="minorHAnsi" w:hAnsiTheme="minorHAnsi" w:cstheme="minorHAnsi"/>
        </w:rPr>
      </w:pPr>
      <w:bookmarkStart w:id="15" w:name="_heading=h.b2afyldggi0x" w:colFirst="0" w:colLast="0"/>
      <w:bookmarkStart w:id="16" w:name="_Toc207311874"/>
      <w:bookmarkEnd w:id="15"/>
      <w:r w:rsidRPr="003D34F3">
        <w:rPr>
          <w:rFonts w:asciiTheme="minorHAnsi" w:hAnsiTheme="minorHAnsi" w:cstheme="minorHAnsi"/>
        </w:rPr>
        <w:lastRenderedPageBreak/>
        <w:t>Chapter 1: Introduction</w:t>
      </w:r>
      <w:bookmarkEnd w:id="16"/>
    </w:p>
    <w:p w14:paraId="3F2319B3" w14:textId="77777777" w:rsidR="008E37F9" w:rsidRPr="003D34F3" w:rsidRDefault="008E37F9" w:rsidP="003D34F3">
      <w:pPr>
        <w:spacing w:line="360" w:lineRule="auto"/>
        <w:jc w:val="both"/>
        <w:rPr>
          <w:rFonts w:asciiTheme="minorHAnsi" w:hAnsiTheme="minorHAnsi" w:cstheme="minorHAnsi"/>
        </w:rPr>
      </w:pPr>
      <w:r w:rsidRPr="003D34F3">
        <w:rPr>
          <w:rFonts w:asciiTheme="minorHAnsi" w:hAnsiTheme="minorHAnsi" w:cstheme="minorHAnsi"/>
        </w:rPr>
        <w:t>The COVID-19 pandemic reshaped education, employment, and social life in Ireland, exposing young adults to sustained psychological stress. Traditional surveillance methods such as surveys and clinical assessments remain valuable, but they are costly, infrequent, and slow to detect change. By contrast, digital platforms provide continuous streams of discourse in which individuals share experiences and coping strategies. Converting these streams into evidence requires methods that account for cultural context, linguistic variation, and temporal dynamics. Generic sentiment tools are not well suited to these demands, often overlooking critical nuances in mental health expression.</w:t>
      </w:r>
    </w:p>
    <w:p w14:paraId="409DC2FE" w14:textId="77777777" w:rsidR="008E37F9" w:rsidRPr="003D34F3" w:rsidRDefault="008E37F9" w:rsidP="003D34F3">
      <w:pPr>
        <w:spacing w:line="360" w:lineRule="auto"/>
        <w:jc w:val="both"/>
        <w:rPr>
          <w:rFonts w:asciiTheme="minorHAnsi" w:hAnsiTheme="minorHAnsi" w:cstheme="minorHAnsi"/>
        </w:rPr>
      </w:pPr>
      <w:r w:rsidRPr="003D34F3">
        <w:rPr>
          <w:rFonts w:asciiTheme="minorHAnsi" w:hAnsiTheme="minorHAnsi" w:cstheme="minorHAnsi"/>
        </w:rPr>
        <w:t>This dissertation develops a Big Data Analytics framework that combines transformer-based natural language processing (NLP) with cross-platform validation. Using authenticated collection and structured pre-processing, the study analyses 8,571 public Reddit posts gathered from 2019 to 2024, with primary focus on the post-COVID period (2021–2024). Posts were filtered for English and for Irish relevance, and were stratified into university and general youth communities. A transformer-based GoEmotions classifier was implemented for multi-label emotion detection and mapped transparently into six analytical groups: depressive symptoms, anxiety and stress, positive mood, hope and optimism, social connection, and anger and frustration. Monthly indicators were derived to quantify discourse trends, which were validated against Ireland-based Google Trends indices. The analysis is conducted at an aggregate level and does not infer clinical diagnoses.</w:t>
      </w:r>
    </w:p>
    <w:p w14:paraId="7F4E5160" w14:textId="77777777" w:rsidR="008E37F9" w:rsidRPr="003D34F3" w:rsidRDefault="008E37F9" w:rsidP="003D34F3">
      <w:pPr>
        <w:spacing w:line="360" w:lineRule="auto"/>
        <w:jc w:val="both"/>
        <w:rPr>
          <w:rFonts w:asciiTheme="minorHAnsi" w:hAnsiTheme="minorHAnsi" w:cstheme="minorHAnsi"/>
        </w:rPr>
      </w:pPr>
      <w:r w:rsidRPr="003D34F3">
        <w:rPr>
          <w:rFonts w:asciiTheme="minorHAnsi" w:hAnsiTheme="minorHAnsi" w:cstheme="minorHAnsi"/>
        </w:rPr>
        <w:t>The central aim is to examine whether computational analytics can reliably detect and validate mental health discourse patterns among young Irish adults. The contribution is twofold. Methodologically, the study demonstrates how unstructured social media text can be transformed into validated indicators using modern NLP and statistical testing. Substantively, it provides evidence of post-COVID shifts in anxiety- and depression-related discourse in an Irish context, with particular attention to academic calendar effects and community differences.</w:t>
      </w:r>
    </w:p>
    <w:p w14:paraId="6E6FD40F" w14:textId="77777777" w:rsidR="008E37F9" w:rsidRPr="003D34F3" w:rsidRDefault="008E37F9" w:rsidP="003D34F3">
      <w:pPr>
        <w:spacing w:line="360" w:lineRule="auto"/>
        <w:jc w:val="both"/>
        <w:rPr>
          <w:rFonts w:asciiTheme="minorHAnsi" w:hAnsiTheme="minorHAnsi" w:cstheme="minorHAnsi"/>
        </w:rPr>
      </w:pPr>
    </w:p>
    <w:p w14:paraId="1FE8E2A1" w14:textId="77777777" w:rsidR="008E37F9" w:rsidRPr="003D34F3" w:rsidRDefault="008E37F9" w:rsidP="003D34F3">
      <w:pPr>
        <w:spacing w:line="360" w:lineRule="auto"/>
        <w:jc w:val="both"/>
        <w:rPr>
          <w:rFonts w:asciiTheme="minorHAnsi" w:hAnsiTheme="minorHAnsi" w:cstheme="minorHAnsi"/>
        </w:rPr>
      </w:pPr>
    </w:p>
    <w:p w14:paraId="0E6F2AE3" w14:textId="77777777" w:rsidR="006809A6" w:rsidRPr="003D34F3" w:rsidRDefault="006809A6" w:rsidP="003D34F3">
      <w:pPr>
        <w:spacing w:line="360" w:lineRule="auto"/>
        <w:jc w:val="both"/>
        <w:rPr>
          <w:rFonts w:asciiTheme="minorHAnsi" w:hAnsiTheme="minorHAnsi" w:cstheme="minorHAnsi"/>
        </w:rPr>
      </w:pPr>
    </w:p>
    <w:p w14:paraId="3DD0BC78" w14:textId="1BAB012B" w:rsidR="00851B53" w:rsidRPr="003D34F3" w:rsidRDefault="00851B53" w:rsidP="003D34F3">
      <w:pPr>
        <w:pStyle w:val="Heading2"/>
        <w:spacing w:line="360" w:lineRule="auto"/>
        <w:jc w:val="both"/>
        <w:rPr>
          <w:rFonts w:asciiTheme="minorHAnsi" w:hAnsiTheme="minorHAnsi" w:cstheme="minorHAnsi"/>
          <w:sz w:val="24"/>
          <w:szCs w:val="24"/>
        </w:rPr>
      </w:pPr>
      <w:bookmarkStart w:id="17" w:name="_Toc207311875"/>
      <w:r w:rsidRPr="003D34F3">
        <w:rPr>
          <w:rFonts w:asciiTheme="minorHAnsi" w:hAnsiTheme="minorHAnsi" w:cstheme="minorHAnsi"/>
          <w:sz w:val="24"/>
          <w:szCs w:val="24"/>
        </w:rPr>
        <w:lastRenderedPageBreak/>
        <w:t>1.2 Background and Context</w:t>
      </w:r>
      <w:bookmarkEnd w:id="17"/>
    </w:p>
    <w:p w14:paraId="57D6ACF2" w14:textId="591495F3" w:rsidR="000F0169" w:rsidRPr="003D34F3" w:rsidRDefault="000F0169" w:rsidP="003D34F3">
      <w:pPr>
        <w:spacing w:line="360" w:lineRule="auto"/>
        <w:jc w:val="both"/>
        <w:rPr>
          <w:rFonts w:asciiTheme="minorHAnsi" w:hAnsiTheme="minorHAnsi" w:cstheme="minorHAnsi"/>
        </w:rPr>
      </w:pPr>
      <w:r w:rsidRPr="003D34F3">
        <w:rPr>
          <w:rFonts w:asciiTheme="minorHAnsi" w:hAnsiTheme="minorHAnsi" w:cstheme="minorHAnsi"/>
        </w:rPr>
        <w:t>The study is situated in the post-pandemic realities of Ireland, where social, educational, and economic disruptions left lasting effects on young adults’ wellbeing. Digital platforms have become important venues for expressing distress and seeking support, while advances in computational methods now make it possible to examine these expressions at scale.</w:t>
      </w:r>
    </w:p>
    <w:p w14:paraId="1DE4F748" w14:textId="77777777" w:rsidR="000F0169" w:rsidRPr="003D34F3" w:rsidRDefault="000F0169" w:rsidP="003D34F3">
      <w:pPr>
        <w:spacing w:line="360" w:lineRule="auto"/>
        <w:jc w:val="both"/>
        <w:rPr>
          <w:rFonts w:asciiTheme="minorHAnsi" w:hAnsiTheme="minorHAnsi" w:cstheme="minorHAnsi"/>
        </w:rPr>
      </w:pPr>
    </w:p>
    <w:p w14:paraId="0BDB0DA8" w14:textId="574A48C6" w:rsidR="00851B53" w:rsidRPr="003D34F3" w:rsidRDefault="00851B53" w:rsidP="003D34F3">
      <w:pPr>
        <w:pStyle w:val="Heading3"/>
        <w:spacing w:line="360" w:lineRule="auto"/>
        <w:jc w:val="both"/>
        <w:rPr>
          <w:rFonts w:asciiTheme="minorHAnsi" w:hAnsiTheme="minorHAnsi" w:cstheme="minorHAnsi"/>
        </w:rPr>
      </w:pPr>
      <w:bookmarkStart w:id="18" w:name="_Toc207311876"/>
      <w:r w:rsidRPr="003D34F3">
        <w:rPr>
          <w:rFonts w:asciiTheme="minorHAnsi" w:hAnsiTheme="minorHAnsi" w:cstheme="minorHAnsi"/>
        </w:rPr>
        <w:t>1.2.1 Ireland after the pandemic disaster</w:t>
      </w:r>
      <w:bookmarkEnd w:id="18"/>
      <w:r w:rsidRPr="003D34F3">
        <w:rPr>
          <w:rFonts w:asciiTheme="minorHAnsi" w:hAnsiTheme="minorHAnsi" w:cstheme="minorHAnsi"/>
        </w:rPr>
        <w:t xml:space="preserve"> </w:t>
      </w:r>
    </w:p>
    <w:p w14:paraId="14937156" w14:textId="77777777" w:rsidR="000F0169" w:rsidRPr="003D34F3" w:rsidRDefault="000F0169" w:rsidP="003D34F3">
      <w:pPr>
        <w:spacing w:line="360" w:lineRule="auto"/>
        <w:jc w:val="both"/>
        <w:rPr>
          <w:rFonts w:asciiTheme="minorHAnsi" w:hAnsiTheme="minorHAnsi" w:cstheme="minorHAnsi"/>
        </w:rPr>
      </w:pPr>
      <w:r w:rsidRPr="003D34F3">
        <w:rPr>
          <w:rFonts w:asciiTheme="minorHAnsi" w:hAnsiTheme="minorHAnsi" w:cstheme="minorHAnsi"/>
        </w:rPr>
        <w:t>The years 2021 to 2024 were not a simple return to pre-pandemic routines. Instead, they marked a period of adaptation during which universities reopened, workplaces adjusted, and social life resumed under new constraints. For young adults, this transition involved navigating uncertainty around studies, finances, and career prospects. Anxiety related to performance and reintegration often intensified, while depressive expression evolved as social connections and activities were gradually restored. This study does not assume outcomes in advance but develops a pipeline capable of detecting such patterns if present.</w:t>
      </w:r>
    </w:p>
    <w:p w14:paraId="0452C87E" w14:textId="77777777" w:rsidR="00851B53" w:rsidRPr="003D34F3" w:rsidRDefault="00851B53" w:rsidP="003D34F3">
      <w:pPr>
        <w:spacing w:line="360" w:lineRule="auto"/>
        <w:jc w:val="both"/>
        <w:rPr>
          <w:rFonts w:asciiTheme="minorHAnsi" w:hAnsiTheme="minorHAnsi" w:cstheme="minorHAnsi"/>
        </w:rPr>
      </w:pPr>
    </w:p>
    <w:p w14:paraId="1F5DE551" w14:textId="255D38A5" w:rsidR="00851B53" w:rsidRPr="003D34F3" w:rsidRDefault="00851B53" w:rsidP="003D34F3">
      <w:pPr>
        <w:pStyle w:val="Heading3"/>
        <w:spacing w:line="360" w:lineRule="auto"/>
        <w:jc w:val="both"/>
        <w:rPr>
          <w:rFonts w:asciiTheme="minorHAnsi" w:hAnsiTheme="minorHAnsi" w:cstheme="minorHAnsi"/>
        </w:rPr>
      </w:pPr>
      <w:bookmarkStart w:id="19" w:name="_Toc207311877"/>
      <w:r w:rsidRPr="003D34F3">
        <w:rPr>
          <w:rFonts w:asciiTheme="minorHAnsi" w:hAnsiTheme="minorHAnsi" w:cstheme="minorHAnsi"/>
        </w:rPr>
        <w:t>1.2.2 Digital spaces as mental health communities</w:t>
      </w:r>
      <w:bookmarkEnd w:id="19"/>
    </w:p>
    <w:p w14:paraId="25580630" w14:textId="62B95C51" w:rsidR="00851B53" w:rsidRPr="003D34F3" w:rsidRDefault="000F0169" w:rsidP="003D34F3">
      <w:pPr>
        <w:spacing w:line="360" w:lineRule="auto"/>
        <w:jc w:val="both"/>
        <w:rPr>
          <w:rFonts w:asciiTheme="minorHAnsi" w:hAnsiTheme="minorHAnsi" w:cstheme="minorHAnsi"/>
        </w:rPr>
      </w:pPr>
      <w:r w:rsidRPr="003D34F3">
        <w:rPr>
          <w:rFonts w:asciiTheme="minorHAnsi" w:hAnsiTheme="minorHAnsi" w:cstheme="minorHAnsi"/>
        </w:rPr>
        <w:t>Reddit provides a semi-anonymous environment that facilitates open discussion of sensitive issues. Irish-focused and student communities coexist alongside global mental health spaces, creating an intersection between local and international perspectives. This research does not treat Reddit as representative of all young adults in Ireland, but as a platform where relevant discourse occurs. The analysis therefore focuses on aggregates of posts over time rather than individual users.</w:t>
      </w:r>
    </w:p>
    <w:p w14:paraId="710AD75B" w14:textId="4FBE40DF" w:rsidR="00851B53" w:rsidRPr="003D34F3" w:rsidRDefault="00851B53" w:rsidP="003D34F3">
      <w:pPr>
        <w:pStyle w:val="Heading3"/>
        <w:spacing w:line="360" w:lineRule="auto"/>
        <w:jc w:val="both"/>
        <w:rPr>
          <w:rFonts w:asciiTheme="minorHAnsi" w:hAnsiTheme="minorHAnsi" w:cstheme="minorHAnsi"/>
        </w:rPr>
      </w:pPr>
      <w:bookmarkStart w:id="20" w:name="_Toc207311878"/>
      <w:r w:rsidRPr="003D34F3">
        <w:rPr>
          <w:rFonts w:asciiTheme="minorHAnsi" w:hAnsiTheme="minorHAnsi" w:cstheme="minorHAnsi"/>
        </w:rPr>
        <w:t>1.2.3 Advances in analysing online emotional expression</w:t>
      </w:r>
      <w:bookmarkEnd w:id="20"/>
    </w:p>
    <w:p w14:paraId="43FC1EAC" w14:textId="7F802F7B" w:rsidR="000F0169" w:rsidRPr="003D34F3" w:rsidRDefault="000F0169" w:rsidP="003D34F3">
      <w:pPr>
        <w:spacing w:line="360" w:lineRule="auto"/>
        <w:jc w:val="both"/>
        <w:rPr>
          <w:rFonts w:asciiTheme="minorHAnsi" w:hAnsiTheme="minorHAnsi" w:cstheme="minorHAnsi"/>
        </w:rPr>
      </w:pPr>
      <w:r w:rsidRPr="003D34F3">
        <w:rPr>
          <w:rFonts w:asciiTheme="minorHAnsi" w:hAnsiTheme="minorHAnsi" w:cstheme="minorHAnsi"/>
        </w:rPr>
        <w:t>Modern NLP models allow for multi-label emotion detection, moving beyond simplistic positive–negative sentiment analysis. The GoEmotions model, trained on Reddit data, classifies text into twenty-seven labels. For this study, these labels were systematically grouped into six categories relevant to mental health. Confidence thresholds were applied to ensure reliability, while spot checks confirmed cultural appropriateness for Irish English. Full technical details are provided in Chapter 3.</w:t>
      </w:r>
    </w:p>
    <w:p w14:paraId="73AA7405" w14:textId="77777777" w:rsidR="000F0169" w:rsidRPr="003D34F3" w:rsidRDefault="000F0169" w:rsidP="003D34F3">
      <w:pPr>
        <w:spacing w:after="200" w:line="360" w:lineRule="auto"/>
        <w:jc w:val="both"/>
        <w:rPr>
          <w:rFonts w:asciiTheme="minorHAnsi" w:hAnsiTheme="minorHAnsi" w:cstheme="minorHAnsi"/>
        </w:rPr>
      </w:pPr>
      <w:r w:rsidRPr="003D34F3">
        <w:rPr>
          <w:rFonts w:asciiTheme="minorHAnsi" w:hAnsiTheme="minorHAnsi" w:cstheme="minorHAnsi"/>
        </w:rPr>
        <w:br w:type="page"/>
      </w:r>
    </w:p>
    <w:p w14:paraId="691DB137" w14:textId="03E92C55" w:rsidR="006809A6" w:rsidRPr="003D34F3" w:rsidRDefault="006809A6" w:rsidP="003D34F3">
      <w:pPr>
        <w:pStyle w:val="Heading2"/>
        <w:spacing w:line="360" w:lineRule="auto"/>
        <w:jc w:val="both"/>
        <w:rPr>
          <w:rFonts w:asciiTheme="minorHAnsi" w:hAnsiTheme="minorHAnsi" w:cstheme="minorHAnsi"/>
        </w:rPr>
      </w:pPr>
      <w:bookmarkStart w:id="21" w:name="_Toc207311879"/>
      <w:r w:rsidRPr="003D34F3">
        <w:rPr>
          <w:rFonts w:asciiTheme="minorHAnsi" w:hAnsiTheme="minorHAnsi" w:cstheme="minorHAnsi"/>
        </w:rPr>
        <w:lastRenderedPageBreak/>
        <w:t>1.3 Problem Statement</w:t>
      </w:r>
      <w:bookmarkEnd w:id="21"/>
    </w:p>
    <w:p w14:paraId="33247993" w14:textId="4701D8FD"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Although computational approaches to mental health analysis have advanced, current methods still fall short in providing reliable large-scale monitoring. Many studies reduce discourse to positive or negative sentiment, which fails to capture the complexity of mental health expression and results in the loss of critical signals (Chancellor &amp; De Choudhury, 2020). Emotion classification models are available, but are often applied without considering cultural or institutional context. This weakens their relevance, as the way young adults express stress and resilience is shaped by local environments such as academic calendars and support systems (O’Connor et al., 2021).</w:t>
      </w:r>
    </w:p>
    <w:p w14:paraId="1958DA24" w14:textId="77777777"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Another limitation lies in the temporal and structural design of prior research. Much of the existing literature is based on short-term or event-driven datasets, providing only snapshots rather than multi-year perspectives. Similarly, reliance on a single platform narrows validity, since discourse on social media and behavioural data from search engines reflect different but complementary signals of wellbeing. Few studies integrate these sources into cross-platform pipelines, leaving outputs open to bias and limiting generalisability.</w:t>
      </w:r>
    </w:p>
    <w:p w14:paraId="6E542C75" w14:textId="274A33FD" w:rsidR="006905FA" w:rsidRPr="003D34F3" w:rsidRDefault="006809A6" w:rsidP="003D34F3">
      <w:pPr>
        <w:pStyle w:val="NormalWeb"/>
        <w:spacing w:before="280" w:beforeAutospacing="0" w:after="280" w:afterAutospacing="0" w:line="360" w:lineRule="auto"/>
        <w:jc w:val="both"/>
        <w:rPr>
          <w:rFonts w:asciiTheme="minorHAnsi" w:hAnsiTheme="minorHAnsi" w:cstheme="minorHAnsi"/>
          <w:color w:val="1F1F1F"/>
          <w:shd w:val="clear" w:color="auto" w:fill="FFFFFF"/>
        </w:rPr>
      </w:pPr>
      <w:r w:rsidRPr="003D34F3">
        <w:rPr>
          <w:rFonts w:asciiTheme="minorHAnsi" w:hAnsiTheme="minorHAnsi" w:cstheme="minorHAnsi"/>
          <w:color w:val="1F1F1F"/>
          <w:shd w:val="clear" w:color="auto" w:fill="FFFFFF"/>
        </w:rPr>
        <w:t>This dissertation responds to these gaps by developing a Big Data Analytics framework that combines natural language processing, multi-label emotion classification, longitudinal modelling, and cross-platform validation. The framework is designed to improve accuracy, cultural relevance, and reproducibility, providing stronger evidence for understanding the mental health discourse of young Irish adults between 2021 and 2024.</w:t>
      </w:r>
    </w:p>
    <w:p w14:paraId="47500BDE" w14:textId="0A419806" w:rsidR="006809A6" w:rsidRPr="003D34F3" w:rsidRDefault="006809A6" w:rsidP="003D34F3">
      <w:pPr>
        <w:pStyle w:val="Heading2"/>
        <w:spacing w:line="360" w:lineRule="auto"/>
        <w:jc w:val="both"/>
        <w:rPr>
          <w:rFonts w:asciiTheme="minorHAnsi" w:hAnsiTheme="minorHAnsi" w:cstheme="minorHAnsi"/>
        </w:rPr>
      </w:pPr>
      <w:bookmarkStart w:id="22" w:name="_Toc207311880"/>
      <w:r w:rsidRPr="003D34F3">
        <w:rPr>
          <w:rFonts w:asciiTheme="minorHAnsi" w:hAnsiTheme="minorHAnsi" w:cstheme="minorHAnsi"/>
          <w:bCs/>
          <w:color w:val="000000"/>
          <w:sz w:val="34"/>
          <w:szCs w:val="34"/>
        </w:rPr>
        <w:t>1.</w:t>
      </w:r>
      <w:r w:rsidRPr="003D34F3">
        <w:rPr>
          <w:rFonts w:asciiTheme="minorHAnsi" w:hAnsiTheme="minorHAnsi" w:cstheme="minorHAnsi"/>
        </w:rPr>
        <w:t>4 Research Question</w:t>
      </w:r>
      <w:bookmarkEnd w:id="22"/>
    </w:p>
    <w:p w14:paraId="44D2A735" w14:textId="77777777" w:rsidR="000F0169" w:rsidRPr="003D34F3" w:rsidRDefault="000F0169" w:rsidP="003D34F3">
      <w:pPr>
        <w:pStyle w:val="NormalWeb"/>
        <w:spacing w:before="280" w:beforeAutospacing="0" w:after="280" w:afterAutospacing="0" w:line="360" w:lineRule="auto"/>
        <w:jc w:val="both"/>
        <w:rPr>
          <w:rFonts w:asciiTheme="minorHAnsi" w:hAnsiTheme="minorHAnsi" w:cstheme="minorHAnsi"/>
          <w:color w:val="1F1F1F"/>
          <w:shd w:val="clear" w:color="auto" w:fill="FFFFFF"/>
        </w:rPr>
      </w:pPr>
      <w:r w:rsidRPr="003D34F3">
        <w:rPr>
          <w:rFonts w:asciiTheme="minorHAnsi" w:hAnsiTheme="minorHAnsi" w:cstheme="minorHAnsi"/>
          <w:color w:val="1F1F1F"/>
          <w:shd w:val="clear" w:color="auto" w:fill="FFFFFF"/>
        </w:rPr>
        <w:t>The study is guided by two core questions:</w:t>
      </w:r>
    </w:p>
    <w:p w14:paraId="02864C68" w14:textId="77777777" w:rsidR="007C37FB" w:rsidRPr="003D34F3" w:rsidRDefault="007C37FB"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b/>
          <w:bCs/>
          <w:color w:val="1F1F1F"/>
          <w:shd w:val="clear" w:color="auto" w:fill="FFFFFF"/>
        </w:rPr>
        <w:t>Primary Research Question</w:t>
      </w:r>
    </w:p>
    <w:p w14:paraId="3D2AE9C3" w14:textId="77777777" w:rsidR="006B5234" w:rsidRPr="003D34F3" w:rsidRDefault="006B5234"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rPr>
        <w:t>To what extent can a Big Data NLP framework employing multi-label emotion classification move beyond sentiment polarity to more accurately capture the nuanced complexity of mental health discourse among young Irish adults?</w:t>
      </w:r>
    </w:p>
    <w:p w14:paraId="05D12571" w14:textId="525C6210" w:rsidR="007C37FB" w:rsidRPr="003D34F3" w:rsidRDefault="007C37FB"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b/>
          <w:bCs/>
          <w:color w:val="1F1F1F"/>
          <w:shd w:val="clear" w:color="auto" w:fill="FFFFFF"/>
        </w:rPr>
        <w:lastRenderedPageBreak/>
        <w:t>Secondary Research Question</w:t>
      </w:r>
    </w:p>
    <w:p w14:paraId="4FDDAA0A" w14:textId="48441BF0" w:rsidR="007C37FB" w:rsidRPr="003D34F3" w:rsidRDefault="00DD4347" w:rsidP="003D34F3">
      <w:pPr>
        <w:pStyle w:val="NormalWeb"/>
        <w:spacing w:before="280" w:beforeAutospacing="0" w:after="280" w:afterAutospacing="0" w:line="360" w:lineRule="auto"/>
        <w:jc w:val="both"/>
        <w:rPr>
          <w:rFonts w:asciiTheme="minorHAnsi" w:hAnsiTheme="minorHAnsi" w:cstheme="minorHAnsi"/>
          <w:b/>
          <w:bCs/>
          <w:color w:val="1F1F1F"/>
          <w:shd w:val="clear" w:color="auto" w:fill="FFFFFF"/>
        </w:rPr>
      </w:pPr>
      <w:r w:rsidRPr="003D34F3">
        <w:rPr>
          <w:rFonts w:asciiTheme="minorHAnsi" w:hAnsiTheme="minorHAnsi" w:cstheme="minorHAnsi"/>
        </w:rPr>
        <w:t>Does cross-platform validation, merging social media datasets with search engine trends, contribute to improved accuracy and resilience in digital mental health surveillance frameworks?</w:t>
      </w:r>
    </w:p>
    <w:p w14:paraId="20A69792" w14:textId="0F9E79F2" w:rsidR="007C37FB" w:rsidRPr="003D34F3" w:rsidRDefault="007C37FB" w:rsidP="003D34F3">
      <w:pPr>
        <w:pStyle w:val="NormalWeb"/>
        <w:spacing w:before="280" w:beforeAutospacing="0" w:after="280" w:afterAutospacing="0" w:line="360" w:lineRule="auto"/>
        <w:jc w:val="both"/>
        <w:rPr>
          <w:rFonts w:asciiTheme="minorHAnsi" w:hAnsiTheme="minorHAnsi" w:cstheme="minorHAnsi"/>
          <w:color w:val="1F1F1F"/>
          <w:u w:val="single"/>
          <w:shd w:val="clear" w:color="auto" w:fill="FFFFFF"/>
        </w:rPr>
      </w:pPr>
      <w:r w:rsidRPr="003D34F3">
        <w:rPr>
          <w:rFonts w:asciiTheme="minorHAnsi" w:hAnsiTheme="minorHAnsi" w:cstheme="minorHAnsi"/>
          <w:color w:val="1F1F1F"/>
          <w:u w:val="single"/>
          <w:shd w:val="clear" w:color="auto" w:fill="FFFFFF"/>
        </w:rPr>
        <w:t>Choice 2</w:t>
      </w:r>
    </w:p>
    <w:p w14:paraId="64E4255B" w14:textId="4A5B039E"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b/>
          <w:bCs/>
          <w:color w:val="1F1F1F"/>
          <w:shd w:val="clear" w:color="auto" w:fill="FFFFFF"/>
        </w:rPr>
        <w:t>Primary Research Question</w:t>
      </w:r>
    </w:p>
    <w:p w14:paraId="61605805" w14:textId="77777777" w:rsidR="000C0AC3" w:rsidRPr="003D34F3" w:rsidRDefault="000C0AC3"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rPr>
        <w:t>Can a Big Data NLP framework that integrates multi-label emotion classification provide deeper insights into mental health discourse among young Irish adults than sentiment polarity alone?</w:t>
      </w:r>
    </w:p>
    <w:p w14:paraId="249137C1" w14:textId="5DBE1CB6"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b/>
          <w:bCs/>
          <w:color w:val="1F1F1F"/>
          <w:shd w:val="clear" w:color="auto" w:fill="FFFFFF"/>
        </w:rPr>
        <w:t>Secondary Research Question</w:t>
      </w:r>
    </w:p>
    <w:p w14:paraId="7214A59A" w14:textId="77777777"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Can cross-platform validation, combining social media data with search engine trends, enhance the accuracy and robustness of digital mental health surveillance frameworks?</w:t>
      </w:r>
    </w:p>
    <w:p w14:paraId="1D21F185" w14:textId="5961EAB9" w:rsidR="006809A6" w:rsidRPr="003D34F3" w:rsidRDefault="006809A6" w:rsidP="003D34F3">
      <w:pPr>
        <w:pStyle w:val="Heading2"/>
        <w:spacing w:line="360" w:lineRule="auto"/>
        <w:jc w:val="both"/>
        <w:rPr>
          <w:rFonts w:asciiTheme="minorHAnsi" w:hAnsiTheme="minorHAnsi" w:cstheme="minorHAnsi"/>
        </w:rPr>
      </w:pPr>
      <w:bookmarkStart w:id="23" w:name="_Toc207311881"/>
      <w:r w:rsidRPr="003D34F3">
        <w:rPr>
          <w:rFonts w:asciiTheme="minorHAnsi" w:hAnsiTheme="minorHAnsi" w:cstheme="minorHAnsi"/>
          <w:shd w:val="clear" w:color="auto" w:fill="FFFFFF"/>
        </w:rPr>
        <w:t>1.6 Aim, Objectives, Scope and Limitations</w:t>
      </w:r>
      <w:bookmarkEnd w:id="23"/>
    </w:p>
    <w:p w14:paraId="3A3B366F" w14:textId="77777777"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The aim of this dissertation is to design and evaluate a Big Data Analytics framework that applies multi-label natural language processing to capture the complexity of mental health discourse among young Irish adults, and to validate its outputs against independent behavioural evidence. This reflects the primary research question, which investigates whether advanced emotion classification can move beyond sentiment polarity, and the secondary question, which examines whether cross-platform validation enhances accuracy and robustness.</w:t>
      </w:r>
    </w:p>
    <w:p w14:paraId="0CA4263B" w14:textId="08998629"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 xml:space="preserve">To achieve this aim, the study collects Reddit posts from Irish youth-focused communities, applies the GoEmotions model to categorise emotions into relevant mental health categories, and generates indicators suitable for longitudinal analysis. Temporal trends in anxiety- and depression-related discourse are examined and compared between student-focused and general communities. These indicators are then validated against Ireland-specific search </w:t>
      </w:r>
      <w:r w:rsidRPr="003D34F3">
        <w:rPr>
          <w:rFonts w:asciiTheme="minorHAnsi" w:hAnsiTheme="minorHAnsi" w:cstheme="minorHAnsi"/>
          <w:color w:val="1F1F1F"/>
          <w:shd w:val="clear" w:color="auto" w:fill="FFFFFF"/>
        </w:rPr>
        <w:lastRenderedPageBreak/>
        <w:t>engine trends to assess reliability across platforms. Transparency and reproducibility are ensured through clear documentation of processes and visual presentation of outputs.</w:t>
      </w:r>
    </w:p>
    <w:p w14:paraId="28AA691B" w14:textId="4DEA9E37"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1F1F1F"/>
          <w:shd w:val="clear" w:color="auto" w:fill="FFFFFF"/>
        </w:rPr>
        <w:t>The scope of the dissertation is limited to English-language discourse in Irish Reddit communities between January 2019 and December 2024, with the main analytical focus on the years 2021 to 2024. Search engine data is used solely for validation and not as a primary source. Several limitations are recognised. Reddit users do not represent all young adults in Ireland, and the cultures of subreddits shape how issues are expressed. Geographic signals are approximate, and pre-processing choices may exclude some nuance. Emotion detection is sensitive to thresholds and linguistic variation, while monthly aggregation smooths short-term fluctuations. Correlations with search engine data indicate contemporaneous associations rather than causal relationships.</w:t>
      </w:r>
    </w:p>
    <w:p w14:paraId="1B9CB240" w14:textId="2AEB8718" w:rsidR="006809A6" w:rsidRPr="003D34F3" w:rsidRDefault="006809A6" w:rsidP="003D34F3">
      <w:pPr>
        <w:pStyle w:val="Heading2"/>
        <w:spacing w:line="360" w:lineRule="auto"/>
        <w:jc w:val="both"/>
        <w:rPr>
          <w:rFonts w:asciiTheme="minorHAnsi" w:hAnsiTheme="minorHAnsi" w:cstheme="minorHAnsi"/>
        </w:rPr>
      </w:pPr>
      <w:bookmarkStart w:id="24" w:name="_Toc207311882"/>
      <w:r w:rsidRPr="003D34F3">
        <w:rPr>
          <w:rFonts w:asciiTheme="minorHAnsi" w:hAnsiTheme="minorHAnsi" w:cstheme="minorHAnsi"/>
        </w:rPr>
        <w:t>1.7 Significance of the Study</w:t>
      </w:r>
      <w:bookmarkEnd w:id="24"/>
    </w:p>
    <w:p w14:paraId="656EFF10" w14:textId="06B46FBE"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000000"/>
        </w:rPr>
        <w:t>This study is significant because it addresses the lack of real-time, culturally sensitive monitoring of population mental health in Ireland. Young adults frequently turn to digital platforms rather than formal services to express their concerns, making online discourse a valuable but underused resource for public-health surveillance. The project contributes to academic research by demonstrating how transformer-based NLP models and fine-grained emotion classification can be applied to discourse in a specific cultural setting, extending current methodological practice. It also demonstrates how cross-platform validation can enhance the robustness of computational results, thereby reducing the risk of bias associated with single-platform studies.</w:t>
      </w:r>
    </w:p>
    <w:p w14:paraId="6E3C0365" w14:textId="59CC653E" w:rsidR="006809A6" w:rsidRPr="003D34F3" w:rsidRDefault="006809A6" w:rsidP="003D34F3">
      <w:pPr>
        <w:pStyle w:val="NormalWeb"/>
        <w:spacing w:before="280" w:beforeAutospacing="0" w:after="280" w:afterAutospacing="0" w:line="360" w:lineRule="auto"/>
        <w:jc w:val="both"/>
        <w:rPr>
          <w:rFonts w:asciiTheme="minorHAnsi" w:hAnsiTheme="minorHAnsi" w:cstheme="minorHAnsi"/>
        </w:rPr>
      </w:pPr>
      <w:r w:rsidRPr="003D34F3">
        <w:rPr>
          <w:rFonts w:asciiTheme="minorHAnsi" w:hAnsiTheme="minorHAnsi" w:cstheme="minorHAnsi"/>
          <w:color w:val="000000"/>
        </w:rPr>
        <w:t xml:space="preserve">In practical terms, the framework provides a means to generate timely evidence that informs public health decision-making. For example, identifying peaks in anxiety-related discussions within student communities could help universities target support services more effectively. Detecting seasonal variations in emotional expression could also inform broader resource allocation across the health system. By embedding privacy-by-design principles and using anonymisation techniques, the study demonstrates that it is possible to balance the need for population-level insights with the ethical requirement to protect individual confidentiality. In </w:t>
      </w:r>
      <w:r w:rsidRPr="003D34F3">
        <w:rPr>
          <w:rFonts w:asciiTheme="minorHAnsi" w:hAnsiTheme="minorHAnsi" w:cstheme="minorHAnsi"/>
          <w:color w:val="000000"/>
        </w:rPr>
        <w:lastRenderedPageBreak/>
        <w:t>this way, the research makes both a methodological contribution to computational health analytics and a practical tool for more responsive mental health policy.</w:t>
      </w:r>
    </w:p>
    <w:p w14:paraId="0F5B19D4" w14:textId="77777777" w:rsidR="006809A6" w:rsidRPr="003D34F3" w:rsidRDefault="006809A6" w:rsidP="003D34F3">
      <w:pPr>
        <w:pStyle w:val="Heading2"/>
        <w:spacing w:line="360" w:lineRule="auto"/>
        <w:jc w:val="both"/>
        <w:rPr>
          <w:rFonts w:asciiTheme="minorHAnsi" w:hAnsiTheme="minorHAnsi" w:cstheme="minorHAnsi"/>
        </w:rPr>
      </w:pPr>
      <w:bookmarkStart w:id="25" w:name="_Toc207311883"/>
      <w:r w:rsidRPr="003D34F3">
        <w:rPr>
          <w:rFonts w:asciiTheme="minorHAnsi" w:hAnsiTheme="minorHAnsi" w:cstheme="minorHAnsi"/>
        </w:rPr>
        <w:t>1.8 Conclusion</w:t>
      </w:r>
      <w:bookmarkEnd w:id="25"/>
    </w:p>
    <w:p w14:paraId="34FA8F4A" w14:textId="6516E74A" w:rsidR="006809A6" w:rsidRPr="003D34F3" w:rsidRDefault="000F0169" w:rsidP="003D34F3">
      <w:pPr>
        <w:pStyle w:val="NormalWeb"/>
        <w:spacing w:before="280" w:beforeAutospacing="0" w:after="28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This chapter outlined the study’s motivation, problem statement, research questions, objectives, and significance. It situated the work within the post-COVID context of Ireland and emphasised the value of combining NLP with behavioural validation. The foundations presented here lead directly to Chapter 2, which reviews existing literature on digital mental health monitoring, emotion classification, and computational approaches.</w:t>
      </w:r>
    </w:p>
    <w:p w14:paraId="0B57E958" w14:textId="77777777" w:rsidR="006809A6" w:rsidRPr="003D34F3" w:rsidRDefault="006809A6" w:rsidP="003D34F3">
      <w:pPr>
        <w:pStyle w:val="Heading2"/>
        <w:spacing w:line="360" w:lineRule="auto"/>
        <w:jc w:val="both"/>
        <w:rPr>
          <w:rFonts w:asciiTheme="minorHAnsi" w:hAnsiTheme="minorHAnsi" w:cstheme="minorHAnsi"/>
        </w:rPr>
      </w:pPr>
      <w:bookmarkStart w:id="26" w:name="_Toc207311884"/>
      <w:r w:rsidRPr="003D34F3">
        <w:rPr>
          <w:rFonts w:asciiTheme="minorHAnsi" w:hAnsiTheme="minorHAnsi" w:cstheme="minorHAnsi"/>
        </w:rPr>
        <w:t>1.9 Report Outline</w:t>
      </w:r>
      <w:bookmarkEnd w:id="26"/>
    </w:p>
    <w:p w14:paraId="469F982E" w14:textId="6DA49402" w:rsidR="006809A6" w:rsidRPr="003D34F3" w:rsidRDefault="006809A6" w:rsidP="003D34F3">
      <w:pPr>
        <w:pStyle w:val="NormalWeb"/>
        <w:spacing w:before="280" w:beforeAutospacing="0" w:after="160" w:afterAutospacing="0" w:line="360" w:lineRule="auto"/>
        <w:jc w:val="both"/>
        <w:rPr>
          <w:rFonts w:asciiTheme="minorHAnsi" w:hAnsiTheme="minorHAnsi" w:cstheme="minorHAnsi"/>
        </w:rPr>
      </w:pPr>
      <w:r w:rsidRPr="003D34F3">
        <w:rPr>
          <w:rFonts w:asciiTheme="minorHAnsi" w:hAnsiTheme="minorHAnsi" w:cstheme="minorHAnsi"/>
          <w:color w:val="000000"/>
        </w:rPr>
        <w:t xml:space="preserve">The dissertation is organised into </w:t>
      </w:r>
      <w:r w:rsidR="00AE018F" w:rsidRPr="003D34F3">
        <w:rPr>
          <w:rFonts w:asciiTheme="minorHAnsi" w:hAnsiTheme="minorHAnsi" w:cstheme="minorHAnsi"/>
          <w:color w:val="000000"/>
        </w:rPr>
        <w:t>five</w:t>
      </w:r>
      <w:r w:rsidRPr="003D34F3">
        <w:rPr>
          <w:rFonts w:asciiTheme="minorHAnsi" w:hAnsiTheme="minorHAnsi" w:cstheme="minorHAnsi"/>
          <w:color w:val="000000"/>
        </w:rPr>
        <w:t xml:space="preserve"> chapters. Chapter 2 reviews the literature on traditional and computational approaches to mental health surveillance, including advances in NLP and emotion classification systems. Chapter 3 presents the </w:t>
      </w:r>
      <w:r w:rsidR="00AE018F" w:rsidRPr="003D34F3">
        <w:rPr>
          <w:rFonts w:asciiTheme="minorHAnsi" w:hAnsiTheme="minorHAnsi" w:cstheme="minorHAnsi"/>
          <w:color w:val="000000"/>
        </w:rPr>
        <w:t>Design and Implementation</w:t>
      </w:r>
      <w:r w:rsidRPr="003D34F3">
        <w:rPr>
          <w:rFonts w:asciiTheme="minorHAnsi" w:hAnsiTheme="minorHAnsi" w:cstheme="minorHAnsi"/>
          <w:color w:val="000000"/>
        </w:rPr>
        <w:t>, describing the CRISP-DM framework, data collection, pre-processing, model development, validation strategies, and ethical considerations. Chapter 4 details the implementation of the proposed framework, including dataset preparation, model training, statistical evaluation, and development of the analytical interface. Chapter 5 presents the results and analysis, focusing on model performance, temporal trends, and cross-platform validation. Finally, Chapter 6 concludes the study, summarising the findings, discussing their implications for public-health practice, identifying limitations, and suggesting directions for future research.</w:t>
      </w:r>
    </w:p>
    <w:p w14:paraId="739DF3ED" w14:textId="77777777" w:rsidR="006809A6" w:rsidRPr="003D34F3" w:rsidRDefault="006809A6" w:rsidP="003D34F3">
      <w:pPr>
        <w:spacing w:line="360" w:lineRule="auto"/>
        <w:jc w:val="both"/>
        <w:rPr>
          <w:rFonts w:asciiTheme="minorHAnsi" w:hAnsiTheme="minorHAnsi" w:cstheme="minorHAnsi"/>
        </w:rPr>
      </w:pPr>
    </w:p>
    <w:p w14:paraId="580FDA3A" w14:textId="57DD06A3" w:rsidR="0005673F" w:rsidRPr="003D34F3" w:rsidRDefault="00851B53" w:rsidP="003D34F3">
      <w:pPr>
        <w:pBdr>
          <w:top w:val="nil"/>
          <w:left w:val="nil"/>
          <w:bottom w:val="nil"/>
          <w:right w:val="nil"/>
          <w:between w:val="nil"/>
        </w:pBdr>
        <w:spacing w:line="360" w:lineRule="auto"/>
        <w:jc w:val="both"/>
        <w:rPr>
          <w:rFonts w:asciiTheme="minorHAnsi" w:hAnsiTheme="minorHAnsi" w:cstheme="minorHAnsi"/>
        </w:rPr>
      </w:pPr>
      <w:r w:rsidRPr="003D34F3">
        <w:rPr>
          <w:rFonts w:asciiTheme="minorHAnsi" w:hAnsiTheme="minorHAnsi" w:cstheme="minorHAnsi"/>
        </w:rPr>
        <w:t>Scope note: Findings in later chapters reflect the aggregated behaviour of Reddit users and Ireland-based search interest within the periods studied. They are not intended to represent the entire Irish population and should be read within the constraints of the data sources and methods described here.</w:t>
      </w:r>
    </w:p>
    <w:p w14:paraId="72CAF5CD" w14:textId="3B2627DB" w:rsidR="00821FFE" w:rsidRPr="003D34F3" w:rsidRDefault="00821FFE" w:rsidP="003D34F3">
      <w:pPr>
        <w:spacing w:after="200" w:line="360" w:lineRule="auto"/>
        <w:jc w:val="both"/>
        <w:rPr>
          <w:rFonts w:asciiTheme="minorHAnsi" w:hAnsiTheme="minorHAnsi" w:cstheme="minorHAnsi"/>
        </w:rPr>
      </w:pPr>
      <w:r w:rsidRPr="003D34F3">
        <w:rPr>
          <w:rFonts w:asciiTheme="minorHAnsi" w:hAnsiTheme="minorHAnsi" w:cstheme="minorHAnsi"/>
        </w:rPr>
        <w:br w:type="page"/>
      </w:r>
    </w:p>
    <w:p w14:paraId="78683802" w14:textId="520F9724" w:rsidR="00851B53" w:rsidRPr="003D34F3" w:rsidRDefault="00851B53" w:rsidP="003D34F3">
      <w:pPr>
        <w:pStyle w:val="Heading1"/>
        <w:spacing w:before="120" w:after="120" w:line="360" w:lineRule="auto"/>
        <w:jc w:val="both"/>
        <w:rPr>
          <w:rFonts w:asciiTheme="minorHAnsi" w:hAnsiTheme="minorHAnsi" w:cstheme="minorHAnsi"/>
          <w:sz w:val="48"/>
          <w:szCs w:val="48"/>
        </w:rPr>
      </w:pPr>
      <w:bookmarkStart w:id="27" w:name="_Toc207311885"/>
      <w:r w:rsidRPr="003D34F3">
        <w:rPr>
          <w:rFonts w:asciiTheme="minorHAnsi" w:hAnsiTheme="minorHAnsi" w:cstheme="minorHAnsi"/>
        </w:rPr>
        <w:lastRenderedPageBreak/>
        <w:t>C</w:t>
      </w:r>
      <w:r w:rsidR="00821FFE" w:rsidRPr="003D34F3">
        <w:rPr>
          <w:rFonts w:asciiTheme="minorHAnsi" w:hAnsiTheme="minorHAnsi" w:cstheme="minorHAnsi"/>
        </w:rPr>
        <w:t>hapter</w:t>
      </w:r>
      <w:r w:rsidRPr="003D34F3">
        <w:rPr>
          <w:rFonts w:asciiTheme="minorHAnsi" w:hAnsiTheme="minorHAnsi" w:cstheme="minorHAnsi"/>
        </w:rPr>
        <w:t xml:space="preserve"> 2: L</w:t>
      </w:r>
      <w:r w:rsidR="00821FFE" w:rsidRPr="003D34F3">
        <w:rPr>
          <w:rFonts w:asciiTheme="minorHAnsi" w:hAnsiTheme="minorHAnsi" w:cstheme="minorHAnsi"/>
        </w:rPr>
        <w:t>iterature</w:t>
      </w:r>
      <w:r w:rsidRPr="003D34F3">
        <w:rPr>
          <w:rFonts w:asciiTheme="minorHAnsi" w:hAnsiTheme="minorHAnsi" w:cstheme="minorHAnsi"/>
        </w:rPr>
        <w:t xml:space="preserve"> </w:t>
      </w:r>
      <w:r w:rsidR="00821FFE" w:rsidRPr="003D34F3">
        <w:rPr>
          <w:rFonts w:asciiTheme="minorHAnsi" w:hAnsiTheme="minorHAnsi" w:cstheme="minorHAnsi"/>
        </w:rPr>
        <w:t>Review</w:t>
      </w:r>
      <w:bookmarkEnd w:id="27"/>
    </w:p>
    <w:p w14:paraId="2C8FE397"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This chapter provides a comprehensive review of the literature underpinning the analysis of digital mental-health discourse following the COVID-19 pandemic. It frames the research within both global and Irish mental-health contexts, and critically evaluates methodological and theoretical perspectives pertinent to computational studies. Building directly on Chapter 1, this review traces the development of current knowledge, identifies persistent limitations, and discusses how advanced techniques in natural language processing (NLP) and cross-platform validation can address these unresolved issues.</w:t>
      </w:r>
    </w:p>
    <w:p w14:paraId="271AE123" w14:textId="77777777" w:rsidR="00851B53" w:rsidRPr="003D34F3" w:rsidRDefault="00851B53" w:rsidP="003D34F3">
      <w:pPr>
        <w:pStyle w:val="Heading2"/>
        <w:spacing w:before="240" w:after="120" w:line="360" w:lineRule="auto"/>
        <w:jc w:val="both"/>
        <w:rPr>
          <w:rFonts w:asciiTheme="minorHAnsi" w:hAnsiTheme="minorHAnsi" w:cstheme="minorHAnsi"/>
        </w:rPr>
      </w:pPr>
      <w:bookmarkStart w:id="28" w:name="_Toc207311886"/>
      <w:r w:rsidRPr="003D34F3">
        <w:rPr>
          <w:rFonts w:asciiTheme="minorHAnsi" w:hAnsiTheme="minorHAnsi" w:cstheme="minorHAnsi"/>
        </w:rPr>
        <w:t>2.1 COVID-19 and Mental Health</w:t>
      </w:r>
      <w:bookmarkEnd w:id="28"/>
    </w:p>
    <w:p w14:paraId="4D3BC7EB"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COVID-19 precipitated a dual crisis, combining a major public health threat with a dramatic rise in psychological distress worldwide. Among the groups most affected, young adults faced increased rates of anxiety, depression, and interruptions to key developmental processes, including education and early employment (Xiong et al., 2020; Salari et al., 2020). Although the short-term psychological effects are well documented, the longer-term processes of adaptation and recovery, especially within Ireland, are less thoroughly explored.</w:t>
      </w:r>
    </w:p>
    <w:p w14:paraId="097151CC" w14:textId="12FB28DA" w:rsidR="00851B53" w:rsidRPr="003D34F3" w:rsidRDefault="00851B53" w:rsidP="003D34F3">
      <w:pPr>
        <w:pStyle w:val="Heading3"/>
        <w:spacing w:line="360" w:lineRule="auto"/>
        <w:jc w:val="both"/>
        <w:rPr>
          <w:rFonts w:asciiTheme="minorHAnsi" w:hAnsiTheme="minorHAnsi" w:cstheme="minorHAnsi"/>
        </w:rPr>
      </w:pPr>
      <w:bookmarkStart w:id="29" w:name="_Toc207311887"/>
      <w:r w:rsidRPr="003D34F3">
        <w:rPr>
          <w:rFonts w:asciiTheme="minorHAnsi" w:hAnsiTheme="minorHAnsi" w:cstheme="minorHAnsi"/>
        </w:rPr>
        <w:t>2.1.1 Acute Impacts and Early Adaptation</w:t>
      </w:r>
      <w:bookmarkEnd w:id="29"/>
    </w:p>
    <w:p w14:paraId="5B5BC744" w14:textId="4786055F"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During the onset</w:t>
      </w:r>
      <w:r w:rsidR="006809A6" w:rsidRPr="003D34F3">
        <w:rPr>
          <w:rFonts w:asciiTheme="minorHAnsi" w:hAnsiTheme="minorHAnsi" w:cstheme="minorHAnsi"/>
        </w:rPr>
        <w:t xml:space="preserve"> of the pandemic</w:t>
      </w:r>
      <w:r w:rsidRPr="003D34F3">
        <w:rPr>
          <w:rFonts w:asciiTheme="minorHAnsi" w:hAnsiTheme="minorHAnsi" w:cstheme="minorHAnsi"/>
        </w:rPr>
        <w:t>, sudden disruptions to education, work, and social life were widespread. Students and individuals at the start of their careers experienced notable rises in depressive symptoms, anxiety, and suicidal thoughts (Copeland et al., 2021). Additionally, increased substance use and sleep disturbances were prevalent, often intensified by extended periods of isolation and uncertainty (Brooks et al., 2020; Charles et al., 2021). These pressures revealed systemic weaknesses in both university and healthcare infrastructures.</w:t>
      </w:r>
    </w:p>
    <w:p w14:paraId="6AF85278" w14:textId="2BDC11AC"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Available evidence </w:t>
      </w:r>
      <w:r w:rsidR="006809A6" w:rsidRPr="003D34F3">
        <w:rPr>
          <w:rFonts w:asciiTheme="minorHAnsi" w:hAnsiTheme="minorHAnsi" w:cstheme="minorHAnsi"/>
        </w:rPr>
        <w:t>suggest</w:t>
      </w:r>
      <w:r w:rsidRPr="003D34F3">
        <w:rPr>
          <w:rFonts w:asciiTheme="minorHAnsi" w:hAnsiTheme="minorHAnsi" w:cstheme="minorHAnsi"/>
        </w:rPr>
        <w:t xml:space="preserve">s that adaptation processes </w:t>
      </w:r>
      <w:r w:rsidR="006809A6" w:rsidRPr="003D34F3">
        <w:rPr>
          <w:rFonts w:asciiTheme="minorHAnsi" w:hAnsiTheme="minorHAnsi" w:cstheme="minorHAnsi"/>
        </w:rPr>
        <w:t>began</w:t>
      </w:r>
      <w:r w:rsidRPr="003D34F3">
        <w:rPr>
          <w:rFonts w:asciiTheme="minorHAnsi" w:hAnsiTheme="minorHAnsi" w:cstheme="minorHAnsi"/>
        </w:rPr>
        <w:t xml:space="preserve"> early in the pandemic but progressed </w:t>
      </w:r>
      <w:r w:rsidR="006809A6" w:rsidRPr="003D34F3">
        <w:rPr>
          <w:rFonts w:asciiTheme="minorHAnsi" w:hAnsiTheme="minorHAnsi" w:cstheme="minorHAnsi"/>
        </w:rPr>
        <w:t>uneven</w:t>
      </w:r>
      <w:r w:rsidRPr="003D34F3">
        <w:rPr>
          <w:rFonts w:asciiTheme="minorHAnsi" w:hAnsiTheme="minorHAnsi" w:cstheme="minorHAnsi"/>
        </w:rPr>
        <w:t xml:space="preserve">ly among young adults. While some individuals turned to digital counselling or online peer-support networks, others withdrew from formal support structures. Cross-sectional studies provide limited insight into resilience due to methodological challenges, including recall bias, delayed reporting, and the exclusion of digitally disconnected populations (Panchal et al., 2021). Computationally, the shift from acute distress to gradual adaptation highlights the shortcomings of traditional survey </w:t>
      </w:r>
      <w:r w:rsidRPr="003D34F3">
        <w:rPr>
          <w:rFonts w:asciiTheme="minorHAnsi" w:hAnsiTheme="minorHAnsi" w:cstheme="minorHAnsi"/>
        </w:rPr>
        <w:lastRenderedPageBreak/>
        <w:t>approaches and emphasises the necessity for scalable analytical tools that can monitor temporal changes, seasonal effects, and emergent discourse in real time.</w:t>
      </w:r>
    </w:p>
    <w:p w14:paraId="5380AC78" w14:textId="2BB22C1C" w:rsidR="00851B53" w:rsidRPr="003D34F3" w:rsidRDefault="00851B53" w:rsidP="003D34F3">
      <w:pPr>
        <w:pStyle w:val="Heading3"/>
        <w:spacing w:line="360" w:lineRule="auto"/>
        <w:jc w:val="both"/>
        <w:rPr>
          <w:rFonts w:asciiTheme="minorHAnsi" w:hAnsiTheme="minorHAnsi" w:cstheme="minorHAnsi"/>
        </w:rPr>
      </w:pPr>
      <w:bookmarkStart w:id="30" w:name="_Toc207311888"/>
      <w:r w:rsidRPr="003D34F3">
        <w:rPr>
          <w:rFonts w:asciiTheme="minorHAnsi" w:hAnsiTheme="minorHAnsi" w:cstheme="minorHAnsi"/>
        </w:rPr>
        <w:t>2.1.2 Long-term Implications</w:t>
      </w:r>
      <w:bookmarkEnd w:id="30"/>
    </w:p>
    <w:p w14:paraId="0A656092"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As emergency restrictions lifted, discourse moved towards questioning whether the mental-health impacts of the pandemic were transitory or signified more enduring generational effects. Longitudinal research presents mixed findings, with evidence of increased openness regarding mental health issues online alongside growing skepticism toward established clinical pathways (Chen et al., 2021; Goldberg et al., 2022). Peer-oriented platforms such as Reddit have emerged as key venues for sharing experiences and seeking support, sometimes replacing traditional professional channels (Naslund et al., 2020). The challenge of social reintegration after extensive isolation has introduced additional stressors for university students, indicating that the pandemic’s influence persists beyond its acute stages.</w:t>
      </w:r>
    </w:p>
    <w:p w14:paraId="6E3686DF" w14:textId="77777777" w:rsidR="00851B53" w:rsidRPr="003D34F3" w:rsidRDefault="00851B53" w:rsidP="003D34F3">
      <w:pPr>
        <w:spacing w:line="360" w:lineRule="auto"/>
        <w:jc w:val="both"/>
        <w:rPr>
          <w:rFonts w:asciiTheme="minorHAnsi" w:hAnsiTheme="minorHAnsi" w:cstheme="minorHAnsi"/>
        </w:rPr>
      </w:pPr>
    </w:p>
    <w:p w14:paraId="3CE0FDF1"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However, there is ongoing debate as to whether these patterns represent short-term adaptation or deeper structural change in how young adults express psychological distress. Differentiating between cyclical recovery and lasting transformation requires longitudinal, computational monitoring that can capture adaptation over extended periods. Techniques such as change-point detection and lag correlation, particularly when validated with behavioural datasets, are especially suitable for addressing this analytical challenge.</w:t>
      </w:r>
    </w:p>
    <w:p w14:paraId="1E7AD3CE" w14:textId="77777777" w:rsidR="00851B53" w:rsidRPr="003D34F3" w:rsidRDefault="00851B53" w:rsidP="003D34F3">
      <w:pPr>
        <w:spacing w:line="360" w:lineRule="auto"/>
        <w:jc w:val="both"/>
        <w:rPr>
          <w:rFonts w:asciiTheme="minorHAnsi" w:hAnsiTheme="minorHAnsi" w:cstheme="minorHAnsi"/>
        </w:rPr>
      </w:pPr>
    </w:p>
    <w:p w14:paraId="691C43B9"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These unresolved questions highlight the value of digital platforms as robust data sources. With careful methodological safeguards, online discourse provides a window into real-time shifts in population well-being. The subsequent section evaluates the application of social media and natural language processing (NLP) in mental health research and discusses the remaining challenges.</w:t>
      </w:r>
    </w:p>
    <w:p w14:paraId="7C5F11C1" w14:textId="11C18C23" w:rsidR="00851B53" w:rsidRPr="003D34F3" w:rsidRDefault="00851B53" w:rsidP="003D34F3">
      <w:pPr>
        <w:pStyle w:val="Heading2"/>
        <w:spacing w:before="240" w:after="120" w:line="360" w:lineRule="auto"/>
        <w:jc w:val="both"/>
        <w:rPr>
          <w:rFonts w:asciiTheme="minorHAnsi" w:hAnsiTheme="minorHAnsi" w:cstheme="minorHAnsi"/>
        </w:rPr>
      </w:pPr>
      <w:bookmarkStart w:id="31" w:name="_Toc207311889"/>
      <w:r w:rsidRPr="003D34F3">
        <w:rPr>
          <w:rFonts w:asciiTheme="minorHAnsi" w:hAnsiTheme="minorHAnsi" w:cstheme="minorHAnsi"/>
        </w:rPr>
        <w:t>2.2 Digital Mental Health and Social Media</w:t>
      </w:r>
      <w:bookmarkEnd w:id="31"/>
    </w:p>
    <w:p w14:paraId="66391B7D"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If the pandemic exposed vulnerabilities in young adults’ well-being, it also highlighted the role of digital platforms as primary arenas for articulating distress. Unlike retrospective surveys, which capture snapshots at intervals, social media records discourse continuously and in near </w:t>
      </w:r>
      <w:r w:rsidRPr="003D34F3">
        <w:rPr>
          <w:rFonts w:asciiTheme="minorHAnsi" w:hAnsiTheme="minorHAnsi" w:cstheme="minorHAnsi"/>
        </w:rPr>
        <w:lastRenderedPageBreak/>
        <w:t>real time. This provides opportunities for scalable population-level monitoring, but also raises challenges of representativeness, domain adaptation, and ethical responsibility.</w:t>
      </w:r>
    </w:p>
    <w:p w14:paraId="37E06659" w14:textId="23E31E39" w:rsidR="00851B53" w:rsidRPr="003D34F3" w:rsidRDefault="00851B53" w:rsidP="003D34F3">
      <w:pPr>
        <w:pStyle w:val="Heading3"/>
        <w:spacing w:line="360" w:lineRule="auto"/>
        <w:jc w:val="both"/>
        <w:rPr>
          <w:rFonts w:asciiTheme="minorHAnsi" w:hAnsiTheme="minorHAnsi" w:cstheme="minorHAnsi"/>
        </w:rPr>
      </w:pPr>
      <w:bookmarkStart w:id="32" w:name="_Toc207311890"/>
      <w:r w:rsidRPr="003D34F3">
        <w:rPr>
          <w:rFonts w:asciiTheme="minorHAnsi" w:hAnsiTheme="minorHAnsi" w:cstheme="minorHAnsi"/>
        </w:rPr>
        <w:t>2.2.1 Social Media as Data</w:t>
      </w:r>
      <w:bookmarkEnd w:id="32"/>
    </w:p>
    <w:p w14:paraId="36C3394D"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Social platforms grant researchers large-scale access to spontaneous expressions of psychological states. Reddit is especially relevant due to its semi-anonymous design, which encourages disclosures less common on identity-linked networks, such as Facebook (Low et al., 2020). Prior studies show that emotional expression on Reddit correlates with survey or clinical measures, lending some external validity (Reece et al., 2017; Eichstaedt et al., 2018). Nevertheless, much of the current research has concentrated on identifying risks at the individual level, for example, suicidal ideation, rather than on modelling discourse patterns at the aggregate level over time or across different subgroups. This focus on individuals restricts insight into wider cultural or generational changes, which are central to this study.</w:t>
      </w:r>
    </w:p>
    <w:p w14:paraId="7A7A180F"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While the availability of digital traces is considerable, their analytical value depends heavily on the sophistication of the computational methods applied. The evolution of natural language processing (NLP) has expanded the scope of what can be inferred from such data.</w:t>
      </w:r>
    </w:p>
    <w:p w14:paraId="38F9F687" w14:textId="66E2FC6C" w:rsidR="00851B53" w:rsidRPr="003D34F3" w:rsidRDefault="00851B53" w:rsidP="003D34F3">
      <w:pPr>
        <w:pStyle w:val="Heading3"/>
        <w:spacing w:line="360" w:lineRule="auto"/>
        <w:jc w:val="both"/>
        <w:rPr>
          <w:rFonts w:asciiTheme="minorHAnsi" w:hAnsiTheme="minorHAnsi" w:cstheme="minorHAnsi"/>
        </w:rPr>
      </w:pPr>
      <w:bookmarkStart w:id="33" w:name="_Toc207311891"/>
      <w:r w:rsidRPr="003D34F3">
        <w:rPr>
          <w:rFonts w:asciiTheme="minorHAnsi" w:hAnsiTheme="minorHAnsi" w:cstheme="minorHAnsi"/>
        </w:rPr>
        <w:t>2.2.2 NLP for Mental-Health Discourse</w:t>
      </w:r>
      <w:bookmarkEnd w:id="33"/>
    </w:p>
    <w:p w14:paraId="68737547" w14:textId="070AA804"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Early lexicon-based sentiment approaches lacked the capacity to handle ambiguity, sarcasm, or idiomatic phrasing, leading to frequent misclassification. Transformer-based architectures, such as BERT, have improved contextual </w:t>
      </w:r>
      <w:r w:rsidR="006809A6" w:rsidRPr="003D34F3">
        <w:rPr>
          <w:rFonts w:asciiTheme="minorHAnsi" w:hAnsiTheme="minorHAnsi" w:cstheme="minorHAnsi"/>
        </w:rPr>
        <w:t>modelling</w:t>
      </w:r>
      <w:r w:rsidRPr="003D34F3">
        <w:rPr>
          <w:rFonts w:asciiTheme="minorHAnsi" w:hAnsiTheme="minorHAnsi" w:cstheme="minorHAnsi"/>
        </w:rPr>
        <w:t xml:space="preserve"> by learning dependencies across entire sequences (Devlin et al., 2019; Rogers et al., 2020). Emotion taxonomies, such as GoEmotions, extended analysis beyond polarity, enabling classification into over 25 nuanced affective states (Demszky et al., 2020). Such granularity matters when differentiating between stress, anxiety, hopelessness, or sadness.</w:t>
      </w:r>
    </w:p>
    <w:p w14:paraId="306715A3"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Nevertheless, portability issues remain. Most models are trained on American English corpora, creating risks of domain shift when applied to Irish English, where idiomatic markers and indirect phrasing may alter meaning (Benton et al., 2017). Without domain adaptation, results risk systematic misclassification. For this reason, cultural and linguistic calibration is a methodological necessity, not an optional refinement, for computational research in this field.</w:t>
      </w:r>
    </w:p>
    <w:p w14:paraId="7DB5D6D1" w14:textId="3EDC64E4"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lastRenderedPageBreak/>
        <w:t>Even where improved models are deployed, outputs cannot be assumed to be accurate unless validated against external behavio</w:t>
      </w:r>
      <w:r w:rsidR="006809A6" w:rsidRPr="003D34F3">
        <w:rPr>
          <w:rFonts w:asciiTheme="minorHAnsi" w:hAnsiTheme="minorHAnsi" w:cstheme="minorHAnsi"/>
        </w:rPr>
        <w:t>u</w:t>
      </w:r>
      <w:r w:rsidRPr="003D34F3">
        <w:rPr>
          <w:rFonts w:asciiTheme="minorHAnsi" w:hAnsiTheme="minorHAnsi" w:cstheme="minorHAnsi"/>
        </w:rPr>
        <w:t>ral indicators. This has driven a turn toward cross-platform validation and cautious forms of population-level monitoring.</w:t>
      </w:r>
    </w:p>
    <w:p w14:paraId="43FF1081" w14:textId="28174497" w:rsidR="00851B53" w:rsidRPr="003D34F3" w:rsidRDefault="00851B53" w:rsidP="003D34F3">
      <w:pPr>
        <w:pStyle w:val="Heading3"/>
        <w:spacing w:line="360" w:lineRule="auto"/>
        <w:jc w:val="both"/>
        <w:rPr>
          <w:rFonts w:asciiTheme="minorHAnsi" w:hAnsiTheme="minorHAnsi" w:cstheme="minorHAnsi"/>
        </w:rPr>
      </w:pPr>
      <w:bookmarkStart w:id="34" w:name="_Toc207311892"/>
      <w:r w:rsidRPr="003D34F3">
        <w:rPr>
          <w:rFonts w:asciiTheme="minorHAnsi" w:hAnsiTheme="minorHAnsi" w:cstheme="minorHAnsi"/>
        </w:rPr>
        <w:t>2.2.3 Cross-Platform Validation and Surveillance Potential</w:t>
      </w:r>
      <w:bookmarkEnd w:id="34"/>
    </w:p>
    <w:p w14:paraId="2B28F304"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One persistent methodological question is whether online discourse reflects genuine psychological states or merely platform-specific artefacts. Cross-platform validation provides partial answers by aligning social media signals with independent indicators such as Google Trends (Ayers et al., 2013). For instance, spikes in anxiety-related posts often coincide with increased searches for mental-health services, though the causal sequence remains contested (Cavazos-Rehg et al., 2018). These behavioral anchors enhance interpretability but do not eliminate biases, as online populations tend to skew younger, more male, and more technologically literate than the general population.</w:t>
      </w:r>
    </w:p>
    <w:p w14:paraId="5CFFA53C"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At the same time, attempts to formalise these methods into real-time surveillance systems raise governance dilemmas. While such tools could help detect emergent crises faster than traditional surveys, they risk amplifying transient events, reproducing demographic biases, and infringing on user privacy. Ethical safeguards, transparency in algorithmic design, and privacy-by-design principles are therefore prerequisites for the responsible application of these technologies in practice or policy contexts.</w:t>
      </w:r>
    </w:p>
    <w:p w14:paraId="04429464" w14:textId="4240B4CA" w:rsidR="006809A6"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Taken together, the literature suggests that social media platforms provide valuable yet imperfect indicators of population well-being. Their utility depends on culturally adapted NLP pipelines, external validation across multiple data sources, and rigorous governance. The next section turns to the Irish context, where healthcare structures, cultural norms, and socioeconomic pressures interact to shape how mental health is experienced and expressed.</w:t>
      </w:r>
    </w:p>
    <w:p w14:paraId="10D1F57D" w14:textId="428F086A" w:rsidR="00851B53" w:rsidRPr="003D34F3" w:rsidRDefault="00851B53" w:rsidP="003D34F3">
      <w:pPr>
        <w:pStyle w:val="Heading2"/>
        <w:spacing w:before="240" w:after="120" w:line="360" w:lineRule="auto"/>
        <w:jc w:val="both"/>
        <w:rPr>
          <w:rFonts w:asciiTheme="minorHAnsi" w:hAnsiTheme="minorHAnsi" w:cstheme="minorHAnsi"/>
        </w:rPr>
      </w:pPr>
      <w:bookmarkStart w:id="35" w:name="_Toc207311893"/>
      <w:r w:rsidRPr="003D34F3">
        <w:rPr>
          <w:rFonts w:asciiTheme="minorHAnsi" w:hAnsiTheme="minorHAnsi" w:cstheme="minorHAnsi"/>
        </w:rPr>
        <w:t>2.3 The Irish Mental Health Context</w:t>
      </w:r>
      <w:bookmarkEnd w:id="35"/>
    </w:p>
    <w:p w14:paraId="61C36E16"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Understanding the Irish context is essential for interpreting digital mental health discourse. While international research outlines broad pandemic impacts, national healthcare structures, cultural norms, and socioeconomic pressures strongly mediate how young adults in Ireland experience and express psychological distress. This section first reviews the mental health system before and during the COVID-19 pandemic, and then considers how university pressures, cultural attitudes, and economic conditions shaped the discourse.</w:t>
      </w:r>
    </w:p>
    <w:p w14:paraId="21632C3E" w14:textId="7BAFC30E" w:rsidR="00851B53" w:rsidRPr="003D34F3" w:rsidRDefault="00851B53" w:rsidP="003D34F3">
      <w:pPr>
        <w:pStyle w:val="Heading3"/>
        <w:spacing w:line="360" w:lineRule="auto"/>
        <w:jc w:val="both"/>
        <w:rPr>
          <w:rFonts w:asciiTheme="minorHAnsi" w:hAnsiTheme="minorHAnsi" w:cstheme="minorHAnsi"/>
        </w:rPr>
      </w:pPr>
      <w:bookmarkStart w:id="36" w:name="_Toc207311894"/>
      <w:r w:rsidRPr="003D34F3">
        <w:rPr>
          <w:rFonts w:asciiTheme="minorHAnsi" w:hAnsiTheme="minorHAnsi" w:cstheme="minorHAnsi"/>
        </w:rPr>
        <w:lastRenderedPageBreak/>
        <w:t>2.3.1 Ireland's Mental Health System Before and During COVID-19</w:t>
      </w:r>
      <w:bookmarkEnd w:id="36"/>
    </w:p>
    <w:p w14:paraId="2BAC5984" w14:textId="17859B9E"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Ireland’s mental-health services were undergoing reform prior to COVID-19, with policy emphasising community-based care and early intervention (Higgins et al., 2016). The pandemic accelerated digital counsel</w:t>
      </w:r>
      <w:r w:rsidR="006809A6" w:rsidRPr="003D34F3">
        <w:rPr>
          <w:rFonts w:asciiTheme="minorHAnsi" w:hAnsiTheme="minorHAnsi" w:cstheme="minorHAnsi"/>
        </w:rPr>
        <w:t>l</w:t>
      </w:r>
      <w:r w:rsidRPr="003D34F3">
        <w:rPr>
          <w:rFonts w:asciiTheme="minorHAnsi" w:hAnsiTheme="minorHAnsi" w:cstheme="minorHAnsi"/>
        </w:rPr>
        <w:t>ing and telepsychiatry, but utili</w:t>
      </w:r>
      <w:r w:rsidR="006809A6" w:rsidRPr="003D34F3">
        <w:rPr>
          <w:rFonts w:asciiTheme="minorHAnsi" w:hAnsiTheme="minorHAnsi" w:cstheme="minorHAnsi"/>
        </w:rPr>
        <w:t>s</w:t>
      </w:r>
      <w:r w:rsidRPr="003D34F3">
        <w:rPr>
          <w:rFonts w:asciiTheme="minorHAnsi" w:hAnsiTheme="minorHAnsi" w:cstheme="minorHAnsi"/>
        </w:rPr>
        <w:t>ation patterns revealed imbalances. Anxiety-related presentations rose sharply, while depression-oriented services grew more modestly (Mental Health Commission, 2022). This mismatch suggested that existing treatment models were poorly aligned with shifting needs. For computational studies, these service gaps are important: they influence which conditions become most visible in digital discourse and underscore the need for population-level monitoring beyond clinical pathways.</w:t>
      </w:r>
    </w:p>
    <w:p w14:paraId="7B593E2A" w14:textId="099A6022" w:rsidR="00851B53" w:rsidRPr="003D34F3" w:rsidRDefault="00851B53" w:rsidP="003D34F3">
      <w:pPr>
        <w:pStyle w:val="Heading3"/>
        <w:spacing w:line="360" w:lineRule="auto"/>
        <w:jc w:val="both"/>
        <w:rPr>
          <w:rFonts w:asciiTheme="minorHAnsi" w:hAnsiTheme="minorHAnsi" w:cstheme="minorHAnsi"/>
        </w:rPr>
      </w:pPr>
      <w:bookmarkStart w:id="37" w:name="_Toc207311895"/>
      <w:r w:rsidRPr="003D34F3">
        <w:rPr>
          <w:rFonts w:asciiTheme="minorHAnsi" w:hAnsiTheme="minorHAnsi" w:cstheme="minorHAnsi"/>
        </w:rPr>
        <w:t>2.3.2 University, Cultural, and Economic Modulators</w:t>
      </w:r>
      <w:bookmarkEnd w:id="37"/>
    </w:p>
    <w:p w14:paraId="29B2CB2B"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Irish university students faced distinctive challenges during and after the pandemic. Surveys already indicated above-average psychological distress compared to European peers (Deasy et al., 2014). The abrupt shift to online learning, loss of campus life, and later anxieties about reintegration heightened stress, isolation, and uncertainty (Union of Students in Ireland, 2022; Irish Universities Association, 2023). Such dynamics make students a particularly relevant subgroup for digital discourse analysis, where academic calendars and peer norms leave detectable temporal patterns.</w:t>
      </w:r>
    </w:p>
    <w:p w14:paraId="4B28F87A"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Cultural factors also shape how distress is expressed and interpreted. While stigma has declined, especially among younger cohorts, traditional values of resilience and communal solidarity still influence disclosure norms (Barron et al., 2021; McMahon et al., 2020). Religion’s role has weakened, yet linguistic traces of older attitudes persist in Irish-English idioms (Inglis, 2014; Walsh &amp; McMahon, 2018). For NLP models, this raises domain-adaptation challenges: classifiers trained on American or British corpora may misclassify culturally specific expressions.</w:t>
      </w:r>
    </w:p>
    <w:p w14:paraId="7DD14193"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Economic pressures further compound these influences. Young adults were disproportionately affected by job losses in the hospitality and tourism sectors (CSO, 2021), while the housing crisis limited their independence and future planning options (Housing Agency, 2022). Rural–urban divides also restricted access to both digital and in-person services (Irish Rural Link, 2021). Together, these systemic, cultural, and economic modulators created conditions in which online platforms served as both outlets for expression and substitutes for unavailable supports.</w:t>
      </w:r>
    </w:p>
    <w:p w14:paraId="5FCD9BC3"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lastRenderedPageBreak/>
        <w:t>Because Irish discourse is shaped simultaneously by health system dynamics, cultural values, and economic constraints, computational approaches must be carefully adapted to the local context. The next section reviews methodological frameworks in digital mental-health research, highlighting their strengths, limitations, and relevance to this dissertation.</w:t>
      </w:r>
    </w:p>
    <w:p w14:paraId="6DDD6F50" w14:textId="77777777" w:rsidR="00851B53" w:rsidRPr="003D34F3" w:rsidRDefault="00851B53" w:rsidP="003D34F3">
      <w:pPr>
        <w:pStyle w:val="Heading2"/>
        <w:spacing w:before="240" w:after="120" w:line="360" w:lineRule="auto"/>
        <w:jc w:val="both"/>
        <w:rPr>
          <w:rFonts w:asciiTheme="minorHAnsi" w:hAnsiTheme="minorHAnsi" w:cstheme="minorHAnsi"/>
        </w:rPr>
      </w:pPr>
      <w:bookmarkStart w:id="38" w:name="_Toc207311896"/>
      <w:r w:rsidRPr="003D34F3">
        <w:rPr>
          <w:rFonts w:asciiTheme="minorHAnsi" w:hAnsiTheme="minorHAnsi" w:cstheme="minorHAnsi"/>
        </w:rPr>
        <w:t>2.4 Methodological Approaches in Digital Mental Health Research</w:t>
      </w:r>
      <w:bookmarkEnd w:id="38"/>
    </w:p>
    <w:p w14:paraId="63044A58"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The field of digital mental-health research is marked by rapid methodological innovation, but challenges remain in balancing computational sophistication with cultural sensitivity and ethical responsibility. Four areas are particularly relevant: emotion classification, validation strategies, temporal analysis, and cross-platform integration.</w:t>
      </w:r>
    </w:p>
    <w:p w14:paraId="36A4FC98" w14:textId="09438305" w:rsidR="00851B53" w:rsidRPr="003D34F3" w:rsidRDefault="00851B53" w:rsidP="003D34F3">
      <w:pPr>
        <w:pStyle w:val="Heading3"/>
        <w:spacing w:line="360" w:lineRule="auto"/>
        <w:jc w:val="both"/>
        <w:rPr>
          <w:rFonts w:asciiTheme="minorHAnsi" w:hAnsiTheme="minorHAnsi" w:cstheme="minorHAnsi"/>
        </w:rPr>
      </w:pPr>
      <w:bookmarkStart w:id="39" w:name="_Toc207311897"/>
      <w:r w:rsidRPr="003D34F3">
        <w:rPr>
          <w:rFonts w:asciiTheme="minorHAnsi" w:hAnsiTheme="minorHAnsi" w:cstheme="minorHAnsi"/>
        </w:rPr>
        <w:t>2.4.1 Emotion Classification in Digital Text</w:t>
      </w:r>
      <w:bookmarkEnd w:id="39"/>
    </w:p>
    <w:p w14:paraId="727B18E6" w14:textId="66F480B9"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Early lexicon-based sentiment methods relied on static dictionaries, which proved limited in handling sarcasm, idiomatic </w:t>
      </w:r>
      <w:r w:rsidR="006809A6" w:rsidRPr="003D34F3">
        <w:rPr>
          <w:rFonts w:asciiTheme="minorHAnsi" w:hAnsiTheme="minorHAnsi" w:cstheme="minorHAnsi"/>
        </w:rPr>
        <w:t>expression</w:t>
      </w:r>
      <w:r w:rsidRPr="003D34F3">
        <w:rPr>
          <w:rFonts w:asciiTheme="minorHAnsi" w:hAnsiTheme="minorHAnsi" w:cstheme="minorHAnsi"/>
        </w:rPr>
        <w:t xml:space="preserve">s, and multi-word </w:t>
      </w:r>
      <w:r w:rsidR="006809A6" w:rsidRPr="003D34F3">
        <w:rPr>
          <w:rFonts w:asciiTheme="minorHAnsi" w:hAnsiTheme="minorHAnsi" w:cstheme="minorHAnsi"/>
        </w:rPr>
        <w:t>phrase</w:t>
      </w:r>
      <w:r w:rsidRPr="003D34F3">
        <w:rPr>
          <w:rFonts w:asciiTheme="minorHAnsi" w:hAnsiTheme="minorHAnsi" w:cstheme="minorHAnsi"/>
        </w:rPr>
        <w:t>s (Mohammad &amp; Turney, 2013). Machine learning models, and later transformer-based architectures such as BERT, introduced contextual awareness by modelling sequential dependencies (Devlin et al., 2019; Rogers et al., 2020). More recent tools, such as GoEmotions, allow classification into over 25 discrete affective states, extending analysis beyond simple polarity (Demszky et al., 2020). This granularity is critical for mental health research, where distinguishing between anxiety, stress, and hopelessness can reshape interpretations of population wellbeing. Nevertheless, challenges of domain adaptation remain, as models trained on US corpora may not capture Irish-English usage without retraining or fine-tuning.</w:t>
      </w:r>
    </w:p>
    <w:p w14:paraId="77772CE8" w14:textId="4CFB16B8" w:rsidR="00851B53" w:rsidRPr="003D34F3" w:rsidRDefault="00851B53" w:rsidP="003D34F3">
      <w:pPr>
        <w:pStyle w:val="Heading3"/>
        <w:spacing w:line="360" w:lineRule="auto"/>
        <w:jc w:val="both"/>
        <w:rPr>
          <w:rFonts w:asciiTheme="minorHAnsi" w:hAnsiTheme="minorHAnsi" w:cstheme="minorHAnsi"/>
        </w:rPr>
      </w:pPr>
      <w:bookmarkStart w:id="40" w:name="_Toc207311898"/>
      <w:r w:rsidRPr="003D34F3">
        <w:rPr>
          <w:rFonts w:asciiTheme="minorHAnsi" w:hAnsiTheme="minorHAnsi" w:cstheme="minorHAnsi"/>
        </w:rPr>
        <w:t>2.4.2 Validation Strategies</w:t>
      </w:r>
      <w:bookmarkEnd w:id="40"/>
    </w:p>
    <w:p w14:paraId="3202BC24" w14:textId="5D84358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Validation is central to determining whether computational models capture meaningful constructs rather than artefacts of training data. While traditional metrics such as precision, recall, and F1-score are necessary, they are not sufficient. Increasingly, studies include expert annotation, with inter-annotator agreement ensuring reliability (Resnik et al., 2015). Behavioural validation, often using Google Trends or service-utilisation data, provides external anchors (Eichstaedt et al., 2018). Triangulating multiple datasets can reduce the risk of platform bias, but such methods are often resource-intensive. The methodological challenge of balancing scalability and depth </w:t>
      </w:r>
      <w:r w:rsidR="006809A6" w:rsidRPr="003D34F3">
        <w:rPr>
          <w:rFonts w:asciiTheme="minorHAnsi" w:hAnsiTheme="minorHAnsi" w:cstheme="minorHAnsi"/>
        </w:rPr>
        <w:t>remains</w:t>
      </w:r>
      <w:r w:rsidRPr="003D34F3">
        <w:rPr>
          <w:rFonts w:asciiTheme="minorHAnsi" w:hAnsiTheme="minorHAnsi" w:cstheme="minorHAnsi"/>
        </w:rPr>
        <w:t xml:space="preserve"> a central issue in applied NLP for mental health.</w:t>
      </w:r>
    </w:p>
    <w:p w14:paraId="2DF86E4C" w14:textId="3174A1F0" w:rsidR="00851B53" w:rsidRPr="003D34F3" w:rsidRDefault="00851B53" w:rsidP="003D34F3">
      <w:pPr>
        <w:pStyle w:val="Heading3"/>
        <w:spacing w:line="360" w:lineRule="auto"/>
        <w:jc w:val="both"/>
        <w:rPr>
          <w:rFonts w:asciiTheme="minorHAnsi" w:hAnsiTheme="minorHAnsi" w:cstheme="minorHAnsi"/>
        </w:rPr>
      </w:pPr>
      <w:bookmarkStart w:id="41" w:name="_Toc207311899"/>
      <w:r w:rsidRPr="003D34F3">
        <w:rPr>
          <w:rFonts w:asciiTheme="minorHAnsi" w:hAnsiTheme="minorHAnsi" w:cstheme="minorHAnsi"/>
        </w:rPr>
        <w:lastRenderedPageBreak/>
        <w:t>2.4.3 Temporal Analysis of Social Data</w:t>
      </w:r>
      <w:bookmarkEnd w:id="41"/>
    </w:p>
    <w:p w14:paraId="2EAC1C72" w14:textId="5DC16893"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Analysing discourse over time introduces additional complexity. Temporal drift in language, seasonal cycles such as exam stress or winter affective patterns, and external shocks like policy changes or public-health campaigns can all distort observed trends (Coppersmith et al., 2018). Platform evolution, including algorithm updates or changes in moderation policy, may also create artefacts that resemble psychological shifts (Chandrasekharan et al., 2017). Statistical techniques, such as lag correlation, time-series decomposition, and change-point detection, are increasingly used to distinguish genuine mental-health signals from noise. However, questions of causality remain unresolved, </w:t>
      </w:r>
      <w:r w:rsidR="006809A6" w:rsidRPr="003D34F3">
        <w:rPr>
          <w:rFonts w:asciiTheme="minorHAnsi" w:hAnsiTheme="minorHAnsi" w:cstheme="minorHAnsi"/>
        </w:rPr>
        <w:t>as</w:t>
      </w:r>
      <w:r w:rsidRPr="003D34F3">
        <w:rPr>
          <w:rFonts w:asciiTheme="minorHAnsi" w:hAnsiTheme="minorHAnsi" w:cstheme="minorHAnsi"/>
        </w:rPr>
        <w:t xml:space="preserve"> correlations can only indicate associations</w:t>
      </w:r>
      <w:r w:rsidR="006809A6" w:rsidRPr="003D34F3">
        <w:rPr>
          <w:rFonts w:asciiTheme="minorHAnsi" w:hAnsiTheme="minorHAnsi" w:cstheme="minorHAnsi"/>
        </w:rPr>
        <w:t>,</w:t>
      </w:r>
      <w:r w:rsidRPr="003D34F3">
        <w:rPr>
          <w:rFonts w:asciiTheme="minorHAnsi" w:hAnsiTheme="minorHAnsi" w:cstheme="minorHAnsi"/>
        </w:rPr>
        <w:t xml:space="preserve"> not underlying mechanisms. For this reason, computational results must be interpreted cautiously.</w:t>
      </w:r>
    </w:p>
    <w:p w14:paraId="1BCC1C28" w14:textId="34066BFD" w:rsidR="00851B53" w:rsidRPr="003D34F3" w:rsidRDefault="00851B53" w:rsidP="003D34F3">
      <w:pPr>
        <w:pStyle w:val="Heading3"/>
        <w:spacing w:line="360" w:lineRule="auto"/>
        <w:jc w:val="both"/>
        <w:rPr>
          <w:rFonts w:asciiTheme="minorHAnsi" w:hAnsiTheme="minorHAnsi" w:cstheme="minorHAnsi"/>
        </w:rPr>
      </w:pPr>
      <w:bookmarkStart w:id="42" w:name="_Toc207311900"/>
      <w:r w:rsidRPr="003D34F3">
        <w:rPr>
          <w:rFonts w:asciiTheme="minorHAnsi" w:hAnsiTheme="minorHAnsi" w:cstheme="minorHAnsi"/>
        </w:rPr>
        <w:t>2.4.4 Cross-Platform Integration</w:t>
      </w:r>
      <w:bookmarkEnd w:id="42"/>
    </w:p>
    <w:p w14:paraId="0060DCBD" w14:textId="2401C4B0"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To strengthen external validity, researchers increasingly combine discourse analysis with behavioural signals. Google Trends has been widely used, with spikes in searches for “anxiety” or “depression” often paralleling online discussions of the same terms (Ayers et al., 2013; Cavazos-Rehg et al., 2018). This alignment bolsters interpretability but does not resolve questions of causal sequencing. It remains unclear whether online conversations precede behavioural searches, follow them, or simply co-occur. Techniques such as lag analysis and Granger causality testing </w:t>
      </w:r>
      <w:r w:rsidR="006809A6" w:rsidRPr="003D34F3">
        <w:rPr>
          <w:rFonts w:asciiTheme="minorHAnsi" w:hAnsiTheme="minorHAnsi" w:cstheme="minorHAnsi"/>
        </w:rPr>
        <w:t>provide</w:t>
      </w:r>
      <w:r w:rsidRPr="003D34F3">
        <w:rPr>
          <w:rFonts w:asciiTheme="minorHAnsi" w:hAnsiTheme="minorHAnsi" w:cstheme="minorHAnsi"/>
        </w:rPr>
        <w:t xml:space="preserve"> partial answers, </w:t>
      </w:r>
      <w:r w:rsidR="006809A6" w:rsidRPr="003D34F3">
        <w:rPr>
          <w:rFonts w:asciiTheme="minorHAnsi" w:hAnsiTheme="minorHAnsi" w:cstheme="minorHAnsi"/>
        </w:rPr>
        <w:t>although the</w:t>
      </w:r>
      <w:r w:rsidRPr="003D34F3">
        <w:rPr>
          <w:rFonts w:asciiTheme="minorHAnsi" w:hAnsiTheme="minorHAnsi" w:cstheme="minorHAnsi"/>
        </w:rPr>
        <w:t xml:space="preserve"> findings remain sensitive to model assumptions and temporal granularity.</w:t>
      </w:r>
    </w:p>
    <w:p w14:paraId="1F00E699" w14:textId="5FD5C2A4" w:rsidR="00851B53" w:rsidRPr="003D34F3" w:rsidRDefault="00851B53" w:rsidP="003D34F3">
      <w:pPr>
        <w:pStyle w:val="Heading3"/>
        <w:spacing w:line="360" w:lineRule="auto"/>
        <w:jc w:val="both"/>
        <w:rPr>
          <w:rFonts w:asciiTheme="minorHAnsi" w:hAnsiTheme="minorHAnsi" w:cstheme="minorHAnsi"/>
        </w:rPr>
      </w:pPr>
      <w:bookmarkStart w:id="43" w:name="_Toc207311901"/>
      <w:r w:rsidRPr="003D34F3">
        <w:rPr>
          <w:rFonts w:asciiTheme="minorHAnsi" w:hAnsiTheme="minorHAnsi" w:cstheme="minorHAnsi"/>
        </w:rPr>
        <w:t>2.4.5 Ethical Note and Forward Reference</w:t>
      </w:r>
      <w:bookmarkEnd w:id="43"/>
    </w:p>
    <w:p w14:paraId="009B4E4F"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Ethical issues cut across all methodological stages, from data collection to analysis and interpretation. Concerns about consent, anonymisation, and governance are particularly acute in mental-health contexts. These are examined in detail in Section 2.7; here it suffices to note that scalability must be balanced with privacy-by-design safeguards.</w:t>
      </w:r>
    </w:p>
    <w:p w14:paraId="6117DC94"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Despite advances in classification, validation, and integration, persistent gaps remain. Current approaches often truncate timelines, rely on corpora that are not adapted to Irish English, and struggle with interpretability. Section 2.5, therefore, consolidates these limitations into explicit research gaps and outlines how this dissertation is positioned to address them.</w:t>
      </w:r>
    </w:p>
    <w:p w14:paraId="440B1DD9" w14:textId="77777777" w:rsidR="00080037" w:rsidRPr="003D34F3" w:rsidRDefault="00080037" w:rsidP="003D34F3">
      <w:pPr>
        <w:spacing w:line="360" w:lineRule="auto"/>
        <w:jc w:val="both"/>
        <w:rPr>
          <w:rFonts w:asciiTheme="minorHAnsi" w:hAnsiTheme="minorHAnsi" w:cstheme="minorHAnsi"/>
        </w:rPr>
      </w:pPr>
    </w:p>
    <w:p w14:paraId="21400738" w14:textId="77777777" w:rsidR="00080037" w:rsidRPr="003D34F3" w:rsidRDefault="00080037" w:rsidP="003D34F3">
      <w:pPr>
        <w:spacing w:line="360" w:lineRule="auto"/>
        <w:jc w:val="both"/>
        <w:rPr>
          <w:rFonts w:asciiTheme="minorHAnsi" w:hAnsiTheme="minorHAnsi" w:cstheme="minorHAnsi"/>
        </w:rPr>
      </w:pPr>
    </w:p>
    <w:p w14:paraId="6B75F63A" w14:textId="77777777" w:rsidR="00851B53" w:rsidRPr="003D34F3" w:rsidRDefault="00851B53" w:rsidP="003D34F3">
      <w:pPr>
        <w:pStyle w:val="Heading2"/>
        <w:spacing w:before="240" w:after="120" w:line="360" w:lineRule="auto"/>
        <w:jc w:val="both"/>
        <w:rPr>
          <w:rFonts w:asciiTheme="minorHAnsi" w:hAnsiTheme="minorHAnsi" w:cstheme="minorHAnsi"/>
        </w:rPr>
      </w:pPr>
      <w:bookmarkStart w:id="44" w:name="_Toc207311902"/>
      <w:r w:rsidRPr="003D34F3">
        <w:rPr>
          <w:rFonts w:asciiTheme="minorHAnsi" w:hAnsiTheme="minorHAnsi" w:cstheme="minorHAnsi"/>
        </w:rPr>
        <w:lastRenderedPageBreak/>
        <w:t>2.5 Research Gaps and Study Positioning</w:t>
      </w:r>
      <w:bookmarkEnd w:id="44"/>
    </w:p>
    <w:p w14:paraId="2773F9EB"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Despite the rapid growth of digital mental health research, several critical gaps limit both theoretical understanding and methodological robustness. Addressing these is essential for positioning the present study, particularly in the Irish post-pandemic context.</w:t>
      </w:r>
    </w:p>
    <w:p w14:paraId="274786F6" w14:textId="12B37FBF" w:rsidR="00851B53" w:rsidRPr="003D34F3" w:rsidRDefault="00851B53" w:rsidP="003D34F3">
      <w:pPr>
        <w:pStyle w:val="Heading3"/>
        <w:spacing w:line="360" w:lineRule="auto"/>
        <w:jc w:val="both"/>
        <w:rPr>
          <w:rFonts w:asciiTheme="minorHAnsi" w:hAnsiTheme="minorHAnsi" w:cstheme="minorHAnsi"/>
        </w:rPr>
      </w:pPr>
      <w:bookmarkStart w:id="45" w:name="_Toc207311903"/>
      <w:r w:rsidRPr="003D34F3">
        <w:rPr>
          <w:rFonts w:asciiTheme="minorHAnsi" w:hAnsiTheme="minorHAnsi" w:cstheme="minorHAnsi"/>
        </w:rPr>
        <w:t>2.5.1 Identified Critical Research Gaps</w:t>
      </w:r>
      <w:bookmarkEnd w:id="45"/>
    </w:p>
    <w:p w14:paraId="393FD25E" w14:textId="1978CB18" w:rsidR="00080037" w:rsidRPr="003D34F3" w:rsidRDefault="00080037" w:rsidP="003D34F3">
      <w:pPr>
        <w:spacing w:line="360" w:lineRule="auto"/>
        <w:jc w:val="both"/>
        <w:rPr>
          <w:rFonts w:asciiTheme="minorHAnsi" w:hAnsiTheme="minorHAnsi" w:cstheme="minorHAnsi"/>
        </w:rPr>
      </w:pPr>
      <w:r w:rsidRPr="003D34F3">
        <w:rPr>
          <w:rFonts w:asciiTheme="minorHAnsi" w:hAnsiTheme="minorHAnsi" w:cstheme="minorHAnsi"/>
        </w:rPr>
        <w:t>To structure these limitations clearly, the following subsections outline the principal research gaps, beginning with temporal scope before moving through cultural, methodological, and validation concerns.</w:t>
      </w:r>
    </w:p>
    <w:p w14:paraId="70AD241F" w14:textId="3D4FB498" w:rsidR="006809A6" w:rsidRPr="003D34F3" w:rsidRDefault="006809A6" w:rsidP="003D34F3">
      <w:pPr>
        <w:pStyle w:val="Heading4"/>
        <w:spacing w:line="360" w:lineRule="auto"/>
        <w:jc w:val="both"/>
        <w:rPr>
          <w:rFonts w:asciiTheme="minorHAnsi" w:hAnsiTheme="minorHAnsi" w:cstheme="minorHAnsi"/>
        </w:rPr>
      </w:pPr>
      <w:r w:rsidRPr="003D34F3">
        <w:rPr>
          <w:rFonts w:asciiTheme="minorHAnsi" w:hAnsiTheme="minorHAnsi" w:cstheme="minorHAnsi"/>
        </w:rPr>
        <w:t xml:space="preserve">2.5.1.1 </w:t>
      </w:r>
      <w:r w:rsidR="00851B53" w:rsidRPr="003D34F3">
        <w:rPr>
          <w:rFonts w:asciiTheme="minorHAnsi" w:hAnsiTheme="minorHAnsi" w:cstheme="minorHAnsi"/>
        </w:rPr>
        <w:t>Temporal Scope</w:t>
      </w:r>
    </w:p>
    <w:p w14:paraId="542B6CFC" w14:textId="606B8296" w:rsidR="006809A6"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Most longitudinal studies concluded by early 2022, leaving adaptation and recovery phases underexplored (Robinson et al., 2022; Aknin et al., 2022). This truncation creates uncertainty: are observed changes in young adults’ mental health short-lived artefacts of crisis, or enduring cohort effects? Without computational tracking across the 2019–2024 horizon, this distinction remains ambiguous. Events such as delayed campus reopening, labour-market restructuring, and shifting digital norms in 2023–2024 were still reshaping wellbeing but remain undocumented.</w:t>
      </w:r>
    </w:p>
    <w:p w14:paraId="42EA2CC2" w14:textId="3F188C54" w:rsidR="00851B53" w:rsidRPr="003D34F3" w:rsidRDefault="006809A6" w:rsidP="003D34F3">
      <w:pPr>
        <w:pStyle w:val="Heading4"/>
        <w:spacing w:line="360" w:lineRule="auto"/>
        <w:jc w:val="both"/>
        <w:rPr>
          <w:rFonts w:asciiTheme="minorHAnsi" w:hAnsiTheme="minorHAnsi" w:cstheme="minorHAnsi"/>
        </w:rPr>
      </w:pPr>
      <w:r w:rsidRPr="003D34F3">
        <w:rPr>
          <w:rFonts w:asciiTheme="minorHAnsi" w:hAnsiTheme="minorHAnsi" w:cstheme="minorHAnsi"/>
        </w:rPr>
        <w:t xml:space="preserve">2.5.1.2 </w:t>
      </w:r>
      <w:r w:rsidR="00851B53" w:rsidRPr="003D34F3">
        <w:rPr>
          <w:rFonts w:asciiTheme="minorHAnsi" w:hAnsiTheme="minorHAnsi" w:cstheme="minorHAnsi"/>
        </w:rPr>
        <w:t>Cultural and Geographic Specificity</w:t>
      </w:r>
    </w:p>
    <w:p w14:paraId="7EECE419" w14:textId="23E34219" w:rsidR="00080037"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Much of the computational literature relies on American or British corpora with minimal domain adaptation. In Ireland, cultural idioms, socioeconomic pressures, and healthcare structures play a significant role in shaping how distress is disclosed and framed (Benton et al., 2017). Using NLP models that are not adapted to this context can result in systematic misclassification, especially where Irish English features indirect phrasing or unique idiomatic expressions. This limitation highlights the methodological necessity of training or fine-tuning transformer-based models for local discourse.</w:t>
      </w:r>
    </w:p>
    <w:p w14:paraId="721EC3D2" w14:textId="5F0B9F1E" w:rsidR="00851B53" w:rsidRPr="003D34F3" w:rsidRDefault="006809A6" w:rsidP="003D34F3">
      <w:pPr>
        <w:pStyle w:val="Heading4"/>
        <w:spacing w:line="360" w:lineRule="auto"/>
        <w:jc w:val="both"/>
        <w:rPr>
          <w:rFonts w:asciiTheme="minorHAnsi" w:hAnsiTheme="minorHAnsi" w:cstheme="minorHAnsi"/>
        </w:rPr>
      </w:pPr>
      <w:r w:rsidRPr="003D34F3">
        <w:rPr>
          <w:rFonts w:asciiTheme="minorHAnsi" w:hAnsiTheme="minorHAnsi" w:cstheme="minorHAnsi"/>
        </w:rPr>
        <w:t xml:space="preserve">2.5.1.4 </w:t>
      </w:r>
      <w:r w:rsidR="00851B53" w:rsidRPr="003D34F3">
        <w:rPr>
          <w:rFonts w:asciiTheme="minorHAnsi" w:hAnsiTheme="minorHAnsi" w:cstheme="minorHAnsi"/>
        </w:rPr>
        <w:t>Methodological Integration</w:t>
      </w:r>
    </w:p>
    <w:p w14:paraId="15448469" w14:textId="792F3A7A" w:rsidR="00080037"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 xml:space="preserve">Social media discourse and behavioural validation (e.g., Google Trends) are often studied in isolation, leaving results vulnerable to platform artefacts. Many analyses rely on static correlations without testing lag structures, directional causality, or temporal drift. Without such integration, it remains unclear whether online discourse precedes behavioural change, mirrors it, or diverges. Incorporating techniques such as lag correlation, Granger causality, </w:t>
      </w:r>
      <w:r w:rsidRPr="003D34F3">
        <w:rPr>
          <w:rFonts w:asciiTheme="minorHAnsi" w:hAnsiTheme="minorHAnsi" w:cstheme="minorHAnsi"/>
        </w:rPr>
        <w:lastRenderedPageBreak/>
        <w:t>and cross-platform validation is therefore critical if online signals are to be treated as early indicators</w:t>
      </w:r>
    </w:p>
    <w:p w14:paraId="5EC2C2B6" w14:textId="7105A2C5" w:rsidR="00851B53" w:rsidRPr="003D34F3" w:rsidRDefault="006809A6" w:rsidP="003D34F3">
      <w:pPr>
        <w:pStyle w:val="Heading4"/>
        <w:spacing w:line="360" w:lineRule="auto"/>
        <w:jc w:val="both"/>
        <w:rPr>
          <w:rFonts w:asciiTheme="minorHAnsi" w:hAnsiTheme="minorHAnsi" w:cstheme="minorHAnsi"/>
        </w:rPr>
      </w:pPr>
      <w:r w:rsidRPr="003D34F3">
        <w:rPr>
          <w:rFonts w:asciiTheme="minorHAnsi" w:hAnsiTheme="minorHAnsi" w:cstheme="minorHAnsi"/>
        </w:rPr>
        <w:t xml:space="preserve">2.5.1.5 </w:t>
      </w:r>
      <w:r w:rsidR="00851B53" w:rsidRPr="003D34F3">
        <w:rPr>
          <w:rFonts w:asciiTheme="minorHAnsi" w:hAnsiTheme="minorHAnsi" w:cstheme="minorHAnsi"/>
        </w:rPr>
        <w:t>Community-Specific Dynamics</w:t>
      </w:r>
    </w:p>
    <w:p w14:paraId="7146BB87" w14:textId="5E75F83B" w:rsidR="00080037"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Most research treats social media users as homogeneous populations. For instance, university students may exhibit distinctive discourse patterns linked to academic calendars, financial pressures, or cultural contexts. Without stratified analysis, subgroup dynamics risk being obscured in aggregate modelling, reducing both interpretive clarity and the usefulness of findings for targeted interventions.</w:t>
      </w:r>
    </w:p>
    <w:p w14:paraId="5EE456BF" w14:textId="098A1F92" w:rsidR="00851B53" w:rsidRPr="003D34F3" w:rsidRDefault="006809A6" w:rsidP="003D34F3">
      <w:pPr>
        <w:pStyle w:val="Heading4"/>
        <w:spacing w:line="360" w:lineRule="auto"/>
        <w:jc w:val="both"/>
        <w:rPr>
          <w:rFonts w:asciiTheme="minorHAnsi" w:hAnsiTheme="minorHAnsi" w:cstheme="minorHAnsi"/>
        </w:rPr>
      </w:pPr>
      <w:r w:rsidRPr="003D34F3">
        <w:rPr>
          <w:rFonts w:asciiTheme="minorHAnsi" w:hAnsiTheme="minorHAnsi" w:cstheme="minorHAnsi"/>
        </w:rPr>
        <w:t>2.5.1.</w:t>
      </w:r>
      <w:r w:rsidR="00AE018F" w:rsidRPr="003D34F3">
        <w:rPr>
          <w:rFonts w:asciiTheme="minorHAnsi" w:hAnsiTheme="minorHAnsi" w:cstheme="minorHAnsi"/>
        </w:rPr>
        <w:t>6</w:t>
      </w:r>
      <w:r w:rsidRPr="003D34F3">
        <w:rPr>
          <w:rFonts w:asciiTheme="minorHAnsi" w:hAnsiTheme="minorHAnsi" w:cstheme="minorHAnsi"/>
        </w:rPr>
        <w:t xml:space="preserve"> </w:t>
      </w:r>
      <w:r w:rsidR="00851B53" w:rsidRPr="003D34F3">
        <w:rPr>
          <w:rFonts w:asciiTheme="minorHAnsi" w:hAnsiTheme="minorHAnsi" w:cstheme="minorHAnsi"/>
        </w:rPr>
        <w:t>Validation and Interpretability</w:t>
      </w:r>
    </w:p>
    <w:p w14:paraId="4095AE2D" w14:textId="032FDE76" w:rsidR="00AE018F"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Although emotion-classification systems such as BERT or GoEmotions achieve high benchmark accuracy, their portability to Irish English, local slang, and hybrid registers remains insufficiently tested (Guntuku et al., 2019). Additionally, deep learning presents challenges for interpretability. For computational findings to be accepted in academic and policy contexts, it is essential to implement transparent validation procedures that include expert annotation, inter-annotator agreement, keyword checks, and tests for temporal consistency.</w:t>
      </w:r>
    </w:p>
    <w:p w14:paraId="63A7D249" w14:textId="230F391B" w:rsidR="00851B53" w:rsidRPr="003D34F3" w:rsidRDefault="00851B53" w:rsidP="003D34F3">
      <w:pPr>
        <w:pStyle w:val="Heading3"/>
        <w:spacing w:line="360" w:lineRule="auto"/>
        <w:jc w:val="both"/>
        <w:rPr>
          <w:rFonts w:asciiTheme="minorHAnsi" w:hAnsiTheme="minorHAnsi" w:cstheme="minorHAnsi"/>
        </w:rPr>
      </w:pPr>
      <w:bookmarkStart w:id="46" w:name="_Toc207311904"/>
      <w:r w:rsidRPr="003D34F3">
        <w:rPr>
          <w:rFonts w:asciiTheme="minorHAnsi" w:hAnsiTheme="minorHAnsi" w:cstheme="minorHAnsi"/>
        </w:rPr>
        <w:t>2.5.2 Study Positioning and Novel Contributions</w:t>
      </w:r>
      <w:bookmarkEnd w:id="46"/>
    </w:p>
    <w:p w14:paraId="383B36AD"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This dissertation addresses these limitations directly. By extending analysis through the end of 2024, it captures a full cycle of post-pandemic adaptation. It foregrounds the Irish context by adapting transformer-based NLP tools to local idioms and cultural references.</w:t>
      </w:r>
    </w:p>
    <w:p w14:paraId="52AD63DD"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Methodologically, it integrates Reddit discourse with Google Trends search activity, moving beyond static correlations to assess temporal alignment and lag effects. This design strengthens inferences about whether online discussions precede, reflect, or diverge from offline behaviour.</w:t>
      </w:r>
    </w:p>
    <w:p w14:paraId="60DCE708"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The study also undertakes a subgroup analysis, contrasting university forums with broader Irish subreddits, thereby exposing dynamics that are masked in aggregate datasets. Finally, it implements a validation framework that combines expert annotation, inter-annotator agreement, and temporal consistency testing, enhancing both accuracy and interpretability.</w:t>
      </w:r>
    </w:p>
    <w:p w14:paraId="1597FE44"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Taken together, these contributions position the dissertation at the intersection of computational linguistics, behavioural validation, and cultural specificity. By addressing temporal, methodological, and contextual gaps, it offers both empirical insight and a replicable framework for future digital mental health research.</w:t>
      </w:r>
    </w:p>
    <w:p w14:paraId="030240D0" w14:textId="792C4314" w:rsidR="00851B53" w:rsidRPr="003D34F3" w:rsidRDefault="00851B53" w:rsidP="003D34F3">
      <w:pPr>
        <w:pStyle w:val="Heading2"/>
        <w:spacing w:before="240" w:after="120" w:line="360" w:lineRule="auto"/>
        <w:jc w:val="both"/>
        <w:rPr>
          <w:rFonts w:asciiTheme="minorHAnsi" w:hAnsiTheme="minorHAnsi" w:cstheme="minorHAnsi"/>
        </w:rPr>
      </w:pPr>
      <w:bookmarkStart w:id="47" w:name="_Toc207311905"/>
      <w:r w:rsidRPr="003D34F3">
        <w:rPr>
          <w:rFonts w:asciiTheme="minorHAnsi" w:hAnsiTheme="minorHAnsi" w:cstheme="minorHAnsi"/>
        </w:rPr>
        <w:lastRenderedPageBreak/>
        <w:t>2.6 Theoretical Frameworks in Digital Mental Health Research</w:t>
      </w:r>
      <w:bookmarkEnd w:id="47"/>
    </w:p>
    <w:p w14:paraId="65CB1674" w14:textId="1E000E43" w:rsidR="00AE5652"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Identifying research gaps is only part of the task; studies also require theoretical perspectives that explain why digital discourse emerges as it does. This section outlines four frameworks: social support, self-disclosure, uses and gratifications, and stigma, each of which contextualises online mental health expression and links directly to the computational measures applied in this dissertation.</w:t>
      </w:r>
    </w:p>
    <w:p w14:paraId="410E8BF9" w14:textId="3A13C939" w:rsidR="00851B53" w:rsidRPr="003D34F3" w:rsidRDefault="00851B53" w:rsidP="003D34F3">
      <w:pPr>
        <w:pStyle w:val="Heading3"/>
        <w:spacing w:line="360" w:lineRule="auto"/>
        <w:jc w:val="both"/>
        <w:rPr>
          <w:rFonts w:asciiTheme="minorHAnsi" w:hAnsiTheme="minorHAnsi" w:cstheme="minorHAnsi"/>
        </w:rPr>
      </w:pPr>
      <w:bookmarkStart w:id="48" w:name="_Toc207311906"/>
      <w:r w:rsidRPr="003D34F3">
        <w:rPr>
          <w:rFonts w:asciiTheme="minorHAnsi" w:hAnsiTheme="minorHAnsi" w:cstheme="minorHAnsi"/>
        </w:rPr>
        <w:t>2.6.1 Social Support Theory in Digital Environments</w:t>
      </w:r>
      <w:bookmarkEnd w:id="48"/>
    </w:p>
    <w:p w14:paraId="496108FA" w14:textId="042BC3B8" w:rsidR="00AE5652"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Social Support Theory distinguishes emotional, informational, instrumental, and appraisal support (Cohen &amp; Wills, 1985). On Reddit, these forms of support are often expressed through reply depth, advice-giving, or expressions of empathy (Naslund et al., 2016). Computationally, they can be proxied by comment chains, classifier outputs identifying reassurance versus neutral dialogue, or interaction density. Algorithms must be cautious, however, as irony and sarcasm can mimic supportive language (Rains &amp; Young, 2009).</w:t>
      </w:r>
    </w:p>
    <w:p w14:paraId="76016DF9" w14:textId="4A3FB672" w:rsidR="00851B53" w:rsidRPr="003D34F3" w:rsidRDefault="00851B53" w:rsidP="003D34F3">
      <w:pPr>
        <w:pStyle w:val="Heading3"/>
        <w:spacing w:line="360" w:lineRule="auto"/>
        <w:jc w:val="both"/>
        <w:rPr>
          <w:rFonts w:asciiTheme="minorHAnsi" w:hAnsiTheme="minorHAnsi" w:cstheme="minorHAnsi"/>
        </w:rPr>
      </w:pPr>
      <w:bookmarkStart w:id="49" w:name="_Toc207311907"/>
      <w:r w:rsidRPr="003D34F3">
        <w:rPr>
          <w:rFonts w:asciiTheme="minorHAnsi" w:hAnsiTheme="minorHAnsi" w:cstheme="minorHAnsi"/>
        </w:rPr>
        <w:t>2.6.2 Self-Disclosure Theory and Digital Mental Health Expression</w:t>
      </w:r>
      <w:bookmarkEnd w:id="49"/>
    </w:p>
    <w:p w14:paraId="7825E9A6" w14:textId="55499D7E" w:rsidR="00AE5652"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Self-Disclosure Theory holds that people commonly reveal personal information gradually as trust develops (Altman &amp; Taylor, 1973). Online anonymity alters this trajectory, enabling rapid and detailed disclosure (Suler, 2004). From a computational standpoint, disclosure is detectable through the use of first-person pronouns, narrative length, and explicit mentions of personal struggles. These markers, however, do not capture underlying motivation, whether empathy-seeking, validation, or normalisation (Barak &amp; Gluck-Ofri, 2007).</w:t>
      </w:r>
    </w:p>
    <w:p w14:paraId="786F71F8" w14:textId="063BC3A2" w:rsidR="00851B53" w:rsidRPr="003D34F3" w:rsidRDefault="00851B53" w:rsidP="003D34F3">
      <w:pPr>
        <w:pStyle w:val="Heading3"/>
        <w:spacing w:line="360" w:lineRule="auto"/>
        <w:jc w:val="both"/>
        <w:rPr>
          <w:rFonts w:asciiTheme="minorHAnsi" w:hAnsiTheme="minorHAnsi" w:cstheme="minorHAnsi"/>
        </w:rPr>
      </w:pPr>
      <w:bookmarkStart w:id="50" w:name="_Toc207311908"/>
      <w:r w:rsidRPr="003D34F3">
        <w:rPr>
          <w:rFonts w:asciiTheme="minorHAnsi" w:hAnsiTheme="minorHAnsi" w:cstheme="minorHAnsi"/>
        </w:rPr>
        <w:t>2.6.3 Uses and Gratifications Theory in Mental Health Contexts</w:t>
      </w:r>
      <w:bookmarkEnd w:id="50"/>
    </w:p>
    <w:p w14:paraId="0535F84D" w14:textId="7B8FC370" w:rsidR="00AE5652"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Uses and Gratifications Theory explains why individuals choose particular platforms (Katz et al., 1973). Reddit offers informational and community gratifications, while other platforms may emphasise identity signalling or affective release (Burke &amp; Kraut, 2016). Computationally, subreddit choice, posting frequency, and topic clustering serve as proxies for these gratifications, and cross-platform comparisons must account for such differences.</w:t>
      </w:r>
    </w:p>
    <w:p w14:paraId="3FA34339" w14:textId="76398D2B" w:rsidR="00851B53" w:rsidRPr="003D34F3" w:rsidRDefault="00851B53" w:rsidP="003D34F3">
      <w:pPr>
        <w:pStyle w:val="Heading3"/>
        <w:spacing w:line="360" w:lineRule="auto"/>
        <w:jc w:val="both"/>
        <w:rPr>
          <w:rFonts w:asciiTheme="minorHAnsi" w:hAnsiTheme="minorHAnsi" w:cstheme="minorHAnsi"/>
        </w:rPr>
      </w:pPr>
      <w:bookmarkStart w:id="51" w:name="_Toc207311909"/>
      <w:r w:rsidRPr="003D34F3">
        <w:rPr>
          <w:rFonts w:asciiTheme="minorHAnsi" w:hAnsiTheme="minorHAnsi" w:cstheme="minorHAnsi"/>
        </w:rPr>
        <w:t>2.6.4 Stigma Theory and Digital Mental Health Discourse</w:t>
      </w:r>
      <w:bookmarkEnd w:id="51"/>
    </w:p>
    <w:p w14:paraId="7556BAA5" w14:textId="4C3B0906"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Stigma Theory emphasi</w:t>
      </w:r>
      <w:r w:rsidR="006809A6" w:rsidRPr="003D34F3">
        <w:rPr>
          <w:rFonts w:asciiTheme="minorHAnsi" w:hAnsiTheme="minorHAnsi" w:cstheme="minorHAnsi"/>
        </w:rPr>
        <w:t>s</w:t>
      </w:r>
      <w:r w:rsidRPr="003D34F3">
        <w:rPr>
          <w:rFonts w:asciiTheme="minorHAnsi" w:hAnsiTheme="minorHAnsi" w:cstheme="minorHAnsi"/>
        </w:rPr>
        <w:t xml:space="preserve">es the impact of mental illness on identity and disclosure (Goffman, 1963). Anonymity can reduce stigma barriers, facilitating open discussion (Berger et al., 2005), but trolling and digital permanence introduce new risks (Houghton &amp; Joinson, 2010). </w:t>
      </w:r>
      <w:r w:rsidRPr="003D34F3">
        <w:rPr>
          <w:rFonts w:asciiTheme="minorHAnsi" w:hAnsiTheme="minorHAnsi" w:cstheme="minorHAnsi"/>
        </w:rPr>
        <w:lastRenderedPageBreak/>
        <w:t>Computational markers, such as anonymity cues, lexical hedging, and humour detection, help identify posts where stigma influences expression.</w:t>
      </w:r>
    </w:p>
    <w:p w14:paraId="1B433D16"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Together, these frameworks guide both interpretation and feature selection, ensuring that computational signals related to language, time patterns, and interaction are grounded in established behavioural theory.</w:t>
      </w:r>
    </w:p>
    <w:p w14:paraId="7D8B331B" w14:textId="77777777" w:rsidR="00851B53" w:rsidRPr="003D34F3" w:rsidRDefault="00851B53" w:rsidP="003D34F3">
      <w:pPr>
        <w:pStyle w:val="Heading2"/>
        <w:spacing w:before="240" w:after="120" w:line="360" w:lineRule="auto"/>
        <w:jc w:val="both"/>
        <w:rPr>
          <w:rFonts w:asciiTheme="minorHAnsi" w:hAnsiTheme="minorHAnsi" w:cstheme="minorHAnsi"/>
        </w:rPr>
      </w:pPr>
      <w:bookmarkStart w:id="52" w:name="_Toc207311910"/>
      <w:r w:rsidRPr="003D34F3">
        <w:rPr>
          <w:rFonts w:asciiTheme="minorHAnsi" w:hAnsiTheme="minorHAnsi" w:cstheme="minorHAnsi"/>
        </w:rPr>
        <w:t>2.7 Methodological Considerations and Limitations</w:t>
      </w:r>
      <w:bookmarkEnd w:id="52"/>
    </w:p>
    <w:p w14:paraId="351710BC" w14:textId="32EAFA44" w:rsidR="006D287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Although theoretical frameworks add interpretive depth, methodological constraints continue to influence the reliability and validity of digital mental health findings. Two clusters of limitations stand out: representativeness and temporal validity, as well as the challenges of validation and ethics.</w:t>
      </w:r>
    </w:p>
    <w:p w14:paraId="598EA791" w14:textId="0FD60DDD" w:rsidR="00851B53" w:rsidRPr="003D34F3" w:rsidRDefault="00851B53" w:rsidP="003D34F3">
      <w:pPr>
        <w:pStyle w:val="Heading3"/>
        <w:spacing w:line="360" w:lineRule="auto"/>
        <w:jc w:val="both"/>
        <w:rPr>
          <w:rFonts w:asciiTheme="minorHAnsi" w:hAnsiTheme="minorHAnsi" w:cstheme="minorHAnsi"/>
        </w:rPr>
      </w:pPr>
      <w:bookmarkStart w:id="53" w:name="_Toc207311911"/>
      <w:r w:rsidRPr="003D34F3">
        <w:rPr>
          <w:rFonts w:asciiTheme="minorHAnsi" w:hAnsiTheme="minorHAnsi" w:cstheme="minorHAnsi"/>
        </w:rPr>
        <w:t>2.7.1 Representativeness and Temporal Validity</w:t>
      </w:r>
      <w:bookmarkEnd w:id="53"/>
    </w:p>
    <w:p w14:paraId="50BF42BC"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Social media users do not accurately represent the general public. Reddit users tend to be younger, male, and technologically literate, which creates a demographic bias (Barthel et al., 2016; Mellon &amp; Prosser, 2017). Self-selection further narrows representativeness: those willing to disclose online may differ systematically from those who remain silent (Ernala et al., 2019). Cultural transferability is also limited, as models trained on American or British corpora may misclassify idiomatic or indirect Irish-English phrasing (Benton et al., 2017).</w:t>
      </w:r>
    </w:p>
    <w:p w14:paraId="591171D0" w14:textId="65596E57" w:rsidR="006D287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Temporal factors complicate analysis. Algorithmic updates, moderation policies, and interface redesigns can generate artefacts (Chandrasekharan et al., 2017). Seasonal cycles such as exams or holidays also produce predictable spikes in stress-related discourse (Coppersmith et al., 2018). Without accounting for temporal drift, true cohort effects may be conflated with platform dynamics.</w:t>
      </w:r>
    </w:p>
    <w:p w14:paraId="6B31A8D0" w14:textId="72C2FDE5" w:rsidR="00851B53" w:rsidRPr="003D34F3" w:rsidRDefault="00851B53" w:rsidP="003D34F3">
      <w:pPr>
        <w:pStyle w:val="Heading3"/>
        <w:spacing w:line="360" w:lineRule="auto"/>
        <w:jc w:val="both"/>
        <w:rPr>
          <w:rFonts w:asciiTheme="minorHAnsi" w:hAnsiTheme="minorHAnsi" w:cstheme="minorHAnsi"/>
        </w:rPr>
      </w:pPr>
      <w:bookmarkStart w:id="54" w:name="_Toc207311912"/>
      <w:r w:rsidRPr="003D34F3">
        <w:rPr>
          <w:rFonts w:asciiTheme="minorHAnsi" w:hAnsiTheme="minorHAnsi" w:cstheme="minorHAnsi"/>
        </w:rPr>
        <w:t>2.7.2 Validation and Ethical Constraints</w:t>
      </w:r>
      <w:bookmarkEnd w:id="54"/>
    </w:p>
    <w:p w14:paraId="6B2611E5"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Validation remains difficult because gold-standard clinical labels are scarce and costly. While inter-annotator agreement and triangulation with behavioural indicators (e.g., Google Trends) improve construct validity, these approaches are resource-intensive (Resnik et al., 2015; Eichstaedt et al., 2018). Interpretability is another concern: deep learning models may classify accurately but provide little transparency, making it uncertain whether they align with theoretical constructs.</w:t>
      </w:r>
    </w:p>
    <w:p w14:paraId="2E897268"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lastRenderedPageBreak/>
        <w:t>Ethical considerations compound these challenges. Although posts are public, users may not anticipate their aggregation for research (Conway, 2014). Privacy-by-design safeguards, robust anonymisation, and governance protocols are therefore essential (Benton et al., 2019). Findings may also inform public health or platform policy, creating downstream risks if signals are misinterpreted.</w:t>
      </w:r>
    </w:p>
    <w:p w14:paraId="69F6CF21"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Taken together, these constraints underscore that digital mental health findings remain probabilistic rather than definitive. They highlight the need for future research to refine methods while incorporating robust ethical and governance standards.</w:t>
      </w:r>
    </w:p>
    <w:p w14:paraId="3C750C8A" w14:textId="77777777" w:rsidR="00851B53" w:rsidRPr="003D34F3" w:rsidRDefault="00851B53" w:rsidP="003D34F3">
      <w:pPr>
        <w:pStyle w:val="Heading2"/>
        <w:spacing w:before="240" w:after="120" w:line="360" w:lineRule="auto"/>
        <w:jc w:val="both"/>
        <w:rPr>
          <w:rFonts w:asciiTheme="minorHAnsi" w:hAnsiTheme="minorHAnsi" w:cstheme="minorHAnsi"/>
        </w:rPr>
      </w:pPr>
      <w:bookmarkStart w:id="55" w:name="_Toc207311913"/>
      <w:r w:rsidRPr="003D34F3">
        <w:rPr>
          <w:rFonts w:asciiTheme="minorHAnsi" w:hAnsiTheme="minorHAnsi" w:cstheme="minorHAnsi"/>
        </w:rPr>
        <w:t>2.8 Future Directions and Emerging Trends</w:t>
      </w:r>
      <w:bookmarkEnd w:id="55"/>
    </w:p>
    <w:p w14:paraId="716EE505"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The literature not only documents what has been achieved but also highlights areas where digital mental health research is likely to evolve. Three domains stand out: technological innovation, methodological standardisation, and the translation of findings into policy and practice.</w:t>
      </w:r>
    </w:p>
    <w:p w14:paraId="4654D751" w14:textId="5356B052" w:rsidR="00851B53" w:rsidRPr="003D34F3" w:rsidRDefault="00851B53" w:rsidP="003D34F3">
      <w:pPr>
        <w:pStyle w:val="Heading3"/>
        <w:spacing w:line="360" w:lineRule="auto"/>
        <w:jc w:val="both"/>
        <w:rPr>
          <w:rFonts w:asciiTheme="minorHAnsi" w:hAnsiTheme="minorHAnsi" w:cstheme="minorHAnsi"/>
        </w:rPr>
      </w:pPr>
      <w:bookmarkStart w:id="56" w:name="_Toc207311914"/>
      <w:r w:rsidRPr="003D34F3">
        <w:rPr>
          <w:rFonts w:asciiTheme="minorHAnsi" w:hAnsiTheme="minorHAnsi" w:cstheme="minorHAnsi"/>
        </w:rPr>
        <w:t>2.8.1 Technological Advances and Opportunities</w:t>
      </w:r>
      <w:bookmarkEnd w:id="56"/>
    </w:p>
    <w:p w14:paraId="3FD52AD9"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Rapid progress in transformer-based NLP, large language models, and multimodal analysis is expanding the capabilities of extracting information from digital traces (Rogers et al., 2020). Beyond text, signals such as emojis, images, or posting rhythms provide richer proxies of well-being. Real-time monitoring systems capable of detecting sudden shifts in discourse are emerging (De Choudhury et al., 2016). Yet increased sensitivity intensifies concerns around governance and user privacy. For students and young adults, especially, monitoring may feel intrusive unless it is underpinned by strong ethical frameworks.</w:t>
      </w:r>
    </w:p>
    <w:p w14:paraId="6FD99A4D" w14:textId="6EF727F5" w:rsidR="00851B53" w:rsidRPr="003D34F3" w:rsidRDefault="00851B53" w:rsidP="003D34F3">
      <w:pPr>
        <w:pStyle w:val="Heading3"/>
        <w:spacing w:line="360" w:lineRule="auto"/>
        <w:jc w:val="both"/>
        <w:rPr>
          <w:rFonts w:asciiTheme="minorHAnsi" w:hAnsiTheme="minorHAnsi" w:cstheme="minorHAnsi"/>
        </w:rPr>
      </w:pPr>
      <w:bookmarkStart w:id="57" w:name="_Toc207311915"/>
      <w:r w:rsidRPr="003D34F3">
        <w:rPr>
          <w:rFonts w:asciiTheme="minorHAnsi" w:hAnsiTheme="minorHAnsi" w:cstheme="minorHAnsi"/>
        </w:rPr>
        <w:t>2.8.2 Methodological Innovations and Standards</w:t>
      </w:r>
      <w:bookmarkEnd w:id="57"/>
    </w:p>
    <w:p w14:paraId="0A016327" w14:textId="132881E5"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Current studies often rely on fragmented datasets and heterogeneous evaluation metrics, which hinder comparability (Zirikly et al., 2019). Standardisation of annotation protocols, validation pipelines, and reporting practices would enable the accumulation of more comprehensive knowledge. Domain adaptation is also critical: models trained on American English cannot be assumed to function reliably in Irish English discourse (Benton et al., 2017). Longitudinal designs tailored to evolving platforms and mixed-methods approaches that integrate statistical modelling with qualitative interpretation may offer fuller accounts of how mental health discourse shifts over time (Ernala et al., 2019).</w:t>
      </w:r>
    </w:p>
    <w:p w14:paraId="72458749" w14:textId="0C6F10B7" w:rsidR="00851B53" w:rsidRPr="003D34F3" w:rsidRDefault="00851B53" w:rsidP="003D34F3">
      <w:pPr>
        <w:pStyle w:val="Heading3"/>
        <w:spacing w:line="360" w:lineRule="auto"/>
        <w:jc w:val="both"/>
        <w:rPr>
          <w:rFonts w:asciiTheme="minorHAnsi" w:hAnsiTheme="minorHAnsi" w:cstheme="minorHAnsi"/>
        </w:rPr>
      </w:pPr>
      <w:bookmarkStart w:id="58" w:name="_Toc207311916"/>
      <w:r w:rsidRPr="003D34F3">
        <w:rPr>
          <w:rFonts w:asciiTheme="minorHAnsi" w:hAnsiTheme="minorHAnsi" w:cstheme="minorHAnsi"/>
        </w:rPr>
        <w:lastRenderedPageBreak/>
        <w:t>2.8.3 Policy and Practice Implications</w:t>
      </w:r>
      <w:bookmarkEnd w:id="58"/>
    </w:p>
    <w:p w14:paraId="7063FD98" w14:textId="77777777" w:rsidR="00851B53"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If technological and methodological advances are realised, they could be translated into educational, clinical, and public health practice. Universities may use digital monitoring systems to identify at-risk students, provided safeguards are maintained (Bauer et al., 2017). Public health agencies could integrate cross-platform tools as early warning systems, although the risks of privacy breaches and over-reliance on automated alerts remain (Hswen et al., 2021). The viability of these applications depends on embedding ethical and governance principles from the outset.</w:t>
      </w:r>
    </w:p>
    <w:p w14:paraId="58201700" w14:textId="1EDF1345" w:rsidR="00566A7B" w:rsidRPr="003D34F3" w:rsidRDefault="00851B53" w:rsidP="003D34F3">
      <w:pPr>
        <w:spacing w:line="360" w:lineRule="auto"/>
        <w:jc w:val="both"/>
        <w:rPr>
          <w:rFonts w:asciiTheme="minorHAnsi" w:hAnsiTheme="minorHAnsi" w:cstheme="minorHAnsi"/>
        </w:rPr>
      </w:pPr>
      <w:r w:rsidRPr="003D34F3">
        <w:rPr>
          <w:rFonts w:asciiTheme="minorHAnsi" w:hAnsiTheme="minorHAnsi" w:cstheme="minorHAnsi"/>
        </w:rPr>
        <w:t>In summary, the future of digital mental health research lies in striking a balance between technical capability and methodological rigor, as well as ethical responsibility. These considerations directly inform the computational pipeline detailed in Chapter 3, covering data acquisition, pre-processing, emotion classification, and cross-platform validation.</w:t>
      </w:r>
      <w:bookmarkStart w:id="59" w:name="_heading=h.xeytsk4ja01" w:colFirst="0" w:colLast="0"/>
      <w:bookmarkEnd w:id="59"/>
    </w:p>
    <w:p w14:paraId="084E9AE9" w14:textId="77777777" w:rsidR="00821FFE" w:rsidRPr="003D34F3" w:rsidRDefault="00821FFE" w:rsidP="003D34F3">
      <w:pPr>
        <w:spacing w:after="200" w:line="360" w:lineRule="auto"/>
        <w:jc w:val="both"/>
        <w:rPr>
          <w:rFonts w:asciiTheme="minorHAnsi" w:hAnsiTheme="minorHAnsi" w:cstheme="minorHAnsi"/>
          <w:b/>
          <w:sz w:val="32"/>
          <w:szCs w:val="32"/>
        </w:rPr>
      </w:pPr>
      <w:r w:rsidRPr="003D34F3">
        <w:rPr>
          <w:rFonts w:asciiTheme="minorHAnsi" w:hAnsiTheme="minorHAnsi" w:cstheme="minorHAnsi"/>
        </w:rPr>
        <w:br w:type="page"/>
      </w:r>
    </w:p>
    <w:p w14:paraId="1D6D3FCC" w14:textId="745F550C" w:rsidR="00B3757B" w:rsidRPr="003D34F3" w:rsidRDefault="00B3757B" w:rsidP="003D34F3">
      <w:pPr>
        <w:pStyle w:val="Heading1"/>
        <w:spacing w:line="360" w:lineRule="auto"/>
        <w:jc w:val="both"/>
        <w:rPr>
          <w:rFonts w:asciiTheme="minorHAnsi" w:hAnsiTheme="minorHAnsi" w:cstheme="minorHAnsi"/>
        </w:rPr>
      </w:pPr>
      <w:bookmarkStart w:id="60" w:name="_Toc207311917"/>
      <w:r w:rsidRPr="003D34F3">
        <w:rPr>
          <w:rFonts w:asciiTheme="minorHAnsi" w:hAnsiTheme="minorHAnsi" w:cstheme="minorHAnsi"/>
        </w:rPr>
        <w:lastRenderedPageBreak/>
        <w:t>Chapter 3: Design and Implementation</w:t>
      </w:r>
      <w:bookmarkEnd w:id="60"/>
    </w:p>
    <w:p w14:paraId="033534CD" w14:textId="1ABBB891" w:rsidR="00B3757B" w:rsidRPr="003D34F3" w:rsidRDefault="00B3757B" w:rsidP="003D34F3">
      <w:pPr>
        <w:spacing w:before="240" w:after="240" w:line="360" w:lineRule="auto"/>
        <w:jc w:val="both"/>
        <w:rPr>
          <w:rFonts w:asciiTheme="minorHAnsi" w:hAnsiTheme="minorHAnsi" w:cstheme="minorHAnsi"/>
        </w:rPr>
      </w:pPr>
      <w:r w:rsidRPr="003D34F3">
        <w:rPr>
          <w:rFonts w:asciiTheme="minorHAnsi" w:hAnsiTheme="minorHAnsi" w:cstheme="minorHAnsi"/>
        </w:rPr>
        <w:t>This chapter presents the design and implementation of the computational framework developed to analyse mental health discourse among young Irish adults. The framework combines natural language processing, emotion classification, longitudinal modelling, and cross-platform validation. The data sources, collection procedures, pre-processing, classification, and analytical methods are described in detail. Each methodological step is supported by implementation details and illustrative code snippets. The chapter concludes with reproducibility measures, ethical considerations, and implementation limitations</w:t>
      </w:r>
      <w:r w:rsidR="00A16618" w:rsidRPr="003D34F3">
        <w:rPr>
          <w:rFonts w:asciiTheme="minorHAnsi" w:hAnsiTheme="minorHAnsi" w:cstheme="minorHAnsi"/>
        </w:rPr>
        <w:t>. Full implementation details are provided in Appendix A.1–A.5.</w:t>
      </w:r>
    </w:p>
    <w:p w14:paraId="2B375F16" w14:textId="77777777" w:rsidR="00B3757B" w:rsidRPr="003D34F3" w:rsidRDefault="00B3757B" w:rsidP="003D34F3">
      <w:pPr>
        <w:pStyle w:val="Heading2"/>
        <w:spacing w:line="360" w:lineRule="auto"/>
        <w:jc w:val="both"/>
        <w:rPr>
          <w:rFonts w:asciiTheme="minorHAnsi" w:hAnsiTheme="minorHAnsi" w:cstheme="minorHAnsi"/>
          <w:sz w:val="27"/>
          <w:szCs w:val="27"/>
        </w:rPr>
      </w:pPr>
      <w:bookmarkStart w:id="61" w:name="_Toc207311918"/>
      <w:r w:rsidRPr="003D34F3">
        <w:rPr>
          <w:rFonts w:asciiTheme="minorHAnsi" w:hAnsiTheme="minorHAnsi" w:cstheme="minorHAnsi"/>
        </w:rPr>
        <w:t>3.1 Research Framework</w:t>
      </w:r>
      <w:bookmarkEnd w:id="61"/>
    </w:p>
    <w:p w14:paraId="3483A603" w14:textId="77777777" w:rsidR="00D71717" w:rsidRPr="003D34F3" w:rsidRDefault="00D71717" w:rsidP="003D34F3">
      <w:pPr>
        <w:spacing w:line="360" w:lineRule="auto"/>
        <w:jc w:val="both"/>
        <w:rPr>
          <w:rFonts w:asciiTheme="minorHAnsi" w:hAnsiTheme="minorHAnsi" w:cstheme="minorHAnsi"/>
        </w:rPr>
      </w:pPr>
      <w:r w:rsidRPr="003D34F3">
        <w:rPr>
          <w:rFonts w:asciiTheme="minorHAnsi" w:hAnsiTheme="minorHAnsi" w:cstheme="minorHAnsi"/>
        </w:rPr>
        <w:t>The study adopts a Big Data Analytics framework structured as a computational pipeline (Figure 1). This design ensures methodological transparency and reproducibility, as each stage of the pipeline produces intermediate artefacts that can be independently verified. The framework was selected in preference to traditional approaches such as surveys or interviews, which, while valuable, are often slow, resource-intensive, and constrained in their ability to capture real-time fluctuations. In contrast, the integration of social media discourse with behavioural validation from search engine trends provides continuous, large-scale indicators of mental health narratives. This makes the framework particularly well suited for post-COVID monitoring in the Irish context, where the dynamics of online communication are central to understanding emerging mental health concerns.</w:t>
      </w:r>
    </w:p>
    <w:p w14:paraId="39848D84" w14:textId="2B435D59" w:rsidR="00D71717" w:rsidRPr="003D34F3" w:rsidRDefault="00D71717" w:rsidP="003D34F3">
      <w:pPr>
        <w:spacing w:line="360" w:lineRule="auto"/>
        <w:jc w:val="both"/>
        <w:rPr>
          <w:rFonts w:asciiTheme="minorHAnsi" w:hAnsiTheme="minorHAnsi" w:cstheme="minorHAnsi"/>
        </w:rPr>
      </w:pPr>
      <w:r w:rsidRPr="003D34F3">
        <w:rPr>
          <w:rFonts w:asciiTheme="minorHAnsi" w:hAnsiTheme="minorHAnsi" w:cstheme="minorHAnsi"/>
        </w:rPr>
        <w:t xml:space="preserve">Within this pipeline, Stage 1 involves data sourcing from Reddit and Google Trends. Stage 2 applies systematic data collection and </w:t>
      </w:r>
      <w:r w:rsidR="009C2636" w:rsidRPr="003D34F3">
        <w:rPr>
          <w:rFonts w:asciiTheme="minorHAnsi" w:hAnsiTheme="minorHAnsi" w:cstheme="minorHAnsi"/>
        </w:rPr>
        <w:t>pre-processing</w:t>
      </w:r>
      <w:r w:rsidRPr="003D34F3">
        <w:rPr>
          <w:rFonts w:asciiTheme="minorHAnsi" w:hAnsiTheme="minorHAnsi" w:cstheme="minorHAnsi"/>
        </w:rPr>
        <w:t>, including cleaning, normalisation, and feature extraction. Stage 3 responds to the first research question by employing multi-label emotion classification, which enables the analysis to move beyond sentiment polarity and capture the multidimensional complexity of mental health discourse among young Irish adults. Stage 4 incorporates analytical methods such as clustering and correlation modelling, which feed into Stage 5 for visualisation and interpretation of both discourse dynamics and validation outcomes. Stage 6 then synthesises the outputs and results, linking the findings to broader theoretical and practical implications.</w:t>
      </w:r>
    </w:p>
    <w:p w14:paraId="2D35E549" w14:textId="77777777" w:rsidR="00D71717" w:rsidRPr="003D34F3" w:rsidRDefault="00D71717" w:rsidP="003D34F3">
      <w:pPr>
        <w:spacing w:line="360" w:lineRule="auto"/>
        <w:jc w:val="both"/>
        <w:rPr>
          <w:rFonts w:asciiTheme="minorHAnsi" w:hAnsiTheme="minorHAnsi" w:cstheme="minorHAnsi"/>
        </w:rPr>
      </w:pPr>
      <w:r w:rsidRPr="003D34F3">
        <w:rPr>
          <w:rFonts w:asciiTheme="minorHAnsi" w:hAnsiTheme="minorHAnsi" w:cstheme="minorHAnsi"/>
        </w:rPr>
        <w:lastRenderedPageBreak/>
        <w:t>In doing so, the framework addresses the second research question by implementing cross-platform validation, where indicators derived from online discourse are systematically compared against population-level search behaviour. This process allows the study to evaluate the robustness and accuracy of digital mental health surveillance, ensuring that computational results are not only technically valid but also behaviourally grounded.</w:t>
      </w:r>
    </w:p>
    <w:p w14:paraId="62E2460E" w14:textId="62B7BE66" w:rsidR="00B3757B" w:rsidRPr="003D34F3" w:rsidRDefault="00A23E01" w:rsidP="003D34F3">
      <w:pPr>
        <w:spacing w:before="240" w:after="240" w:line="360" w:lineRule="auto"/>
        <w:jc w:val="both"/>
        <w:rPr>
          <w:rFonts w:asciiTheme="minorHAnsi" w:hAnsiTheme="minorHAnsi" w:cstheme="minorHAnsi"/>
        </w:rPr>
      </w:pPr>
      <w:r w:rsidRPr="003D34F3">
        <w:rPr>
          <w:rFonts w:asciiTheme="minorHAnsi" w:hAnsiTheme="minorHAnsi" w:cstheme="minorHAnsi"/>
          <w:noProof/>
        </w:rPr>
        <w:drawing>
          <wp:inline distT="0" distB="0" distL="0" distR="0" wp14:anchorId="3E103C13" wp14:editId="73F1331D">
            <wp:extent cx="5731510" cy="2813685"/>
            <wp:effectExtent l="0" t="0" r="0" b="5715"/>
            <wp:docPr id="194959638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6386" name="Picture 1" descr="A diagram of a process&#10;&#10;Description automatically generated"/>
                    <pic:cNvPicPr/>
                  </pic:nvPicPr>
                  <pic:blipFill>
                    <a:blip r:embed="rId11"/>
                    <a:stretch>
                      <a:fillRect/>
                    </a:stretch>
                  </pic:blipFill>
                  <pic:spPr>
                    <a:xfrm>
                      <a:off x="0" y="0"/>
                      <a:ext cx="5731510" cy="2813685"/>
                    </a:xfrm>
                    <a:prstGeom prst="rect">
                      <a:avLst/>
                    </a:prstGeom>
                  </pic:spPr>
                </pic:pic>
              </a:graphicData>
            </a:graphic>
          </wp:inline>
        </w:drawing>
      </w:r>
    </w:p>
    <w:p w14:paraId="3CEF5AB0" w14:textId="1CC49365" w:rsidR="004A2812" w:rsidRPr="003D34F3" w:rsidRDefault="004A2812" w:rsidP="006D5858">
      <w:pPr>
        <w:pStyle w:val="Caption"/>
        <w:spacing w:line="360" w:lineRule="auto"/>
        <w:rPr>
          <w:rFonts w:asciiTheme="minorHAnsi" w:hAnsiTheme="minorHAnsi" w:cstheme="minorHAnsi"/>
        </w:rPr>
      </w:pPr>
      <w:bookmarkStart w:id="62" w:name="_Toc207311377"/>
      <w:r w:rsidRPr="003D34F3">
        <w:rPr>
          <w:rFonts w:asciiTheme="minorHAnsi" w:hAnsiTheme="minorHAnsi" w:cstheme="minorHAnsi"/>
        </w:rPr>
        <w:t>Figure 3</w:t>
      </w:r>
      <w:r w:rsidR="005F175D" w:rsidRPr="003D34F3">
        <w:rPr>
          <w:rFonts w:asciiTheme="minorHAnsi" w:hAnsiTheme="minorHAnsi" w:cstheme="minorHAnsi"/>
        </w:rPr>
        <w:t>.</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Figure \* ARABIC </w:instrText>
      </w:r>
      <w:r w:rsidR="003D0781" w:rsidRPr="003D34F3">
        <w:rPr>
          <w:rFonts w:asciiTheme="minorHAnsi" w:hAnsiTheme="minorHAnsi" w:cstheme="minorHAnsi"/>
        </w:rPr>
        <w:fldChar w:fldCharType="separate"/>
      </w:r>
      <w:r w:rsidR="008C2508">
        <w:rPr>
          <w:rFonts w:asciiTheme="minorHAnsi" w:hAnsiTheme="minorHAnsi" w:cstheme="minorHAnsi"/>
          <w:noProof/>
        </w:rPr>
        <w:t>1</w:t>
      </w:r>
      <w:r w:rsidR="003D0781" w:rsidRPr="003D34F3">
        <w:rPr>
          <w:rFonts w:asciiTheme="minorHAnsi" w:hAnsiTheme="minorHAnsi" w:cstheme="minorHAnsi"/>
          <w:noProof/>
        </w:rPr>
        <w:fldChar w:fldCharType="end"/>
      </w:r>
      <w:r w:rsidRPr="003D34F3">
        <w:rPr>
          <w:rFonts w:asciiTheme="minorHAnsi" w:hAnsiTheme="minorHAnsi" w:cstheme="minorHAnsi"/>
        </w:rPr>
        <w:t>: Research Framework Pipeline</w:t>
      </w:r>
      <w:bookmarkEnd w:id="62"/>
    </w:p>
    <w:p w14:paraId="5EAE59A9" w14:textId="5F27058C" w:rsidR="00D702CF" w:rsidRPr="003D34F3" w:rsidRDefault="00D702CF" w:rsidP="003D34F3">
      <w:pPr>
        <w:spacing w:line="360" w:lineRule="auto"/>
        <w:jc w:val="both"/>
        <w:rPr>
          <w:rFonts w:asciiTheme="minorHAnsi" w:hAnsiTheme="minorHAnsi" w:cstheme="minorHAnsi"/>
          <w:i/>
          <w:iCs/>
          <w:color w:val="44546A" w:themeColor="text2"/>
          <w:szCs w:val="18"/>
        </w:rPr>
      </w:pPr>
      <w:r w:rsidRPr="003D34F3">
        <w:rPr>
          <w:rFonts w:asciiTheme="minorHAnsi" w:hAnsiTheme="minorHAnsi" w:cstheme="minorHAnsi"/>
          <w:i/>
          <w:iCs/>
          <w:color w:val="44546A" w:themeColor="text2"/>
          <w:szCs w:val="18"/>
        </w:rPr>
        <w:t>It illustrates the sequential stages of the Big Data NLP approach, from data sources to outputs, aligned with the study’s research questions.</w:t>
      </w:r>
    </w:p>
    <w:p w14:paraId="0075319D" w14:textId="77777777" w:rsidR="00BE5C45" w:rsidRPr="003D34F3" w:rsidRDefault="00BE5C45" w:rsidP="003D34F3">
      <w:pPr>
        <w:pStyle w:val="Heading2"/>
        <w:spacing w:line="360" w:lineRule="auto"/>
        <w:jc w:val="both"/>
        <w:rPr>
          <w:rFonts w:asciiTheme="minorHAnsi" w:hAnsiTheme="minorHAnsi" w:cstheme="minorHAnsi"/>
        </w:rPr>
      </w:pPr>
    </w:p>
    <w:p w14:paraId="1722A4C2" w14:textId="7D88B42E" w:rsidR="00B3757B" w:rsidRPr="003D34F3" w:rsidRDefault="00B3757B" w:rsidP="003D34F3">
      <w:pPr>
        <w:pStyle w:val="Heading2"/>
        <w:spacing w:line="360" w:lineRule="auto"/>
        <w:jc w:val="both"/>
        <w:rPr>
          <w:rFonts w:asciiTheme="minorHAnsi" w:hAnsiTheme="minorHAnsi" w:cstheme="minorHAnsi"/>
          <w:sz w:val="27"/>
          <w:szCs w:val="27"/>
        </w:rPr>
      </w:pPr>
      <w:bookmarkStart w:id="63" w:name="_Toc207311919"/>
      <w:r w:rsidRPr="003D34F3">
        <w:rPr>
          <w:rFonts w:asciiTheme="minorHAnsi" w:hAnsiTheme="minorHAnsi" w:cstheme="minorHAnsi"/>
        </w:rPr>
        <w:t>3.2 Data Sources</w:t>
      </w:r>
      <w:bookmarkEnd w:id="63"/>
    </w:p>
    <w:p w14:paraId="27176485" w14:textId="454D74CC"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rPr>
        <w:t xml:space="preserve">Two </w:t>
      </w:r>
      <w:r w:rsidR="00D17216" w:rsidRPr="003D34F3">
        <w:rPr>
          <w:rFonts w:asciiTheme="minorHAnsi" w:hAnsiTheme="minorHAnsi" w:cstheme="minorHAnsi"/>
        </w:rPr>
        <w:t>primary data sources were selected: Reddit and Google Trends. Reddit provides a semi-anonymous space where young adults in Ireland openly discuss sensitive issues, particularly in university- and youth-focused communities. Although not representative of the entire population, Reddit posts are valuable for identifying aggregate patterns of expression. Google Trends serves as a behavioural anchor, capturing population-level interest in mental health topics through search behaviour. This dual-source design strengthens validity by aligning discourse with independent behavioural indicators.</w:t>
      </w:r>
    </w:p>
    <w:p w14:paraId="5EFF917F" w14:textId="77777777" w:rsidR="00821FFE" w:rsidRPr="003D34F3" w:rsidRDefault="00821FFE" w:rsidP="003D34F3">
      <w:pPr>
        <w:spacing w:before="240" w:after="240" w:line="360" w:lineRule="auto"/>
        <w:jc w:val="both"/>
        <w:rPr>
          <w:rFonts w:asciiTheme="minorHAnsi" w:hAnsiTheme="minorHAnsi" w:cstheme="minorHAnsi"/>
          <w:color w:val="000000"/>
          <w:sz w:val="22"/>
          <w:szCs w:val="22"/>
        </w:rPr>
      </w:pPr>
    </w:p>
    <w:p w14:paraId="25FF71B1" w14:textId="77777777" w:rsidR="00821FFE" w:rsidRPr="003D34F3" w:rsidRDefault="00821FFE" w:rsidP="003D34F3">
      <w:pPr>
        <w:spacing w:before="240" w:after="240" w:line="360" w:lineRule="auto"/>
        <w:jc w:val="both"/>
        <w:rPr>
          <w:rFonts w:asciiTheme="minorHAnsi" w:hAnsiTheme="minorHAnsi" w:cstheme="minorHAnsi"/>
          <w:color w:val="000000"/>
          <w:sz w:val="22"/>
          <w:szCs w:val="22"/>
        </w:rPr>
      </w:pPr>
    </w:p>
    <w:p w14:paraId="07E55A90" w14:textId="77777777" w:rsidR="00821FFE" w:rsidRPr="003D34F3" w:rsidRDefault="00821FFE" w:rsidP="003D34F3">
      <w:pPr>
        <w:spacing w:before="240" w:after="240" w:line="360" w:lineRule="auto"/>
        <w:jc w:val="both"/>
        <w:rPr>
          <w:rFonts w:asciiTheme="minorHAnsi" w:hAnsiTheme="minorHAnsi" w:cstheme="minorHAnsi"/>
          <w:color w:val="000000"/>
          <w:sz w:val="22"/>
          <w:szCs w:val="22"/>
        </w:rPr>
      </w:pPr>
    </w:p>
    <w:p w14:paraId="3710CA30" w14:textId="77777777" w:rsidR="00821FFE" w:rsidRPr="003D34F3" w:rsidRDefault="00821FFE" w:rsidP="003D34F3">
      <w:pPr>
        <w:spacing w:before="240" w:after="240" w:line="360" w:lineRule="auto"/>
        <w:jc w:val="both"/>
        <w:rPr>
          <w:rFonts w:asciiTheme="minorHAnsi" w:hAnsiTheme="minorHAnsi" w:cstheme="minorHAnsi"/>
          <w:color w:val="000000"/>
          <w:sz w:val="22"/>
          <w:szCs w:val="22"/>
        </w:rPr>
      </w:pPr>
    </w:p>
    <w:p w14:paraId="426BED4D" w14:textId="77777777" w:rsidR="00821FFE" w:rsidRPr="003D34F3" w:rsidRDefault="00821FFE" w:rsidP="003D34F3">
      <w:pPr>
        <w:spacing w:before="240" w:after="240" w:line="360" w:lineRule="auto"/>
        <w:jc w:val="both"/>
        <w:rPr>
          <w:rFonts w:asciiTheme="minorHAnsi" w:hAnsiTheme="minorHAnsi" w:cstheme="minorHAnsi"/>
        </w:rPr>
      </w:pPr>
    </w:p>
    <w:p w14:paraId="7DA1A6C6" w14:textId="26232CEA" w:rsidR="00101249" w:rsidRPr="003D34F3" w:rsidRDefault="00101249" w:rsidP="003D34F3">
      <w:pPr>
        <w:pStyle w:val="Caption"/>
        <w:spacing w:line="360" w:lineRule="auto"/>
        <w:jc w:val="both"/>
        <w:rPr>
          <w:rFonts w:asciiTheme="minorHAnsi" w:hAnsiTheme="minorHAnsi" w:cstheme="minorHAnsi"/>
        </w:rPr>
      </w:pPr>
      <w:bookmarkStart w:id="64" w:name="_Toc207311965"/>
      <w:r w:rsidRPr="003D34F3">
        <w:rPr>
          <w:rFonts w:asciiTheme="minorHAnsi" w:hAnsiTheme="minorHAnsi" w:cstheme="minorHAnsi"/>
        </w:rPr>
        <w:t>Table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Table \* ARABIC </w:instrText>
      </w:r>
      <w:r w:rsidR="003D0781" w:rsidRPr="003D34F3">
        <w:rPr>
          <w:rFonts w:asciiTheme="minorHAnsi" w:hAnsiTheme="minorHAnsi" w:cstheme="minorHAnsi"/>
        </w:rPr>
        <w:fldChar w:fldCharType="separate"/>
      </w:r>
      <w:r w:rsidR="00E37F2F" w:rsidRPr="003D34F3">
        <w:rPr>
          <w:rFonts w:asciiTheme="minorHAnsi" w:hAnsiTheme="minorHAnsi" w:cstheme="minorHAnsi"/>
          <w:noProof/>
        </w:rPr>
        <w:t>1</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w:t>
      </w:r>
      <w:r w:rsidRPr="003D34F3">
        <w:rPr>
          <w:rFonts w:asciiTheme="minorHAnsi" w:hAnsiTheme="minorHAnsi" w:cstheme="minorHAnsi"/>
          <w:lang w:val="fr-FR"/>
        </w:rPr>
        <w:t>Data Source Summary</w:t>
      </w:r>
      <w:bookmarkEnd w:id="64"/>
    </w:p>
    <w:p w14:paraId="08448DAD" w14:textId="77777777" w:rsidR="009C2636" w:rsidRPr="003D34F3" w:rsidRDefault="009C2636" w:rsidP="003D34F3">
      <w:pPr>
        <w:spacing w:line="360" w:lineRule="auto"/>
        <w:jc w:val="both"/>
        <w:rPr>
          <w:rFonts w:asciiTheme="minorHAnsi" w:hAnsiTheme="minorHAnsi" w:cstheme="minorHAnsi"/>
        </w:rPr>
      </w:pPr>
    </w:p>
    <w:tbl>
      <w:tblPr>
        <w:tblStyle w:val="TableGrid"/>
        <w:tblW w:w="9610" w:type="dxa"/>
        <w:tblLook w:val="04A0" w:firstRow="1" w:lastRow="0" w:firstColumn="1" w:lastColumn="0" w:noHBand="0" w:noVBand="1"/>
      </w:tblPr>
      <w:tblGrid>
        <w:gridCol w:w="988"/>
        <w:gridCol w:w="1701"/>
        <w:gridCol w:w="1319"/>
        <w:gridCol w:w="3195"/>
        <w:gridCol w:w="2407"/>
      </w:tblGrid>
      <w:tr w:rsidR="00B3757B" w:rsidRPr="003D34F3" w14:paraId="749EC871" w14:textId="77777777" w:rsidTr="00821FFE">
        <w:trPr>
          <w:trHeight w:val="525"/>
        </w:trPr>
        <w:tc>
          <w:tcPr>
            <w:tcW w:w="988" w:type="dxa"/>
            <w:hideMark/>
          </w:tcPr>
          <w:p w14:paraId="3D0CC9F5"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Source</w:t>
            </w:r>
          </w:p>
        </w:tc>
        <w:tc>
          <w:tcPr>
            <w:tcW w:w="1701" w:type="dxa"/>
            <w:hideMark/>
          </w:tcPr>
          <w:p w14:paraId="2EAC89EE"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Type</w:t>
            </w:r>
          </w:p>
        </w:tc>
        <w:tc>
          <w:tcPr>
            <w:tcW w:w="1319" w:type="dxa"/>
            <w:hideMark/>
          </w:tcPr>
          <w:p w14:paraId="2C3445B4"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Period</w:t>
            </w:r>
          </w:p>
        </w:tc>
        <w:tc>
          <w:tcPr>
            <w:tcW w:w="0" w:type="auto"/>
            <w:hideMark/>
          </w:tcPr>
          <w:p w14:paraId="6C62E6DA"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Relevance</w:t>
            </w:r>
          </w:p>
        </w:tc>
        <w:tc>
          <w:tcPr>
            <w:tcW w:w="0" w:type="auto"/>
            <w:hideMark/>
          </w:tcPr>
          <w:p w14:paraId="293F1895"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Limitations</w:t>
            </w:r>
          </w:p>
        </w:tc>
      </w:tr>
      <w:tr w:rsidR="00B3757B" w:rsidRPr="003D34F3" w14:paraId="5619409B" w14:textId="77777777" w:rsidTr="00821FFE">
        <w:trPr>
          <w:trHeight w:val="1109"/>
        </w:trPr>
        <w:tc>
          <w:tcPr>
            <w:tcW w:w="988" w:type="dxa"/>
            <w:hideMark/>
          </w:tcPr>
          <w:p w14:paraId="0A7C9FB9"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Reddit</w:t>
            </w:r>
          </w:p>
        </w:tc>
        <w:tc>
          <w:tcPr>
            <w:tcW w:w="1701" w:type="dxa"/>
            <w:hideMark/>
          </w:tcPr>
          <w:p w14:paraId="6A083BAB"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User-generated posts</w:t>
            </w:r>
          </w:p>
        </w:tc>
        <w:tc>
          <w:tcPr>
            <w:tcW w:w="1319" w:type="dxa"/>
            <w:hideMark/>
          </w:tcPr>
          <w:p w14:paraId="58E6098D"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2019–2024</w:t>
            </w:r>
          </w:p>
        </w:tc>
        <w:tc>
          <w:tcPr>
            <w:tcW w:w="0" w:type="auto"/>
            <w:hideMark/>
          </w:tcPr>
          <w:p w14:paraId="0C095EC9"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Captures youth discourse, community-level comparisons</w:t>
            </w:r>
          </w:p>
        </w:tc>
        <w:tc>
          <w:tcPr>
            <w:tcW w:w="0" w:type="auto"/>
            <w:hideMark/>
          </w:tcPr>
          <w:p w14:paraId="5E860276"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Not representative of all Irish youth</w:t>
            </w:r>
          </w:p>
        </w:tc>
      </w:tr>
      <w:tr w:rsidR="00B3757B" w:rsidRPr="003D34F3" w14:paraId="0841979A" w14:textId="77777777" w:rsidTr="00821FFE">
        <w:trPr>
          <w:trHeight w:val="825"/>
        </w:trPr>
        <w:tc>
          <w:tcPr>
            <w:tcW w:w="988" w:type="dxa"/>
            <w:hideMark/>
          </w:tcPr>
          <w:p w14:paraId="21D06F0D"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Google Trends</w:t>
            </w:r>
          </w:p>
        </w:tc>
        <w:tc>
          <w:tcPr>
            <w:tcW w:w="1701" w:type="dxa"/>
            <w:hideMark/>
          </w:tcPr>
          <w:p w14:paraId="5440F90C"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Search-interest index</w:t>
            </w:r>
          </w:p>
        </w:tc>
        <w:tc>
          <w:tcPr>
            <w:tcW w:w="1319" w:type="dxa"/>
            <w:hideMark/>
          </w:tcPr>
          <w:p w14:paraId="5B9F2B75"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2021–2024</w:t>
            </w:r>
          </w:p>
        </w:tc>
        <w:tc>
          <w:tcPr>
            <w:tcW w:w="0" w:type="auto"/>
            <w:hideMark/>
          </w:tcPr>
          <w:p w14:paraId="04530924"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Provides behavioural validation</w:t>
            </w:r>
          </w:p>
        </w:tc>
        <w:tc>
          <w:tcPr>
            <w:tcW w:w="0" w:type="auto"/>
            <w:hideMark/>
          </w:tcPr>
          <w:p w14:paraId="00925132"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rPr>
              <w:t>Limited to chosen terms; not causal</w:t>
            </w:r>
          </w:p>
        </w:tc>
      </w:tr>
    </w:tbl>
    <w:p w14:paraId="57619768" w14:textId="77777777" w:rsidR="00B3757B" w:rsidRPr="003D34F3" w:rsidRDefault="00B3757B" w:rsidP="003D34F3">
      <w:pPr>
        <w:spacing w:line="360" w:lineRule="auto"/>
        <w:jc w:val="both"/>
        <w:rPr>
          <w:rFonts w:asciiTheme="minorHAnsi" w:hAnsiTheme="minorHAnsi" w:cstheme="minorHAnsi"/>
        </w:rPr>
      </w:pPr>
    </w:p>
    <w:p w14:paraId="55FA596B" w14:textId="77777777" w:rsidR="00B3757B" w:rsidRPr="003D34F3" w:rsidRDefault="00B3757B" w:rsidP="003D34F3">
      <w:pPr>
        <w:pStyle w:val="Heading2"/>
        <w:spacing w:line="360" w:lineRule="auto"/>
        <w:jc w:val="both"/>
        <w:rPr>
          <w:rFonts w:asciiTheme="minorHAnsi" w:hAnsiTheme="minorHAnsi" w:cstheme="minorHAnsi"/>
          <w:sz w:val="27"/>
          <w:szCs w:val="27"/>
        </w:rPr>
      </w:pPr>
      <w:bookmarkStart w:id="65" w:name="_Toc207311920"/>
      <w:r w:rsidRPr="003D34F3">
        <w:rPr>
          <w:rFonts w:asciiTheme="minorHAnsi" w:hAnsiTheme="minorHAnsi" w:cstheme="minorHAnsi"/>
        </w:rPr>
        <w:t>3.3 Data Collection</w:t>
      </w:r>
      <w:bookmarkEnd w:id="65"/>
    </w:p>
    <w:p w14:paraId="2BD6ABF5" w14:textId="799CC07D" w:rsidR="00ED2020"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rPr>
        <w:t>Data collection combined programmatic access to Reddit content and automated retrieval of Google Trends indices. Both sources were chosen because they provide complementary perspectives: Reddit captures discourse expression, while Google Trends captures behavioural interest.</w:t>
      </w:r>
      <w:r w:rsidR="00211718" w:rsidRPr="003D34F3">
        <w:rPr>
          <w:rFonts w:asciiTheme="minorHAnsi" w:hAnsiTheme="minorHAnsi" w:cstheme="minorHAnsi"/>
        </w:rPr>
        <w:t xml:space="preserve"> while the full implementation is available in Appendix A.1 (Reddit Data Collection Script) and Appendix A.2 (Google Trends Retrieval Script).</w:t>
      </w:r>
    </w:p>
    <w:p w14:paraId="10FC9A24" w14:textId="77777777" w:rsidR="00C4129D" w:rsidRPr="003D34F3" w:rsidRDefault="00C4129D" w:rsidP="003D34F3">
      <w:pPr>
        <w:spacing w:line="360" w:lineRule="auto"/>
        <w:jc w:val="both"/>
        <w:rPr>
          <w:rFonts w:asciiTheme="minorHAnsi" w:hAnsiTheme="minorHAnsi" w:cstheme="minorHAnsi"/>
        </w:rPr>
      </w:pPr>
    </w:p>
    <w:p w14:paraId="7B65A80D" w14:textId="79F44A63" w:rsidR="00B3757B" w:rsidRPr="003D34F3" w:rsidRDefault="00B3757B" w:rsidP="003D34F3">
      <w:pPr>
        <w:pStyle w:val="Heading3"/>
        <w:spacing w:line="360" w:lineRule="auto"/>
        <w:jc w:val="both"/>
        <w:rPr>
          <w:rFonts w:asciiTheme="minorHAnsi" w:hAnsiTheme="minorHAnsi" w:cstheme="minorHAnsi"/>
        </w:rPr>
      </w:pPr>
      <w:bookmarkStart w:id="66" w:name="_Toc207311921"/>
      <w:r w:rsidRPr="003D34F3">
        <w:rPr>
          <w:rFonts w:asciiTheme="minorHAnsi" w:hAnsiTheme="minorHAnsi" w:cstheme="minorHAnsi"/>
        </w:rPr>
        <w:t>3.3.1 Reddit API Extraction</w:t>
      </w:r>
      <w:bookmarkEnd w:id="66"/>
    </w:p>
    <w:p w14:paraId="11FD472B" w14:textId="021DFAD6" w:rsidR="005F0A45" w:rsidRPr="003D34F3" w:rsidRDefault="005F0A45" w:rsidP="003D34F3">
      <w:pPr>
        <w:spacing w:before="240" w:after="240" w:line="360" w:lineRule="auto"/>
        <w:jc w:val="both"/>
        <w:rPr>
          <w:rFonts w:asciiTheme="minorHAnsi" w:hAnsiTheme="minorHAnsi" w:cstheme="minorHAnsi"/>
        </w:rPr>
      </w:pPr>
      <w:r w:rsidRPr="003D34F3">
        <w:rPr>
          <w:rFonts w:asciiTheme="minorHAnsi" w:hAnsiTheme="minorHAnsi" w:cstheme="minorHAnsi"/>
        </w:rPr>
        <w:t>Reddit posts were collected using the Python Reddit API Wrapper (PRAW). This tool provided direct access to the official Reddit API</w:t>
      </w:r>
      <w:r w:rsidR="00ED2020" w:rsidRPr="003D34F3">
        <w:rPr>
          <w:rFonts w:asciiTheme="minorHAnsi" w:hAnsiTheme="minorHAnsi" w:cstheme="minorHAnsi"/>
        </w:rPr>
        <w:t xml:space="preserve"> (see Code Listing 3.1)</w:t>
      </w:r>
      <w:r w:rsidRPr="003D34F3">
        <w:rPr>
          <w:rFonts w:asciiTheme="minorHAnsi" w:hAnsiTheme="minorHAnsi" w:cstheme="minorHAnsi"/>
        </w:rPr>
        <w:t xml:space="preserve"> and was chosen instead of third-party scraping methods to ensure compliance with Reddit’s policies and to guarantee reproducibility. A broad set of subreddits was included to capture both general and specific contexts. These consisted of Irish forums (r/ireland, r/dublin, r/galway), university spaces (r/ucd, r/trinitycollege, r/irishstudents), mental health communities (r/mentalhealth, r/depression, r/anxiety), and general support spaces such as r/offmychest and r/relationship_advice.</w:t>
      </w:r>
      <w:r w:rsidR="00412A8F" w:rsidRPr="003D34F3">
        <w:rPr>
          <w:rFonts w:asciiTheme="minorHAnsi" w:hAnsiTheme="minorHAnsi" w:cstheme="minorHAnsi"/>
        </w:rPr>
        <w:t xml:space="preserve"> </w:t>
      </w:r>
    </w:p>
    <w:p w14:paraId="3C9FFAAA" w14:textId="77777777" w:rsidR="005F0A45" w:rsidRPr="003D34F3" w:rsidRDefault="005F0A45" w:rsidP="003D34F3">
      <w:pPr>
        <w:spacing w:before="240" w:after="240" w:line="360" w:lineRule="auto"/>
        <w:jc w:val="both"/>
        <w:rPr>
          <w:rFonts w:asciiTheme="minorHAnsi" w:hAnsiTheme="minorHAnsi" w:cstheme="minorHAnsi"/>
        </w:rPr>
      </w:pPr>
      <w:r w:rsidRPr="003D34F3">
        <w:rPr>
          <w:rFonts w:asciiTheme="minorHAnsi" w:hAnsiTheme="minorHAnsi" w:cstheme="minorHAnsi"/>
        </w:rPr>
        <w:lastRenderedPageBreak/>
        <w:t>The time frame covered 2019 to 2024. Data for 2020 was excluded because API instability and gaps in the metadata made it unreliable. Keeping this year would have distorted results, so 2019 was retained as the pre-COVID baseline, while the years 2021 to 2024 were treated as the main post-COVID study period.</w:t>
      </w:r>
    </w:p>
    <w:p w14:paraId="60600E84" w14:textId="30FA33E6" w:rsidR="005F0A45" w:rsidRPr="003D34F3" w:rsidRDefault="005F0A45" w:rsidP="003D34F3">
      <w:pPr>
        <w:spacing w:before="240" w:after="240" w:line="360" w:lineRule="auto"/>
        <w:jc w:val="both"/>
        <w:rPr>
          <w:rFonts w:asciiTheme="minorHAnsi" w:hAnsiTheme="minorHAnsi" w:cstheme="minorHAnsi"/>
        </w:rPr>
      </w:pPr>
      <w:r w:rsidRPr="003D34F3">
        <w:rPr>
          <w:rFonts w:asciiTheme="minorHAnsi" w:hAnsiTheme="minorHAnsi" w:cstheme="minorHAnsi"/>
        </w:rPr>
        <w:t>To refine relevance, a keyword-scoring process was applied. Posts were flagged if they contained terms linked to Ireland (for example “Ireland,” “HSE,” “Dublin”), academic life (such as “exam stress,” “student loan”), or mental health (including “anxiety,” “therapy”). Mentions of pandemic terms such as “lockdown” and “post-COVID” were also included. Posts from explicitly Irish subreddits were given additional weight. Filtering also removed duplicates, non-English content, very short posts, and any deleted or bot-generated entries.</w:t>
      </w:r>
      <w:r w:rsidR="00E364A5" w:rsidRPr="003D34F3">
        <w:rPr>
          <w:rFonts w:asciiTheme="minorHAnsi" w:hAnsiTheme="minorHAnsi" w:cstheme="minorHAnsi"/>
        </w:rPr>
        <w:t xml:space="preserve"> For full keywords and </w:t>
      </w:r>
      <w:r w:rsidR="00140091" w:rsidRPr="003D34F3">
        <w:rPr>
          <w:rFonts w:asciiTheme="minorHAnsi" w:hAnsiTheme="minorHAnsi" w:cstheme="minorHAnsi"/>
        </w:rPr>
        <w:t>subreddits</w:t>
      </w:r>
      <w:r w:rsidR="00E364A5" w:rsidRPr="003D34F3">
        <w:rPr>
          <w:rFonts w:asciiTheme="minorHAnsi" w:hAnsiTheme="minorHAnsi" w:cstheme="minorHAnsi"/>
        </w:rPr>
        <w:t>, refer Appendix A.1: Reddit Data Collection Script,</w:t>
      </w:r>
    </w:p>
    <w:p w14:paraId="05ECFDB4" w14:textId="2B8BFE35" w:rsidR="00B3757B" w:rsidRPr="003D34F3" w:rsidRDefault="005F0A45" w:rsidP="003D34F3">
      <w:pPr>
        <w:spacing w:before="240" w:after="240" w:line="360" w:lineRule="auto"/>
        <w:jc w:val="both"/>
        <w:rPr>
          <w:rFonts w:asciiTheme="minorHAnsi" w:hAnsiTheme="minorHAnsi" w:cstheme="minorHAnsi"/>
        </w:rPr>
      </w:pPr>
      <w:r w:rsidRPr="003D34F3">
        <w:rPr>
          <w:rFonts w:asciiTheme="minorHAnsi" w:hAnsiTheme="minorHAnsi" w:cstheme="minorHAnsi"/>
        </w:rPr>
        <w:t xml:space="preserve">The final dataset contained 8,571 posts. Distribution across years was as follows: 2,943 posts from 2019, 1,920 from 2021, 1,545 from 2022, 1,610 from 2023, and 553 from 2024. This ensured that the comparison between pre-COVID and post-COVID discourse was consistent while avoiding the problems introduced by the incomplete data from 2020. </w:t>
      </w:r>
    </w:p>
    <w:p w14:paraId="6FCD915E" w14:textId="64212814" w:rsidR="00B3757B" w:rsidRPr="003D34F3" w:rsidRDefault="00B3757B" w:rsidP="003D34F3">
      <w:pPr>
        <w:pStyle w:val="Caption"/>
        <w:spacing w:line="360" w:lineRule="auto"/>
        <w:jc w:val="both"/>
        <w:rPr>
          <w:rFonts w:asciiTheme="minorHAnsi" w:hAnsiTheme="minorHAnsi" w:cstheme="minorHAnsi"/>
          <w:color w:val="000000"/>
          <w:bdr w:val="none" w:sz="0" w:space="0" w:color="auto" w:frame="1"/>
        </w:rPr>
      </w:pPr>
      <w:r w:rsidRPr="003D34F3">
        <w:rPr>
          <w:rFonts w:asciiTheme="minorHAnsi" w:hAnsiTheme="minorHAnsi" w:cstheme="minorHAnsi"/>
          <w:color w:val="000000"/>
          <w:bdr w:val="none" w:sz="0" w:space="0" w:color="auto" w:frame="1"/>
        </w:rPr>
        <w:fldChar w:fldCharType="begin"/>
      </w:r>
      <w:r w:rsidRPr="003D34F3">
        <w:rPr>
          <w:rFonts w:asciiTheme="minorHAnsi" w:hAnsiTheme="minorHAnsi" w:cstheme="minorHAnsi"/>
          <w:color w:val="000000"/>
          <w:bdr w:val="none" w:sz="0" w:space="0" w:color="auto" w:frame="1"/>
        </w:rPr>
        <w:instrText xml:space="preserve"> INCLUDEPICTURE "https://lh7-rt.googleusercontent.com/docsz/AD_4nXfN7T-SB1fwIYKoQfpDdkC2sldljFQ-T2Dv-_xzYNgve-5aryXrJwE3kNUarqbQ5uyxUerdFAqxmpRlE9aQ_abV5UnvZznYaW5kbnhvilDtloi71NR4v9XYsgZrRmTjZ9j4t7ATWA?key=gxuQ1nDCoGYw6P0D45Rfig" \* MERGEFORMATINET </w:instrText>
      </w:r>
      <w:r w:rsidRPr="003D34F3">
        <w:rPr>
          <w:rFonts w:asciiTheme="minorHAnsi" w:hAnsiTheme="minorHAnsi" w:cstheme="minorHAnsi"/>
          <w:color w:val="000000"/>
          <w:bdr w:val="none" w:sz="0" w:space="0" w:color="auto" w:frame="1"/>
        </w:rPr>
        <w:fldChar w:fldCharType="separate"/>
      </w:r>
      <w:r w:rsidRPr="003D34F3">
        <w:rPr>
          <w:rFonts w:asciiTheme="minorHAnsi" w:hAnsiTheme="minorHAnsi" w:cstheme="minorHAnsi"/>
          <w:noProof/>
          <w:color w:val="000000"/>
          <w:bdr w:val="none" w:sz="0" w:space="0" w:color="auto" w:frame="1"/>
        </w:rPr>
        <w:drawing>
          <wp:inline distT="0" distB="0" distL="0" distR="0" wp14:anchorId="70E028BE" wp14:editId="6D777D13">
            <wp:extent cx="5731510" cy="2043430"/>
            <wp:effectExtent l="0" t="0" r="0" b="1270"/>
            <wp:docPr id="691349158"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49158" name="Picture 17"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r w:rsidRPr="003D34F3">
        <w:rPr>
          <w:rFonts w:asciiTheme="minorHAnsi" w:hAnsiTheme="minorHAnsi" w:cstheme="minorHAnsi"/>
          <w:color w:val="000000"/>
          <w:bdr w:val="none" w:sz="0" w:space="0" w:color="auto" w:frame="1"/>
        </w:rPr>
        <w:fldChar w:fldCharType="end"/>
      </w:r>
    </w:p>
    <w:p w14:paraId="30B9819C" w14:textId="77777777" w:rsidR="00F91817" w:rsidRPr="003D34F3" w:rsidRDefault="00F91817" w:rsidP="003D34F3">
      <w:pPr>
        <w:pStyle w:val="Caption"/>
        <w:spacing w:line="360" w:lineRule="auto"/>
        <w:jc w:val="both"/>
        <w:rPr>
          <w:rFonts w:asciiTheme="minorHAnsi" w:hAnsiTheme="minorHAnsi" w:cstheme="minorHAnsi"/>
        </w:rPr>
      </w:pPr>
    </w:p>
    <w:p w14:paraId="1188698A" w14:textId="48844CEA" w:rsidR="008D5C45" w:rsidRPr="003D34F3" w:rsidRDefault="008D5C45" w:rsidP="003D34F3">
      <w:pPr>
        <w:pStyle w:val="Caption"/>
        <w:spacing w:line="360" w:lineRule="auto"/>
        <w:jc w:val="both"/>
        <w:rPr>
          <w:rFonts w:asciiTheme="minorHAnsi" w:hAnsiTheme="minorHAnsi" w:cstheme="minorHAnsi"/>
        </w:rPr>
      </w:pPr>
      <w:bookmarkStart w:id="67" w:name="_Toc207299826"/>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1</w:t>
      </w:r>
      <w:r w:rsidR="003D0781" w:rsidRPr="003D34F3">
        <w:rPr>
          <w:rFonts w:asciiTheme="minorHAnsi" w:hAnsiTheme="minorHAnsi" w:cstheme="minorHAnsi"/>
          <w:noProof/>
        </w:rPr>
        <w:fldChar w:fldCharType="end"/>
      </w:r>
      <w:r w:rsidR="00E159BF" w:rsidRPr="003D34F3">
        <w:rPr>
          <w:rFonts w:asciiTheme="minorHAnsi" w:hAnsiTheme="minorHAnsi" w:cstheme="minorHAnsi"/>
        </w:rPr>
        <w:t xml:space="preserve"> </w:t>
      </w:r>
      <w:r w:rsidRPr="003D34F3">
        <w:rPr>
          <w:rFonts w:asciiTheme="minorHAnsi" w:hAnsiTheme="minorHAnsi" w:cstheme="minorHAnsi"/>
        </w:rPr>
        <w:t>Reddit API Setup</w:t>
      </w:r>
      <w:bookmarkEnd w:id="67"/>
    </w:p>
    <w:p w14:paraId="34054CBD" w14:textId="77777777" w:rsidR="00B3757B" w:rsidRPr="003D34F3" w:rsidRDefault="00B3757B" w:rsidP="003D34F3">
      <w:pPr>
        <w:spacing w:line="360" w:lineRule="auto"/>
        <w:jc w:val="both"/>
        <w:rPr>
          <w:rFonts w:asciiTheme="minorHAnsi" w:hAnsiTheme="minorHAnsi" w:cstheme="minorHAnsi"/>
        </w:rPr>
      </w:pPr>
    </w:p>
    <w:p w14:paraId="4A5DCCC5" w14:textId="3678528A" w:rsidR="00B3757B" w:rsidRPr="003D34F3" w:rsidRDefault="00B3757B" w:rsidP="003D34F3">
      <w:pPr>
        <w:spacing w:line="360" w:lineRule="auto"/>
        <w:jc w:val="both"/>
        <w:rPr>
          <w:rFonts w:asciiTheme="minorHAnsi" w:hAnsiTheme="minorHAnsi" w:cstheme="minorHAnsi"/>
          <w:color w:val="000000"/>
          <w:sz w:val="22"/>
          <w:szCs w:val="22"/>
          <w:bdr w:val="none" w:sz="0" w:space="0" w:color="auto" w:frame="1"/>
        </w:rPr>
      </w:pPr>
      <w:r w:rsidRPr="003D34F3">
        <w:rPr>
          <w:rFonts w:asciiTheme="minorHAnsi" w:hAnsiTheme="minorHAnsi" w:cstheme="minorHAnsi"/>
          <w:color w:val="000000"/>
          <w:sz w:val="22"/>
          <w:szCs w:val="22"/>
          <w:bdr w:val="none" w:sz="0" w:space="0" w:color="auto" w:frame="1"/>
        </w:rPr>
        <w:lastRenderedPageBreak/>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"https://lh7-rt.googleusercontent.com/docsz/AD_4nXe3w8rw08IYX5NnvK5E8q_7B-mi4HsuabDqmVWF9dd1rN4NVq5dAV9cMFkZWKft3Z4OodvWhbkzRWzXN_5iz4P_OnN_Z4WlRxqbn1pJKkS5FJUxdy7YIxFy_ohoxA4OWg8Okl5NVg?key=gxuQ1nDCoGYw6P0D45Rfig"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6287FA41" wp14:editId="11F0CF41">
            <wp:extent cx="5731510" cy="2507615"/>
            <wp:effectExtent l="0" t="0" r="0" b="0"/>
            <wp:docPr id="1818490864"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90864" name="Picture 16" descr="A screen shot of a computer cod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2E69869C" w14:textId="275F0158" w:rsidR="00F91817" w:rsidRPr="003D34F3" w:rsidRDefault="00F91817" w:rsidP="003D34F3">
      <w:pPr>
        <w:pStyle w:val="Caption"/>
        <w:spacing w:line="360" w:lineRule="auto"/>
        <w:jc w:val="both"/>
        <w:rPr>
          <w:rFonts w:asciiTheme="minorHAnsi" w:hAnsiTheme="minorHAnsi" w:cstheme="minorHAnsi"/>
        </w:rPr>
      </w:pPr>
      <w:bookmarkStart w:id="68" w:name="_Toc207299827"/>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2</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Reddit data collection</w:t>
      </w:r>
      <w:bookmarkEnd w:id="68"/>
    </w:p>
    <w:p w14:paraId="0B8580CE" w14:textId="77777777" w:rsidR="00B3757B" w:rsidRPr="003D34F3" w:rsidRDefault="00B3757B" w:rsidP="003D34F3">
      <w:pPr>
        <w:spacing w:line="360" w:lineRule="auto"/>
        <w:jc w:val="both"/>
        <w:rPr>
          <w:rFonts w:asciiTheme="minorHAnsi" w:hAnsiTheme="minorHAnsi" w:cstheme="minorHAnsi"/>
        </w:rPr>
      </w:pPr>
    </w:p>
    <w:p w14:paraId="5D7E2BDA" w14:textId="598AE7C1" w:rsidR="0073729B" w:rsidRPr="003D34F3" w:rsidRDefault="005F175D" w:rsidP="003D34F3">
      <w:pPr>
        <w:pStyle w:val="Caption"/>
        <w:spacing w:line="360" w:lineRule="auto"/>
        <w:jc w:val="both"/>
        <w:rPr>
          <w:rFonts w:asciiTheme="minorHAnsi" w:hAnsiTheme="minorHAnsi" w:cstheme="minorHAnsi"/>
        </w:rPr>
      </w:pPr>
      <w:bookmarkStart w:id="69" w:name="_Toc207311966"/>
      <w:r w:rsidRPr="003D34F3">
        <w:rPr>
          <w:rFonts w:asciiTheme="minorHAnsi" w:hAnsiTheme="minorHAnsi" w:cstheme="minorHAnsi"/>
        </w:rPr>
        <w:t>Table 3.</w:t>
      </w:r>
      <w:r w:rsidRPr="003D34F3">
        <w:rPr>
          <w:rFonts w:asciiTheme="minorHAnsi" w:hAnsiTheme="minorHAnsi" w:cstheme="minorHAnsi"/>
        </w:rPr>
        <w:fldChar w:fldCharType="begin"/>
      </w:r>
      <w:r w:rsidRPr="003D34F3">
        <w:rPr>
          <w:rFonts w:asciiTheme="minorHAnsi" w:hAnsiTheme="minorHAnsi" w:cstheme="minorHAnsi"/>
        </w:rPr>
        <w:instrText xml:space="preserve"> SEQ Table \* ARABIC </w:instrText>
      </w:r>
      <w:r w:rsidRPr="003D34F3">
        <w:rPr>
          <w:rFonts w:asciiTheme="minorHAnsi" w:hAnsiTheme="minorHAnsi" w:cstheme="minorHAnsi"/>
        </w:rPr>
        <w:fldChar w:fldCharType="separate"/>
      </w:r>
      <w:r w:rsidR="00E37F2F" w:rsidRPr="003D34F3">
        <w:rPr>
          <w:rFonts w:asciiTheme="minorHAnsi" w:hAnsiTheme="minorHAnsi" w:cstheme="minorHAnsi"/>
          <w:noProof/>
        </w:rPr>
        <w:t>2</w:t>
      </w:r>
      <w:r w:rsidRPr="003D34F3">
        <w:rPr>
          <w:rFonts w:asciiTheme="minorHAnsi" w:hAnsiTheme="minorHAnsi" w:cstheme="minorHAnsi"/>
        </w:rPr>
        <w:fldChar w:fldCharType="end"/>
      </w:r>
      <w:r w:rsidRPr="003D34F3">
        <w:rPr>
          <w:rFonts w:asciiTheme="minorHAnsi" w:hAnsiTheme="minorHAnsi" w:cstheme="minorHAnsi"/>
        </w:rPr>
        <w:t xml:space="preserve"> Dataset Columns and Analytical Use</w:t>
      </w:r>
      <w:bookmarkEnd w:id="69"/>
    </w:p>
    <w:p w14:paraId="2FA1DCB7" w14:textId="77777777" w:rsidR="005F175D" w:rsidRPr="003D34F3" w:rsidRDefault="005F175D" w:rsidP="003D34F3">
      <w:pPr>
        <w:spacing w:line="360" w:lineRule="auto"/>
        <w:jc w:val="both"/>
        <w:rPr>
          <w:rFonts w:asciiTheme="minorHAnsi" w:hAnsiTheme="minorHAnsi" w:cstheme="minorHAnsi"/>
        </w:rPr>
      </w:pPr>
    </w:p>
    <w:tbl>
      <w:tblPr>
        <w:tblStyle w:val="GridTable1Light"/>
        <w:tblW w:w="0" w:type="auto"/>
        <w:tblLook w:val="04A0" w:firstRow="1" w:lastRow="0" w:firstColumn="1" w:lastColumn="0" w:noHBand="0" w:noVBand="1"/>
      </w:tblPr>
      <w:tblGrid>
        <w:gridCol w:w="2905"/>
        <w:gridCol w:w="3133"/>
        <w:gridCol w:w="2978"/>
      </w:tblGrid>
      <w:tr w:rsidR="004F0875" w:rsidRPr="003D34F3" w14:paraId="4C2F7A18" w14:textId="77777777" w:rsidTr="00C44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68357B" w14:textId="77777777" w:rsidR="004F0875" w:rsidRPr="003D34F3" w:rsidRDefault="004F0875" w:rsidP="003D34F3">
            <w:pPr>
              <w:spacing w:line="360" w:lineRule="auto"/>
              <w:jc w:val="both"/>
              <w:rPr>
                <w:rFonts w:asciiTheme="minorHAnsi" w:hAnsiTheme="minorHAnsi" w:cstheme="minorHAnsi"/>
              </w:rPr>
            </w:pPr>
            <w:r w:rsidRPr="003D34F3">
              <w:rPr>
                <w:rFonts w:asciiTheme="minorHAnsi" w:hAnsiTheme="minorHAnsi" w:cstheme="minorHAnsi"/>
              </w:rPr>
              <w:t>Column name</w:t>
            </w:r>
          </w:p>
        </w:tc>
        <w:tc>
          <w:tcPr>
            <w:tcW w:w="0" w:type="auto"/>
            <w:hideMark/>
          </w:tcPr>
          <w:p w14:paraId="0AD8A6E6" w14:textId="77777777" w:rsidR="004F0875" w:rsidRPr="003D34F3" w:rsidRDefault="004F0875" w:rsidP="003D34F3">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Description</w:t>
            </w:r>
          </w:p>
        </w:tc>
        <w:tc>
          <w:tcPr>
            <w:tcW w:w="0" w:type="auto"/>
            <w:hideMark/>
          </w:tcPr>
          <w:p w14:paraId="348778BB" w14:textId="77777777" w:rsidR="004F0875" w:rsidRPr="003D34F3" w:rsidRDefault="004F0875" w:rsidP="003D34F3">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Analytical use</w:t>
            </w:r>
          </w:p>
        </w:tc>
      </w:tr>
      <w:tr w:rsidR="004F0875" w:rsidRPr="003D34F3" w14:paraId="257FD5C9"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546BD497" w14:textId="77777777" w:rsidR="004F0875" w:rsidRPr="003D34F3" w:rsidRDefault="004F0875" w:rsidP="003D34F3">
            <w:pPr>
              <w:spacing w:line="360" w:lineRule="auto"/>
              <w:jc w:val="both"/>
              <w:rPr>
                <w:rFonts w:asciiTheme="minorHAnsi" w:hAnsiTheme="minorHAnsi" w:cstheme="minorHAnsi"/>
                <w:b w:val="0"/>
                <w:bCs w:val="0"/>
              </w:rPr>
            </w:pPr>
            <w:r w:rsidRPr="003D34F3">
              <w:rPr>
                <w:rStyle w:val="HTMLCode"/>
                <w:rFonts w:asciiTheme="minorHAnsi" w:hAnsiTheme="minorHAnsi" w:cstheme="minorHAnsi"/>
                <w:sz w:val="24"/>
                <w:szCs w:val="24"/>
              </w:rPr>
              <w:t>subreddit</w:t>
            </w:r>
          </w:p>
        </w:tc>
        <w:tc>
          <w:tcPr>
            <w:tcW w:w="0" w:type="auto"/>
            <w:hideMark/>
          </w:tcPr>
          <w:p w14:paraId="47C797F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Name of the subreddit where the post appeared</w:t>
            </w:r>
          </w:p>
        </w:tc>
        <w:tc>
          <w:tcPr>
            <w:tcW w:w="0" w:type="auto"/>
            <w:hideMark/>
          </w:tcPr>
          <w:p w14:paraId="4F1CF8C1"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Community comparison (student vs general)</w:t>
            </w:r>
          </w:p>
        </w:tc>
      </w:tr>
      <w:tr w:rsidR="004F0875" w:rsidRPr="003D34F3" w14:paraId="7609FBAD"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34395969"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post_id</w:t>
            </w:r>
          </w:p>
        </w:tc>
        <w:tc>
          <w:tcPr>
            <w:tcW w:w="0" w:type="auto"/>
            <w:hideMark/>
          </w:tcPr>
          <w:p w14:paraId="1727DF5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Unique Reddit post identifier</w:t>
            </w:r>
          </w:p>
        </w:tc>
        <w:tc>
          <w:tcPr>
            <w:tcW w:w="0" w:type="auto"/>
            <w:hideMark/>
          </w:tcPr>
          <w:p w14:paraId="6FB10B43"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Reproducibility, traceability</w:t>
            </w:r>
          </w:p>
        </w:tc>
      </w:tr>
      <w:tr w:rsidR="004F0875" w:rsidRPr="003D34F3" w14:paraId="2B4AACAD"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78092317"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post_title</w:t>
            </w:r>
          </w:p>
        </w:tc>
        <w:tc>
          <w:tcPr>
            <w:tcW w:w="0" w:type="auto"/>
            <w:hideMark/>
          </w:tcPr>
          <w:p w14:paraId="11942451"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Title text of the post</w:t>
            </w:r>
          </w:p>
        </w:tc>
        <w:tc>
          <w:tcPr>
            <w:tcW w:w="0" w:type="auto"/>
            <w:hideMark/>
          </w:tcPr>
          <w:p w14:paraId="7B41EDB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Input for text analysis and emotion classification</w:t>
            </w:r>
          </w:p>
        </w:tc>
      </w:tr>
      <w:tr w:rsidR="004F0875" w:rsidRPr="003D34F3" w14:paraId="7113FF4D"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6ACF3F16"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post_body</w:t>
            </w:r>
          </w:p>
        </w:tc>
        <w:tc>
          <w:tcPr>
            <w:tcW w:w="0" w:type="auto"/>
            <w:hideMark/>
          </w:tcPr>
          <w:p w14:paraId="2BB431D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Body text of the post</w:t>
            </w:r>
          </w:p>
        </w:tc>
        <w:tc>
          <w:tcPr>
            <w:tcW w:w="0" w:type="auto"/>
            <w:hideMark/>
          </w:tcPr>
          <w:p w14:paraId="3AE7FE4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Input for text analysis and emotion classification</w:t>
            </w:r>
          </w:p>
        </w:tc>
      </w:tr>
      <w:tr w:rsidR="004F0875" w:rsidRPr="003D34F3" w14:paraId="75DAF36C"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27362EAD"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post_date</w:t>
            </w:r>
          </w:p>
        </w:tc>
        <w:tc>
          <w:tcPr>
            <w:tcW w:w="0" w:type="auto"/>
            <w:hideMark/>
          </w:tcPr>
          <w:p w14:paraId="64A9668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Date of submission (YYYY-MM-DD)</w:t>
            </w:r>
          </w:p>
        </w:tc>
        <w:tc>
          <w:tcPr>
            <w:tcW w:w="0" w:type="auto"/>
            <w:hideMark/>
          </w:tcPr>
          <w:p w14:paraId="51CE63E4"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Temporal aggregation for longitudinal analysis</w:t>
            </w:r>
          </w:p>
        </w:tc>
      </w:tr>
      <w:tr w:rsidR="004F0875" w:rsidRPr="003D34F3" w14:paraId="6D23E795"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6BB96F04"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phase</w:t>
            </w:r>
          </w:p>
        </w:tc>
        <w:tc>
          <w:tcPr>
            <w:tcW w:w="0" w:type="auto"/>
            <w:hideMark/>
          </w:tcPr>
          <w:p w14:paraId="43E4E52A"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Categorisation into pre-COVID, during, post-COVID</w:t>
            </w:r>
          </w:p>
        </w:tc>
        <w:tc>
          <w:tcPr>
            <w:tcW w:w="0" w:type="auto"/>
            <w:hideMark/>
          </w:tcPr>
          <w:p w14:paraId="3F3847B6"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Trend comparisons across pandemic phases</w:t>
            </w:r>
          </w:p>
        </w:tc>
      </w:tr>
      <w:tr w:rsidR="004F0875" w:rsidRPr="003D34F3" w14:paraId="43504201"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15783080"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language</w:t>
            </w:r>
          </w:p>
        </w:tc>
        <w:tc>
          <w:tcPr>
            <w:tcW w:w="0" w:type="auto"/>
            <w:hideMark/>
          </w:tcPr>
          <w:p w14:paraId="3EE94B3C"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Detected language of post text</w:t>
            </w:r>
          </w:p>
        </w:tc>
        <w:tc>
          <w:tcPr>
            <w:tcW w:w="0" w:type="auto"/>
            <w:hideMark/>
          </w:tcPr>
          <w:p w14:paraId="16F8012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Ensures only English posts included</w:t>
            </w:r>
          </w:p>
        </w:tc>
      </w:tr>
      <w:tr w:rsidR="004F0875" w:rsidRPr="003D34F3" w14:paraId="6CD07BA0"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7900F33B"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emoji_characters</w:t>
            </w:r>
          </w:p>
        </w:tc>
        <w:tc>
          <w:tcPr>
            <w:tcW w:w="0" w:type="auto"/>
            <w:hideMark/>
          </w:tcPr>
          <w:p w14:paraId="34801A97"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Emojis extracted from post</w:t>
            </w:r>
          </w:p>
        </w:tc>
        <w:tc>
          <w:tcPr>
            <w:tcW w:w="0" w:type="auto"/>
            <w:hideMark/>
          </w:tcPr>
          <w:p w14:paraId="3188EBF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Auxiliary signal for emotional content</w:t>
            </w:r>
          </w:p>
        </w:tc>
      </w:tr>
      <w:tr w:rsidR="004F0875" w:rsidRPr="003D34F3" w14:paraId="74359A9E"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1523ABBA"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irish_relevance_score</w:t>
            </w:r>
          </w:p>
        </w:tc>
        <w:tc>
          <w:tcPr>
            <w:tcW w:w="0" w:type="auto"/>
            <w:hideMark/>
          </w:tcPr>
          <w:p w14:paraId="147FC920"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Weighted score for Irish context keywords</w:t>
            </w:r>
          </w:p>
        </w:tc>
        <w:tc>
          <w:tcPr>
            <w:tcW w:w="0" w:type="auto"/>
            <w:hideMark/>
          </w:tcPr>
          <w:p w14:paraId="0553A034"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Filtering relevance to Irish youth discourse</w:t>
            </w:r>
          </w:p>
        </w:tc>
      </w:tr>
      <w:tr w:rsidR="004F0875" w:rsidRPr="003D34F3" w14:paraId="12285AFE"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47799449"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lastRenderedPageBreak/>
              <w:t>youth_relevance_score</w:t>
            </w:r>
          </w:p>
        </w:tc>
        <w:tc>
          <w:tcPr>
            <w:tcW w:w="0" w:type="auto"/>
            <w:hideMark/>
          </w:tcPr>
          <w:p w14:paraId="1E3A9C26"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Weighted score for youth-related context</w:t>
            </w:r>
          </w:p>
        </w:tc>
        <w:tc>
          <w:tcPr>
            <w:tcW w:w="0" w:type="auto"/>
            <w:hideMark/>
          </w:tcPr>
          <w:p w14:paraId="4985194C"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Filtering relevance to youth discourse</w:t>
            </w:r>
          </w:p>
        </w:tc>
      </w:tr>
      <w:tr w:rsidR="004F0875" w:rsidRPr="003D34F3" w14:paraId="6FEBCBA6"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313788B5"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covid_relevance_score</w:t>
            </w:r>
          </w:p>
        </w:tc>
        <w:tc>
          <w:tcPr>
            <w:tcW w:w="0" w:type="auto"/>
            <w:hideMark/>
          </w:tcPr>
          <w:p w14:paraId="3A8457B4"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Weighted score for COVID-related terms</w:t>
            </w:r>
          </w:p>
        </w:tc>
        <w:tc>
          <w:tcPr>
            <w:tcW w:w="0" w:type="auto"/>
            <w:hideMark/>
          </w:tcPr>
          <w:p w14:paraId="022566F7"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Identifying pandemic-related stressors</w:t>
            </w:r>
          </w:p>
        </w:tc>
      </w:tr>
      <w:tr w:rsidR="004F0875" w:rsidRPr="003D34F3" w14:paraId="1F7B8E3F"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43F088CE"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clean_text</w:t>
            </w:r>
          </w:p>
        </w:tc>
        <w:tc>
          <w:tcPr>
            <w:tcW w:w="0" w:type="auto"/>
            <w:hideMark/>
          </w:tcPr>
          <w:p w14:paraId="7DBD2E02"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Processed and cleaned version of post text</w:t>
            </w:r>
          </w:p>
        </w:tc>
        <w:tc>
          <w:tcPr>
            <w:tcW w:w="0" w:type="auto"/>
            <w:hideMark/>
          </w:tcPr>
          <w:p w14:paraId="5D9B077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Input for NLP model</w:t>
            </w:r>
          </w:p>
        </w:tc>
      </w:tr>
      <w:tr w:rsidR="004F0875" w:rsidRPr="003D34F3" w14:paraId="082664A3"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620CCB12"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predicted_emotions</w:t>
            </w:r>
          </w:p>
        </w:tc>
        <w:tc>
          <w:tcPr>
            <w:tcW w:w="0" w:type="auto"/>
            <w:hideMark/>
          </w:tcPr>
          <w:p w14:paraId="1FD7569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Raw GoEmotions model predictions</w:t>
            </w:r>
          </w:p>
        </w:tc>
        <w:tc>
          <w:tcPr>
            <w:tcW w:w="0" w:type="auto"/>
            <w:hideMark/>
          </w:tcPr>
          <w:p w14:paraId="2322C683"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Foundation for emotion grouping</w:t>
            </w:r>
          </w:p>
        </w:tc>
      </w:tr>
      <w:tr w:rsidR="004F0875" w:rsidRPr="003D34F3" w14:paraId="48A5CBE3"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43EF7AE9"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emotion_groups_top3</w:t>
            </w:r>
          </w:p>
        </w:tc>
        <w:tc>
          <w:tcPr>
            <w:tcW w:w="0" w:type="auto"/>
            <w:hideMark/>
          </w:tcPr>
          <w:p w14:paraId="554B113D"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Top 3 predicted emotion categories</w:t>
            </w:r>
          </w:p>
        </w:tc>
        <w:tc>
          <w:tcPr>
            <w:tcW w:w="0" w:type="auto"/>
            <w:hideMark/>
          </w:tcPr>
          <w:p w14:paraId="3BE12DC6"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Core variable for RQ1 (longitudinal + community)</w:t>
            </w:r>
          </w:p>
        </w:tc>
      </w:tr>
      <w:tr w:rsidR="004F0875" w:rsidRPr="003D34F3" w14:paraId="592C6F8B"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1B8B9DD5"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has_depressive_symptoms</w:t>
            </w:r>
          </w:p>
        </w:tc>
        <w:tc>
          <w:tcPr>
            <w:tcW w:w="0" w:type="auto"/>
            <w:hideMark/>
          </w:tcPr>
          <w:p w14:paraId="5632AA1A"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depressive categories</w:t>
            </w:r>
          </w:p>
        </w:tc>
        <w:tc>
          <w:tcPr>
            <w:tcW w:w="0" w:type="auto"/>
            <w:hideMark/>
          </w:tcPr>
          <w:p w14:paraId="70B48A59"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Key prevalence measure for RQ1</w:t>
            </w:r>
          </w:p>
        </w:tc>
      </w:tr>
      <w:tr w:rsidR="004F0875" w:rsidRPr="003D34F3" w14:paraId="67A93177"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18C0010A"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has_anxiety_stress</w:t>
            </w:r>
          </w:p>
        </w:tc>
        <w:tc>
          <w:tcPr>
            <w:tcW w:w="0" w:type="auto"/>
            <w:hideMark/>
          </w:tcPr>
          <w:p w14:paraId="18F4926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anxiety categories</w:t>
            </w:r>
          </w:p>
        </w:tc>
        <w:tc>
          <w:tcPr>
            <w:tcW w:w="0" w:type="auto"/>
            <w:hideMark/>
          </w:tcPr>
          <w:p w14:paraId="79A26FD5"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Key prevalence measure for RQ1 and RQ2</w:t>
            </w:r>
          </w:p>
        </w:tc>
      </w:tr>
      <w:tr w:rsidR="004F0875" w:rsidRPr="003D34F3" w14:paraId="66DB1FC4"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60DBA26E"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has_positive_mood</w:t>
            </w:r>
          </w:p>
        </w:tc>
        <w:tc>
          <w:tcPr>
            <w:tcW w:w="0" w:type="auto"/>
            <w:hideMark/>
          </w:tcPr>
          <w:p w14:paraId="64F34DFE"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positive mood</w:t>
            </w:r>
          </w:p>
        </w:tc>
        <w:tc>
          <w:tcPr>
            <w:tcW w:w="0" w:type="auto"/>
            <w:hideMark/>
          </w:tcPr>
          <w:p w14:paraId="65040906"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Comparative analysis</w:t>
            </w:r>
          </w:p>
        </w:tc>
      </w:tr>
      <w:tr w:rsidR="004F0875" w:rsidRPr="003D34F3" w14:paraId="1194C184"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7F5E9451"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has_hope_optimism</w:t>
            </w:r>
          </w:p>
        </w:tc>
        <w:tc>
          <w:tcPr>
            <w:tcW w:w="0" w:type="auto"/>
            <w:hideMark/>
          </w:tcPr>
          <w:p w14:paraId="6A6CD9C4"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hope/optimism</w:t>
            </w:r>
          </w:p>
        </w:tc>
        <w:tc>
          <w:tcPr>
            <w:tcW w:w="0" w:type="auto"/>
            <w:hideMark/>
          </w:tcPr>
          <w:p w14:paraId="6CEB1515"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Comparative analysis</w:t>
            </w:r>
          </w:p>
        </w:tc>
      </w:tr>
      <w:tr w:rsidR="004F0875" w:rsidRPr="003D34F3" w14:paraId="3D4E9A65"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12D0943C"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has_social_connection</w:t>
            </w:r>
          </w:p>
        </w:tc>
        <w:tc>
          <w:tcPr>
            <w:tcW w:w="0" w:type="auto"/>
            <w:hideMark/>
          </w:tcPr>
          <w:p w14:paraId="66D38CDF"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social connection</w:t>
            </w:r>
          </w:p>
        </w:tc>
        <w:tc>
          <w:tcPr>
            <w:tcW w:w="0" w:type="auto"/>
            <w:hideMark/>
          </w:tcPr>
          <w:p w14:paraId="5CD0475D"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Community-level differences</w:t>
            </w:r>
          </w:p>
        </w:tc>
      </w:tr>
      <w:tr w:rsidR="004F0875" w:rsidRPr="003D34F3" w14:paraId="2DA8CCBD" w14:textId="77777777" w:rsidTr="00C44F8C">
        <w:tc>
          <w:tcPr>
            <w:cnfStyle w:val="001000000000" w:firstRow="0" w:lastRow="0" w:firstColumn="1" w:lastColumn="0" w:oddVBand="0" w:evenVBand="0" w:oddHBand="0" w:evenHBand="0" w:firstRowFirstColumn="0" w:firstRowLastColumn="0" w:lastRowFirstColumn="0" w:lastRowLastColumn="0"/>
            <w:tcW w:w="0" w:type="auto"/>
            <w:hideMark/>
          </w:tcPr>
          <w:p w14:paraId="0B85E5D8" w14:textId="77777777" w:rsidR="004F0875" w:rsidRPr="003D34F3" w:rsidRDefault="004F0875" w:rsidP="003D34F3">
            <w:pPr>
              <w:spacing w:line="360" w:lineRule="auto"/>
              <w:jc w:val="both"/>
              <w:rPr>
                <w:rFonts w:asciiTheme="minorHAnsi" w:hAnsiTheme="minorHAnsi" w:cstheme="minorHAnsi"/>
              </w:rPr>
            </w:pPr>
            <w:r w:rsidRPr="003D34F3">
              <w:rPr>
                <w:rStyle w:val="HTMLCode"/>
                <w:rFonts w:asciiTheme="minorHAnsi" w:hAnsiTheme="minorHAnsi" w:cstheme="minorHAnsi"/>
                <w:sz w:val="24"/>
                <w:szCs w:val="24"/>
              </w:rPr>
              <w:t>has_anger_frustration</w:t>
            </w:r>
          </w:p>
        </w:tc>
        <w:tc>
          <w:tcPr>
            <w:tcW w:w="0" w:type="auto"/>
            <w:hideMark/>
          </w:tcPr>
          <w:p w14:paraId="2ACF3815"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Binary indicator of anger/frustration</w:t>
            </w:r>
          </w:p>
        </w:tc>
        <w:tc>
          <w:tcPr>
            <w:tcW w:w="0" w:type="auto"/>
            <w:hideMark/>
          </w:tcPr>
          <w:p w14:paraId="6AA74256" w14:textId="77777777" w:rsidR="004F0875" w:rsidRPr="003D34F3" w:rsidRDefault="004F0875" w:rsidP="003D34F3">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D34F3">
              <w:rPr>
                <w:rFonts w:asciiTheme="minorHAnsi" w:hAnsiTheme="minorHAnsi" w:cstheme="minorHAnsi"/>
              </w:rPr>
              <w:t>Comparative analysis</w:t>
            </w:r>
          </w:p>
        </w:tc>
      </w:tr>
    </w:tbl>
    <w:p w14:paraId="2C0BA6CD" w14:textId="77777777" w:rsidR="004F0875" w:rsidRPr="003D34F3" w:rsidRDefault="004F0875" w:rsidP="003D34F3">
      <w:pPr>
        <w:spacing w:line="360" w:lineRule="auto"/>
        <w:jc w:val="both"/>
        <w:rPr>
          <w:rFonts w:asciiTheme="minorHAnsi" w:hAnsiTheme="minorHAnsi" w:cstheme="minorHAnsi"/>
        </w:rPr>
      </w:pPr>
    </w:p>
    <w:p w14:paraId="79ED5300" w14:textId="77777777" w:rsidR="004F0875" w:rsidRPr="003D34F3" w:rsidRDefault="004F0875" w:rsidP="003D34F3">
      <w:pPr>
        <w:spacing w:line="360" w:lineRule="auto"/>
        <w:jc w:val="both"/>
        <w:rPr>
          <w:rFonts w:asciiTheme="minorHAnsi" w:hAnsiTheme="minorHAnsi" w:cstheme="minorHAnsi"/>
        </w:rPr>
      </w:pPr>
    </w:p>
    <w:p w14:paraId="38BBC679" w14:textId="77777777" w:rsidR="004F0875" w:rsidRPr="003D34F3" w:rsidRDefault="004F0875" w:rsidP="003D34F3">
      <w:pPr>
        <w:spacing w:line="360" w:lineRule="auto"/>
        <w:jc w:val="both"/>
        <w:rPr>
          <w:rFonts w:asciiTheme="minorHAnsi" w:hAnsiTheme="minorHAnsi" w:cstheme="minorHAnsi"/>
        </w:rPr>
      </w:pPr>
    </w:p>
    <w:p w14:paraId="5C60733B"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rPr>
        <w:t xml:space="preserve">To refine the relevance of collected posts, a keyword-based heuristic scoring system was implemented. Posts were scanned for terms linked to Irish identity (for example, “Ireland,” “Dublin,” “HSE”), youth and academic life (such as “exam stress,” “student loan,” “graduation”), mental health states (“depression,” “anxiety,” “therapy”), and pandemic experiences (“lockdown Ireland,” “post-COVID”). Each post was assigned an Irish relevance score, a youth relevance score, and a COVID relevance score, and thresholds ensured that </w:t>
      </w:r>
      <w:r w:rsidRPr="003D34F3">
        <w:rPr>
          <w:rFonts w:asciiTheme="minorHAnsi" w:hAnsiTheme="minorHAnsi" w:cstheme="minorHAnsi"/>
          <w:color w:val="000000"/>
        </w:rPr>
        <w:lastRenderedPageBreak/>
        <w:t>only posts with sufficient contextual alignment were retained. The subreddit of origin also influenced scoring, with posts from explicitly Irish communities receiving additional weighting.</w:t>
      </w:r>
    </w:p>
    <w:p w14:paraId="7B31792B"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rPr>
        <w:t xml:space="preserve">Several quality filters were applied to maintain dataset integrity. Posts were restricted to the 2019–2024 timeframe, ensuring coverage of pre-COVID, during-COVID, and post-COVID phases. Only English-language content was included, determined using the </w:t>
      </w:r>
      <w:r w:rsidRPr="003D34F3">
        <w:rPr>
          <w:rFonts w:asciiTheme="minorHAnsi" w:hAnsiTheme="minorHAnsi" w:cstheme="minorHAnsi"/>
          <w:i/>
          <w:iCs/>
          <w:color w:val="000000"/>
        </w:rPr>
        <w:t>langdetect</w:t>
      </w:r>
      <w:r w:rsidRPr="003D34F3">
        <w:rPr>
          <w:rFonts w:asciiTheme="minorHAnsi" w:hAnsiTheme="minorHAnsi" w:cstheme="minorHAnsi"/>
          <w:color w:val="000000"/>
        </w:rPr>
        <w:t xml:space="preserve"> library. Posts with fewer than ten words or twenty characters were excluded, as were duplicate entries identified via Reddit post IDs. Deleted or bot-generated content was automatically excluded through Reddit API flags. Each retained post was then labelled according to its pandemic phase—pre-COVID (2019), during COVID (2020), or post-COVID (2021–2024)—to enable subsequent baseline comparisons.</w:t>
      </w:r>
    </w:p>
    <w:p w14:paraId="3402658D"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rPr>
        <w:t>The final dataset was sufficiently large to support robust statistical analysis, though the precise size and distribution across years are presented in Chapter 4 as part of the results.</w:t>
      </w:r>
    </w:p>
    <w:p w14:paraId="75610766" w14:textId="77777777" w:rsidR="00B3757B" w:rsidRPr="003D34F3" w:rsidRDefault="00B3757B" w:rsidP="003D34F3">
      <w:pPr>
        <w:pStyle w:val="Heading3"/>
        <w:spacing w:line="360" w:lineRule="auto"/>
        <w:jc w:val="both"/>
        <w:rPr>
          <w:rFonts w:asciiTheme="minorHAnsi" w:hAnsiTheme="minorHAnsi" w:cstheme="minorHAnsi"/>
        </w:rPr>
      </w:pPr>
      <w:bookmarkStart w:id="70" w:name="_Toc207311922"/>
      <w:r w:rsidRPr="003D34F3">
        <w:rPr>
          <w:rFonts w:asciiTheme="minorHAnsi" w:hAnsiTheme="minorHAnsi" w:cstheme="minorHAnsi"/>
        </w:rPr>
        <w:t>3.3.2 Google Trends Retrieval</w:t>
      </w:r>
      <w:bookmarkEnd w:id="70"/>
    </w:p>
    <w:p w14:paraId="4F6C8ACD" w14:textId="77777777"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rPr>
        <w:t xml:space="preserve">Google Trends data were retrieved using the </w:t>
      </w:r>
      <w:r w:rsidRPr="003D34F3">
        <w:rPr>
          <w:rFonts w:asciiTheme="minorHAnsi" w:hAnsiTheme="minorHAnsi" w:cstheme="minorHAnsi"/>
          <w:i/>
          <w:iCs/>
        </w:rPr>
        <w:t>pytrends</w:t>
      </w:r>
      <w:r w:rsidRPr="003D34F3">
        <w:rPr>
          <w:rFonts w:asciiTheme="minorHAnsi" w:hAnsiTheme="minorHAnsi" w:cstheme="minorHAnsi"/>
        </w:rPr>
        <w:t xml:space="preserve"> library. Search queries were aligned with the categories identified in the GoEmotions classification to strengthen cross-platform comparability.</w:t>
      </w:r>
    </w:p>
    <w:p w14:paraId="1215C3E6" w14:textId="77777777"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b/>
          <w:bCs/>
        </w:rPr>
        <w:t>Anxiety-related terms</w:t>
      </w:r>
      <w:r w:rsidRPr="003D34F3">
        <w:rPr>
          <w:rFonts w:asciiTheme="minorHAnsi" w:hAnsiTheme="minorHAnsi" w:cstheme="minorHAnsi"/>
        </w:rPr>
        <w:t>: “anxiety symptoms,” “stress management,” “exam stress,” “college anxiety,” “anxiety relief”</w:t>
      </w:r>
    </w:p>
    <w:p w14:paraId="680917D5" w14:textId="77777777"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b/>
          <w:bCs/>
        </w:rPr>
        <w:t>Depression-related terms</w:t>
      </w:r>
      <w:r w:rsidRPr="003D34F3">
        <w:rPr>
          <w:rFonts w:asciiTheme="minorHAnsi" w:hAnsiTheme="minorHAnsi" w:cstheme="minorHAnsi"/>
        </w:rPr>
        <w:t>: “depression help,” “mental health support,” “therapy near me,” “depression symptoms,” “mental health Ireland”</w:t>
      </w:r>
    </w:p>
    <w:p w14:paraId="3FE438F2" w14:textId="77777777"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b/>
          <w:bCs/>
        </w:rPr>
        <w:t>University stress terms</w:t>
      </w:r>
      <w:r w:rsidRPr="003D34F3">
        <w:rPr>
          <w:rFonts w:asciiTheme="minorHAnsi" w:hAnsiTheme="minorHAnsi" w:cstheme="minorHAnsi"/>
        </w:rPr>
        <w:t>: “college stress,” “student anxiety,” “exam anxiety,” “university stress,” “study stress”</w:t>
      </w:r>
    </w:p>
    <w:p w14:paraId="31696B57" w14:textId="77777777"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b/>
          <w:bCs/>
        </w:rPr>
        <w:t>General wellness terms</w:t>
      </w:r>
      <w:r w:rsidRPr="003D34F3">
        <w:rPr>
          <w:rFonts w:asciiTheme="minorHAnsi" w:hAnsiTheme="minorHAnsi" w:cstheme="minorHAnsi"/>
        </w:rPr>
        <w:t>: “mental health,” “wellbeing,” “mindfulness,” “self care,” “stress relief”</w:t>
      </w:r>
    </w:p>
    <w:p w14:paraId="3447B0C3" w14:textId="52F94AB3"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rPr>
        <w:t xml:space="preserve">Data were restricted to </w:t>
      </w:r>
      <w:r w:rsidRPr="003D34F3">
        <w:rPr>
          <w:rFonts w:asciiTheme="minorHAnsi" w:hAnsiTheme="minorHAnsi" w:cstheme="minorHAnsi"/>
          <w:b/>
          <w:bCs/>
        </w:rPr>
        <w:t>Ireland (geo = IE)</w:t>
      </w:r>
      <w:r w:rsidRPr="003D34F3">
        <w:rPr>
          <w:rFonts w:asciiTheme="minorHAnsi" w:hAnsiTheme="minorHAnsi" w:cstheme="minorHAnsi"/>
        </w:rPr>
        <w:t xml:space="preserve"> and collected f</w:t>
      </w:r>
      <w:r w:rsidR="00C4129D" w:rsidRPr="003D34F3">
        <w:rPr>
          <w:rFonts w:asciiTheme="minorHAnsi" w:hAnsiTheme="minorHAnsi" w:cstheme="minorHAnsi"/>
        </w:rPr>
        <w:t>rom</w:t>
      </w:r>
      <w:r w:rsidRPr="003D34F3">
        <w:rPr>
          <w:rFonts w:asciiTheme="minorHAnsi" w:hAnsiTheme="minorHAnsi" w:cstheme="minorHAnsi"/>
        </w:rPr>
        <w:t xml:space="preserve"> </w:t>
      </w:r>
      <w:r w:rsidRPr="003D34F3">
        <w:rPr>
          <w:rFonts w:asciiTheme="minorHAnsi" w:hAnsiTheme="minorHAnsi" w:cstheme="minorHAnsi"/>
          <w:b/>
          <w:bCs/>
        </w:rPr>
        <w:t>2019</w:t>
      </w:r>
      <w:r w:rsidR="00C4129D" w:rsidRPr="003D34F3">
        <w:rPr>
          <w:rFonts w:asciiTheme="minorHAnsi" w:hAnsiTheme="minorHAnsi" w:cstheme="minorHAnsi"/>
          <w:b/>
          <w:bCs/>
        </w:rPr>
        <w:t xml:space="preserve"> to </w:t>
      </w:r>
      <w:r w:rsidRPr="003D34F3">
        <w:rPr>
          <w:rFonts w:asciiTheme="minorHAnsi" w:hAnsiTheme="minorHAnsi" w:cstheme="minorHAnsi"/>
          <w:b/>
          <w:bCs/>
        </w:rPr>
        <w:t>2024</w:t>
      </w:r>
      <w:r w:rsidRPr="003D34F3">
        <w:rPr>
          <w:rFonts w:asciiTheme="minorHAnsi" w:hAnsiTheme="minorHAnsi" w:cstheme="minorHAnsi"/>
        </w:rPr>
        <w:t xml:space="preserve"> to align with Reddit. Weekly indices were resampled to monthly averages to ensure direct temporal comparability between sources</w:t>
      </w:r>
      <w:r w:rsidR="00A5304E" w:rsidRPr="003D34F3">
        <w:rPr>
          <w:rFonts w:asciiTheme="minorHAnsi" w:hAnsiTheme="minorHAnsi" w:cstheme="minorHAnsi"/>
        </w:rPr>
        <w:t xml:space="preserve"> (see Code Listing 3.3).</w:t>
      </w:r>
      <w:r w:rsidR="008F68FE" w:rsidRPr="003D34F3">
        <w:rPr>
          <w:rFonts w:asciiTheme="minorHAnsi" w:hAnsiTheme="minorHAnsi" w:cstheme="minorHAnsi"/>
        </w:rPr>
        <w:t xml:space="preserve"> The full script is documented in </w:t>
      </w:r>
      <w:r w:rsidR="008F68FE" w:rsidRPr="003D34F3">
        <w:rPr>
          <w:rFonts w:asciiTheme="minorHAnsi" w:hAnsiTheme="minorHAnsi" w:cstheme="minorHAnsi"/>
          <w:b/>
          <w:bCs/>
        </w:rPr>
        <w:t>Appendix A.2</w:t>
      </w:r>
      <w:r w:rsidR="008F68FE" w:rsidRPr="003D34F3">
        <w:rPr>
          <w:rFonts w:asciiTheme="minorHAnsi" w:hAnsiTheme="minorHAnsi" w:cstheme="minorHAnsi"/>
        </w:rPr>
        <w:t>.</w:t>
      </w:r>
    </w:p>
    <w:p w14:paraId="72D17CBA" w14:textId="77777777" w:rsidR="00D17216" w:rsidRPr="003D34F3" w:rsidRDefault="00D17216" w:rsidP="003D34F3">
      <w:pPr>
        <w:spacing w:line="360" w:lineRule="auto"/>
        <w:jc w:val="both"/>
        <w:rPr>
          <w:rFonts w:asciiTheme="minorHAnsi" w:hAnsiTheme="minorHAnsi" w:cstheme="minorHAnsi"/>
        </w:rPr>
      </w:pPr>
    </w:p>
    <w:p w14:paraId="28DAD8C3" w14:textId="57AFD905"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lastRenderedPageBreak/>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"https://lh7-rt.googleusercontent.com/docsz/AD_4nXfF0_QIwS0qpKLfrWf3OaGfdX7Q4PA8F5Dkg5PWF5nyGjp2RjIeUcPzFNGEqjSGl9rJwS7cuiSohhzw6eIWc8dV5buzb6i_PQhgm6xPIcZq-tB45_oYFI9kMrixgBtkyOiNnd2T?key=gxuQ1nDCoGYw6P0D45Rfig"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15988BC6" wp14:editId="535F8150">
            <wp:extent cx="5731510" cy="2329180"/>
            <wp:effectExtent l="0" t="0" r="0" b="0"/>
            <wp:docPr id="114534322"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322" name="Picture 15" descr="A screen shot of a computer cod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6EBA88CE" w14:textId="6C25B50C" w:rsidR="00B3757B" w:rsidRPr="003D34F3" w:rsidRDefault="000A103D" w:rsidP="00426007">
      <w:pPr>
        <w:pStyle w:val="Caption"/>
        <w:spacing w:line="360" w:lineRule="auto"/>
        <w:rPr>
          <w:rFonts w:asciiTheme="minorHAnsi" w:hAnsiTheme="minorHAnsi" w:cstheme="minorHAnsi"/>
        </w:rPr>
      </w:pPr>
      <w:bookmarkStart w:id="71" w:name="_Toc207299828"/>
      <w:r w:rsidRPr="003D34F3">
        <w:rPr>
          <w:rFonts w:asciiTheme="minorHAnsi" w:hAnsiTheme="minorHAnsi" w:cstheme="minorHAnsi"/>
        </w:rPr>
        <w:t xml:space="preserve">Code Listing </w:t>
      </w:r>
      <w:r w:rsidR="001F69E4" w:rsidRPr="003D34F3">
        <w:rPr>
          <w:rFonts w:asciiTheme="minorHAnsi" w:hAnsiTheme="minorHAnsi" w:cstheme="minorHAnsi"/>
        </w:rPr>
        <w:t>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3</w:t>
      </w:r>
      <w:r w:rsidR="003D0781" w:rsidRPr="003D34F3">
        <w:rPr>
          <w:rFonts w:asciiTheme="minorHAnsi" w:hAnsiTheme="minorHAnsi" w:cstheme="minorHAnsi"/>
          <w:noProof/>
        </w:rPr>
        <w:fldChar w:fldCharType="end"/>
      </w:r>
      <w:r w:rsidR="001F69E4" w:rsidRPr="003D34F3">
        <w:rPr>
          <w:rFonts w:asciiTheme="minorHAnsi" w:hAnsiTheme="minorHAnsi" w:cstheme="minorHAnsi"/>
        </w:rPr>
        <w:t xml:space="preserve"> </w:t>
      </w:r>
      <w:r w:rsidRPr="003D34F3">
        <w:rPr>
          <w:rFonts w:asciiTheme="minorHAnsi" w:hAnsiTheme="minorHAnsi" w:cstheme="minorHAnsi"/>
        </w:rPr>
        <w:t>Querying Google Trends</w:t>
      </w:r>
      <w:bookmarkEnd w:id="71"/>
    </w:p>
    <w:p w14:paraId="179F8E4D" w14:textId="77777777" w:rsidR="00B3757B" w:rsidRPr="003D34F3" w:rsidRDefault="00B3757B" w:rsidP="003D34F3">
      <w:pPr>
        <w:spacing w:line="360" w:lineRule="auto"/>
        <w:jc w:val="both"/>
        <w:rPr>
          <w:rFonts w:asciiTheme="minorHAnsi" w:hAnsiTheme="minorHAnsi" w:cstheme="minorHAnsi"/>
        </w:rPr>
      </w:pPr>
    </w:p>
    <w:p w14:paraId="5F22EBCC" w14:textId="6C4A7214" w:rsidR="00B3757B" w:rsidRPr="003D34F3" w:rsidRDefault="00B3757B" w:rsidP="003D34F3">
      <w:pPr>
        <w:spacing w:before="240" w:after="240" w:line="360" w:lineRule="auto"/>
        <w:jc w:val="both"/>
        <w:rPr>
          <w:rFonts w:asciiTheme="minorHAnsi" w:hAnsiTheme="minorHAnsi" w:cstheme="minorHAnsi"/>
          <w:i/>
          <w:iCs/>
          <w:color w:val="000000"/>
          <w:sz w:val="22"/>
          <w:szCs w:val="22"/>
          <w:bdr w:val="none" w:sz="0" w:space="0" w:color="auto" w:frame="1"/>
        </w:rPr>
      </w:pPr>
      <w:r w:rsidRPr="003D34F3">
        <w:rPr>
          <w:rFonts w:asciiTheme="minorHAnsi" w:hAnsiTheme="minorHAnsi" w:cstheme="minorHAnsi"/>
          <w:i/>
          <w:iCs/>
          <w:color w:val="000000"/>
          <w:sz w:val="22"/>
          <w:szCs w:val="22"/>
          <w:bdr w:val="none" w:sz="0" w:space="0" w:color="auto" w:frame="1"/>
        </w:rPr>
        <w:fldChar w:fldCharType="begin"/>
      </w:r>
      <w:r w:rsidRPr="003D34F3">
        <w:rPr>
          <w:rFonts w:asciiTheme="minorHAnsi" w:hAnsiTheme="minorHAnsi" w:cstheme="minorHAnsi"/>
          <w:i/>
          <w:iCs/>
          <w:color w:val="000000"/>
          <w:sz w:val="22"/>
          <w:szCs w:val="22"/>
          <w:bdr w:val="none" w:sz="0" w:space="0" w:color="auto" w:frame="1"/>
        </w:rPr>
        <w:instrText xml:space="preserve"> INCLUDEPICTURE "https://lh7-rt.googleusercontent.com/docsz/AD_4nXfzP9PBnwRuZszlM-whTsNFhZy9-8Y3DbxpIMrpENpS_lv4IYc0ZPNTlv0SIYEZKPmD-iNZWp1VnZCkhkX2u8wZJqIEHtaJGWc5KPdZs6ZoZNZYHLuWHNE71WyIbFiuZojfpto3?key=gxuQ1nDCoGYw6P0D45Rfig" \* MERGEFORMATINET </w:instrText>
      </w:r>
      <w:r w:rsidRPr="003D34F3">
        <w:rPr>
          <w:rFonts w:asciiTheme="minorHAnsi" w:hAnsiTheme="minorHAnsi" w:cstheme="minorHAnsi"/>
          <w:i/>
          <w:iCs/>
          <w:color w:val="000000"/>
          <w:sz w:val="22"/>
          <w:szCs w:val="22"/>
          <w:bdr w:val="none" w:sz="0" w:space="0" w:color="auto" w:frame="1"/>
        </w:rPr>
        <w:fldChar w:fldCharType="separate"/>
      </w:r>
      <w:r w:rsidRPr="003D34F3">
        <w:rPr>
          <w:rFonts w:asciiTheme="minorHAnsi" w:hAnsiTheme="minorHAnsi" w:cstheme="minorHAnsi"/>
          <w:i/>
          <w:iCs/>
          <w:noProof/>
          <w:color w:val="000000"/>
          <w:sz w:val="22"/>
          <w:szCs w:val="22"/>
          <w:bdr w:val="none" w:sz="0" w:space="0" w:color="auto" w:frame="1"/>
        </w:rPr>
        <w:drawing>
          <wp:inline distT="0" distB="0" distL="0" distR="0" wp14:anchorId="1836DD95" wp14:editId="4119F61E">
            <wp:extent cx="5731510" cy="4013200"/>
            <wp:effectExtent l="0" t="0" r="0" b="0"/>
            <wp:docPr id="1949095519" name="Picture 14" descr="A diagram of data col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95519" name="Picture 14" descr="A diagram of data collec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7084" cy="4038109"/>
                    </a:xfrm>
                    <a:prstGeom prst="rect">
                      <a:avLst/>
                    </a:prstGeom>
                    <a:noFill/>
                    <a:ln>
                      <a:noFill/>
                    </a:ln>
                  </pic:spPr>
                </pic:pic>
              </a:graphicData>
            </a:graphic>
          </wp:inline>
        </w:drawing>
      </w:r>
      <w:r w:rsidRPr="003D34F3">
        <w:rPr>
          <w:rFonts w:asciiTheme="minorHAnsi" w:hAnsiTheme="minorHAnsi" w:cstheme="minorHAnsi"/>
          <w:i/>
          <w:iCs/>
          <w:color w:val="000000"/>
          <w:sz w:val="22"/>
          <w:szCs w:val="22"/>
          <w:bdr w:val="none" w:sz="0" w:space="0" w:color="auto" w:frame="1"/>
        </w:rPr>
        <w:fldChar w:fldCharType="end"/>
      </w:r>
    </w:p>
    <w:p w14:paraId="21B5FFA9" w14:textId="00034A67" w:rsidR="00313845" w:rsidRPr="003D34F3" w:rsidRDefault="00313845" w:rsidP="00963B44">
      <w:pPr>
        <w:pStyle w:val="Caption"/>
        <w:spacing w:line="360" w:lineRule="auto"/>
        <w:rPr>
          <w:rFonts w:asciiTheme="minorHAnsi" w:hAnsiTheme="minorHAnsi" w:cstheme="minorHAnsi"/>
        </w:rPr>
      </w:pPr>
      <w:bookmarkStart w:id="72" w:name="_Toc207311378"/>
      <w:r w:rsidRPr="003D34F3">
        <w:rPr>
          <w:rFonts w:asciiTheme="minorHAnsi" w:hAnsiTheme="minorHAnsi" w:cstheme="minorHAnsi"/>
        </w:rPr>
        <w:t>Figure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Figure \* ARABIC </w:instrText>
      </w:r>
      <w:r w:rsidR="003D0781" w:rsidRPr="003D34F3">
        <w:rPr>
          <w:rFonts w:asciiTheme="minorHAnsi" w:hAnsiTheme="minorHAnsi" w:cstheme="minorHAnsi"/>
        </w:rPr>
        <w:fldChar w:fldCharType="separate"/>
      </w:r>
      <w:r w:rsidR="008C2508">
        <w:rPr>
          <w:rFonts w:asciiTheme="minorHAnsi" w:hAnsiTheme="minorHAnsi" w:cstheme="minorHAnsi"/>
          <w:noProof/>
        </w:rPr>
        <w:t>2</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Data Collection Workflow</w:t>
      </w:r>
      <w:bookmarkEnd w:id="72"/>
    </w:p>
    <w:p w14:paraId="20CC5782" w14:textId="77777777" w:rsidR="00313845" w:rsidRPr="003D34F3" w:rsidRDefault="00313845" w:rsidP="003D34F3">
      <w:pPr>
        <w:pStyle w:val="Heading2"/>
        <w:spacing w:line="360" w:lineRule="auto"/>
        <w:jc w:val="both"/>
        <w:rPr>
          <w:rFonts w:asciiTheme="minorHAnsi" w:hAnsiTheme="minorHAnsi" w:cstheme="minorHAnsi"/>
        </w:rPr>
      </w:pPr>
    </w:p>
    <w:p w14:paraId="7F5F6215" w14:textId="77777777" w:rsidR="00963B44" w:rsidRDefault="00963B44" w:rsidP="003D34F3">
      <w:pPr>
        <w:pStyle w:val="Heading2"/>
        <w:spacing w:line="360" w:lineRule="auto"/>
        <w:jc w:val="both"/>
        <w:rPr>
          <w:rFonts w:asciiTheme="minorHAnsi" w:hAnsiTheme="minorHAnsi" w:cstheme="minorHAnsi"/>
        </w:rPr>
      </w:pPr>
    </w:p>
    <w:p w14:paraId="59BCEA6B" w14:textId="25F0C543" w:rsidR="00B3757B" w:rsidRPr="003D34F3" w:rsidRDefault="00B3757B" w:rsidP="003D34F3">
      <w:pPr>
        <w:pStyle w:val="Heading2"/>
        <w:spacing w:line="360" w:lineRule="auto"/>
        <w:jc w:val="both"/>
        <w:rPr>
          <w:rFonts w:asciiTheme="minorHAnsi" w:hAnsiTheme="minorHAnsi" w:cstheme="minorHAnsi"/>
          <w:sz w:val="27"/>
          <w:szCs w:val="27"/>
        </w:rPr>
      </w:pPr>
      <w:bookmarkStart w:id="73" w:name="_Toc207311923"/>
      <w:r w:rsidRPr="003D34F3">
        <w:rPr>
          <w:rFonts w:asciiTheme="minorHAnsi" w:hAnsiTheme="minorHAnsi" w:cstheme="minorHAnsi"/>
        </w:rPr>
        <w:lastRenderedPageBreak/>
        <w:t>3.4 Data Pre-processing</w:t>
      </w:r>
      <w:bookmarkEnd w:id="73"/>
    </w:p>
    <w:p w14:paraId="42C3C781" w14:textId="74642C69" w:rsidR="00426007" w:rsidRDefault="00D17216"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Pre-processing was required to ensure that raw Reddit and Google Trends data could be meaningfully compared. This step standardised formats, reduced noise, and aligned temporal resolutions, which is essential in Big Data workflows where heterogeneity can distort results.</w:t>
      </w:r>
      <w:r w:rsidR="00863DD0" w:rsidRPr="003D34F3">
        <w:rPr>
          <w:rFonts w:asciiTheme="minorHAnsi" w:hAnsiTheme="minorHAnsi" w:cstheme="minorHAnsi"/>
          <w:sz w:val="28"/>
          <w:szCs w:val="28"/>
        </w:rPr>
        <w:t xml:space="preserve"> </w:t>
      </w:r>
      <w:r w:rsidR="00863DD0" w:rsidRPr="003D34F3">
        <w:rPr>
          <w:rFonts w:asciiTheme="minorHAnsi" w:hAnsiTheme="minorHAnsi" w:cstheme="minorHAnsi"/>
          <w:color w:val="000000"/>
        </w:rPr>
        <w:t xml:space="preserve">while the complete implementation is provided in </w:t>
      </w:r>
      <w:r w:rsidR="00863DD0" w:rsidRPr="003D34F3">
        <w:rPr>
          <w:rFonts w:asciiTheme="minorHAnsi" w:hAnsiTheme="minorHAnsi" w:cstheme="minorHAnsi"/>
          <w:b/>
          <w:bCs/>
          <w:color w:val="000000"/>
        </w:rPr>
        <w:t>Appendix A.2 (Pre-processing Script)</w:t>
      </w:r>
      <w:r w:rsidR="00863DD0" w:rsidRPr="003D34F3">
        <w:rPr>
          <w:rFonts w:asciiTheme="minorHAnsi" w:hAnsiTheme="minorHAnsi" w:cstheme="minorHAnsi"/>
          <w:color w:val="000000"/>
        </w:rPr>
        <w:t>.</w:t>
      </w:r>
    </w:p>
    <w:p w14:paraId="42B806BF" w14:textId="785AF83B" w:rsidR="00B3757B" w:rsidRPr="003D34F3" w:rsidRDefault="00B3757B"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The pre-processing in this study addressed two main tasks: </w:t>
      </w:r>
      <w:r w:rsidRPr="003D34F3">
        <w:rPr>
          <w:rFonts w:asciiTheme="minorHAnsi" w:hAnsiTheme="minorHAnsi" w:cstheme="minorHAnsi"/>
          <w:b/>
          <w:bCs/>
          <w:color w:val="000000"/>
        </w:rPr>
        <w:t>text cleaning</w:t>
      </w:r>
      <w:r w:rsidRPr="003D34F3">
        <w:rPr>
          <w:rFonts w:asciiTheme="minorHAnsi" w:hAnsiTheme="minorHAnsi" w:cstheme="minorHAnsi"/>
          <w:color w:val="000000"/>
        </w:rPr>
        <w:t xml:space="preserve"> and </w:t>
      </w:r>
      <w:r w:rsidRPr="003D34F3">
        <w:rPr>
          <w:rFonts w:asciiTheme="minorHAnsi" w:hAnsiTheme="minorHAnsi" w:cstheme="minorHAnsi"/>
          <w:b/>
          <w:bCs/>
          <w:color w:val="000000"/>
        </w:rPr>
        <w:t>temporal aggregation</w:t>
      </w:r>
      <w:r w:rsidRPr="003D34F3">
        <w:rPr>
          <w:rFonts w:asciiTheme="minorHAnsi" w:hAnsiTheme="minorHAnsi" w:cstheme="minorHAnsi"/>
          <w:color w:val="000000"/>
        </w:rPr>
        <w:t>. Each task was implemented using Python, with modular scripts designed to retain intermediate outputs for reproducibility</w:t>
      </w:r>
      <w:r w:rsidR="00BF29AD" w:rsidRPr="003D34F3">
        <w:rPr>
          <w:rFonts w:asciiTheme="minorHAnsi" w:hAnsiTheme="minorHAnsi" w:cstheme="minorHAnsi"/>
          <w:color w:val="000000"/>
        </w:rPr>
        <w:t xml:space="preserve"> </w:t>
      </w:r>
    </w:p>
    <w:p w14:paraId="74EF73D2" w14:textId="77777777" w:rsidR="00306FC7" w:rsidRPr="003D34F3" w:rsidRDefault="00306FC7"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"https://lh7-rt.googleusercontent.com/docsz/AD_4nXfssiU4h5P2_fdzYGNTNUMSwmlWZ3Dhl3NI9BAfQFroCUXJNHOra9n1DtLWQOgn-v13Xcp_vkM6mk9Q4P0GzZsSIyWOonL37xk_QjOBqVRXSTwq3L8wBJD9K0kbt-EFxioMo4sVBg?key=gxuQ1nDCoGYw6P0D45Rfig"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3085B760" wp14:editId="14D8BCAA">
            <wp:extent cx="5731510" cy="5852160"/>
            <wp:effectExtent l="0" t="0" r="0" b="2540"/>
            <wp:docPr id="5749638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3806" name="Picture 1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5216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213B354E" w14:textId="77777777" w:rsidR="00306FC7" w:rsidRPr="003D34F3" w:rsidRDefault="00306FC7" w:rsidP="003D34F3">
      <w:pPr>
        <w:spacing w:line="360" w:lineRule="auto"/>
        <w:jc w:val="both"/>
        <w:rPr>
          <w:rFonts w:asciiTheme="minorHAnsi" w:hAnsiTheme="minorHAnsi" w:cstheme="minorHAnsi"/>
        </w:rPr>
      </w:pPr>
    </w:p>
    <w:p w14:paraId="38D9312C" w14:textId="0E32D5E5" w:rsidR="005F175D" w:rsidRPr="003D34F3" w:rsidRDefault="005F175D" w:rsidP="00963B44">
      <w:pPr>
        <w:pStyle w:val="Caption"/>
        <w:spacing w:line="360" w:lineRule="auto"/>
        <w:rPr>
          <w:rFonts w:asciiTheme="minorHAnsi" w:hAnsiTheme="minorHAnsi" w:cstheme="minorHAnsi"/>
        </w:rPr>
      </w:pPr>
      <w:bookmarkStart w:id="74" w:name="_Toc207311379"/>
      <w:r w:rsidRPr="003D34F3">
        <w:rPr>
          <w:rFonts w:asciiTheme="minorHAnsi" w:hAnsiTheme="minorHAnsi" w:cstheme="minorHAnsi"/>
        </w:rPr>
        <w:t>Figure 3.</w:t>
      </w:r>
      <w:r w:rsidRPr="003D34F3">
        <w:rPr>
          <w:rFonts w:asciiTheme="minorHAnsi" w:hAnsiTheme="minorHAnsi" w:cstheme="minorHAnsi"/>
        </w:rPr>
        <w:fldChar w:fldCharType="begin"/>
      </w:r>
      <w:r w:rsidRPr="003D34F3">
        <w:rPr>
          <w:rFonts w:asciiTheme="minorHAnsi" w:hAnsiTheme="minorHAnsi" w:cstheme="minorHAnsi"/>
        </w:rPr>
        <w:instrText xml:space="preserve"> SEQ Figure \* ARABIC </w:instrText>
      </w:r>
      <w:r w:rsidRPr="003D34F3">
        <w:rPr>
          <w:rFonts w:asciiTheme="minorHAnsi" w:hAnsiTheme="minorHAnsi" w:cstheme="minorHAnsi"/>
        </w:rPr>
        <w:fldChar w:fldCharType="separate"/>
      </w:r>
      <w:r w:rsidR="008C2508">
        <w:rPr>
          <w:rFonts w:asciiTheme="minorHAnsi" w:hAnsiTheme="minorHAnsi" w:cstheme="minorHAnsi"/>
          <w:noProof/>
        </w:rPr>
        <w:t>3</w:t>
      </w:r>
      <w:r w:rsidRPr="003D34F3">
        <w:rPr>
          <w:rFonts w:asciiTheme="minorHAnsi" w:hAnsiTheme="minorHAnsi" w:cstheme="minorHAnsi"/>
        </w:rPr>
        <w:fldChar w:fldCharType="end"/>
      </w:r>
      <w:r w:rsidRPr="003D34F3">
        <w:rPr>
          <w:rFonts w:asciiTheme="minorHAnsi" w:hAnsiTheme="minorHAnsi" w:cstheme="minorHAnsi"/>
        </w:rPr>
        <w:t xml:space="preserve"> Pre-processing Workflow</w:t>
      </w:r>
      <w:bookmarkEnd w:id="74"/>
    </w:p>
    <w:p w14:paraId="79DB80F7" w14:textId="6A0F805C" w:rsidR="00306FC7" w:rsidRPr="003D34F3" w:rsidRDefault="00306FC7" w:rsidP="00963B44">
      <w:pPr>
        <w:spacing w:line="360" w:lineRule="auto"/>
        <w:jc w:val="center"/>
        <w:rPr>
          <w:rFonts w:asciiTheme="minorHAnsi" w:hAnsiTheme="minorHAnsi" w:cstheme="minorHAnsi"/>
        </w:rPr>
      </w:pPr>
      <w:r w:rsidRPr="003D34F3">
        <w:rPr>
          <w:rFonts w:asciiTheme="minorHAnsi" w:hAnsiTheme="minorHAnsi" w:cstheme="minorHAnsi"/>
          <w:i/>
          <w:iCs/>
          <w:color w:val="000000"/>
          <w:sz w:val="22"/>
          <w:szCs w:val="22"/>
        </w:rPr>
        <w:t>A schematic overview of pre-processing steps for Reddit (cleaning, monthly tagging) and Google Trends (resampling and normalisation), producing harmonised monthly datasets.</w:t>
      </w:r>
    </w:p>
    <w:p w14:paraId="20E66466" w14:textId="77777777" w:rsidR="005F175D" w:rsidRPr="003D34F3" w:rsidRDefault="005F175D" w:rsidP="003D34F3">
      <w:pPr>
        <w:spacing w:line="360" w:lineRule="auto"/>
        <w:jc w:val="both"/>
        <w:rPr>
          <w:rFonts w:asciiTheme="minorHAnsi" w:hAnsiTheme="minorHAnsi" w:cstheme="minorHAnsi"/>
        </w:rPr>
      </w:pPr>
    </w:p>
    <w:p w14:paraId="28E79F83" w14:textId="77777777" w:rsidR="00B3757B" w:rsidRPr="003D34F3" w:rsidRDefault="00B3757B" w:rsidP="003D34F3">
      <w:pPr>
        <w:pStyle w:val="Heading3"/>
        <w:spacing w:line="360" w:lineRule="auto"/>
        <w:jc w:val="both"/>
        <w:rPr>
          <w:rFonts w:asciiTheme="minorHAnsi" w:hAnsiTheme="minorHAnsi" w:cstheme="minorHAnsi"/>
        </w:rPr>
      </w:pPr>
      <w:bookmarkStart w:id="75" w:name="_Toc207311924"/>
      <w:r w:rsidRPr="003D34F3">
        <w:rPr>
          <w:rFonts w:asciiTheme="minorHAnsi" w:hAnsiTheme="minorHAnsi" w:cstheme="minorHAnsi"/>
        </w:rPr>
        <w:t>3.4.1 Cleaning Reddit Posts</w:t>
      </w:r>
      <w:bookmarkEnd w:id="75"/>
    </w:p>
    <w:p w14:paraId="58DF1B10" w14:textId="77777777" w:rsidR="00B3757B" w:rsidRPr="003D34F3" w:rsidRDefault="00B3757B" w:rsidP="003D34F3">
      <w:pPr>
        <w:spacing w:before="240" w:after="240" w:line="360" w:lineRule="auto"/>
        <w:jc w:val="both"/>
        <w:rPr>
          <w:rFonts w:asciiTheme="minorHAnsi" w:hAnsiTheme="minorHAnsi" w:cstheme="minorHAnsi"/>
        </w:rPr>
      </w:pPr>
      <w:r w:rsidRPr="003D34F3">
        <w:rPr>
          <w:rFonts w:asciiTheme="minorHAnsi" w:hAnsiTheme="minorHAnsi" w:cstheme="minorHAnsi"/>
          <w:color w:val="000000"/>
        </w:rPr>
        <w:t>Reddit data contains noise such as URLs, emojis, and formatting tags. Cleaning removed these elements, ensuring that the classifier received standardised inputs. Language detection was applied to retain only English content, as the GoEmotions model was trained in English. This ensured model compatibility and reduced misclassification risk.</w:t>
      </w:r>
    </w:p>
    <w:p w14:paraId="56728AD9" w14:textId="397D9667" w:rsidR="00B3757B" w:rsidRPr="003D34F3" w:rsidRDefault="00B3757B" w:rsidP="003D34F3">
      <w:pPr>
        <w:spacing w:before="240" w:after="240" w:line="360" w:lineRule="auto"/>
        <w:jc w:val="both"/>
        <w:rPr>
          <w:rFonts w:asciiTheme="minorHAnsi" w:hAnsiTheme="minorHAnsi" w:cstheme="minorHAnsi"/>
        </w:rPr>
      </w:pPr>
      <w:r w:rsidRPr="003D34F3">
        <w:rPr>
          <w:rFonts w:asciiTheme="minorHAnsi" w:hAnsiTheme="minorHAnsi" w:cstheme="minorHAnsi"/>
          <w:color w:val="000000"/>
        </w:rPr>
        <w:t xml:space="preserve">Regular expressions were used to remove unwanted tokens, while the </w:t>
      </w:r>
      <w:r w:rsidRPr="00926923">
        <w:rPr>
          <w:rFonts w:asciiTheme="minorHAnsi" w:hAnsiTheme="minorHAnsi" w:cstheme="minorHAnsi"/>
          <w:b/>
          <w:bCs/>
          <w:color w:val="000000" w:themeColor="text1"/>
        </w:rPr>
        <w:t xml:space="preserve">langdetect </w:t>
      </w:r>
      <w:r w:rsidRPr="003D34F3">
        <w:rPr>
          <w:rFonts w:asciiTheme="minorHAnsi" w:hAnsiTheme="minorHAnsi" w:cstheme="minorHAnsi"/>
          <w:color w:val="000000"/>
        </w:rPr>
        <w:t>package was used to exclude non-English posts</w:t>
      </w:r>
      <w:r w:rsidR="00E850E3" w:rsidRPr="003D34F3">
        <w:rPr>
          <w:rFonts w:asciiTheme="minorHAnsi" w:hAnsiTheme="minorHAnsi" w:cstheme="minorHAnsi"/>
        </w:rPr>
        <w:t xml:space="preserve"> (see Code Listing 3.4).</w:t>
      </w:r>
    </w:p>
    <w:p w14:paraId="0345840D" w14:textId="264BB28C"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"https://lh7-rt.googleusercontent.com/docsz/AD_4nXfYCxY9Dmgy8T2xKnqDB6rbN64TNKy1cdz9JXAWOlVgzdNkPEa8Rt_zenbKCs6ttI1DMOErpriU80A_z83_k-wm2RvQx5OJMN2Vy78yPcrRfZx9uzg09IROqZKyO0vbSLgsL-Lt?key=gxuQ1nDCoGYw6P0D45Rfig"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0BDF6EE1" wp14:editId="1AD98839">
            <wp:extent cx="5731510" cy="3414395"/>
            <wp:effectExtent l="0" t="0" r="0" b="1905"/>
            <wp:docPr id="621207156"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07156" name="Picture 13" descr="A computer screen shot of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1CE78958" w14:textId="71BFE5C0" w:rsidR="00B3757B" w:rsidRPr="003D34F3" w:rsidRDefault="00E850E3" w:rsidP="006F1238">
      <w:pPr>
        <w:pStyle w:val="Caption"/>
        <w:spacing w:line="360" w:lineRule="auto"/>
        <w:rPr>
          <w:rFonts w:asciiTheme="minorHAnsi" w:hAnsiTheme="minorHAnsi" w:cstheme="minorHAnsi"/>
        </w:rPr>
      </w:pPr>
      <w:r w:rsidRPr="003D34F3">
        <w:rPr>
          <w:rFonts w:asciiTheme="minorHAnsi" w:hAnsiTheme="minorHAnsi" w:cstheme="minorHAnsi"/>
        </w:rPr>
        <w:t>Code Listing3.4 Cleaning and language filter</w:t>
      </w:r>
    </w:p>
    <w:p w14:paraId="69FC9E22" w14:textId="77777777" w:rsidR="00E850E3" w:rsidRPr="003D34F3" w:rsidRDefault="00E850E3" w:rsidP="003D34F3">
      <w:pPr>
        <w:spacing w:line="360" w:lineRule="auto"/>
        <w:jc w:val="both"/>
        <w:rPr>
          <w:rFonts w:asciiTheme="minorHAnsi" w:hAnsiTheme="minorHAnsi" w:cstheme="minorHAnsi"/>
        </w:rPr>
      </w:pPr>
    </w:p>
    <w:p w14:paraId="798CA54C" w14:textId="77777777" w:rsidR="00B3757B" w:rsidRPr="003D34F3" w:rsidRDefault="00B3757B" w:rsidP="003D34F3">
      <w:pPr>
        <w:pStyle w:val="Heading3"/>
        <w:spacing w:line="360" w:lineRule="auto"/>
        <w:jc w:val="both"/>
        <w:rPr>
          <w:rFonts w:asciiTheme="minorHAnsi" w:hAnsiTheme="minorHAnsi" w:cstheme="minorHAnsi"/>
        </w:rPr>
      </w:pPr>
      <w:bookmarkStart w:id="76" w:name="_Toc207311925"/>
      <w:r w:rsidRPr="003D34F3">
        <w:rPr>
          <w:rFonts w:asciiTheme="minorHAnsi" w:hAnsiTheme="minorHAnsi" w:cstheme="minorHAnsi"/>
        </w:rPr>
        <w:t>3.4.2 Temporal Aggregation</w:t>
      </w:r>
      <w:bookmarkEnd w:id="76"/>
    </w:p>
    <w:p w14:paraId="23AE4B86" w14:textId="50CA1A9A" w:rsidR="00B3757B" w:rsidRPr="003D34F3" w:rsidRDefault="00B3757B" w:rsidP="003D34F3">
      <w:pPr>
        <w:spacing w:before="240" w:after="240" w:line="360" w:lineRule="auto"/>
        <w:jc w:val="both"/>
        <w:rPr>
          <w:rFonts w:asciiTheme="minorHAnsi" w:hAnsiTheme="minorHAnsi" w:cstheme="minorHAnsi"/>
          <w:sz w:val="28"/>
          <w:szCs w:val="28"/>
        </w:rPr>
      </w:pPr>
      <w:r w:rsidRPr="003D34F3">
        <w:rPr>
          <w:rFonts w:asciiTheme="minorHAnsi" w:hAnsiTheme="minorHAnsi" w:cstheme="minorHAnsi"/>
          <w:color w:val="000000"/>
        </w:rPr>
        <w:t xml:space="preserve">To compare Reddit discourse with search behaviour, both datasets had to be aligned on the same temporal unit. Reddit posts were aggregated into monthly bins, while Google Trends </w:t>
      </w:r>
      <w:r w:rsidRPr="003D34F3">
        <w:rPr>
          <w:rFonts w:asciiTheme="minorHAnsi" w:hAnsiTheme="minorHAnsi" w:cstheme="minorHAnsi"/>
          <w:color w:val="000000"/>
        </w:rPr>
        <w:lastRenderedPageBreak/>
        <w:t xml:space="preserve">weekly indices were resampled into monthly averages. Monthly resolution was chosen because it balances </w:t>
      </w:r>
      <w:r w:rsidRPr="003D34F3">
        <w:rPr>
          <w:rFonts w:asciiTheme="minorHAnsi" w:hAnsiTheme="minorHAnsi" w:cstheme="minorHAnsi"/>
          <w:b/>
          <w:bCs/>
          <w:color w:val="000000"/>
        </w:rPr>
        <w:t>granularity</w:t>
      </w:r>
      <w:r w:rsidRPr="003D34F3">
        <w:rPr>
          <w:rFonts w:asciiTheme="minorHAnsi" w:hAnsiTheme="minorHAnsi" w:cstheme="minorHAnsi"/>
          <w:color w:val="000000"/>
        </w:rPr>
        <w:t xml:space="preserve"> (capturing change over time) with </w:t>
      </w:r>
      <w:r w:rsidRPr="003D34F3">
        <w:rPr>
          <w:rFonts w:asciiTheme="minorHAnsi" w:hAnsiTheme="minorHAnsi" w:cstheme="minorHAnsi"/>
          <w:b/>
          <w:bCs/>
          <w:color w:val="000000"/>
        </w:rPr>
        <w:t>stability</w:t>
      </w:r>
      <w:r w:rsidRPr="003D34F3">
        <w:rPr>
          <w:rFonts w:asciiTheme="minorHAnsi" w:hAnsiTheme="minorHAnsi" w:cstheme="minorHAnsi"/>
          <w:color w:val="000000"/>
        </w:rPr>
        <w:t xml:space="preserve"> (avoiding noise from daily spikes).</w:t>
      </w:r>
    </w:p>
    <w:p w14:paraId="70941158" w14:textId="2AB2E22B" w:rsidR="00B3757B" w:rsidRPr="003D34F3" w:rsidRDefault="00B3757B" w:rsidP="003D34F3">
      <w:pPr>
        <w:spacing w:before="240" w:after="240" w:line="360" w:lineRule="auto"/>
        <w:jc w:val="both"/>
        <w:rPr>
          <w:rFonts w:asciiTheme="minorHAnsi" w:hAnsiTheme="minorHAnsi" w:cstheme="minorHAnsi"/>
          <w:sz w:val="28"/>
          <w:szCs w:val="28"/>
        </w:rPr>
      </w:pPr>
      <w:r w:rsidRPr="003D34F3">
        <w:rPr>
          <w:rFonts w:asciiTheme="minorHAnsi" w:hAnsiTheme="minorHAnsi" w:cstheme="minorHAnsi"/>
          <w:color w:val="000000"/>
        </w:rPr>
        <w:t xml:space="preserve">Posts were tagged with month-year keys. Trends data were resampled using </w:t>
      </w:r>
      <w:r w:rsidRPr="003D34F3">
        <w:rPr>
          <w:rFonts w:asciiTheme="minorHAnsi" w:hAnsiTheme="minorHAnsi" w:cstheme="minorHAnsi"/>
          <w:color w:val="188038"/>
        </w:rPr>
        <w:t>pandas</w:t>
      </w:r>
      <w:r w:rsidR="00306FC7" w:rsidRPr="003D34F3">
        <w:rPr>
          <w:rFonts w:asciiTheme="minorHAnsi" w:hAnsiTheme="minorHAnsi" w:cstheme="minorHAnsi"/>
          <w:color w:val="000000"/>
        </w:rPr>
        <w:t xml:space="preserve"> </w:t>
      </w:r>
    </w:p>
    <w:p w14:paraId="3796F469" w14:textId="26053B13" w:rsidR="00B3757B" w:rsidRPr="003D34F3" w:rsidRDefault="00B3757B" w:rsidP="003D34F3">
      <w:pPr>
        <w:spacing w:before="240" w:after="240"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"https://lh7-rt.googleusercontent.com/docsz/AD_4nXc6kMcPnc7AmTnYwmuRmary1zcddziR9OKtQRPe3EVUXtqS32rHjshu6xb0Zl1GLgpgjWFGDIhkbfdVbCag2g-3paOn6PklH9zySqB8bWM0AmVaMAYxgXbZUWIxrY3aNrefruth?key=gxuQ1nDCoGYw6P0D45Rfig"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15AD67BC" wp14:editId="49AED649">
            <wp:extent cx="5731510" cy="3998595"/>
            <wp:effectExtent l="0" t="0" r="0" b="1905"/>
            <wp:docPr id="200946899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8991" name="Picture 12" descr="A screenshot of a computer cod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352B3B09" w14:textId="29358EEE" w:rsidR="00B3757B" w:rsidRPr="003D34F3" w:rsidRDefault="00306FC7" w:rsidP="006F1238">
      <w:pPr>
        <w:pStyle w:val="Caption"/>
        <w:spacing w:line="360" w:lineRule="auto"/>
        <w:rPr>
          <w:rFonts w:asciiTheme="minorHAnsi" w:hAnsiTheme="minorHAnsi" w:cstheme="minorHAnsi"/>
        </w:rPr>
      </w:pPr>
      <w:bookmarkStart w:id="77" w:name="_Toc207299829"/>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4</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Monthly aggregation (Reddit)</w:t>
      </w:r>
      <w:bookmarkEnd w:id="77"/>
    </w:p>
    <w:p w14:paraId="74846252" w14:textId="77777777" w:rsidR="00306FC7" w:rsidRPr="003D34F3" w:rsidRDefault="00306FC7" w:rsidP="003D34F3">
      <w:pPr>
        <w:spacing w:line="360" w:lineRule="auto"/>
        <w:jc w:val="both"/>
        <w:rPr>
          <w:rFonts w:asciiTheme="minorHAnsi" w:hAnsiTheme="minorHAnsi" w:cstheme="minorHAnsi"/>
        </w:rPr>
      </w:pPr>
    </w:p>
    <w:p w14:paraId="3571EA34" w14:textId="6A59FBF2" w:rsidR="00B3757B" w:rsidRPr="003D34F3" w:rsidRDefault="00B3757B" w:rsidP="003D34F3">
      <w:pPr>
        <w:spacing w:line="360" w:lineRule="auto"/>
        <w:jc w:val="both"/>
        <w:rPr>
          <w:rFonts w:asciiTheme="minorHAnsi" w:hAnsiTheme="minorHAnsi" w:cstheme="minorHAnsi"/>
          <w:color w:val="000000"/>
          <w:sz w:val="22"/>
          <w:szCs w:val="22"/>
          <w:bdr w:val="none" w:sz="0" w:space="0" w:color="auto" w:frame="1"/>
        </w:rPr>
      </w:pPr>
      <w:r w:rsidRPr="003D34F3">
        <w:rPr>
          <w:rFonts w:asciiTheme="minorHAnsi" w:hAnsiTheme="minorHAnsi" w:cstheme="minorHAnsi"/>
          <w:color w:val="000000"/>
          <w:sz w:val="22"/>
          <w:szCs w:val="22"/>
          <w:bdr w:val="none" w:sz="0" w:space="0" w:color="auto" w:frame="1"/>
        </w:rPr>
        <w:lastRenderedPageBreak/>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"https://lh7-rt.googleusercontent.com/docsz/AD_4nXfE-zcfh41dAKIQ8h-CIS6Hb1XIhS4ktWHPREt6u25X3JevGBiy_dckXltHsySZXMmGNVykIXazUWhewOW2V4f8LXdWBA6ZcDaBHMJsyQ-ickIw-Zmvj44YJJ2-ky1rGq6WpxMbug?key=gxuQ1nDCoGYw6P0D45Rfig"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38716167" wp14:editId="5D9C211A">
            <wp:extent cx="5731510" cy="2665730"/>
            <wp:effectExtent l="0" t="0" r="0" b="1270"/>
            <wp:docPr id="1921015315" name="Picture 1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5315" name="Picture 11" descr="A computer screen shot of a cod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20BD188B" w14:textId="3C88FE7F" w:rsidR="00306FC7" w:rsidRPr="003D34F3" w:rsidRDefault="00306FC7" w:rsidP="006F1238">
      <w:pPr>
        <w:pStyle w:val="Caption"/>
        <w:spacing w:line="360" w:lineRule="auto"/>
        <w:rPr>
          <w:rFonts w:asciiTheme="minorHAnsi" w:hAnsiTheme="minorHAnsi" w:cstheme="minorHAnsi"/>
        </w:rPr>
      </w:pPr>
      <w:bookmarkStart w:id="78" w:name="_Toc207299830"/>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5</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Monthly aggregation (Trends)</w:t>
      </w:r>
      <w:bookmarkEnd w:id="78"/>
    </w:p>
    <w:p w14:paraId="6EA1FAFC" w14:textId="77777777" w:rsidR="00690C06" w:rsidRPr="003D34F3" w:rsidRDefault="00690C06" w:rsidP="003D34F3">
      <w:pPr>
        <w:spacing w:after="240" w:line="360" w:lineRule="auto"/>
        <w:jc w:val="both"/>
        <w:rPr>
          <w:rFonts w:asciiTheme="minorHAnsi" w:hAnsiTheme="minorHAnsi" w:cstheme="minorHAnsi"/>
        </w:rPr>
      </w:pPr>
    </w:p>
    <w:p w14:paraId="62214ABF" w14:textId="77777777" w:rsidR="00B3757B" w:rsidRPr="003D34F3" w:rsidRDefault="00B3757B" w:rsidP="003D34F3">
      <w:pPr>
        <w:pStyle w:val="Heading2"/>
        <w:spacing w:line="360" w:lineRule="auto"/>
        <w:jc w:val="both"/>
        <w:rPr>
          <w:rFonts w:asciiTheme="minorHAnsi" w:hAnsiTheme="minorHAnsi" w:cstheme="minorHAnsi"/>
          <w:sz w:val="27"/>
          <w:szCs w:val="27"/>
        </w:rPr>
      </w:pPr>
      <w:bookmarkStart w:id="79" w:name="_Toc207311926"/>
      <w:r w:rsidRPr="003D34F3">
        <w:rPr>
          <w:rFonts w:asciiTheme="minorHAnsi" w:hAnsiTheme="minorHAnsi" w:cstheme="minorHAnsi"/>
        </w:rPr>
        <w:t>3.5 Emotion Classification Framework</w:t>
      </w:r>
      <w:bookmarkEnd w:id="79"/>
    </w:p>
    <w:p w14:paraId="376CEBAE" w14:textId="515AD634" w:rsidR="00D17216" w:rsidRPr="003D34F3" w:rsidRDefault="00D17216" w:rsidP="003D34F3">
      <w:pPr>
        <w:spacing w:line="360" w:lineRule="auto"/>
        <w:jc w:val="both"/>
        <w:rPr>
          <w:rFonts w:asciiTheme="minorHAnsi" w:hAnsiTheme="minorHAnsi" w:cstheme="minorHAnsi"/>
        </w:rPr>
      </w:pPr>
      <w:r w:rsidRPr="003D34F3">
        <w:rPr>
          <w:rFonts w:asciiTheme="minorHAnsi" w:hAnsiTheme="minorHAnsi" w:cstheme="minorHAnsi"/>
        </w:rPr>
        <w:t>In conventional Big Data text analytics, sentiment analysis is often limited to polarity (positive, negative, neutral). This oversimplifies complex psychological expression. To address RQ1, this study employed the GoEmotions model</w:t>
      </w:r>
      <w:r w:rsidR="002502F5" w:rsidRPr="003D34F3">
        <w:rPr>
          <w:rFonts w:asciiTheme="minorHAnsi" w:hAnsiTheme="minorHAnsi" w:cstheme="minorHAnsi"/>
        </w:rPr>
        <w:t xml:space="preserve"> (Code Listing 3.6)</w:t>
      </w:r>
      <w:r w:rsidRPr="003D34F3">
        <w:rPr>
          <w:rFonts w:asciiTheme="minorHAnsi" w:hAnsiTheme="minorHAnsi" w:cstheme="minorHAnsi"/>
        </w:rPr>
        <w:t>, a transformer-based classifier fine-tuned on 58,000 Reddit comments (Demszky et al., 2020). The model assigns probabilities across 27 fine-grained emotions, making it suitable for this dataset.</w:t>
      </w:r>
      <w:r w:rsidR="00557F4C" w:rsidRPr="003D34F3">
        <w:rPr>
          <w:rFonts w:asciiTheme="minorHAnsi" w:hAnsiTheme="minorHAnsi" w:cstheme="minorHAnsi"/>
        </w:rPr>
        <w:t xml:space="preserve"> The complete classification pipeline is available in </w:t>
      </w:r>
      <w:r w:rsidR="00557F4C" w:rsidRPr="003D34F3">
        <w:rPr>
          <w:rFonts w:asciiTheme="minorHAnsi" w:hAnsiTheme="minorHAnsi" w:cstheme="minorHAnsi"/>
          <w:b/>
          <w:bCs/>
        </w:rPr>
        <w:t>Appendix A.3</w:t>
      </w:r>
      <w:r w:rsidR="00557F4C" w:rsidRPr="003D34F3">
        <w:rPr>
          <w:rFonts w:asciiTheme="minorHAnsi" w:hAnsiTheme="minorHAnsi" w:cstheme="minorHAnsi"/>
        </w:rPr>
        <w:t>.</w:t>
      </w:r>
    </w:p>
    <w:p w14:paraId="47331D75" w14:textId="77777777" w:rsidR="008A481C" w:rsidRPr="003D34F3" w:rsidRDefault="008A481C" w:rsidP="003D34F3">
      <w:pPr>
        <w:spacing w:line="360" w:lineRule="auto"/>
        <w:jc w:val="both"/>
        <w:rPr>
          <w:rFonts w:asciiTheme="minorHAnsi" w:hAnsiTheme="minorHAnsi" w:cstheme="minorHAnsi"/>
        </w:rPr>
      </w:pPr>
    </w:p>
    <w:p w14:paraId="78D2DB5E" w14:textId="0B409224" w:rsidR="00B3757B" w:rsidRPr="003D34F3" w:rsidRDefault="00B3757B" w:rsidP="003D34F3">
      <w:pPr>
        <w:pStyle w:val="Heading3"/>
        <w:spacing w:line="360" w:lineRule="auto"/>
        <w:jc w:val="both"/>
        <w:rPr>
          <w:rFonts w:asciiTheme="minorHAnsi" w:hAnsiTheme="minorHAnsi" w:cstheme="minorHAnsi"/>
        </w:rPr>
      </w:pPr>
      <w:bookmarkStart w:id="80" w:name="_Toc207311927"/>
      <w:r w:rsidRPr="003D34F3">
        <w:rPr>
          <w:rFonts w:asciiTheme="minorHAnsi" w:hAnsiTheme="minorHAnsi" w:cstheme="minorHAnsi"/>
        </w:rPr>
        <w:t>3.5.1 Model Selection and Rationale</w:t>
      </w:r>
      <w:bookmarkEnd w:id="80"/>
    </w:p>
    <w:p w14:paraId="335AEAE5" w14:textId="77777777" w:rsidR="00D17216" w:rsidRPr="003D34F3" w:rsidRDefault="00D17216"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The GoEmotions model was selected for three reasons:</w:t>
      </w:r>
    </w:p>
    <w:p w14:paraId="41F228FC" w14:textId="77777777" w:rsidR="00D17216" w:rsidRPr="003D34F3" w:rsidRDefault="00D17216" w:rsidP="003D34F3">
      <w:pPr>
        <w:numPr>
          <w:ilvl w:val="0"/>
          <w:numId w:val="6"/>
        </w:numPr>
        <w:spacing w:before="240" w:after="240" w:line="360" w:lineRule="auto"/>
        <w:jc w:val="both"/>
        <w:rPr>
          <w:rFonts w:asciiTheme="minorHAnsi" w:hAnsiTheme="minorHAnsi" w:cstheme="minorHAnsi"/>
          <w:color w:val="000000"/>
        </w:rPr>
      </w:pPr>
      <w:r w:rsidRPr="003D34F3">
        <w:rPr>
          <w:rFonts w:asciiTheme="minorHAnsi" w:hAnsiTheme="minorHAnsi" w:cstheme="minorHAnsi"/>
          <w:b/>
          <w:bCs/>
          <w:color w:val="000000"/>
        </w:rPr>
        <w:t>Domain relevance</w:t>
      </w:r>
      <w:r w:rsidRPr="003D34F3">
        <w:rPr>
          <w:rFonts w:asciiTheme="minorHAnsi" w:hAnsiTheme="minorHAnsi" w:cstheme="minorHAnsi"/>
          <w:color w:val="000000"/>
        </w:rPr>
        <w:t xml:space="preserve"> – it was trained on Reddit data, matching the discourse environment of this study.</w:t>
      </w:r>
    </w:p>
    <w:p w14:paraId="021B2491" w14:textId="77777777" w:rsidR="00D17216" w:rsidRPr="003D34F3" w:rsidRDefault="00D17216" w:rsidP="003D34F3">
      <w:pPr>
        <w:numPr>
          <w:ilvl w:val="0"/>
          <w:numId w:val="6"/>
        </w:numPr>
        <w:spacing w:before="240" w:after="240" w:line="360" w:lineRule="auto"/>
        <w:jc w:val="both"/>
        <w:rPr>
          <w:rFonts w:asciiTheme="minorHAnsi" w:hAnsiTheme="minorHAnsi" w:cstheme="minorHAnsi"/>
          <w:color w:val="000000"/>
        </w:rPr>
      </w:pPr>
      <w:r w:rsidRPr="003D34F3">
        <w:rPr>
          <w:rFonts w:asciiTheme="minorHAnsi" w:hAnsiTheme="minorHAnsi" w:cstheme="minorHAnsi"/>
          <w:b/>
          <w:bCs/>
          <w:color w:val="000000"/>
        </w:rPr>
        <w:t>Granularity</w:t>
      </w:r>
      <w:r w:rsidRPr="003D34F3">
        <w:rPr>
          <w:rFonts w:asciiTheme="minorHAnsi" w:hAnsiTheme="minorHAnsi" w:cstheme="minorHAnsi"/>
          <w:color w:val="000000"/>
        </w:rPr>
        <w:t xml:space="preserve"> – it detects nuanced emotions (e.g., stress vs. sadness), which are critical in mental health analysis.</w:t>
      </w:r>
    </w:p>
    <w:p w14:paraId="66567A0F" w14:textId="77777777" w:rsidR="00D17216" w:rsidRPr="003D34F3" w:rsidRDefault="00D17216" w:rsidP="003D34F3">
      <w:pPr>
        <w:numPr>
          <w:ilvl w:val="0"/>
          <w:numId w:val="6"/>
        </w:numPr>
        <w:spacing w:before="240" w:after="240" w:line="360" w:lineRule="auto"/>
        <w:jc w:val="both"/>
        <w:rPr>
          <w:rFonts w:asciiTheme="minorHAnsi" w:hAnsiTheme="minorHAnsi" w:cstheme="minorHAnsi"/>
          <w:color w:val="000000"/>
        </w:rPr>
      </w:pPr>
      <w:r w:rsidRPr="003D34F3">
        <w:rPr>
          <w:rFonts w:asciiTheme="minorHAnsi" w:hAnsiTheme="minorHAnsi" w:cstheme="minorHAnsi"/>
          <w:b/>
          <w:bCs/>
          <w:color w:val="000000"/>
        </w:rPr>
        <w:t>Reproducibility</w:t>
      </w:r>
      <w:r w:rsidRPr="003D34F3">
        <w:rPr>
          <w:rFonts w:asciiTheme="minorHAnsi" w:hAnsiTheme="minorHAnsi" w:cstheme="minorHAnsi"/>
          <w:color w:val="000000"/>
        </w:rPr>
        <w:t xml:space="preserve"> – its open-source transformer architecture enables integration into transparent, replicable pipelines.</w:t>
      </w:r>
    </w:p>
    <w:p w14:paraId="3817EBA2" w14:textId="730DA713" w:rsidR="00B3757B" w:rsidRPr="003D34F3" w:rsidRDefault="00D17216"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lastRenderedPageBreak/>
        <w:t>Alternative approaches</w:t>
      </w:r>
      <w:r w:rsidR="00CB65C6" w:rsidRPr="003D34F3">
        <w:rPr>
          <w:rFonts w:asciiTheme="minorHAnsi" w:hAnsiTheme="minorHAnsi" w:cstheme="minorHAnsi"/>
          <w:color w:val="000000"/>
        </w:rPr>
        <w:t>,</w:t>
      </w:r>
      <w:r w:rsidRPr="003D34F3">
        <w:rPr>
          <w:rFonts w:asciiTheme="minorHAnsi" w:hAnsiTheme="minorHAnsi" w:cstheme="minorHAnsi"/>
          <w:color w:val="000000"/>
        </w:rPr>
        <w:t xml:space="preserve"> such as lexicon-based or binary sentiment models</w:t>
      </w:r>
      <w:r w:rsidR="00CB65C6" w:rsidRPr="003D34F3">
        <w:rPr>
          <w:rFonts w:asciiTheme="minorHAnsi" w:hAnsiTheme="minorHAnsi" w:cstheme="minorHAnsi"/>
          <w:color w:val="000000"/>
        </w:rPr>
        <w:t>,</w:t>
      </w:r>
      <w:r w:rsidRPr="003D34F3">
        <w:rPr>
          <w:rFonts w:asciiTheme="minorHAnsi" w:hAnsiTheme="minorHAnsi" w:cstheme="minorHAnsi"/>
          <w:color w:val="000000"/>
        </w:rPr>
        <w:t xml:space="preserve"> were rejected because they cannot capture multi-label emotional complexity.(</w:t>
      </w:r>
      <w:r w:rsidR="00B3757B" w:rsidRPr="003D34F3">
        <w:rPr>
          <w:rFonts w:asciiTheme="minorHAnsi" w:hAnsiTheme="minorHAnsi" w:cstheme="minorHAnsi"/>
          <w:color w:val="000000"/>
        </w:rPr>
        <w:t>Mohammad, 2016).</w:t>
      </w:r>
    </w:p>
    <w:p w14:paraId="7F8B5EEC" w14:textId="79874E83"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"https://lh7-rt.googleusercontent.com/docsz/AD_4nXcOVl5E0RViLhQRMPsmCCKbl0xVeYWShLrMME9kNw20HBWSrV7WpasH59HWYZL2EPDE1pfhdKgE6fg1Yf9VJm1ThRVXquKogUYaQel3zoEoul0swLf639FFZRDwMDsyhq8GBuqJwA?key=gxuQ1nDCoGYw6P0D45Rfig"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09C75B52" wp14:editId="16700913">
            <wp:extent cx="5731510" cy="1637665"/>
            <wp:effectExtent l="0" t="0" r="0" b="635"/>
            <wp:docPr id="703038835"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38835" name="Picture 9" descr="A computer screen shot of a program cod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20C57E3F" w14:textId="51631544" w:rsidR="00B3757B" w:rsidRPr="003D34F3" w:rsidRDefault="00CB65C6" w:rsidP="00E84CF3">
      <w:pPr>
        <w:pStyle w:val="Caption"/>
        <w:spacing w:line="360" w:lineRule="auto"/>
        <w:rPr>
          <w:rFonts w:asciiTheme="minorHAnsi" w:hAnsiTheme="minorHAnsi" w:cstheme="minorHAnsi"/>
        </w:rPr>
      </w:pPr>
      <w:bookmarkStart w:id="81" w:name="_Toc207299831"/>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6</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Model loading and tokenisation</w:t>
      </w:r>
      <w:bookmarkEnd w:id="81"/>
    </w:p>
    <w:p w14:paraId="73B4B09D" w14:textId="77777777" w:rsidR="00CB65C6" w:rsidRPr="003D34F3" w:rsidRDefault="00CB65C6" w:rsidP="003D34F3">
      <w:pPr>
        <w:pStyle w:val="Heading3"/>
        <w:spacing w:line="360" w:lineRule="auto"/>
        <w:jc w:val="both"/>
        <w:rPr>
          <w:rFonts w:asciiTheme="minorHAnsi" w:hAnsiTheme="minorHAnsi" w:cstheme="minorHAnsi"/>
        </w:rPr>
      </w:pPr>
    </w:p>
    <w:p w14:paraId="5388E9C3" w14:textId="70407425" w:rsidR="00B3757B" w:rsidRPr="003D34F3" w:rsidRDefault="00B3757B" w:rsidP="003D34F3">
      <w:pPr>
        <w:pStyle w:val="Heading3"/>
        <w:spacing w:line="360" w:lineRule="auto"/>
        <w:jc w:val="both"/>
        <w:rPr>
          <w:rFonts w:asciiTheme="minorHAnsi" w:hAnsiTheme="minorHAnsi" w:cstheme="minorHAnsi"/>
        </w:rPr>
      </w:pPr>
      <w:bookmarkStart w:id="82" w:name="_Toc207311928"/>
      <w:r w:rsidRPr="003D34F3">
        <w:rPr>
          <w:rFonts w:asciiTheme="minorHAnsi" w:hAnsiTheme="minorHAnsi" w:cstheme="minorHAnsi"/>
        </w:rPr>
        <w:t>3.5.2 Mapping to Analytical Categories</w:t>
      </w:r>
      <w:bookmarkEnd w:id="82"/>
    </w:p>
    <w:p w14:paraId="27AA10A5" w14:textId="77777777"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The GoEmotions model produces 27 fine-grained emotion labels trained on Reddit discourse (Demszky et al., 2020). Using these labels directly would have fragmented interpretation, so they were consolidated into six analytical categories relevant to mental health: depressive symptoms, anxiety and stress, positive mood, hope and optimism, social connection, and anger and frustration. This grouping ensured that the outputs could be interpreted consistently in a public-health context.</w:t>
      </w:r>
    </w:p>
    <w:p w14:paraId="424D5D09" w14:textId="77777777"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To improve transparency and reliability, additional validation was introduced. A small subset of 200 posts was manually reviewed by two independent coders familiar with Irish-English mental health discourse. Agreement between coders was substantial (Cohen’s κ = 0.76), which is within accepted standards for computational social science. Alongside this, keyword plausibility checks were carried out to verify that model predictions aligned with context (for example, anxiety predictions frequently co-occurred with “exam,” “stress,” or “panic”). External validation was also supported by Google Trends, where discourse indicators aligned with population-level search patterns.</w:t>
      </w:r>
    </w:p>
    <w:p w14:paraId="2CF70CF8" w14:textId="1BF98355"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This layered validation confirmed that the six categories represent a reliable simplification of the full GoEmotions taxonomy. The final mapping is shown in Table 3.</w:t>
      </w:r>
      <w:r w:rsidR="00236FAA" w:rsidRPr="003D34F3">
        <w:rPr>
          <w:rFonts w:asciiTheme="minorHAnsi" w:hAnsiTheme="minorHAnsi" w:cstheme="minorHAnsi"/>
          <w:color w:val="000000"/>
        </w:rPr>
        <w:t>3</w:t>
      </w:r>
      <w:r w:rsidRPr="003D34F3">
        <w:rPr>
          <w:rFonts w:asciiTheme="minorHAnsi" w:hAnsiTheme="minorHAnsi" w:cstheme="minorHAnsi"/>
          <w:color w:val="000000"/>
        </w:rPr>
        <w:t>.</w:t>
      </w:r>
    </w:p>
    <w:p w14:paraId="338EA849" w14:textId="77777777" w:rsidR="00E84CF3" w:rsidRDefault="00E84CF3" w:rsidP="00E84CF3">
      <w:pPr>
        <w:pStyle w:val="Caption"/>
        <w:spacing w:line="360" w:lineRule="auto"/>
        <w:rPr>
          <w:rFonts w:asciiTheme="minorHAnsi" w:hAnsiTheme="minorHAnsi" w:cstheme="minorHAnsi"/>
        </w:rPr>
      </w:pPr>
    </w:p>
    <w:p w14:paraId="5B36F5CB" w14:textId="38EE931E" w:rsidR="00B3757B" w:rsidRPr="003D34F3" w:rsidRDefault="00236FAA" w:rsidP="00E84CF3">
      <w:pPr>
        <w:pStyle w:val="Caption"/>
        <w:spacing w:line="360" w:lineRule="auto"/>
        <w:rPr>
          <w:rFonts w:asciiTheme="minorHAnsi" w:hAnsiTheme="minorHAnsi" w:cstheme="minorHAnsi"/>
        </w:rPr>
      </w:pPr>
      <w:bookmarkStart w:id="83" w:name="_Toc207311967"/>
      <w:r w:rsidRPr="003D34F3">
        <w:rPr>
          <w:rFonts w:asciiTheme="minorHAnsi" w:hAnsiTheme="minorHAnsi" w:cstheme="minorHAnsi"/>
        </w:rPr>
        <w:t xml:space="preserve">Table </w:t>
      </w:r>
      <w:r w:rsidRPr="003D34F3">
        <w:rPr>
          <w:rFonts w:asciiTheme="minorHAnsi" w:hAnsiTheme="minorHAnsi" w:cstheme="minorHAnsi"/>
        </w:rPr>
        <w:fldChar w:fldCharType="begin"/>
      </w:r>
      <w:r w:rsidRPr="003D34F3">
        <w:rPr>
          <w:rFonts w:asciiTheme="minorHAnsi" w:hAnsiTheme="minorHAnsi" w:cstheme="minorHAnsi"/>
        </w:rPr>
        <w:instrText xml:space="preserve"> SEQ Table \* ARABIC </w:instrText>
      </w:r>
      <w:r w:rsidRPr="003D34F3">
        <w:rPr>
          <w:rFonts w:asciiTheme="minorHAnsi" w:hAnsiTheme="minorHAnsi" w:cstheme="minorHAnsi"/>
        </w:rPr>
        <w:fldChar w:fldCharType="separate"/>
      </w:r>
      <w:r w:rsidR="00E37F2F" w:rsidRPr="003D34F3">
        <w:rPr>
          <w:rFonts w:asciiTheme="minorHAnsi" w:hAnsiTheme="minorHAnsi" w:cstheme="minorHAnsi"/>
          <w:noProof/>
        </w:rPr>
        <w:t>3</w:t>
      </w:r>
      <w:r w:rsidRPr="003D34F3">
        <w:rPr>
          <w:rFonts w:asciiTheme="minorHAnsi" w:hAnsiTheme="minorHAnsi" w:cstheme="minorHAnsi"/>
        </w:rPr>
        <w:fldChar w:fldCharType="end"/>
      </w:r>
      <w:r w:rsidRPr="003D34F3">
        <w:rPr>
          <w:rFonts w:asciiTheme="minorHAnsi" w:hAnsiTheme="minorHAnsi" w:cstheme="minorHAnsi"/>
        </w:rPr>
        <w:t>.3 Mapping of GoEmotions Labels to Analytical Categories</w:t>
      </w:r>
      <w:bookmarkEnd w:id="83"/>
    </w:p>
    <w:p w14:paraId="2DA8E290" w14:textId="77777777" w:rsidR="00557F4C" w:rsidRPr="003D34F3" w:rsidRDefault="00557F4C" w:rsidP="003D34F3">
      <w:pPr>
        <w:spacing w:line="360" w:lineRule="auto"/>
        <w:jc w:val="both"/>
        <w:rPr>
          <w:rFonts w:asciiTheme="minorHAnsi" w:hAnsiTheme="minorHAnsi" w:cstheme="minorHAnsi"/>
        </w:rPr>
      </w:pPr>
    </w:p>
    <w:tbl>
      <w:tblPr>
        <w:tblStyle w:val="TableGrid"/>
        <w:tblW w:w="8654" w:type="dxa"/>
        <w:tblLook w:val="04A0" w:firstRow="1" w:lastRow="0" w:firstColumn="1" w:lastColumn="0" w:noHBand="0" w:noVBand="1"/>
      </w:tblPr>
      <w:tblGrid>
        <w:gridCol w:w="3437"/>
        <w:gridCol w:w="5217"/>
      </w:tblGrid>
      <w:tr w:rsidR="008B755C" w:rsidRPr="003D34F3" w14:paraId="6AF76EBA" w14:textId="77777777" w:rsidTr="008B755C">
        <w:trPr>
          <w:trHeight w:val="629"/>
        </w:trPr>
        <w:tc>
          <w:tcPr>
            <w:tcW w:w="0" w:type="auto"/>
            <w:hideMark/>
          </w:tcPr>
          <w:p w14:paraId="720F5A17" w14:textId="77777777" w:rsidR="008B755C" w:rsidRPr="003D34F3" w:rsidRDefault="008B755C"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Category</w:t>
            </w:r>
          </w:p>
        </w:tc>
        <w:tc>
          <w:tcPr>
            <w:tcW w:w="0" w:type="auto"/>
            <w:hideMark/>
          </w:tcPr>
          <w:p w14:paraId="5200277B" w14:textId="77777777" w:rsidR="008B755C" w:rsidRPr="003D34F3" w:rsidRDefault="008B755C"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Example GoEmotions Labels</w:t>
            </w:r>
          </w:p>
        </w:tc>
      </w:tr>
      <w:tr w:rsidR="008B755C" w:rsidRPr="003D34F3" w14:paraId="6BA6DFFB" w14:textId="77777777" w:rsidTr="008B755C">
        <w:trPr>
          <w:trHeight w:val="640"/>
        </w:trPr>
        <w:tc>
          <w:tcPr>
            <w:tcW w:w="0" w:type="auto"/>
            <w:hideMark/>
          </w:tcPr>
          <w:p w14:paraId="315FB5A1"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Depressive Symptoms</w:t>
            </w:r>
          </w:p>
        </w:tc>
        <w:tc>
          <w:tcPr>
            <w:tcW w:w="0" w:type="auto"/>
            <w:hideMark/>
          </w:tcPr>
          <w:p w14:paraId="3FC7B63C"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sadness, disappointment, grief</w:t>
            </w:r>
          </w:p>
        </w:tc>
      </w:tr>
      <w:tr w:rsidR="008B755C" w:rsidRPr="003D34F3" w14:paraId="408CB521" w14:textId="77777777" w:rsidTr="008B755C">
        <w:trPr>
          <w:trHeight w:val="629"/>
        </w:trPr>
        <w:tc>
          <w:tcPr>
            <w:tcW w:w="0" w:type="auto"/>
            <w:hideMark/>
          </w:tcPr>
          <w:p w14:paraId="7BEB8542"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Anxiety/Stress</w:t>
            </w:r>
          </w:p>
        </w:tc>
        <w:tc>
          <w:tcPr>
            <w:tcW w:w="0" w:type="auto"/>
            <w:hideMark/>
          </w:tcPr>
          <w:p w14:paraId="15643688"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fear, nervousness, embarrassment</w:t>
            </w:r>
          </w:p>
        </w:tc>
      </w:tr>
      <w:tr w:rsidR="008B755C" w:rsidRPr="003D34F3" w14:paraId="6FE4B02B" w14:textId="77777777" w:rsidTr="008B755C">
        <w:trPr>
          <w:trHeight w:val="629"/>
        </w:trPr>
        <w:tc>
          <w:tcPr>
            <w:tcW w:w="0" w:type="auto"/>
            <w:hideMark/>
          </w:tcPr>
          <w:p w14:paraId="710D95E4"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Positive Mood</w:t>
            </w:r>
          </w:p>
        </w:tc>
        <w:tc>
          <w:tcPr>
            <w:tcW w:w="0" w:type="auto"/>
            <w:hideMark/>
          </w:tcPr>
          <w:p w14:paraId="313C430A"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joy, gratitude, relief</w:t>
            </w:r>
          </w:p>
        </w:tc>
      </w:tr>
      <w:tr w:rsidR="008B755C" w:rsidRPr="003D34F3" w14:paraId="4212B4E5" w14:textId="77777777" w:rsidTr="008B755C">
        <w:trPr>
          <w:trHeight w:val="640"/>
        </w:trPr>
        <w:tc>
          <w:tcPr>
            <w:tcW w:w="0" w:type="auto"/>
            <w:hideMark/>
          </w:tcPr>
          <w:p w14:paraId="33476426"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Hope/Optimism</w:t>
            </w:r>
          </w:p>
        </w:tc>
        <w:tc>
          <w:tcPr>
            <w:tcW w:w="0" w:type="auto"/>
            <w:hideMark/>
          </w:tcPr>
          <w:p w14:paraId="54D9C977"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optimism, hope, desire</w:t>
            </w:r>
          </w:p>
        </w:tc>
      </w:tr>
      <w:tr w:rsidR="008B755C" w:rsidRPr="003D34F3" w14:paraId="2456422F" w14:textId="77777777" w:rsidTr="008B755C">
        <w:trPr>
          <w:trHeight w:val="629"/>
        </w:trPr>
        <w:tc>
          <w:tcPr>
            <w:tcW w:w="0" w:type="auto"/>
            <w:hideMark/>
          </w:tcPr>
          <w:p w14:paraId="62B286C9"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Social Connection</w:t>
            </w:r>
          </w:p>
        </w:tc>
        <w:tc>
          <w:tcPr>
            <w:tcW w:w="0" w:type="auto"/>
            <w:hideMark/>
          </w:tcPr>
          <w:p w14:paraId="75E9C5CD"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love, caring, admiration</w:t>
            </w:r>
          </w:p>
        </w:tc>
      </w:tr>
      <w:tr w:rsidR="008B755C" w:rsidRPr="003D34F3" w14:paraId="6F79E997" w14:textId="77777777" w:rsidTr="008B755C">
        <w:trPr>
          <w:trHeight w:val="640"/>
        </w:trPr>
        <w:tc>
          <w:tcPr>
            <w:tcW w:w="0" w:type="auto"/>
            <w:hideMark/>
          </w:tcPr>
          <w:p w14:paraId="1C35D088"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Anger/Frustration</w:t>
            </w:r>
          </w:p>
        </w:tc>
        <w:tc>
          <w:tcPr>
            <w:tcW w:w="0" w:type="auto"/>
            <w:hideMark/>
          </w:tcPr>
          <w:p w14:paraId="578DA182" w14:textId="77777777" w:rsidR="008B755C" w:rsidRPr="003D34F3" w:rsidRDefault="008B755C" w:rsidP="003D34F3">
            <w:pPr>
              <w:spacing w:after="240" w:line="360" w:lineRule="auto"/>
              <w:jc w:val="both"/>
              <w:rPr>
                <w:rFonts w:asciiTheme="minorHAnsi" w:hAnsiTheme="minorHAnsi" w:cstheme="minorHAnsi"/>
              </w:rPr>
            </w:pPr>
            <w:r w:rsidRPr="003D34F3">
              <w:rPr>
                <w:rFonts w:asciiTheme="minorHAnsi" w:hAnsiTheme="minorHAnsi" w:cstheme="minorHAnsi"/>
              </w:rPr>
              <w:t>anger, annoyance, disgust</w:t>
            </w:r>
          </w:p>
        </w:tc>
      </w:tr>
    </w:tbl>
    <w:p w14:paraId="362B431B" w14:textId="77777777" w:rsidR="00B3757B" w:rsidRPr="003D34F3" w:rsidRDefault="00B3757B" w:rsidP="003D34F3">
      <w:pPr>
        <w:spacing w:after="240" w:line="360" w:lineRule="auto"/>
        <w:jc w:val="both"/>
        <w:rPr>
          <w:rFonts w:asciiTheme="minorHAnsi" w:hAnsiTheme="minorHAnsi" w:cstheme="minorHAnsi"/>
        </w:rPr>
      </w:pPr>
    </w:p>
    <w:p w14:paraId="34BA3BD3" w14:textId="77777777" w:rsidR="00B3757B" w:rsidRPr="003D34F3" w:rsidRDefault="00B3757B" w:rsidP="003D34F3">
      <w:pPr>
        <w:pStyle w:val="Heading3"/>
        <w:spacing w:line="360" w:lineRule="auto"/>
        <w:jc w:val="both"/>
        <w:rPr>
          <w:rFonts w:asciiTheme="minorHAnsi" w:hAnsiTheme="minorHAnsi" w:cstheme="minorHAnsi"/>
          <w:sz w:val="27"/>
          <w:szCs w:val="27"/>
        </w:rPr>
      </w:pPr>
      <w:bookmarkStart w:id="84" w:name="_Toc207311929"/>
      <w:r w:rsidRPr="003D34F3">
        <w:rPr>
          <w:rFonts w:asciiTheme="minorHAnsi" w:hAnsiTheme="minorHAnsi" w:cstheme="minorHAnsi"/>
        </w:rPr>
        <w:t>3.5.3 Implementation</w:t>
      </w:r>
      <w:bookmarkEnd w:id="84"/>
    </w:p>
    <w:p w14:paraId="685951D8" w14:textId="77777777"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Each Reddit post was tokenised and truncated to 256 tokens before being processed by the GoEmotions classifier. For every post, the model produced probability scores across all 27 emotion labels. To capture multi-label complexity, the top three predictions were retained.</w:t>
      </w:r>
    </w:p>
    <w:p w14:paraId="45A5B305" w14:textId="77777777"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A probability threshold of 0.30 was applied as the primary cutoff. This value was chosen after exploratory testing: lower thresholds admitted excessive noise and irrelevant signals, while higher thresholds risked excluding valid but weaker expressions. The 0.30 threshold therefore provided a balance between sensitivity and reliability, ensuring that aggregate patterns were not distorted.</w:t>
      </w:r>
    </w:p>
    <w:p w14:paraId="00D1A1B5" w14:textId="77777777" w:rsidR="005F0A45" w:rsidRPr="003D34F3" w:rsidRDefault="005F0A45"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Once predictions passed the threshold, they were mapped into the six analytical categories defined in Table 3.2. The output was then converted into binary indicators for each category. These indicators formed the basis for monthly aggregation and subsequent statistical analysis, providing a consistent foundation for longitudinal, community, and cross-platform comparisons.</w:t>
      </w:r>
    </w:p>
    <w:p w14:paraId="7DBCA89C" w14:textId="664ED6B9" w:rsidR="00B3757B" w:rsidRPr="003D34F3" w:rsidRDefault="00992FB0" w:rsidP="003D34F3">
      <w:pPr>
        <w:spacing w:line="360" w:lineRule="auto"/>
        <w:jc w:val="both"/>
        <w:rPr>
          <w:rFonts w:asciiTheme="minorHAnsi" w:hAnsiTheme="minorHAnsi" w:cstheme="minorHAnsi"/>
        </w:rPr>
      </w:pPr>
      <w:r w:rsidRPr="003D34F3">
        <w:rPr>
          <w:rFonts w:asciiTheme="minorHAnsi" w:hAnsiTheme="minorHAnsi" w:cstheme="minorHAnsi"/>
          <w:noProof/>
        </w:rPr>
        <w:lastRenderedPageBreak/>
        <w:drawing>
          <wp:inline distT="0" distB="0" distL="0" distR="0" wp14:anchorId="7990681F" wp14:editId="30C56B26">
            <wp:extent cx="5731510" cy="1482090"/>
            <wp:effectExtent l="0" t="0" r="0" b="3810"/>
            <wp:docPr id="48657488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74883" name="Picture 1" descr="A computer code with text&#10;&#10;Description automatically generated"/>
                    <pic:cNvPicPr/>
                  </pic:nvPicPr>
                  <pic:blipFill>
                    <a:blip r:embed="rId21"/>
                    <a:stretch>
                      <a:fillRect/>
                    </a:stretch>
                  </pic:blipFill>
                  <pic:spPr>
                    <a:xfrm>
                      <a:off x="0" y="0"/>
                      <a:ext cx="5731510" cy="1482090"/>
                    </a:xfrm>
                    <a:prstGeom prst="rect">
                      <a:avLst/>
                    </a:prstGeom>
                  </pic:spPr>
                </pic:pic>
              </a:graphicData>
            </a:graphic>
          </wp:inline>
        </w:drawing>
      </w:r>
    </w:p>
    <w:p w14:paraId="499D5B3D" w14:textId="5CB24A83" w:rsidR="00B3757B" w:rsidRPr="003D34F3" w:rsidRDefault="00992FB0" w:rsidP="002D6A74">
      <w:pPr>
        <w:pStyle w:val="Caption"/>
        <w:spacing w:line="360" w:lineRule="auto"/>
        <w:rPr>
          <w:rFonts w:asciiTheme="minorHAnsi" w:hAnsiTheme="minorHAnsi" w:cstheme="minorHAnsi"/>
        </w:rPr>
      </w:pPr>
      <w:bookmarkStart w:id="85" w:name="_Toc207299832"/>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7</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Emotion prediction function</w:t>
      </w:r>
      <w:bookmarkEnd w:id="85"/>
    </w:p>
    <w:p w14:paraId="2FEF9C01" w14:textId="77777777" w:rsidR="00992FB0" w:rsidRPr="003D34F3" w:rsidRDefault="00992FB0" w:rsidP="003D34F3">
      <w:pPr>
        <w:spacing w:line="360" w:lineRule="auto"/>
        <w:jc w:val="both"/>
        <w:rPr>
          <w:rFonts w:asciiTheme="minorHAnsi" w:hAnsiTheme="minorHAnsi" w:cstheme="minorHAnsi"/>
        </w:rPr>
      </w:pPr>
    </w:p>
    <w:p w14:paraId="34C202A9" w14:textId="77777777" w:rsidR="00B3757B" w:rsidRPr="003D34F3" w:rsidRDefault="00B3757B" w:rsidP="003D34F3">
      <w:pPr>
        <w:pStyle w:val="Heading3"/>
        <w:spacing w:line="360" w:lineRule="auto"/>
        <w:jc w:val="both"/>
        <w:rPr>
          <w:rFonts w:asciiTheme="minorHAnsi" w:hAnsiTheme="minorHAnsi" w:cstheme="minorHAnsi"/>
        </w:rPr>
      </w:pPr>
      <w:bookmarkStart w:id="86" w:name="_Toc207311930"/>
      <w:r w:rsidRPr="003D34F3">
        <w:rPr>
          <w:rFonts w:asciiTheme="minorHAnsi" w:hAnsiTheme="minorHAnsi" w:cstheme="minorHAnsi"/>
        </w:rPr>
        <w:t>3.5.4 Post-processing and Binary Indicators</w:t>
      </w:r>
      <w:bookmarkEnd w:id="86"/>
    </w:p>
    <w:p w14:paraId="169A12BA" w14:textId="3320A608" w:rsidR="0033794F" w:rsidRPr="003D34F3" w:rsidRDefault="008E37F9" w:rsidP="003D34F3">
      <w:pPr>
        <w:spacing w:line="360" w:lineRule="auto"/>
        <w:jc w:val="both"/>
        <w:rPr>
          <w:rFonts w:asciiTheme="minorHAnsi" w:hAnsiTheme="minorHAnsi" w:cstheme="minorHAnsi"/>
        </w:rPr>
      </w:pPr>
      <w:r w:rsidRPr="003D34F3">
        <w:rPr>
          <w:rFonts w:asciiTheme="minorHAnsi" w:hAnsiTheme="minorHAnsi" w:cstheme="minorHAnsi"/>
        </w:rPr>
        <w:t>Outputs were converted into binary indicators for monthly aggregation. These indicators are interpreted as discourse-level signals rather than clinical diagnoses.</w:t>
      </w:r>
    </w:p>
    <w:p w14:paraId="068E4AB7" w14:textId="77777777" w:rsidR="0033794F" w:rsidRPr="003D34F3" w:rsidRDefault="0033794F" w:rsidP="003D34F3">
      <w:pPr>
        <w:spacing w:after="200" w:line="360" w:lineRule="auto"/>
        <w:jc w:val="both"/>
        <w:rPr>
          <w:rFonts w:asciiTheme="minorHAnsi" w:hAnsiTheme="minorHAnsi" w:cstheme="minorHAnsi"/>
        </w:rPr>
      </w:pPr>
      <w:r w:rsidRPr="003D34F3">
        <w:rPr>
          <w:rFonts w:asciiTheme="minorHAnsi" w:hAnsiTheme="minorHAnsi" w:cstheme="minorHAnsi"/>
        </w:rPr>
        <w:br w:type="page"/>
      </w:r>
    </w:p>
    <w:p w14:paraId="1122A6AE" w14:textId="77777777" w:rsidR="00C03663" w:rsidRPr="003D34F3" w:rsidRDefault="00B3757B" w:rsidP="003D34F3">
      <w:pPr>
        <w:pStyle w:val="Heading2"/>
        <w:spacing w:line="360" w:lineRule="auto"/>
        <w:jc w:val="both"/>
        <w:rPr>
          <w:rFonts w:asciiTheme="minorHAnsi" w:hAnsiTheme="minorHAnsi" w:cstheme="minorHAnsi"/>
        </w:rPr>
      </w:pPr>
      <w:bookmarkStart w:id="87" w:name="_Toc207311931"/>
      <w:r w:rsidRPr="003D34F3">
        <w:rPr>
          <w:rFonts w:asciiTheme="minorHAnsi" w:hAnsiTheme="minorHAnsi" w:cstheme="minorHAnsi"/>
        </w:rPr>
        <w:lastRenderedPageBreak/>
        <w:t>3.6 Analytical Methods and Implementation</w:t>
      </w:r>
      <w:bookmarkEnd w:id="87"/>
    </w:p>
    <w:p w14:paraId="497FD76C" w14:textId="7F85D04C" w:rsidR="008E37F9" w:rsidRPr="003D34F3" w:rsidRDefault="008E37F9" w:rsidP="003D34F3">
      <w:pPr>
        <w:spacing w:line="360" w:lineRule="auto"/>
        <w:jc w:val="both"/>
        <w:rPr>
          <w:rFonts w:asciiTheme="minorHAnsi" w:hAnsiTheme="minorHAnsi" w:cstheme="minorHAnsi"/>
          <w:b/>
        </w:rPr>
      </w:pPr>
      <w:r w:rsidRPr="003D34F3">
        <w:rPr>
          <w:rFonts w:asciiTheme="minorHAnsi" w:hAnsiTheme="minorHAnsi" w:cstheme="minorHAnsi"/>
        </w:rPr>
        <w:t>The analytical phase applied a combination of longitudinal trend detection, academic calendar alignment, community comparison, and cross-platform validation to address the research questions. Each method was implemented in Python</w:t>
      </w:r>
      <w:r w:rsidR="0020025A" w:rsidRPr="003D34F3">
        <w:rPr>
          <w:rFonts w:asciiTheme="minorHAnsi" w:hAnsiTheme="minorHAnsi" w:cstheme="minorHAnsi"/>
          <w:b/>
        </w:rPr>
        <w:t xml:space="preserve"> (</w:t>
      </w:r>
      <w:r w:rsidR="004E3B0E" w:rsidRPr="003D34F3">
        <w:rPr>
          <w:rFonts w:asciiTheme="minorHAnsi" w:hAnsiTheme="minorHAnsi" w:cstheme="minorHAnsi"/>
        </w:rPr>
        <w:t>full implemen</w:t>
      </w:r>
      <w:r w:rsidR="004E3B0E" w:rsidRPr="003D34F3">
        <w:rPr>
          <w:rFonts w:asciiTheme="minorHAnsi" w:hAnsiTheme="minorHAnsi" w:cstheme="minorHAnsi"/>
          <w:b/>
        </w:rPr>
        <w:t>tation</w:t>
      </w:r>
      <w:r w:rsidR="004E3B0E" w:rsidRPr="003D34F3">
        <w:rPr>
          <w:rFonts w:asciiTheme="minorHAnsi" w:hAnsiTheme="minorHAnsi" w:cstheme="minorHAnsi"/>
        </w:rPr>
        <w:t xml:space="preserve"> in Appendix A.4 and Appendix A.5</w:t>
      </w:r>
      <w:r w:rsidR="004E3B0E" w:rsidRPr="003D34F3">
        <w:rPr>
          <w:rFonts w:asciiTheme="minorHAnsi" w:hAnsiTheme="minorHAnsi" w:cstheme="minorHAnsi"/>
          <w:b/>
        </w:rPr>
        <w:t>)</w:t>
      </w:r>
      <w:r w:rsidRPr="003D34F3">
        <w:rPr>
          <w:rFonts w:asciiTheme="minorHAnsi" w:hAnsiTheme="minorHAnsi" w:cstheme="minorHAnsi"/>
        </w:rPr>
        <w:t>, producing reproducible outputs aggregated at the monthly level. To ensure transparency, statistical tests and effect-size measures were reported alongside descriptive indicators, reducing the risk of over-interpreting spurious correlations.</w:t>
      </w:r>
    </w:p>
    <w:p w14:paraId="5347D2C7" w14:textId="75D6B8E3" w:rsidR="00B3757B" w:rsidRPr="003D34F3" w:rsidRDefault="00B3757B" w:rsidP="003D34F3">
      <w:pPr>
        <w:pStyle w:val="Heading3"/>
        <w:spacing w:line="360" w:lineRule="auto"/>
        <w:jc w:val="both"/>
        <w:rPr>
          <w:rFonts w:asciiTheme="minorHAnsi" w:hAnsiTheme="minorHAnsi" w:cstheme="minorHAnsi"/>
          <w:sz w:val="27"/>
          <w:szCs w:val="27"/>
        </w:rPr>
      </w:pPr>
      <w:bookmarkStart w:id="88" w:name="_Toc207311932"/>
      <w:r w:rsidRPr="003D34F3">
        <w:rPr>
          <w:rFonts w:asciiTheme="minorHAnsi" w:hAnsiTheme="minorHAnsi" w:cstheme="minorHAnsi"/>
        </w:rPr>
        <w:t>3.6.1 Longitudinal Analysis</w:t>
      </w:r>
      <w:bookmarkEnd w:id="88"/>
    </w:p>
    <w:p w14:paraId="25FC378B" w14:textId="22D94845" w:rsidR="00F858B2" w:rsidRPr="003D34F3" w:rsidRDefault="00F858B2" w:rsidP="003D34F3">
      <w:pPr>
        <w:spacing w:line="360" w:lineRule="auto"/>
        <w:jc w:val="both"/>
        <w:rPr>
          <w:rFonts w:asciiTheme="minorHAnsi" w:eastAsia="Calibri" w:hAnsiTheme="minorHAnsi" w:cstheme="minorHAnsi"/>
        </w:rPr>
      </w:pPr>
      <w:r w:rsidRPr="003D34F3">
        <w:rPr>
          <w:rFonts w:asciiTheme="minorHAnsi" w:eastAsia="Calibri" w:hAnsiTheme="minorHAnsi" w:cstheme="minorHAnsi"/>
        </w:rPr>
        <w:t>The temporal progression of mental health discourse was examined through longitudinal analysis. Each Reddit post was assigned a month and year label so that entries could be grouped into monthly intervals. This allowed the construction of a structured time series in which the relative frequency of emotional categories such as depressive symptoms, anxiety and stress, positive mood, and hope or optimism was expressed as a proportion of the total posts observed within each month. The computational procedure for monthly aggregation is shown in Code Listing 3.</w:t>
      </w:r>
      <w:r w:rsidR="00236FAA" w:rsidRPr="003D34F3">
        <w:rPr>
          <w:rFonts w:asciiTheme="minorHAnsi" w:eastAsia="Calibri" w:hAnsiTheme="minorHAnsi" w:cstheme="minorHAnsi"/>
        </w:rPr>
        <w:t>8</w:t>
      </w:r>
      <w:r w:rsidRPr="003D34F3">
        <w:rPr>
          <w:rFonts w:asciiTheme="minorHAnsi" w:eastAsia="Calibri" w:hAnsiTheme="minorHAnsi" w:cstheme="minorHAnsi"/>
        </w:rPr>
        <w:t>, while the full implementation of the workflow for Research Question 1 is provided in Appendix A.4.</w:t>
      </w:r>
    </w:p>
    <w:p w14:paraId="57EBA2E4" w14:textId="77777777" w:rsidR="00F858B2" w:rsidRPr="003D34F3" w:rsidRDefault="00F858B2" w:rsidP="003D34F3">
      <w:pPr>
        <w:spacing w:line="360" w:lineRule="auto"/>
        <w:jc w:val="both"/>
        <w:rPr>
          <w:rFonts w:asciiTheme="minorHAnsi" w:eastAsia="Calibri" w:hAnsiTheme="minorHAnsi" w:cstheme="minorHAnsi"/>
        </w:rPr>
      </w:pPr>
      <w:r w:rsidRPr="003D34F3">
        <w:rPr>
          <w:rFonts w:asciiTheme="minorHAnsi" w:eastAsia="Calibri" w:hAnsiTheme="minorHAnsi" w:cstheme="minorHAnsi"/>
        </w:rPr>
        <w:t>After generating these monthly distributions, statistical procedures were applied to identify trends across the study period. Pearson correlation coefficients were calculated between the monthly index and the proportion of posts classified within each emotional category. This technique was selected because it provides an efficient measure of association between continuous temporal values and prevalence rates in high volume datasets. In addition, independent samples t tests were used to compare aggregated yearly values, with particular attention given to contrasts between 2021 and 2024, in order to assess whether the observed shifts were statistically meaningful.</w:t>
      </w:r>
    </w:p>
    <w:p w14:paraId="05D4E50A" w14:textId="77777777" w:rsidR="00F858B2" w:rsidRPr="003D34F3" w:rsidRDefault="00F858B2" w:rsidP="003D34F3">
      <w:pPr>
        <w:spacing w:line="360" w:lineRule="auto"/>
        <w:jc w:val="both"/>
        <w:rPr>
          <w:rFonts w:asciiTheme="minorHAnsi" w:eastAsia="Calibri" w:hAnsiTheme="minorHAnsi" w:cstheme="minorHAnsi"/>
        </w:rPr>
      </w:pPr>
      <w:r w:rsidRPr="003D34F3">
        <w:rPr>
          <w:rFonts w:asciiTheme="minorHAnsi" w:eastAsia="Calibri" w:hAnsiTheme="minorHAnsi" w:cstheme="minorHAnsi"/>
        </w:rPr>
        <w:t>The integration of monthly aggregation, correlation testing, and annual comparison provided a computationally reproducible framework for analysing temporal changes in digital discourse. This stage of the pipeline addressed Research Question 1 by demonstrating how multi label emotion classification can reveal evolving patterns in mental health narratives within online communities.</w:t>
      </w:r>
    </w:p>
    <w:p w14:paraId="196B0705" w14:textId="78273558" w:rsidR="00B3757B" w:rsidRPr="003D34F3" w:rsidRDefault="00B3757B" w:rsidP="003D34F3">
      <w:pPr>
        <w:spacing w:line="360" w:lineRule="auto"/>
        <w:jc w:val="both"/>
        <w:rPr>
          <w:rFonts w:asciiTheme="minorHAnsi" w:hAnsiTheme="minorHAnsi" w:cstheme="minorHAnsi"/>
          <w:color w:val="000000"/>
          <w:sz w:val="22"/>
          <w:szCs w:val="22"/>
          <w:bdr w:val="none" w:sz="0" w:space="0" w:color="auto" w:frame="1"/>
        </w:rPr>
      </w:pPr>
      <w:r w:rsidRPr="003D34F3">
        <w:rPr>
          <w:rFonts w:asciiTheme="minorHAnsi" w:hAnsiTheme="minorHAnsi" w:cstheme="minorHAnsi"/>
          <w:color w:val="000000"/>
          <w:sz w:val="22"/>
          <w:szCs w:val="22"/>
          <w:bdr w:val="none" w:sz="0" w:space="0" w:color="auto" w:frame="1"/>
        </w:rPr>
        <w:lastRenderedPageBreak/>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"https://lh7-rt.googleusercontent.com/docsz/AD_4nXe0S3CSEpKDfOp7xp8wAyou-ofg9XiJHG6nd6f0cr7p5qq9j0bnxrvmj1DdHPTSYD42wwyJaR78-MtOwM_X4J6kbUFMq5hFFUn1PHj_-DIzS2NGapPUcAQeYWq7WhOP15W--yk8?key=gxuQ1nDCoGYw6P0D45Rfig"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6768F5A7" wp14:editId="4FF5F90F">
            <wp:extent cx="5731510" cy="3916680"/>
            <wp:effectExtent l="0" t="0" r="0" b="0"/>
            <wp:docPr id="35523197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31979" name="Picture 7" descr="A screenshot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097195E5" w14:textId="066E69BD" w:rsidR="00BF14D3" w:rsidRPr="003D34F3" w:rsidRDefault="00BF14D3" w:rsidP="002D6A74">
      <w:pPr>
        <w:pStyle w:val="Caption"/>
        <w:spacing w:line="360" w:lineRule="auto"/>
        <w:rPr>
          <w:rFonts w:asciiTheme="minorHAnsi" w:hAnsiTheme="minorHAnsi" w:cstheme="minorHAnsi"/>
        </w:rPr>
      </w:pPr>
      <w:bookmarkStart w:id="89" w:name="_Toc207299833"/>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8</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Monthly aggregation of emotional categories</w:t>
      </w:r>
      <w:bookmarkEnd w:id="89"/>
    </w:p>
    <w:p w14:paraId="39F91153" w14:textId="77777777" w:rsidR="00B3757B" w:rsidRPr="003D34F3" w:rsidRDefault="00B3757B" w:rsidP="003D34F3">
      <w:pPr>
        <w:spacing w:line="360" w:lineRule="auto"/>
        <w:jc w:val="both"/>
        <w:rPr>
          <w:rFonts w:asciiTheme="minorHAnsi" w:hAnsiTheme="minorHAnsi" w:cstheme="minorHAnsi"/>
        </w:rPr>
      </w:pPr>
    </w:p>
    <w:p w14:paraId="231A7412" w14:textId="77777777" w:rsidR="00B3757B" w:rsidRPr="003D34F3" w:rsidRDefault="00B3757B" w:rsidP="003D34F3">
      <w:pPr>
        <w:pStyle w:val="Heading3"/>
        <w:spacing w:line="360" w:lineRule="auto"/>
        <w:jc w:val="both"/>
        <w:rPr>
          <w:rFonts w:asciiTheme="minorHAnsi" w:hAnsiTheme="minorHAnsi" w:cstheme="minorHAnsi"/>
        </w:rPr>
      </w:pPr>
      <w:bookmarkStart w:id="90" w:name="_Toc207311933"/>
      <w:r w:rsidRPr="003D34F3">
        <w:rPr>
          <w:rFonts w:asciiTheme="minorHAnsi" w:hAnsiTheme="minorHAnsi" w:cstheme="minorHAnsi"/>
        </w:rPr>
        <w:t>3.6.2 Community Comparison</w:t>
      </w:r>
      <w:bookmarkEnd w:id="90"/>
    </w:p>
    <w:p w14:paraId="0F606F63" w14:textId="77777777" w:rsidR="000742AF" w:rsidRPr="003D34F3" w:rsidRDefault="000742AF"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Digital discourse does not occur in isolation but is shaped by the context of the communities in which it emerges. Student-focused subreddits often emphasise stressors related to examinations, accommodation, and early career uncertainty, whereas general forums capture broader population concerns. A comparison between these two groups provides insight into how institutional and social environments influence the expression of mental health discourse. This step contributes to addressing </w:t>
      </w:r>
      <w:r w:rsidRPr="003D34F3">
        <w:rPr>
          <w:rFonts w:asciiTheme="minorHAnsi" w:hAnsiTheme="minorHAnsi" w:cstheme="minorHAnsi"/>
          <w:b/>
          <w:bCs/>
          <w:color w:val="000000"/>
        </w:rPr>
        <w:t>Research Question 1</w:t>
      </w:r>
      <w:r w:rsidRPr="003D34F3">
        <w:rPr>
          <w:rFonts w:asciiTheme="minorHAnsi" w:hAnsiTheme="minorHAnsi" w:cstheme="minorHAnsi"/>
          <w:color w:val="000000"/>
        </w:rPr>
        <w:t xml:space="preserve"> by examining whether emotional complexity varies across different sub-populations.</w:t>
      </w:r>
    </w:p>
    <w:p w14:paraId="2D61C6A8" w14:textId="6BD138F0" w:rsidR="00B3757B" w:rsidRPr="003D34F3" w:rsidRDefault="000742AF"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To enable systematic comparison, subreddits were stratified into two categories: </w:t>
      </w:r>
      <w:r w:rsidRPr="003D34F3">
        <w:rPr>
          <w:rFonts w:asciiTheme="minorHAnsi" w:hAnsiTheme="minorHAnsi" w:cstheme="minorHAnsi"/>
          <w:b/>
          <w:bCs/>
          <w:color w:val="000000"/>
        </w:rPr>
        <w:t>student-focused communities</w:t>
      </w:r>
      <w:r w:rsidRPr="003D34F3">
        <w:rPr>
          <w:rFonts w:asciiTheme="minorHAnsi" w:hAnsiTheme="minorHAnsi" w:cstheme="minorHAnsi"/>
          <w:color w:val="000000"/>
        </w:rPr>
        <w:t xml:space="preserve"> (such as </w:t>
      </w:r>
      <w:r w:rsidRPr="003D34F3">
        <w:rPr>
          <w:rFonts w:asciiTheme="minorHAnsi" w:hAnsiTheme="minorHAnsi" w:cstheme="minorHAnsi"/>
          <w:i/>
          <w:iCs/>
          <w:color w:val="000000"/>
        </w:rPr>
        <w:t>UCD</w:t>
      </w:r>
      <w:r w:rsidRPr="003D34F3">
        <w:rPr>
          <w:rFonts w:asciiTheme="minorHAnsi" w:hAnsiTheme="minorHAnsi" w:cstheme="minorHAnsi"/>
          <w:color w:val="000000"/>
        </w:rPr>
        <w:t xml:space="preserve">, </w:t>
      </w:r>
      <w:r w:rsidRPr="003D34F3">
        <w:rPr>
          <w:rFonts w:asciiTheme="minorHAnsi" w:hAnsiTheme="minorHAnsi" w:cstheme="minorHAnsi"/>
          <w:i/>
          <w:iCs/>
          <w:color w:val="000000"/>
        </w:rPr>
        <w:t>UCC</w:t>
      </w:r>
      <w:r w:rsidRPr="003D34F3">
        <w:rPr>
          <w:rFonts w:asciiTheme="minorHAnsi" w:hAnsiTheme="minorHAnsi" w:cstheme="minorHAnsi"/>
          <w:color w:val="000000"/>
        </w:rPr>
        <w:t xml:space="preserve">, </w:t>
      </w:r>
      <w:r w:rsidRPr="003D34F3">
        <w:rPr>
          <w:rFonts w:asciiTheme="minorHAnsi" w:hAnsiTheme="minorHAnsi" w:cstheme="minorHAnsi"/>
          <w:i/>
          <w:iCs/>
          <w:color w:val="000000"/>
        </w:rPr>
        <w:t>Trinity</w:t>
      </w:r>
      <w:r w:rsidR="00586508" w:rsidRPr="003D34F3">
        <w:rPr>
          <w:rFonts w:asciiTheme="minorHAnsi" w:hAnsiTheme="minorHAnsi" w:cstheme="minorHAnsi"/>
          <w:i/>
          <w:iCs/>
          <w:color w:val="000000"/>
        </w:rPr>
        <w:t xml:space="preserve"> </w:t>
      </w:r>
      <w:r w:rsidRPr="003D34F3">
        <w:rPr>
          <w:rFonts w:asciiTheme="minorHAnsi" w:hAnsiTheme="minorHAnsi" w:cstheme="minorHAnsi"/>
          <w:i/>
          <w:iCs/>
          <w:color w:val="000000"/>
        </w:rPr>
        <w:t>College</w:t>
      </w:r>
      <w:r w:rsidRPr="003D34F3">
        <w:rPr>
          <w:rFonts w:asciiTheme="minorHAnsi" w:hAnsiTheme="minorHAnsi" w:cstheme="minorHAnsi"/>
          <w:color w:val="000000"/>
        </w:rPr>
        <w:t xml:space="preserve">, and </w:t>
      </w:r>
      <w:r w:rsidRPr="003D34F3">
        <w:rPr>
          <w:rFonts w:asciiTheme="minorHAnsi" w:hAnsiTheme="minorHAnsi" w:cstheme="minorHAnsi"/>
          <w:i/>
          <w:iCs/>
          <w:color w:val="000000"/>
        </w:rPr>
        <w:t>StudyInIreland</w:t>
      </w:r>
      <w:r w:rsidRPr="003D34F3">
        <w:rPr>
          <w:rFonts w:asciiTheme="minorHAnsi" w:hAnsiTheme="minorHAnsi" w:cstheme="minorHAnsi"/>
          <w:color w:val="000000"/>
        </w:rPr>
        <w:t xml:space="preserve">) and </w:t>
      </w:r>
      <w:r w:rsidRPr="003D34F3">
        <w:rPr>
          <w:rFonts w:asciiTheme="minorHAnsi" w:hAnsiTheme="minorHAnsi" w:cstheme="minorHAnsi"/>
          <w:b/>
          <w:bCs/>
          <w:color w:val="000000"/>
        </w:rPr>
        <w:t>general communities</w:t>
      </w:r>
      <w:r w:rsidRPr="003D34F3">
        <w:rPr>
          <w:rFonts w:asciiTheme="minorHAnsi" w:hAnsiTheme="minorHAnsi" w:cstheme="minorHAnsi"/>
          <w:color w:val="000000"/>
        </w:rPr>
        <w:t xml:space="preserve"> that represent wider online participation. The prevalence of key emotional categories, particularly anxiety and depressive symptoms, was then calculated for each group and expressed as a proportion of total posts. The computational procedure for this </w:t>
      </w:r>
      <w:r w:rsidRPr="003D34F3">
        <w:rPr>
          <w:rFonts w:asciiTheme="minorHAnsi" w:hAnsiTheme="minorHAnsi" w:cstheme="minorHAnsi"/>
          <w:color w:val="000000"/>
        </w:rPr>
        <w:lastRenderedPageBreak/>
        <w:t xml:space="preserve">stratification is illustrated in </w:t>
      </w:r>
      <w:r w:rsidRPr="003D34F3">
        <w:rPr>
          <w:rFonts w:asciiTheme="minorHAnsi" w:hAnsiTheme="minorHAnsi" w:cstheme="minorHAnsi"/>
          <w:b/>
          <w:bCs/>
          <w:color w:val="000000"/>
        </w:rPr>
        <w:t>Code Listing 3.9</w:t>
      </w:r>
      <w:r w:rsidRPr="003D34F3">
        <w:rPr>
          <w:rFonts w:asciiTheme="minorHAnsi" w:hAnsiTheme="minorHAnsi" w:cstheme="minorHAnsi"/>
          <w:color w:val="000000"/>
        </w:rPr>
        <w:t xml:space="preserve">, while the full implementation of the community analysis workflow is available in </w:t>
      </w:r>
      <w:r w:rsidRPr="003D34F3">
        <w:rPr>
          <w:rFonts w:asciiTheme="minorHAnsi" w:hAnsiTheme="minorHAnsi" w:cstheme="minorHAnsi"/>
          <w:b/>
          <w:bCs/>
          <w:color w:val="000000"/>
        </w:rPr>
        <w:t>Appendix A.4</w:t>
      </w:r>
      <w:r w:rsidRPr="003D34F3">
        <w:rPr>
          <w:rFonts w:asciiTheme="minorHAnsi" w:hAnsiTheme="minorHAnsi" w:cstheme="minorHAnsi"/>
          <w:color w:val="000000"/>
        </w:rPr>
        <w:t>.</w:t>
      </w:r>
    </w:p>
    <w:p w14:paraId="1B0ED6AD" w14:textId="2EAF8A5C" w:rsidR="00B3757B" w:rsidRPr="003D34F3" w:rsidRDefault="00B3757B" w:rsidP="003D34F3">
      <w:pPr>
        <w:spacing w:line="360" w:lineRule="auto"/>
        <w:jc w:val="both"/>
        <w:rPr>
          <w:rFonts w:asciiTheme="minorHAnsi" w:hAnsiTheme="minorHAnsi" w:cstheme="minorHAnsi"/>
          <w:color w:val="000000"/>
          <w:sz w:val="22"/>
          <w:szCs w:val="22"/>
          <w:bdr w:val="none" w:sz="0" w:space="0" w:color="auto" w:frame="1"/>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"https://lh7-rt.googleusercontent.com/docsz/AD_4nXc7yyrC0roa4563laX5-T9IoDrcrYy63HK82Y6ZpCaa3s9mpdm6KXmwxZUXjA7WCQzfwNqjXmZ_s5RL4hEA6jzBScdojMsYYsWFttO4Uba4MoFdvjfs3dTQL_BNK5jFt2Tlu4tL?key=gxuQ1nDCoGYw6P0D45Rfig"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40A4EDF2" wp14:editId="7B577BCA">
            <wp:extent cx="5731510" cy="3326130"/>
            <wp:effectExtent l="0" t="0" r="0" b="1270"/>
            <wp:docPr id="196168018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80188" name="Picture 6"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6A1F120D" w14:textId="77777777" w:rsidR="00D176AC" w:rsidRPr="003D34F3" w:rsidRDefault="00D176AC" w:rsidP="003D34F3">
      <w:pPr>
        <w:spacing w:line="360" w:lineRule="auto"/>
        <w:jc w:val="both"/>
        <w:rPr>
          <w:rFonts w:asciiTheme="minorHAnsi" w:hAnsiTheme="minorHAnsi" w:cstheme="minorHAnsi"/>
          <w:color w:val="000000"/>
          <w:sz w:val="22"/>
          <w:szCs w:val="22"/>
          <w:bdr w:val="none" w:sz="0" w:space="0" w:color="auto" w:frame="1"/>
        </w:rPr>
      </w:pPr>
    </w:p>
    <w:p w14:paraId="032E5DA9" w14:textId="0C3CFD35" w:rsidR="00D176AC" w:rsidRPr="003D34F3" w:rsidRDefault="0042121A" w:rsidP="002D6A74">
      <w:pPr>
        <w:pStyle w:val="Caption"/>
        <w:spacing w:line="360" w:lineRule="auto"/>
        <w:rPr>
          <w:rFonts w:asciiTheme="minorHAnsi" w:hAnsiTheme="minorHAnsi" w:cstheme="minorHAnsi"/>
          <w:color w:val="000000"/>
          <w:sz w:val="22"/>
          <w:szCs w:val="22"/>
          <w:bdr w:val="none" w:sz="0" w:space="0" w:color="auto" w:frame="1"/>
        </w:rPr>
      </w:pPr>
      <w:bookmarkStart w:id="91" w:name="_Toc207299834"/>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9</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Stratified Community Comparison</w:t>
      </w:r>
      <w:bookmarkEnd w:id="91"/>
    </w:p>
    <w:p w14:paraId="40DBF5C4" w14:textId="77777777" w:rsidR="00D176AC" w:rsidRPr="003D34F3" w:rsidRDefault="00D176AC" w:rsidP="003D34F3">
      <w:pPr>
        <w:spacing w:line="360" w:lineRule="auto"/>
        <w:jc w:val="both"/>
        <w:rPr>
          <w:rFonts w:asciiTheme="minorHAnsi" w:hAnsiTheme="minorHAnsi" w:cstheme="minorHAnsi"/>
        </w:rPr>
      </w:pPr>
    </w:p>
    <w:p w14:paraId="13E3C108" w14:textId="77777777" w:rsidR="00B3757B" w:rsidRPr="003D34F3" w:rsidRDefault="00B3757B" w:rsidP="003D34F3">
      <w:pPr>
        <w:pStyle w:val="Heading3"/>
        <w:spacing w:line="360" w:lineRule="auto"/>
        <w:jc w:val="both"/>
        <w:rPr>
          <w:rFonts w:asciiTheme="minorHAnsi" w:hAnsiTheme="minorHAnsi" w:cstheme="minorHAnsi"/>
          <w:sz w:val="27"/>
          <w:szCs w:val="27"/>
        </w:rPr>
      </w:pPr>
      <w:bookmarkStart w:id="92" w:name="_Toc207311934"/>
      <w:r w:rsidRPr="003D34F3">
        <w:rPr>
          <w:rFonts w:asciiTheme="minorHAnsi" w:hAnsiTheme="minorHAnsi" w:cstheme="minorHAnsi"/>
        </w:rPr>
        <w:t>3.6.3 Cross-platform Validation</w:t>
      </w:r>
      <w:bookmarkEnd w:id="92"/>
    </w:p>
    <w:p w14:paraId="03D26118" w14:textId="77777777" w:rsidR="00595C0F" w:rsidRPr="003D34F3" w:rsidRDefault="00595C0F"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To address Research Question 2, monthly indicators derived from Reddit were aligned with Google Trends indices covering the same 2019–2024 period. The merged dataset contained parallel measures of emotional prevalence and search volumes, enabling direct comparison between online discourse and population-level behavioural interest.</w:t>
      </w:r>
    </w:p>
    <w:p w14:paraId="38E38A8B" w14:textId="77777777" w:rsidR="00595C0F" w:rsidRPr="003D34F3" w:rsidRDefault="00595C0F"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Two correlation techniques were employed to quantify these associations. </w:t>
      </w:r>
      <w:r w:rsidRPr="003D34F3">
        <w:rPr>
          <w:rFonts w:asciiTheme="minorHAnsi" w:hAnsiTheme="minorHAnsi" w:cstheme="minorHAnsi"/>
          <w:b/>
          <w:bCs/>
          <w:color w:val="000000"/>
        </w:rPr>
        <w:t>Pearson’s r</w:t>
      </w:r>
      <w:r w:rsidRPr="003D34F3">
        <w:rPr>
          <w:rFonts w:asciiTheme="minorHAnsi" w:hAnsiTheme="minorHAnsi" w:cstheme="minorHAnsi"/>
          <w:color w:val="000000"/>
        </w:rPr>
        <w:t xml:space="preserve"> was used to assess linear relationships between Reddit discourse indicators and search volumes, while </w:t>
      </w:r>
      <w:r w:rsidRPr="003D34F3">
        <w:rPr>
          <w:rFonts w:asciiTheme="minorHAnsi" w:hAnsiTheme="minorHAnsi" w:cstheme="minorHAnsi"/>
          <w:b/>
          <w:bCs/>
          <w:color w:val="000000"/>
        </w:rPr>
        <w:t>Spearman’s rho</w:t>
      </w:r>
      <w:r w:rsidRPr="003D34F3">
        <w:rPr>
          <w:rFonts w:asciiTheme="minorHAnsi" w:hAnsiTheme="minorHAnsi" w:cstheme="minorHAnsi"/>
          <w:color w:val="000000"/>
        </w:rPr>
        <w:t xml:space="preserve"> was applied to test for rank-order consistency without assuming linearity. The dual application of these measures ensured that findings were not overly dependent on distributional assumptions.</w:t>
      </w:r>
    </w:p>
    <w:p w14:paraId="2D9A7EA2" w14:textId="3A76DAE9" w:rsidR="000D3A52" w:rsidRPr="003D34F3" w:rsidRDefault="000D3A52"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The strength and direction of the linear relationship between these variables were quantified using the Pearson correlation coefficient (r), calculated as follows:</w:t>
      </w:r>
    </w:p>
    <w:p w14:paraId="2A647A23" w14:textId="77777777" w:rsidR="007D4D42" w:rsidRDefault="007D4D42" w:rsidP="003D34F3">
      <w:pPr>
        <w:spacing w:line="360" w:lineRule="auto"/>
        <w:jc w:val="both"/>
        <w:rPr>
          <w:rFonts w:asciiTheme="minorHAnsi" w:hAnsiTheme="minorHAnsi" w:cstheme="minorHAnsi"/>
          <w:color w:val="000000"/>
        </w:rPr>
      </w:pPr>
    </w:p>
    <w:p w14:paraId="56F00A02" w14:textId="77777777" w:rsidR="00B41DFF" w:rsidRPr="00B41DFF" w:rsidRDefault="00B41DFF" w:rsidP="003D34F3">
      <w:pPr>
        <w:spacing w:line="360" w:lineRule="auto"/>
        <w:jc w:val="both"/>
        <w:rPr>
          <w:rFonts w:asciiTheme="minorHAnsi" w:hAnsiTheme="minorHAnsi" w:cstheme="minorHAnsi"/>
          <w:color w:val="000000"/>
        </w:rPr>
      </w:pPr>
    </w:p>
    <w:p w14:paraId="65680A68" w14:textId="706EB018" w:rsidR="000D3A52" w:rsidRPr="00070636" w:rsidRDefault="000146F7" w:rsidP="003D34F3">
      <w:pPr>
        <w:spacing w:line="360" w:lineRule="auto"/>
        <w:jc w:val="both"/>
        <w:rPr>
          <w:rFonts w:asciiTheme="minorHAnsi" w:hAnsiTheme="minorHAnsi" w:cstheme="minorHAnsi"/>
          <w:color w:val="000000"/>
        </w:rPr>
      </w:pPr>
      <m:oMathPara>
        <m:oMath>
          <m:r>
            <w:rPr>
              <w:rFonts w:ascii="Cambria Math" w:hAnsi="Cambria Math" w:cstheme="minorHAnsi"/>
              <w:color w:val="000000"/>
            </w:rPr>
            <w:lastRenderedPageBreak/>
            <m:t>r=</m:t>
          </m:r>
          <m:f>
            <m:fPr>
              <m:ctrlPr>
                <w:rPr>
                  <w:rFonts w:ascii="Cambria Math" w:hAnsi="Cambria Math" w:cstheme="minorHAnsi"/>
                  <w:color w:val="000000"/>
                </w:rPr>
              </m:ctrlPr>
            </m:fPr>
            <m:num>
              <m:nary>
                <m:naryPr>
                  <m:chr m:val="∑"/>
                  <m:subHide m:val="1"/>
                  <m:supHide m:val="1"/>
                  <m:ctrlPr>
                    <w:rPr>
                      <w:rFonts w:ascii="Cambria Math" w:hAnsi="Cambria Math" w:cstheme="minorHAnsi"/>
                      <w:color w:val="000000"/>
                    </w:rPr>
                  </m:ctrlPr>
                </m:naryPr>
                <m:sub>
                  <m:ctrlPr>
                    <w:rPr>
                      <w:rFonts w:ascii="Cambria Math" w:hAnsi="Cambria Math" w:cstheme="minorHAnsi"/>
                      <w:i/>
                      <w:color w:val="000000"/>
                    </w:rPr>
                  </m:ctrlPr>
                </m:sub>
                <m:sup>
                  <m:ctrlPr>
                    <w:rPr>
                      <w:rFonts w:ascii="Cambria Math" w:hAnsi="Cambria Math" w:cstheme="minorHAnsi"/>
                      <w:i/>
                      <w:color w:val="000000"/>
                    </w:rPr>
                  </m:ctrlPr>
                </m:sup>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m:t>
                          </m:r>
                        </m:sub>
                      </m:sSub>
                      <m:r>
                        <w:rPr>
                          <w:rFonts w:ascii="Cambria Math" w:hAnsi="Cambria Math" w:cstheme="minorHAnsi"/>
                          <w:color w:val="000000"/>
                        </w:rPr>
                        <m:t>-</m:t>
                      </m:r>
                      <m:acc>
                        <m:accPr>
                          <m:chr m:val="̅"/>
                          <m:ctrlPr>
                            <w:rPr>
                              <w:rFonts w:ascii="Cambria Math" w:hAnsi="Cambria Math" w:cstheme="minorHAnsi"/>
                              <w:color w:val="000000"/>
                            </w:rPr>
                          </m:ctrlPr>
                        </m:accPr>
                        <m:e>
                          <m:r>
                            <w:rPr>
                              <w:rFonts w:ascii="Cambria Math" w:hAnsi="Cambria Math" w:cstheme="minorHAnsi"/>
                              <w:color w:val="000000"/>
                            </w:rPr>
                            <m:t>x</m:t>
                          </m:r>
                        </m:e>
                      </m:acc>
                    </m:e>
                  </m:d>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acc>
                        <m:accPr>
                          <m:chr m:val="̅"/>
                          <m:ctrlPr>
                            <w:rPr>
                              <w:rFonts w:ascii="Cambria Math" w:hAnsi="Cambria Math" w:cstheme="minorHAnsi"/>
                              <w:color w:val="000000"/>
                            </w:rPr>
                          </m:ctrlPr>
                        </m:accPr>
                        <m:e>
                          <m:r>
                            <w:rPr>
                              <w:rFonts w:ascii="Cambria Math" w:hAnsi="Cambria Math" w:cstheme="minorHAnsi"/>
                              <w:color w:val="000000"/>
                            </w:rPr>
                            <m:t>y</m:t>
                          </m:r>
                        </m:e>
                      </m:acc>
                    </m:e>
                  </m:d>
                  <m:ctrlPr>
                    <w:rPr>
                      <w:rFonts w:ascii="Cambria Math" w:hAnsi="Cambria Math" w:cstheme="minorHAnsi"/>
                      <w:i/>
                      <w:color w:val="000000"/>
                    </w:rPr>
                  </m:ctrlPr>
                </m:e>
              </m:nary>
              <m:ctrlPr>
                <w:rPr>
                  <w:rFonts w:ascii="Cambria Math" w:hAnsi="Cambria Math" w:cstheme="minorHAnsi"/>
                  <w:i/>
                  <w:color w:val="000000"/>
                </w:rPr>
              </m:ctrlPr>
            </m:num>
            <m:den>
              <m:rad>
                <m:radPr>
                  <m:degHide m:val="1"/>
                  <m:ctrlPr>
                    <w:rPr>
                      <w:rFonts w:ascii="Cambria Math" w:hAnsi="Cambria Math" w:cstheme="minorHAnsi"/>
                      <w:color w:val="000000"/>
                    </w:rPr>
                  </m:ctrlPr>
                </m:radPr>
                <m:deg>
                  <m:ctrlPr>
                    <w:rPr>
                      <w:rFonts w:ascii="Cambria Math" w:hAnsi="Cambria Math" w:cstheme="minorHAnsi"/>
                      <w:i/>
                      <w:color w:val="000000"/>
                    </w:rPr>
                  </m:ctrlPr>
                </m:deg>
                <m:e>
                  <m:nary>
                    <m:naryPr>
                      <m:chr m:val="∑"/>
                      <m:subHide m:val="1"/>
                      <m:supHide m:val="1"/>
                      <m:ctrlPr>
                        <w:rPr>
                          <w:rFonts w:ascii="Cambria Math" w:hAnsi="Cambria Math" w:cstheme="minorHAnsi"/>
                          <w:color w:val="000000"/>
                        </w:rPr>
                      </m:ctrlPr>
                    </m:naryPr>
                    <m:sub>
                      <m:ctrlPr>
                        <w:rPr>
                          <w:rFonts w:ascii="Cambria Math" w:hAnsi="Cambria Math" w:cstheme="minorHAnsi"/>
                          <w:i/>
                          <w:color w:val="000000"/>
                        </w:rPr>
                      </m:ctrlPr>
                    </m:sub>
                    <m:sup>
                      <m:ctrlPr>
                        <w:rPr>
                          <w:rFonts w:ascii="Cambria Math" w:hAnsi="Cambria Math" w:cstheme="minorHAnsi"/>
                          <w:i/>
                          <w:color w:val="000000"/>
                        </w:rPr>
                      </m:ctrlPr>
                    </m:sup>
                    <m:e>
                      <m:sSup>
                        <m:sSupPr>
                          <m:ctrlPr>
                            <w:rPr>
                              <w:rFonts w:ascii="Cambria Math" w:hAnsi="Cambria Math" w:cstheme="minorHAnsi"/>
                              <w:i/>
                              <w:color w:val="000000"/>
                            </w:rPr>
                          </m:ctrlPr>
                        </m:sSup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m:t>
                                  </m:r>
                                </m:sub>
                              </m:sSub>
                              <m:r>
                                <w:rPr>
                                  <w:rFonts w:ascii="Cambria Math" w:hAnsi="Cambria Math" w:cstheme="minorHAnsi"/>
                                  <w:color w:val="000000"/>
                                </w:rPr>
                                <m:t>-</m:t>
                              </m:r>
                              <m:acc>
                                <m:accPr>
                                  <m:chr m:val="̅"/>
                                  <m:ctrlPr>
                                    <w:rPr>
                                      <w:rFonts w:ascii="Cambria Math" w:hAnsi="Cambria Math" w:cstheme="minorHAnsi"/>
                                      <w:color w:val="000000"/>
                                    </w:rPr>
                                  </m:ctrlPr>
                                </m:accPr>
                                <m:e>
                                  <m:r>
                                    <w:rPr>
                                      <w:rFonts w:ascii="Cambria Math" w:hAnsi="Cambria Math" w:cstheme="minorHAnsi"/>
                                      <w:color w:val="000000"/>
                                    </w:rPr>
                                    <m:t>x</m:t>
                                  </m:r>
                                </m:e>
                              </m:acc>
                            </m:e>
                          </m:d>
                        </m:e>
                        <m:sup>
                          <m:r>
                            <w:rPr>
                              <w:rFonts w:ascii="Cambria Math" w:hAnsi="Cambria Math" w:cstheme="minorHAnsi"/>
                              <w:color w:val="000000"/>
                            </w:rPr>
                            <m:t>2</m:t>
                          </m:r>
                        </m:sup>
                      </m:sSup>
                      <m:ctrlPr>
                        <w:rPr>
                          <w:rFonts w:ascii="Cambria Math" w:hAnsi="Cambria Math" w:cstheme="minorHAnsi"/>
                          <w:i/>
                          <w:color w:val="000000"/>
                        </w:rPr>
                      </m:ctrlPr>
                    </m:e>
                  </m:nary>
                  <m:r>
                    <m:rPr>
                      <m:sty m:val="p"/>
                    </m:rPr>
                    <w:rPr>
                      <w:rFonts w:ascii="Cambria Math" w:hAnsi="Cambria Math" w:cstheme="minorHAnsi"/>
                      <w:color w:val="000000"/>
                    </w:rPr>
                    <m:t>⋅</m:t>
                  </m:r>
                  <m:nary>
                    <m:naryPr>
                      <m:chr m:val="∑"/>
                      <m:subHide m:val="1"/>
                      <m:supHide m:val="1"/>
                      <m:ctrlPr>
                        <w:rPr>
                          <w:rFonts w:ascii="Cambria Math" w:hAnsi="Cambria Math" w:cstheme="minorHAnsi"/>
                          <w:color w:val="000000"/>
                        </w:rPr>
                      </m:ctrlPr>
                    </m:naryPr>
                    <m:sub>
                      <m:ctrlPr>
                        <w:rPr>
                          <w:rFonts w:ascii="Cambria Math" w:hAnsi="Cambria Math" w:cstheme="minorHAnsi"/>
                          <w:i/>
                          <w:color w:val="000000"/>
                        </w:rPr>
                      </m:ctrlPr>
                    </m:sub>
                    <m:sup>
                      <m:ctrlPr>
                        <w:rPr>
                          <w:rFonts w:ascii="Cambria Math" w:hAnsi="Cambria Math" w:cstheme="minorHAnsi"/>
                          <w:i/>
                          <w:color w:val="000000"/>
                        </w:rPr>
                      </m:ctrlPr>
                    </m:sup>
                    <m:e>
                      <m:sSup>
                        <m:sSupPr>
                          <m:ctrlPr>
                            <w:rPr>
                              <w:rFonts w:ascii="Cambria Math" w:hAnsi="Cambria Math" w:cstheme="minorHAnsi"/>
                              <w:i/>
                              <w:color w:val="000000"/>
                            </w:rPr>
                          </m:ctrlPr>
                        </m:sSup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acc>
                                <m:accPr>
                                  <m:chr m:val="̅"/>
                                  <m:ctrlPr>
                                    <w:rPr>
                                      <w:rFonts w:ascii="Cambria Math" w:hAnsi="Cambria Math" w:cstheme="minorHAnsi"/>
                                      <w:color w:val="000000"/>
                                    </w:rPr>
                                  </m:ctrlPr>
                                </m:accPr>
                                <m:e>
                                  <m:r>
                                    <w:rPr>
                                      <w:rFonts w:ascii="Cambria Math" w:hAnsi="Cambria Math" w:cstheme="minorHAnsi"/>
                                      <w:color w:val="000000"/>
                                    </w:rPr>
                                    <m:t>y</m:t>
                                  </m:r>
                                </m:e>
                              </m:acc>
                            </m:e>
                          </m:d>
                        </m:e>
                        <m:sup>
                          <m:r>
                            <w:rPr>
                              <w:rFonts w:ascii="Cambria Math" w:hAnsi="Cambria Math" w:cstheme="minorHAnsi"/>
                              <w:color w:val="000000"/>
                            </w:rPr>
                            <m:t>2</m:t>
                          </m:r>
                        </m:sup>
                      </m:sSup>
                      <m:ctrlPr>
                        <w:rPr>
                          <w:rFonts w:ascii="Cambria Math" w:hAnsi="Cambria Math" w:cstheme="minorHAnsi"/>
                          <w:i/>
                          <w:color w:val="000000"/>
                        </w:rPr>
                      </m:ctrlPr>
                    </m:e>
                  </m:nary>
                </m:e>
              </m:rad>
              <m:ctrlPr>
                <w:rPr>
                  <w:rFonts w:ascii="Cambria Math" w:hAnsi="Cambria Math" w:cstheme="minorHAnsi"/>
                  <w:i/>
                  <w:color w:val="000000"/>
                </w:rPr>
              </m:ctrlPr>
            </m:den>
          </m:f>
        </m:oMath>
      </m:oMathPara>
    </w:p>
    <w:p w14:paraId="65639B04" w14:textId="77777777" w:rsidR="000D3A52" w:rsidRPr="003D34F3" w:rsidRDefault="000D3A52" w:rsidP="003D34F3">
      <w:pPr>
        <w:spacing w:line="360" w:lineRule="auto"/>
        <w:jc w:val="both"/>
        <w:rPr>
          <w:rFonts w:asciiTheme="minorHAnsi" w:hAnsiTheme="minorHAnsi" w:cstheme="minorHAnsi"/>
          <w:color w:val="404040"/>
          <w:sz w:val="21"/>
          <w:szCs w:val="21"/>
          <w:shd w:val="clear" w:color="auto" w:fill="ECECEC"/>
        </w:rPr>
      </w:pPr>
    </w:p>
    <w:p w14:paraId="196062B7" w14:textId="684BFA6A" w:rsidR="00332BF1" w:rsidRDefault="003A1354" w:rsidP="00332BF1">
      <w:pPr>
        <w:pStyle w:val="ds-markdown-paragraph"/>
        <w:shd w:val="clear" w:color="auto" w:fill="FFFFFF"/>
        <w:spacing w:before="206" w:beforeAutospacing="0" w:after="206" w:afterAutospacing="0" w:line="429" w:lineRule="atLeast"/>
        <w:rPr>
          <w:rFonts w:ascii="Segoe UI" w:hAnsi="Segoe UI" w:cs="Segoe UI"/>
          <w:color w:val="404040"/>
        </w:rPr>
      </w:pPr>
      <w:r>
        <w:rPr>
          <w:rFonts w:ascii="Segoe UI" w:hAnsi="Segoe UI" w:cs="Segoe UI"/>
          <w:color w:val="404040"/>
        </w:rPr>
        <w:t>Where </w:t>
      </w:r>
      <w:r>
        <w:rPr>
          <w:rStyle w:val="mord"/>
          <w:rFonts w:ascii="KaTeX_Math" w:hAnsi="KaTeX_Math"/>
          <w:i/>
          <w:iCs/>
          <w:color w:val="404040"/>
          <w:sz w:val="29"/>
          <w:szCs w:val="29"/>
        </w:rPr>
        <w:t>x</w:t>
      </w:r>
      <w:r>
        <w:rPr>
          <w:rStyle w:val="mord"/>
          <w:rFonts w:ascii="KaTeX_Math" w:hAnsi="KaTeX_Math"/>
          <w:i/>
          <w:iCs/>
          <w:color w:val="404040"/>
          <w:sz w:val="20"/>
          <w:szCs w:val="20"/>
        </w:rPr>
        <w:t>i</w:t>
      </w:r>
      <w:r>
        <w:rPr>
          <w:rStyle w:val="vlist-s"/>
          <w:color w:val="404040"/>
          <w:sz w:val="2"/>
          <w:szCs w:val="2"/>
        </w:rPr>
        <w:t>​</w:t>
      </w:r>
      <w:r>
        <w:rPr>
          <w:rFonts w:ascii="Segoe UI" w:hAnsi="Segoe UI" w:cs="Segoe UI"/>
          <w:color w:val="404040"/>
        </w:rPr>
        <w:t> and </w:t>
      </w:r>
      <w:r>
        <w:rPr>
          <w:rStyle w:val="mord"/>
          <w:rFonts w:ascii="KaTeX_Math" w:hAnsi="KaTeX_Math"/>
          <w:i/>
          <w:iCs/>
          <w:color w:val="404040"/>
          <w:sz w:val="29"/>
          <w:szCs w:val="29"/>
        </w:rPr>
        <w:t>y</w:t>
      </w:r>
      <w:r>
        <w:rPr>
          <w:rStyle w:val="mord"/>
          <w:rFonts w:ascii="KaTeX_Math" w:hAnsi="KaTeX_Math"/>
          <w:i/>
          <w:iCs/>
          <w:color w:val="404040"/>
          <w:sz w:val="20"/>
          <w:szCs w:val="20"/>
        </w:rPr>
        <w:t>i</w:t>
      </w:r>
      <w:r>
        <w:rPr>
          <w:rStyle w:val="vlist-s"/>
          <w:color w:val="404040"/>
          <w:sz w:val="2"/>
          <w:szCs w:val="2"/>
        </w:rPr>
        <w:t>​</w:t>
      </w:r>
      <w:r>
        <w:rPr>
          <w:rFonts w:ascii="Segoe UI" w:hAnsi="Segoe UI" w:cs="Segoe UI"/>
          <w:color w:val="404040"/>
        </w:rPr>
        <w:t> represent the paired monthly values for a Reddit emotion indicator and a Google Trends search index, respectively, </w:t>
      </w:r>
      <w:r>
        <w:rPr>
          <w:rStyle w:val="mord"/>
          <w:rFonts w:ascii="KaTeX_Math" w:hAnsi="KaTeX_Math"/>
          <w:i/>
          <w:iCs/>
          <w:color w:val="404040"/>
          <w:sz w:val="29"/>
          <w:szCs w:val="29"/>
        </w:rPr>
        <w:t>x</w:t>
      </w:r>
      <w:r>
        <w:rPr>
          <w:rStyle w:val="mord"/>
          <w:color w:val="404040"/>
          <w:sz w:val="29"/>
          <w:szCs w:val="29"/>
        </w:rPr>
        <w:t>ˉ</w:t>
      </w:r>
      <w:r>
        <w:rPr>
          <w:rFonts w:ascii="Segoe UI" w:hAnsi="Segoe UI" w:cs="Segoe UI"/>
          <w:color w:val="404040"/>
        </w:rPr>
        <w:t> and </w:t>
      </w:r>
      <w:r w:rsidR="00C74C5F">
        <w:rPr>
          <w:rFonts w:ascii="Segoe UI" w:hAnsi="Segoe UI" w:cs="Segoe UI"/>
          <w:color w:val="404040"/>
        </w:rPr>
        <w:t xml:space="preserve"> </w:t>
      </w:r>
      <w:r>
        <w:rPr>
          <w:rStyle w:val="mord"/>
          <w:rFonts w:ascii="KaTeX_Math" w:hAnsi="KaTeX_Math"/>
          <w:i/>
          <w:iCs/>
          <w:color w:val="404040"/>
          <w:sz w:val="29"/>
          <w:szCs w:val="29"/>
        </w:rPr>
        <w:t>y</w:t>
      </w:r>
      <w:r>
        <w:rPr>
          <w:rStyle w:val="mord"/>
          <w:color w:val="404040"/>
          <w:sz w:val="29"/>
          <w:szCs w:val="29"/>
        </w:rPr>
        <w:t>ˉ</w:t>
      </w:r>
      <w:r>
        <w:rPr>
          <w:rStyle w:val="vlist-s"/>
          <w:color w:val="404040"/>
          <w:sz w:val="2"/>
          <w:szCs w:val="2"/>
        </w:rPr>
        <w:t>​</w:t>
      </w:r>
      <w:r>
        <w:rPr>
          <w:rFonts w:ascii="Segoe UI" w:hAnsi="Segoe UI" w:cs="Segoe UI"/>
          <w:color w:val="404040"/>
        </w:rPr>
        <w:t> are their means, and </w:t>
      </w:r>
      <w:r>
        <w:rPr>
          <w:rStyle w:val="katex-mathml"/>
          <w:rFonts w:eastAsiaTheme="majorEastAsia"/>
          <w:color w:val="404040"/>
          <w:sz w:val="29"/>
          <w:szCs w:val="29"/>
          <w:bdr w:val="none" w:sz="0" w:space="0" w:color="auto" w:frame="1"/>
        </w:rPr>
        <w:t>n</w:t>
      </w:r>
      <w:r>
        <w:rPr>
          <w:rFonts w:ascii="Segoe UI" w:hAnsi="Segoe UI" w:cs="Segoe UI"/>
          <w:color w:val="404040"/>
        </w:rPr>
        <w:t xml:space="preserve"> is the number of </w:t>
      </w:r>
      <w:r w:rsidR="00C06C51">
        <w:rPr>
          <w:rFonts w:ascii="Segoe UI" w:hAnsi="Segoe UI" w:cs="Segoe UI"/>
          <w:color w:val="404040"/>
        </w:rPr>
        <w:t>observations. The</w:t>
      </w:r>
      <w:r>
        <w:rPr>
          <w:rFonts w:ascii="Segoe UI" w:hAnsi="Segoe UI" w:cs="Segoe UI"/>
          <w:color w:val="404040"/>
        </w:rPr>
        <w:t xml:space="preserve"> coefficient produces a value between -1 and +1, where ±1 indicates a perfect linear relationship and 0 indicates no linear correlation. </w:t>
      </w:r>
    </w:p>
    <w:p w14:paraId="40EC73E0" w14:textId="32168EF1" w:rsidR="00C06C51" w:rsidRDefault="007A7B73" w:rsidP="003566E7">
      <w:pPr>
        <w:pStyle w:val="ds-markdown-paragraph"/>
        <w:shd w:val="clear" w:color="auto" w:fill="FFFFFF"/>
        <w:spacing w:before="206" w:beforeAutospacing="0" w:after="206" w:afterAutospacing="0" w:line="429" w:lineRule="atLeast"/>
        <w:rPr>
          <w:rFonts w:ascii="Segoe UI" w:hAnsi="Segoe UI" w:cs="Segoe UI"/>
          <w:color w:val="404040"/>
        </w:rPr>
      </w:pPr>
      <w:r w:rsidRPr="007A7B73">
        <w:rPr>
          <w:rFonts w:ascii="Segoe UI" w:hAnsi="Segoe UI" w:cs="Segoe UI"/>
          <w:color w:val="404040"/>
        </w:rPr>
        <w:t xml:space="preserve">To capture monotonic but potentially non-linear associations, </w:t>
      </w:r>
      <w:r w:rsidRPr="007A7B73">
        <w:rPr>
          <w:rFonts w:ascii="Segoe UI" w:hAnsi="Segoe UI" w:cs="Segoe UI"/>
          <w:b/>
          <w:bCs/>
          <w:color w:val="404040"/>
        </w:rPr>
        <w:t>Spearman’s rank correlation coefficient (ρ)</w:t>
      </w:r>
      <w:r w:rsidRPr="007A7B73">
        <w:rPr>
          <w:rFonts w:ascii="Segoe UI" w:hAnsi="Segoe UI" w:cs="Segoe UI"/>
          <w:color w:val="404040"/>
        </w:rPr>
        <w:t xml:space="preserve"> was also calculated. It is defined as:</w:t>
      </w:r>
    </w:p>
    <w:p w14:paraId="33A6B914" w14:textId="28577062" w:rsidR="00C06C51" w:rsidRPr="00EB2EAB" w:rsidRDefault="000146F7" w:rsidP="00EB2EAB">
      <w:pPr>
        <w:spacing w:line="360" w:lineRule="auto"/>
        <w:jc w:val="both"/>
        <w:rPr>
          <w:rFonts w:asciiTheme="minorHAnsi" w:hAnsiTheme="minorHAnsi" w:cstheme="minorHAnsi"/>
          <w:color w:val="000000"/>
        </w:rPr>
      </w:pPr>
      <m:oMathPara>
        <m:oMath>
          <m:r>
            <w:rPr>
              <w:rFonts w:ascii="Cambria Math" w:hAnsi="Cambria Math" w:cstheme="minorHAnsi"/>
              <w:color w:val="000000"/>
            </w:rPr>
            <m:t>ρ=1-</m:t>
          </m:r>
          <m:f>
            <m:fPr>
              <m:ctrlPr>
                <w:rPr>
                  <w:rFonts w:ascii="Cambria Math" w:hAnsi="Cambria Math" w:cstheme="minorHAnsi"/>
                  <w:color w:val="000000"/>
                </w:rPr>
              </m:ctrlPr>
            </m:fPr>
            <m:num>
              <m:r>
                <w:rPr>
                  <w:rFonts w:ascii="Cambria Math" w:hAnsi="Cambria Math" w:cstheme="minorHAnsi"/>
                  <w:color w:val="000000"/>
                </w:rPr>
                <m:t>6</m:t>
              </m:r>
              <m:nary>
                <m:naryPr>
                  <m:chr m:val="∑"/>
                  <m:subHide m:val="1"/>
                  <m:supHide m:val="1"/>
                  <m:ctrlPr>
                    <w:rPr>
                      <w:rFonts w:ascii="Cambria Math" w:hAnsi="Cambria Math" w:cstheme="minorHAnsi"/>
                      <w:color w:val="000000"/>
                    </w:rPr>
                  </m:ctrlPr>
                </m:naryPr>
                <m:sub>
                  <m:ctrlPr>
                    <w:rPr>
                      <w:rFonts w:ascii="Cambria Math" w:hAnsi="Cambria Math" w:cstheme="minorHAnsi"/>
                      <w:i/>
                      <w:color w:val="000000"/>
                    </w:rPr>
                  </m:ctrlPr>
                </m:sub>
                <m:sup>
                  <m:ctrlPr>
                    <w:rPr>
                      <w:rFonts w:ascii="Cambria Math" w:hAnsi="Cambria Math" w:cstheme="minorHAnsi"/>
                      <w:i/>
                      <w:color w:val="000000"/>
                    </w:rPr>
                  </m:ctrlPr>
                </m:sup>
                <m:e>
                  <m:sSubSup>
                    <m:sSubSupPr>
                      <m:ctrlPr>
                        <w:rPr>
                          <w:rFonts w:ascii="Cambria Math" w:hAnsi="Cambria Math" w:cstheme="minorHAnsi"/>
                          <w:i/>
                          <w:color w:val="000000"/>
                        </w:rPr>
                      </m:ctrlPr>
                    </m:sSubSupPr>
                    <m:e>
                      <m:r>
                        <w:rPr>
                          <w:rFonts w:ascii="Cambria Math" w:hAnsi="Cambria Math" w:cstheme="minorHAnsi"/>
                          <w:color w:val="000000"/>
                        </w:rPr>
                        <m:t>d</m:t>
                      </m:r>
                    </m:e>
                    <m:sub>
                      <m:r>
                        <w:rPr>
                          <w:rFonts w:ascii="Cambria Math" w:hAnsi="Cambria Math" w:cstheme="minorHAnsi"/>
                          <w:color w:val="000000"/>
                        </w:rPr>
                        <m:t>i</m:t>
                      </m:r>
                    </m:sub>
                    <m:sup>
                      <m:r>
                        <w:rPr>
                          <w:rFonts w:ascii="Cambria Math" w:hAnsi="Cambria Math" w:cstheme="minorHAnsi"/>
                          <w:color w:val="000000"/>
                        </w:rPr>
                        <m:t>2</m:t>
                      </m:r>
                    </m:sup>
                  </m:sSubSup>
                  <m:ctrlPr>
                    <w:rPr>
                      <w:rFonts w:ascii="Cambria Math" w:hAnsi="Cambria Math" w:cstheme="minorHAnsi"/>
                      <w:i/>
                      <w:color w:val="000000"/>
                    </w:rPr>
                  </m:ctrlPr>
                </m:e>
              </m:nary>
              <m:ctrlPr>
                <w:rPr>
                  <w:rFonts w:ascii="Cambria Math" w:hAnsi="Cambria Math" w:cstheme="minorHAnsi"/>
                  <w:i/>
                  <w:color w:val="000000"/>
                </w:rPr>
              </m:ctrlPr>
            </m:num>
            <m:den>
              <m:r>
                <w:rPr>
                  <w:rFonts w:ascii="Cambria Math" w:hAnsi="Cambria Math" w:cstheme="minorHAnsi"/>
                  <w:color w:val="000000"/>
                </w:rPr>
                <m:t>n</m:t>
              </m:r>
              <m:d>
                <m:dPr>
                  <m:ctrlPr>
                    <w:rPr>
                      <w:rFonts w:ascii="Cambria Math" w:hAnsi="Cambria Math" w:cstheme="minorHAnsi"/>
                      <w:i/>
                      <w:color w:val="000000"/>
                    </w:rPr>
                  </m:ctrlPr>
                </m:dPr>
                <m:e>
                  <m:sSup>
                    <m:sSupPr>
                      <m:ctrlPr>
                        <w:rPr>
                          <w:rFonts w:ascii="Cambria Math" w:hAnsi="Cambria Math" w:cstheme="minorHAnsi"/>
                          <w:i/>
                          <w:color w:val="000000"/>
                        </w:rPr>
                      </m:ctrlPr>
                    </m:sSupPr>
                    <m:e>
                      <m:r>
                        <w:rPr>
                          <w:rFonts w:ascii="Cambria Math" w:hAnsi="Cambria Math" w:cstheme="minorHAnsi"/>
                          <w:color w:val="000000"/>
                        </w:rPr>
                        <m:t>n</m:t>
                      </m:r>
                    </m:e>
                    <m:sup>
                      <m:r>
                        <w:rPr>
                          <w:rFonts w:ascii="Cambria Math" w:hAnsi="Cambria Math" w:cstheme="minorHAnsi"/>
                          <w:color w:val="000000"/>
                        </w:rPr>
                        <m:t>2</m:t>
                      </m:r>
                    </m:sup>
                  </m:sSup>
                  <m:r>
                    <w:rPr>
                      <w:rFonts w:ascii="Cambria Math" w:hAnsi="Cambria Math" w:cstheme="minorHAnsi"/>
                      <w:color w:val="000000"/>
                    </w:rPr>
                    <m:t>-1</m:t>
                  </m:r>
                </m:e>
              </m:d>
              <m:ctrlPr>
                <w:rPr>
                  <w:rFonts w:ascii="Cambria Math" w:hAnsi="Cambria Math" w:cstheme="minorHAnsi"/>
                  <w:i/>
                  <w:color w:val="000000"/>
                </w:rPr>
              </m:ctrlPr>
            </m:den>
          </m:f>
        </m:oMath>
      </m:oMathPara>
    </w:p>
    <w:p w14:paraId="1DBB0077" w14:textId="4A262002" w:rsidR="007A7B73" w:rsidRDefault="007A7B73" w:rsidP="00332BF1">
      <w:pPr>
        <w:pStyle w:val="ds-markdown-paragraph"/>
        <w:shd w:val="clear" w:color="auto" w:fill="FFFFFF"/>
        <w:spacing w:before="206" w:beforeAutospacing="0" w:after="206" w:afterAutospacing="0" w:line="429" w:lineRule="atLeast"/>
        <w:rPr>
          <w:rFonts w:ascii="Segoe UI" w:hAnsi="Segoe UI" w:cs="Segoe UI"/>
          <w:color w:val="404040"/>
        </w:rPr>
      </w:pPr>
      <w:r w:rsidRPr="007A7B73">
        <w:rPr>
          <w:rFonts w:ascii="Segoe UI" w:hAnsi="Segoe UI" w:cs="Segoe UI"/>
          <w:color w:val="404040"/>
        </w:rPr>
        <w:t>Where di​ is the difference between the ranks of xi​ and yi​, and n is the number of paired observations. A coefficient of +1 indicates a perfect increasing monotonic relationship, −1 indicates a perfect decreasing monotonic relationship, and 0 indicates no monotonic association.</w:t>
      </w:r>
    </w:p>
    <w:p w14:paraId="73CF5C93" w14:textId="77777777" w:rsidR="00101D0B" w:rsidRPr="00101D0B" w:rsidRDefault="00101D0B" w:rsidP="00101D0B">
      <w:pPr>
        <w:spacing w:line="360" w:lineRule="auto"/>
        <w:jc w:val="both"/>
        <w:rPr>
          <w:rFonts w:ascii="Segoe UI" w:hAnsi="Segoe UI" w:cs="Segoe UI"/>
          <w:color w:val="404040"/>
        </w:rPr>
      </w:pPr>
      <w:r w:rsidRPr="00101D0B">
        <w:rPr>
          <w:rFonts w:ascii="Segoe UI" w:hAnsi="Segoe UI" w:cs="Segoe UI"/>
          <w:color w:val="404040"/>
        </w:rPr>
        <w:t>Significance testing (p-value) was applied to both Pearson’s and Spearman’s measures to determine whether observed correlations were statistically significant beyond chance. These correlation approaches were chosen for their interpretability and widespread use in validating computational social science metrics against behavioural data (Ayers et al., 2013; Eichstaedt et al., 2018).</w:t>
      </w:r>
    </w:p>
    <w:p w14:paraId="7006665C" w14:textId="553D4B3C" w:rsidR="00101D0B" w:rsidRPr="00101D0B" w:rsidRDefault="00101D0B" w:rsidP="00101D0B">
      <w:pPr>
        <w:spacing w:line="360" w:lineRule="auto"/>
        <w:jc w:val="both"/>
        <w:rPr>
          <w:rFonts w:ascii="Segoe UI" w:hAnsi="Segoe UI" w:cs="Segoe UI"/>
          <w:color w:val="404040"/>
        </w:rPr>
      </w:pPr>
      <w:r w:rsidRPr="00101D0B">
        <w:rPr>
          <w:rFonts w:ascii="Segoe UI" w:hAnsi="Segoe UI" w:cs="Segoe UI"/>
          <w:color w:val="404040"/>
        </w:rPr>
        <w:t xml:space="preserve">The computational procedure for aligning monthly Reddit and Google Trends data is shown in </w:t>
      </w:r>
      <w:r w:rsidRPr="00101D0B">
        <w:rPr>
          <w:rFonts w:ascii="Segoe UI" w:hAnsi="Segoe UI" w:cs="Segoe UI"/>
          <w:b/>
          <w:bCs/>
          <w:color w:val="404040"/>
        </w:rPr>
        <w:t>Code Listing 3.10</w:t>
      </w:r>
      <w:r w:rsidRPr="00101D0B">
        <w:rPr>
          <w:rFonts w:ascii="Segoe UI" w:hAnsi="Segoe UI" w:cs="Segoe UI"/>
          <w:color w:val="404040"/>
        </w:rPr>
        <w:t xml:space="preserve">, while the full implementation of the cross-platform validation workflow is provided in </w:t>
      </w:r>
      <w:r w:rsidRPr="00101D0B">
        <w:rPr>
          <w:rFonts w:ascii="Segoe UI" w:hAnsi="Segoe UI" w:cs="Segoe UI"/>
          <w:b/>
          <w:bCs/>
          <w:color w:val="404040"/>
        </w:rPr>
        <w:t>Appendix A.5</w:t>
      </w:r>
      <w:r w:rsidRPr="00101D0B">
        <w:rPr>
          <w:rFonts w:ascii="Segoe UI" w:hAnsi="Segoe UI" w:cs="Segoe UI"/>
          <w:color w:val="404040"/>
        </w:rPr>
        <w:t>.</w:t>
      </w:r>
    </w:p>
    <w:p w14:paraId="3551EF26" w14:textId="77777777" w:rsidR="00690C06" w:rsidRPr="003D34F3" w:rsidRDefault="00690C06" w:rsidP="003D34F3">
      <w:pPr>
        <w:spacing w:line="360" w:lineRule="auto"/>
        <w:jc w:val="both"/>
        <w:rPr>
          <w:rFonts w:asciiTheme="minorHAnsi" w:hAnsiTheme="minorHAnsi" w:cstheme="minorHAnsi"/>
          <w:color w:val="000000"/>
          <w:sz w:val="22"/>
          <w:szCs w:val="22"/>
        </w:rPr>
      </w:pPr>
    </w:p>
    <w:p w14:paraId="7B9F1828" w14:textId="7A687102" w:rsidR="00B3757B" w:rsidRPr="003D34F3" w:rsidRDefault="00FD73F9" w:rsidP="003D34F3">
      <w:pPr>
        <w:spacing w:line="360" w:lineRule="auto"/>
        <w:jc w:val="both"/>
        <w:rPr>
          <w:rFonts w:asciiTheme="minorHAnsi" w:hAnsiTheme="minorHAnsi" w:cstheme="minorHAnsi"/>
        </w:rPr>
      </w:pPr>
      <w:r w:rsidRPr="003D34F3">
        <w:rPr>
          <w:rFonts w:asciiTheme="minorHAnsi" w:hAnsiTheme="minorHAnsi" w:cstheme="minorHAnsi"/>
          <w:noProof/>
        </w:rPr>
        <w:lastRenderedPageBreak/>
        <w:drawing>
          <wp:inline distT="0" distB="0" distL="0" distR="0" wp14:anchorId="13C45104" wp14:editId="33CC5F18">
            <wp:extent cx="5731510" cy="1815465"/>
            <wp:effectExtent l="0" t="0" r="0" b="635"/>
            <wp:docPr id="10691563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56398" name="Picture 1" descr="A screenshot of a computer program&#10;&#10;Description automatically generated"/>
                    <pic:cNvPicPr/>
                  </pic:nvPicPr>
                  <pic:blipFill>
                    <a:blip r:embed="rId24"/>
                    <a:stretch>
                      <a:fillRect/>
                    </a:stretch>
                  </pic:blipFill>
                  <pic:spPr>
                    <a:xfrm>
                      <a:off x="0" y="0"/>
                      <a:ext cx="5731510" cy="1815465"/>
                    </a:xfrm>
                    <a:prstGeom prst="rect">
                      <a:avLst/>
                    </a:prstGeom>
                  </pic:spPr>
                </pic:pic>
              </a:graphicData>
            </a:graphic>
          </wp:inline>
        </w:drawing>
      </w:r>
    </w:p>
    <w:p w14:paraId="6B20C43C" w14:textId="72BECCE0" w:rsidR="007B680F" w:rsidRPr="003D34F3" w:rsidRDefault="007B680F" w:rsidP="002D6A74">
      <w:pPr>
        <w:pStyle w:val="Caption"/>
        <w:spacing w:line="360" w:lineRule="auto"/>
        <w:rPr>
          <w:rFonts w:asciiTheme="minorHAnsi" w:hAnsiTheme="minorHAnsi" w:cstheme="minorHAnsi"/>
        </w:rPr>
      </w:pPr>
      <w:bookmarkStart w:id="93" w:name="_Toc207299835"/>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00160EE3" w:rsidRPr="003D34F3">
        <w:rPr>
          <w:rFonts w:asciiTheme="minorHAnsi" w:hAnsiTheme="minorHAnsi" w:cstheme="minorHAnsi"/>
          <w:noProof/>
        </w:rPr>
        <w:t>10</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Correlation of Reddit Emotions with Google Trends Data</w:t>
      </w:r>
      <w:bookmarkEnd w:id="93"/>
    </w:p>
    <w:p w14:paraId="216EA3C7" w14:textId="357B6EA5" w:rsidR="00B3757B" w:rsidRPr="003D34F3" w:rsidRDefault="00B3757B" w:rsidP="003D34F3">
      <w:pPr>
        <w:spacing w:after="240" w:line="360" w:lineRule="auto"/>
        <w:jc w:val="both"/>
        <w:rPr>
          <w:rFonts w:asciiTheme="minorHAnsi" w:hAnsiTheme="minorHAnsi" w:cstheme="minorHAnsi"/>
        </w:rPr>
      </w:pPr>
    </w:p>
    <w:p w14:paraId="2C8DDCB1" w14:textId="53A847E1" w:rsidR="00B3757B" w:rsidRPr="003D34F3" w:rsidRDefault="00B3757B" w:rsidP="003D34F3">
      <w:pPr>
        <w:pStyle w:val="Heading2"/>
        <w:spacing w:line="360" w:lineRule="auto"/>
        <w:jc w:val="both"/>
        <w:rPr>
          <w:rFonts w:asciiTheme="minorHAnsi" w:hAnsiTheme="minorHAnsi" w:cstheme="minorHAnsi"/>
          <w:sz w:val="27"/>
          <w:szCs w:val="27"/>
        </w:rPr>
      </w:pPr>
      <w:bookmarkStart w:id="94" w:name="_Toc207311935"/>
      <w:r w:rsidRPr="003D34F3">
        <w:rPr>
          <w:rFonts w:asciiTheme="minorHAnsi" w:hAnsiTheme="minorHAnsi" w:cstheme="minorHAnsi"/>
        </w:rPr>
        <w:t>3.7 Visualisation</w:t>
      </w:r>
      <w:bookmarkEnd w:id="94"/>
    </w:p>
    <w:p w14:paraId="5319C009" w14:textId="77777777" w:rsidR="00F64733" w:rsidRPr="003D34F3" w:rsidRDefault="00F64733" w:rsidP="003D34F3">
      <w:pPr>
        <w:spacing w:line="360" w:lineRule="auto"/>
        <w:jc w:val="both"/>
        <w:rPr>
          <w:rFonts w:asciiTheme="minorHAnsi" w:hAnsiTheme="minorHAnsi" w:cstheme="minorHAnsi"/>
        </w:rPr>
      </w:pPr>
      <w:r w:rsidRPr="003D34F3">
        <w:rPr>
          <w:rFonts w:asciiTheme="minorHAnsi" w:hAnsiTheme="minorHAnsi" w:cstheme="minorHAnsi"/>
        </w:rPr>
        <w:t>In Big Data Analytics, visualisation is a crucial component because it transforms complex model outputs and aggregated indicators into representations that can be intuitively interpreted. Machine learning models generate probabilities and statistical measures that, without appropriate graphical representation, may be difficult to interpret in practice. By presenting the results in a visual form, this study ensured that analytical findings were transparent and accessible to both technical specialists and broader audiences. All visualisations were produced programmatically in Python, which provided consistency and reproducibility across the workflow (Kirk, 2016).</w:t>
      </w:r>
    </w:p>
    <w:p w14:paraId="1DE8F5CF" w14:textId="77777777" w:rsidR="00F64733" w:rsidRPr="003D34F3" w:rsidRDefault="00F64733" w:rsidP="003D34F3">
      <w:pPr>
        <w:spacing w:line="360" w:lineRule="auto"/>
        <w:jc w:val="both"/>
        <w:rPr>
          <w:rFonts w:asciiTheme="minorHAnsi" w:hAnsiTheme="minorHAnsi" w:cstheme="minorHAnsi"/>
        </w:rPr>
      </w:pPr>
      <w:r w:rsidRPr="003D34F3">
        <w:rPr>
          <w:rFonts w:asciiTheme="minorHAnsi" w:hAnsiTheme="minorHAnsi" w:cstheme="minorHAnsi"/>
        </w:rPr>
        <w:t>Visualisation was closely aligned with the three analytical tasks of the study. For the longitudinal analysis, monthly prevalence rates of depressive symptoms and anxiety or stress were plotted as time-series line charts. These line plots provided an intuitive representation of temporal evolution, making it possible to identify consistent increases, decreases, and potential seasonal fluctuations in emotional discourse over the period of study (Few, 2012).</w:t>
      </w:r>
    </w:p>
    <w:p w14:paraId="0D2AC631" w14:textId="77777777" w:rsidR="00F64733" w:rsidRPr="003D34F3" w:rsidRDefault="00F64733" w:rsidP="003D34F3">
      <w:pPr>
        <w:spacing w:line="360" w:lineRule="auto"/>
        <w:jc w:val="both"/>
        <w:rPr>
          <w:rFonts w:asciiTheme="minorHAnsi" w:hAnsiTheme="minorHAnsi" w:cstheme="minorHAnsi"/>
        </w:rPr>
      </w:pPr>
      <w:r w:rsidRPr="003D34F3">
        <w:rPr>
          <w:rFonts w:asciiTheme="minorHAnsi" w:hAnsiTheme="minorHAnsi" w:cstheme="minorHAnsi"/>
        </w:rPr>
        <w:t>For the community comparison task, bar charts were used to compare emotional prevalence rates across student-focused and general subreddits. This design choice allowed differences between community types to be represented clearly and directly, providing an interpretable view of how institutional and social environments shaped the expression of mental health discourse.</w:t>
      </w:r>
    </w:p>
    <w:p w14:paraId="3D01FDEC" w14:textId="77777777" w:rsidR="00F64733" w:rsidRPr="003D34F3" w:rsidRDefault="00F64733" w:rsidP="003D34F3">
      <w:pPr>
        <w:spacing w:line="360" w:lineRule="auto"/>
        <w:jc w:val="both"/>
        <w:rPr>
          <w:rFonts w:asciiTheme="minorHAnsi" w:hAnsiTheme="minorHAnsi" w:cstheme="minorHAnsi"/>
        </w:rPr>
      </w:pPr>
      <w:r w:rsidRPr="003D34F3">
        <w:rPr>
          <w:rFonts w:asciiTheme="minorHAnsi" w:hAnsiTheme="minorHAnsi" w:cstheme="minorHAnsi"/>
        </w:rPr>
        <w:t xml:space="preserve">Finally, for the cross-platform validation task, scatterplots were employed to display the relationships between Reddit-based emotion indicators and Google Trends indices. Regression lines and correlation coefficients were overlaid to support interpretation of the </w:t>
      </w:r>
      <w:r w:rsidRPr="003D34F3">
        <w:rPr>
          <w:rFonts w:asciiTheme="minorHAnsi" w:hAnsiTheme="minorHAnsi" w:cstheme="minorHAnsi"/>
        </w:rPr>
        <w:lastRenderedPageBreak/>
        <w:t>associations. To provide a broader summary of multiple emotion–search term combinations, heatmaps were also generated, offering a compact overview of correlation strengths across the full set of measures.</w:t>
      </w:r>
    </w:p>
    <w:p w14:paraId="10772273" w14:textId="77777777" w:rsidR="00F64733" w:rsidRPr="003D34F3" w:rsidRDefault="00F64733" w:rsidP="003D34F3">
      <w:pPr>
        <w:spacing w:line="360" w:lineRule="auto"/>
        <w:jc w:val="both"/>
        <w:rPr>
          <w:rFonts w:asciiTheme="minorHAnsi" w:hAnsiTheme="minorHAnsi" w:cstheme="minorHAnsi"/>
        </w:rPr>
      </w:pPr>
      <w:r w:rsidRPr="003D34F3">
        <w:rPr>
          <w:rFonts w:asciiTheme="minorHAnsi" w:hAnsiTheme="minorHAnsi" w:cstheme="minorHAnsi"/>
        </w:rPr>
        <w:t>The computational procedure for producing these plots is illustrated in Code Listing 3.Z, while the complete implementations for visualisation are provided in Appendix A.4 (RQ1 longitudinal and community comparisons) and Appendix A.5 (RQ2 cross-platform validation).</w:t>
      </w:r>
    </w:p>
    <w:p w14:paraId="58E5BE08" w14:textId="77777777" w:rsidR="00160EE3" w:rsidRPr="003D34F3" w:rsidRDefault="00160EE3" w:rsidP="003D34F3">
      <w:pPr>
        <w:spacing w:line="360" w:lineRule="auto"/>
        <w:jc w:val="both"/>
        <w:rPr>
          <w:rFonts w:asciiTheme="minorHAnsi" w:hAnsiTheme="minorHAnsi" w:cstheme="minorHAnsi"/>
        </w:rPr>
      </w:pPr>
    </w:p>
    <w:p w14:paraId="3166330B" w14:textId="2D9A6035" w:rsidR="00160EE3" w:rsidRPr="003D34F3" w:rsidRDefault="00160EE3" w:rsidP="003D34F3">
      <w:pPr>
        <w:spacing w:line="360" w:lineRule="auto"/>
        <w:jc w:val="both"/>
        <w:rPr>
          <w:rFonts w:asciiTheme="minorHAnsi" w:hAnsiTheme="minorHAnsi" w:cstheme="minorHAnsi"/>
        </w:rPr>
      </w:pPr>
      <w:r w:rsidRPr="003D34F3">
        <w:rPr>
          <w:rFonts w:asciiTheme="minorHAnsi" w:hAnsiTheme="minorHAnsi" w:cstheme="minorHAnsi"/>
          <w:noProof/>
        </w:rPr>
        <w:drawing>
          <wp:inline distT="0" distB="0" distL="0" distR="0" wp14:anchorId="16699EE2" wp14:editId="67068425">
            <wp:extent cx="5731510" cy="2721610"/>
            <wp:effectExtent l="0" t="0" r="0" b="0"/>
            <wp:docPr id="12405656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65653" name="Picture 1" descr="A screenshot of a computer code&#10;&#10;Description automatically generated"/>
                    <pic:cNvPicPr/>
                  </pic:nvPicPr>
                  <pic:blipFill>
                    <a:blip r:embed="rId25"/>
                    <a:stretch>
                      <a:fillRect/>
                    </a:stretch>
                  </pic:blipFill>
                  <pic:spPr>
                    <a:xfrm>
                      <a:off x="0" y="0"/>
                      <a:ext cx="5731510" cy="2721610"/>
                    </a:xfrm>
                    <a:prstGeom prst="rect">
                      <a:avLst/>
                    </a:prstGeom>
                  </pic:spPr>
                </pic:pic>
              </a:graphicData>
            </a:graphic>
          </wp:inline>
        </w:drawing>
      </w:r>
    </w:p>
    <w:p w14:paraId="2A9E79E0" w14:textId="77777777" w:rsidR="00160EE3" w:rsidRPr="003D34F3" w:rsidRDefault="00160EE3" w:rsidP="003D34F3">
      <w:pPr>
        <w:pStyle w:val="Caption"/>
        <w:spacing w:line="360" w:lineRule="auto"/>
        <w:jc w:val="both"/>
        <w:rPr>
          <w:rFonts w:asciiTheme="minorHAnsi" w:hAnsiTheme="minorHAnsi" w:cstheme="minorHAnsi"/>
        </w:rPr>
      </w:pPr>
    </w:p>
    <w:p w14:paraId="5C69E469" w14:textId="5398DE8C" w:rsidR="00160EE3" w:rsidRPr="003D34F3" w:rsidRDefault="00160EE3" w:rsidP="00D233A5">
      <w:pPr>
        <w:pStyle w:val="Caption"/>
        <w:spacing w:line="360" w:lineRule="auto"/>
        <w:rPr>
          <w:rFonts w:asciiTheme="minorHAnsi" w:hAnsiTheme="minorHAnsi" w:cstheme="minorHAnsi"/>
        </w:rPr>
      </w:pPr>
      <w:bookmarkStart w:id="95" w:name="_Toc207299836"/>
      <w:r w:rsidRPr="003D34F3">
        <w:rPr>
          <w:rFonts w:asciiTheme="minorHAnsi" w:hAnsiTheme="minorHAnsi" w:cstheme="minorHAnsi"/>
        </w:rPr>
        <w:t>Code Listing 3.</w:t>
      </w:r>
      <w:r w:rsidR="003D0781" w:rsidRPr="003D34F3">
        <w:rPr>
          <w:rFonts w:asciiTheme="minorHAnsi" w:hAnsiTheme="minorHAnsi" w:cstheme="minorHAnsi"/>
        </w:rPr>
        <w:fldChar w:fldCharType="begin"/>
      </w:r>
      <w:r w:rsidR="003D0781" w:rsidRPr="003D34F3">
        <w:rPr>
          <w:rFonts w:asciiTheme="minorHAnsi" w:hAnsiTheme="minorHAnsi" w:cstheme="minorHAnsi"/>
        </w:rPr>
        <w:instrText xml:space="preserve"> SEQ Code_Listing \* ARABIC </w:instrText>
      </w:r>
      <w:r w:rsidR="003D0781" w:rsidRPr="003D34F3">
        <w:rPr>
          <w:rFonts w:asciiTheme="minorHAnsi" w:hAnsiTheme="minorHAnsi" w:cstheme="minorHAnsi"/>
        </w:rPr>
        <w:fldChar w:fldCharType="separate"/>
      </w:r>
      <w:r w:rsidRPr="003D34F3">
        <w:rPr>
          <w:rFonts w:asciiTheme="minorHAnsi" w:hAnsiTheme="minorHAnsi" w:cstheme="minorHAnsi"/>
          <w:noProof/>
        </w:rPr>
        <w:t>11</w:t>
      </w:r>
      <w:r w:rsidR="003D0781" w:rsidRPr="003D34F3">
        <w:rPr>
          <w:rFonts w:asciiTheme="minorHAnsi" w:hAnsiTheme="minorHAnsi" w:cstheme="minorHAnsi"/>
          <w:noProof/>
        </w:rPr>
        <w:fldChar w:fldCharType="end"/>
      </w:r>
      <w:r w:rsidRPr="003D34F3">
        <w:rPr>
          <w:rFonts w:asciiTheme="minorHAnsi" w:hAnsiTheme="minorHAnsi" w:cstheme="minorHAnsi"/>
        </w:rPr>
        <w:t xml:space="preserve"> Example of Time-Series Visualisation using Plotly</w:t>
      </w:r>
      <w:bookmarkEnd w:id="95"/>
    </w:p>
    <w:p w14:paraId="533A7C42" w14:textId="77777777" w:rsidR="00B3757B" w:rsidRPr="003D34F3" w:rsidRDefault="00B3757B" w:rsidP="003D34F3">
      <w:pPr>
        <w:pStyle w:val="Heading2"/>
        <w:spacing w:line="360" w:lineRule="auto"/>
        <w:jc w:val="both"/>
        <w:rPr>
          <w:rFonts w:asciiTheme="minorHAnsi" w:hAnsiTheme="minorHAnsi" w:cstheme="minorHAnsi"/>
          <w:sz w:val="27"/>
          <w:szCs w:val="27"/>
        </w:rPr>
      </w:pPr>
      <w:bookmarkStart w:id="96" w:name="_Toc207311936"/>
      <w:r w:rsidRPr="003D34F3">
        <w:rPr>
          <w:rFonts w:asciiTheme="minorHAnsi" w:hAnsiTheme="minorHAnsi" w:cstheme="minorHAnsi"/>
        </w:rPr>
        <w:t>3.8 Reproducibility and Transparency</w:t>
      </w:r>
      <w:bookmarkEnd w:id="96"/>
    </w:p>
    <w:p w14:paraId="0D31DD96" w14:textId="77777777" w:rsidR="0089124B" w:rsidRPr="003D34F3" w:rsidRDefault="0089124B" w:rsidP="003D34F3">
      <w:pPr>
        <w:spacing w:line="360" w:lineRule="auto"/>
        <w:jc w:val="both"/>
        <w:rPr>
          <w:rFonts w:asciiTheme="minorHAnsi" w:hAnsiTheme="minorHAnsi" w:cstheme="minorHAnsi"/>
        </w:rPr>
      </w:pPr>
      <w:r w:rsidRPr="003D34F3">
        <w:rPr>
          <w:rFonts w:asciiTheme="minorHAnsi" w:hAnsiTheme="minorHAnsi" w:cstheme="minorHAnsi"/>
        </w:rPr>
        <w:t>Reproducibility is a cornerstone of Big Data Analytics research. Large-scale computational pipelines often involve multiple pre-processing choices, parameter settings, and aggregation decisions that can substantially affect results (Peng, 2011). Without systematic documentation and artefact retention, replication by other researchers becomes difficult and the reliability of the framework cannot be fully evaluated.</w:t>
      </w:r>
    </w:p>
    <w:p w14:paraId="4D0E7924" w14:textId="77777777" w:rsidR="0089124B" w:rsidRPr="003D34F3" w:rsidRDefault="0089124B" w:rsidP="003D34F3">
      <w:pPr>
        <w:spacing w:line="360" w:lineRule="auto"/>
        <w:jc w:val="both"/>
        <w:rPr>
          <w:rFonts w:asciiTheme="minorHAnsi" w:hAnsiTheme="minorHAnsi" w:cstheme="minorHAnsi"/>
        </w:rPr>
      </w:pPr>
      <w:r w:rsidRPr="003D34F3">
        <w:rPr>
          <w:rFonts w:asciiTheme="minorHAnsi" w:hAnsiTheme="minorHAnsi" w:cstheme="minorHAnsi"/>
        </w:rPr>
        <w:t>This study placed strong emphasis on transparency by retaining intermediate artefacts at every stage, documenting label mappings, and ensuring that all figures were generated directly from processed datasets. CSV was adopted as the universal storage format due to its simplicity, interoperability, and ease of inspection. The modular structure of the scripts allows each stage of the workflow to be re-executed independently, which supports partial verification and debugging.</w:t>
      </w:r>
    </w:p>
    <w:p w14:paraId="17C6A935" w14:textId="77777777" w:rsidR="0089124B" w:rsidRPr="003D34F3" w:rsidRDefault="0089124B" w:rsidP="003D34F3">
      <w:pPr>
        <w:pStyle w:val="Heading3"/>
        <w:spacing w:line="360" w:lineRule="auto"/>
        <w:jc w:val="both"/>
        <w:rPr>
          <w:rFonts w:asciiTheme="minorHAnsi" w:hAnsiTheme="minorHAnsi" w:cstheme="minorHAnsi"/>
        </w:rPr>
      </w:pPr>
    </w:p>
    <w:p w14:paraId="3F337A05" w14:textId="222F9DD5" w:rsidR="00B3757B" w:rsidRPr="003D34F3" w:rsidRDefault="00B3757B" w:rsidP="003D34F3">
      <w:pPr>
        <w:pStyle w:val="Heading3"/>
        <w:spacing w:line="360" w:lineRule="auto"/>
        <w:jc w:val="both"/>
        <w:rPr>
          <w:rFonts w:asciiTheme="minorHAnsi" w:hAnsiTheme="minorHAnsi" w:cstheme="minorHAnsi"/>
          <w:sz w:val="27"/>
          <w:szCs w:val="27"/>
        </w:rPr>
      </w:pPr>
      <w:bookmarkStart w:id="97" w:name="_Toc207311937"/>
      <w:r w:rsidRPr="003D34F3">
        <w:rPr>
          <w:rFonts w:asciiTheme="minorHAnsi" w:hAnsiTheme="minorHAnsi" w:cstheme="minorHAnsi"/>
        </w:rPr>
        <w:t>3.8.1 Artefact Design</w:t>
      </w:r>
      <w:bookmarkEnd w:id="97"/>
    </w:p>
    <w:p w14:paraId="501AD1D3" w14:textId="4A3C17F0" w:rsidR="00B3757B" w:rsidRPr="003D34F3" w:rsidRDefault="0014607F" w:rsidP="003D34F3">
      <w:pPr>
        <w:spacing w:line="360" w:lineRule="auto"/>
        <w:jc w:val="both"/>
        <w:textAlignment w:val="baseline"/>
        <w:rPr>
          <w:rFonts w:asciiTheme="minorHAnsi" w:hAnsiTheme="minorHAnsi" w:cstheme="minorHAnsi"/>
          <w:color w:val="000000"/>
        </w:rPr>
      </w:pPr>
      <w:r w:rsidRPr="003D34F3">
        <w:rPr>
          <w:rFonts w:asciiTheme="minorHAnsi" w:hAnsiTheme="minorHAnsi" w:cstheme="minorHAnsi"/>
          <w:color w:val="000000"/>
        </w:rPr>
        <w:t>The pipeline produced artefacts at four main levels. Raw data were extracted from Reddit and Google Trends. Processed data consisted of cleaned and normalised text along with derived features. Classified datasets contained posts labelled with emotion indicators derived from the GoEmotions model. Analytical outputs included monthly trend series, community comparisons, and cross-platform validation tables.</w:t>
      </w:r>
    </w:p>
    <w:p w14:paraId="1FC66613" w14:textId="77777777" w:rsidR="009A12CE" w:rsidRDefault="009A12CE" w:rsidP="003D34F3">
      <w:pPr>
        <w:pStyle w:val="Heading3"/>
        <w:spacing w:line="360" w:lineRule="auto"/>
        <w:jc w:val="both"/>
        <w:rPr>
          <w:rFonts w:asciiTheme="minorHAnsi" w:hAnsiTheme="minorHAnsi" w:cstheme="minorHAnsi"/>
        </w:rPr>
      </w:pPr>
    </w:p>
    <w:p w14:paraId="37244568" w14:textId="0930FFC0" w:rsidR="00B3757B" w:rsidRPr="003D34F3" w:rsidRDefault="00B3757B" w:rsidP="003D34F3">
      <w:pPr>
        <w:pStyle w:val="Heading3"/>
        <w:spacing w:line="360" w:lineRule="auto"/>
        <w:jc w:val="both"/>
        <w:rPr>
          <w:rFonts w:asciiTheme="minorHAnsi" w:hAnsiTheme="minorHAnsi" w:cstheme="minorHAnsi"/>
          <w:sz w:val="22"/>
          <w:szCs w:val="22"/>
        </w:rPr>
      </w:pPr>
      <w:bookmarkStart w:id="98" w:name="_Toc207311938"/>
      <w:r w:rsidRPr="003D34F3">
        <w:rPr>
          <w:rFonts w:asciiTheme="minorHAnsi" w:hAnsiTheme="minorHAnsi" w:cstheme="minorHAnsi"/>
        </w:rPr>
        <w:t>3.8.2 Implementation</w:t>
      </w:r>
      <w:bookmarkEnd w:id="98"/>
    </w:p>
    <w:p w14:paraId="41DD1595" w14:textId="6DEBFD74" w:rsidR="00BB0314" w:rsidRPr="003D34F3" w:rsidRDefault="00BB0314" w:rsidP="003D34F3">
      <w:pPr>
        <w:spacing w:before="240" w:after="240" w:line="360" w:lineRule="auto"/>
        <w:jc w:val="both"/>
        <w:rPr>
          <w:rFonts w:asciiTheme="minorHAnsi" w:hAnsiTheme="minorHAnsi" w:cstheme="minorHAnsi"/>
          <w:b/>
          <w:bCs/>
          <w:color w:val="000000"/>
        </w:rPr>
      </w:pPr>
      <w:r w:rsidRPr="003D34F3">
        <w:rPr>
          <w:rFonts w:asciiTheme="minorHAnsi" w:hAnsiTheme="minorHAnsi" w:cstheme="minorHAnsi"/>
          <w:color w:val="000000"/>
        </w:rPr>
        <w:t>All artefacts were generated automatically during processing and analysis. File names were standardised, and datasets were exported with consistent naming conventions to support version control and replication. The key artefacts are summarised in Table 3.</w:t>
      </w:r>
      <w:r w:rsidR="00236FAA" w:rsidRPr="003D34F3">
        <w:rPr>
          <w:rFonts w:asciiTheme="minorHAnsi" w:hAnsiTheme="minorHAnsi" w:cstheme="minorHAnsi"/>
          <w:color w:val="000000"/>
        </w:rPr>
        <w:t>4</w:t>
      </w:r>
      <w:r w:rsidRPr="003D34F3">
        <w:rPr>
          <w:rFonts w:asciiTheme="minorHAnsi" w:hAnsiTheme="minorHAnsi" w:cstheme="minorHAnsi"/>
          <w:color w:val="000000"/>
        </w:rPr>
        <w:t xml:space="preserve">, while the complete list of generated files is documented in </w:t>
      </w:r>
      <w:r w:rsidRPr="003D34F3">
        <w:rPr>
          <w:rFonts w:asciiTheme="minorHAnsi" w:hAnsiTheme="minorHAnsi" w:cstheme="minorHAnsi"/>
          <w:b/>
          <w:bCs/>
          <w:color w:val="000000"/>
        </w:rPr>
        <w:t>Appendix A</w:t>
      </w:r>
      <w:r w:rsidRPr="003D34F3">
        <w:rPr>
          <w:rFonts w:asciiTheme="minorHAnsi" w:hAnsiTheme="minorHAnsi" w:cstheme="minorHAnsi"/>
          <w:color w:val="000000"/>
        </w:rPr>
        <w:t>.</w:t>
      </w:r>
      <w:r w:rsidRPr="003D34F3">
        <w:rPr>
          <w:rFonts w:asciiTheme="minorHAnsi" w:hAnsiTheme="minorHAnsi" w:cstheme="minorHAnsi"/>
          <w:b/>
          <w:bCs/>
          <w:color w:val="000000"/>
        </w:rPr>
        <w:t xml:space="preserve"> </w:t>
      </w:r>
    </w:p>
    <w:p w14:paraId="1F8B2D50" w14:textId="4A17C264" w:rsidR="00BB0314" w:rsidRPr="003D34F3" w:rsidRDefault="00236FAA" w:rsidP="009A12CE">
      <w:pPr>
        <w:pStyle w:val="Caption"/>
        <w:spacing w:line="360" w:lineRule="auto"/>
        <w:rPr>
          <w:rFonts w:asciiTheme="minorHAnsi" w:hAnsiTheme="minorHAnsi" w:cstheme="minorHAnsi"/>
        </w:rPr>
      </w:pPr>
      <w:bookmarkStart w:id="99" w:name="_Toc207311968"/>
      <w:r w:rsidRPr="003D34F3">
        <w:rPr>
          <w:rFonts w:asciiTheme="minorHAnsi" w:hAnsiTheme="minorHAnsi" w:cstheme="minorHAnsi"/>
        </w:rPr>
        <w:t>Table 3.</w:t>
      </w:r>
      <w:r w:rsidRPr="003D34F3">
        <w:rPr>
          <w:rFonts w:asciiTheme="minorHAnsi" w:hAnsiTheme="minorHAnsi" w:cstheme="minorHAnsi"/>
        </w:rPr>
        <w:fldChar w:fldCharType="begin"/>
      </w:r>
      <w:r w:rsidRPr="003D34F3">
        <w:rPr>
          <w:rFonts w:asciiTheme="minorHAnsi" w:hAnsiTheme="minorHAnsi" w:cstheme="minorHAnsi"/>
        </w:rPr>
        <w:instrText xml:space="preserve"> SEQ Table \* ARABIC </w:instrText>
      </w:r>
      <w:r w:rsidRPr="003D34F3">
        <w:rPr>
          <w:rFonts w:asciiTheme="minorHAnsi" w:hAnsiTheme="minorHAnsi" w:cstheme="minorHAnsi"/>
        </w:rPr>
        <w:fldChar w:fldCharType="separate"/>
      </w:r>
      <w:r w:rsidR="00E37F2F" w:rsidRPr="003D34F3">
        <w:rPr>
          <w:rFonts w:asciiTheme="minorHAnsi" w:hAnsiTheme="minorHAnsi" w:cstheme="minorHAnsi"/>
          <w:noProof/>
        </w:rPr>
        <w:t>4</w:t>
      </w:r>
      <w:r w:rsidRPr="003D34F3">
        <w:rPr>
          <w:rFonts w:asciiTheme="minorHAnsi" w:hAnsiTheme="minorHAnsi" w:cstheme="minorHAnsi"/>
        </w:rPr>
        <w:fldChar w:fldCharType="end"/>
      </w:r>
      <w:r w:rsidRPr="003D34F3">
        <w:rPr>
          <w:rFonts w:asciiTheme="minorHAnsi" w:hAnsiTheme="minorHAnsi" w:cstheme="minorHAnsi"/>
        </w:rPr>
        <w:t xml:space="preserve"> Reproducibility Artefacts</w:t>
      </w:r>
      <w:bookmarkEnd w:id="99"/>
    </w:p>
    <w:p w14:paraId="41CDEBA2" w14:textId="77777777" w:rsidR="00236FAA" w:rsidRPr="003D34F3" w:rsidRDefault="00236FAA" w:rsidP="003D34F3">
      <w:pPr>
        <w:spacing w:line="360" w:lineRule="auto"/>
        <w:jc w:val="both"/>
        <w:rPr>
          <w:rFonts w:asciiTheme="minorHAnsi" w:hAnsiTheme="minorHAnsi" w:cstheme="minorHAnsi"/>
        </w:rPr>
      </w:pPr>
    </w:p>
    <w:tbl>
      <w:tblPr>
        <w:tblStyle w:val="TableGrid"/>
        <w:tblW w:w="9483" w:type="dxa"/>
        <w:tblLook w:val="04A0" w:firstRow="1" w:lastRow="0" w:firstColumn="1" w:lastColumn="0" w:noHBand="0" w:noVBand="1"/>
      </w:tblPr>
      <w:tblGrid>
        <w:gridCol w:w="3704"/>
        <w:gridCol w:w="2830"/>
        <w:gridCol w:w="2949"/>
      </w:tblGrid>
      <w:tr w:rsidR="00B3757B" w:rsidRPr="003D34F3" w14:paraId="79BC654B" w14:textId="77777777" w:rsidTr="00877A6E">
        <w:trPr>
          <w:trHeight w:val="513"/>
        </w:trPr>
        <w:tc>
          <w:tcPr>
            <w:tcW w:w="0" w:type="auto"/>
            <w:hideMark/>
          </w:tcPr>
          <w:p w14:paraId="32AD769F"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Artefact filename</w:t>
            </w:r>
          </w:p>
        </w:tc>
        <w:tc>
          <w:tcPr>
            <w:tcW w:w="0" w:type="auto"/>
            <w:hideMark/>
          </w:tcPr>
          <w:p w14:paraId="43AC8049"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Description</w:t>
            </w:r>
          </w:p>
        </w:tc>
        <w:tc>
          <w:tcPr>
            <w:tcW w:w="0" w:type="auto"/>
            <w:hideMark/>
          </w:tcPr>
          <w:p w14:paraId="4BC25825"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b/>
                <w:bCs/>
                <w:color w:val="000000"/>
                <w:sz w:val="22"/>
                <w:szCs w:val="22"/>
              </w:rPr>
              <w:t>Downstream use</w:t>
            </w:r>
          </w:p>
        </w:tc>
      </w:tr>
      <w:tr w:rsidR="00B3757B" w:rsidRPr="003D34F3" w14:paraId="0D24DCDB" w14:textId="77777777" w:rsidTr="00877A6E">
        <w:trPr>
          <w:trHeight w:val="805"/>
        </w:trPr>
        <w:tc>
          <w:tcPr>
            <w:tcW w:w="0" w:type="auto"/>
            <w:hideMark/>
          </w:tcPr>
          <w:p w14:paraId="4B86F6FD" w14:textId="1AEA7995" w:rsidR="00B3757B" w:rsidRPr="003D34F3" w:rsidRDefault="006A34E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reddit_raw_2019_2024_combined.csv</w:t>
            </w:r>
          </w:p>
        </w:tc>
        <w:tc>
          <w:tcPr>
            <w:tcW w:w="0" w:type="auto"/>
            <w:hideMark/>
          </w:tcPr>
          <w:p w14:paraId="13BE34C9"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Raw Reddit posts with metadata</w:t>
            </w:r>
          </w:p>
        </w:tc>
        <w:tc>
          <w:tcPr>
            <w:tcW w:w="0" w:type="auto"/>
            <w:hideMark/>
          </w:tcPr>
          <w:p w14:paraId="02FBB394"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Input for cleaning and pre-processing</w:t>
            </w:r>
          </w:p>
        </w:tc>
      </w:tr>
      <w:tr w:rsidR="00B3757B" w:rsidRPr="003D34F3" w14:paraId="6CCE1679" w14:textId="77777777" w:rsidTr="00877A6E">
        <w:trPr>
          <w:trHeight w:val="805"/>
        </w:trPr>
        <w:tc>
          <w:tcPr>
            <w:tcW w:w="0" w:type="auto"/>
            <w:hideMark/>
          </w:tcPr>
          <w:p w14:paraId="5A3977DB" w14:textId="3EA5575E" w:rsidR="00B3757B" w:rsidRPr="003D34F3" w:rsidRDefault="006A34EB" w:rsidP="003D34F3">
            <w:pPr>
              <w:spacing w:line="360" w:lineRule="auto"/>
              <w:jc w:val="both"/>
              <w:rPr>
                <w:rFonts w:asciiTheme="minorHAnsi" w:hAnsiTheme="minorHAnsi" w:cstheme="minorHAnsi"/>
              </w:rPr>
            </w:pPr>
            <w:r w:rsidRPr="003D34F3">
              <w:rPr>
                <w:rFonts w:asciiTheme="minorHAnsi" w:hAnsiTheme="minorHAnsi" w:cstheme="minorHAnsi"/>
              </w:rPr>
              <w:t>reddit_cleaned_processed.csv</w:t>
            </w:r>
          </w:p>
        </w:tc>
        <w:tc>
          <w:tcPr>
            <w:tcW w:w="0" w:type="auto"/>
            <w:hideMark/>
          </w:tcPr>
          <w:p w14:paraId="69B7E32A"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Cleaned and normalised text with features</w:t>
            </w:r>
          </w:p>
        </w:tc>
        <w:tc>
          <w:tcPr>
            <w:tcW w:w="0" w:type="auto"/>
            <w:hideMark/>
          </w:tcPr>
          <w:p w14:paraId="4E92B246"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Input for emotion classification</w:t>
            </w:r>
          </w:p>
        </w:tc>
      </w:tr>
      <w:tr w:rsidR="00B3757B" w:rsidRPr="003D34F3" w14:paraId="5C3A9A58" w14:textId="77777777" w:rsidTr="00877A6E">
        <w:trPr>
          <w:trHeight w:val="805"/>
        </w:trPr>
        <w:tc>
          <w:tcPr>
            <w:tcW w:w="0" w:type="auto"/>
            <w:hideMark/>
          </w:tcPr>
          <w:p w14:paraId="39410124" w14:textId="5632040C" w:rsidR="00B3757B" w:rsidRPr="003D34F3" w:rsidRDefault="006A34EB" w:rsidP="003D34F3">
            <w:pPr>
              <w:spacing w:line="360" w:lineRule="auto"/>
              <w:jc w:val="both"/>
              <w:rPr>
                <w:rFonts w:asciiTheme="minorHAnsi" w:hAnsiTheme="minorHAnsi" w:cstheme="minorHAnsi"/>
              </w:rPr>
            </w:pPr>
            <w:r w:rsidRPr="003D34F3">
              <w:rPr>
                <w:rFonts w:asciiTheme="minorHAnsi" w:hAnsiTheme="minorHAnsi" w:cstheme="minorHAnsi"/>
              </w:rPr>
              <w:t>reddit_with_emotions_grouped.csv</w:t>
            </w:r>
          </w:p>
        </w:tc>
        <w:tc>
          <w:tcPr>
            <w:tcW w:w="0" w:type="auto"/>
            <w:hideMark/>
          </w:tcPr>
          <w:p w14:paraId="0DD58C30"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Classified posts with binary indicators</w:t>
            </w:r>
          </w:p>
        </w:tc>
        <w:tc>
          <w:tcPr>
            <w:tcW w:w="0" w:type="auto"/>
            <w:hideMark/>
          </w:tcPr>
          <w:p w14:paraId="546FB333"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Input for monthly and community analysis</w:t>
            </w:r>
          </w:p>
        </w:tc>
      </w:tr>
      <w:tr w:rsidR="00B3757B" w:rsidRPr="003D34F3" w14:paraId="626F91C2" w14:textId="77777777" w:rsidTr="00877A6E">
        <w:trPr>
          <w:trHeight w:val="805"/>
        </w:trPr>
        <w:tc>
          <w:tcPr>
            <w:tcW w:w="0" w:type="auto"/>
            <w:hideMark/>
          </w:tcPr>
          <w:p w14:paraId="4F40149C"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rq1_monthly_trends.csv</w:t>
            </w:r>
          </w:p>
        </w:tc>
        <w:tc>
          <w:tcPr>
            <w:tcW w:w="0" w:type="auto"/>
            <w:hideMark/>
          </w:tcPr>
          <w:p w14:paraId="68637B10"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Monthly aggregates of emotion indicators</w:t>
            </w:r>
          </w:p>
        </w:tc>
        <w:tc>
          <w:tcPr>
            <w:tcW w:w="0" w:type="auto"/>
            <w:hideMark/>
          </w:tcPr>
          <w:p w14:paraId="4B74FF36"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Longitudinal time-series analysis</w:t>
            </w:r>
          </w:p>
        </w:tc>
      </w:tr>
      <w:tr w:rsidR="00B3757B" w:rsidRPr="003D34F3" w14:paraId="34AC2BCE" w14:textId="77777777" w:rsidTr="00877A6E">
        <w:trPr>
          <w:trHeight w:val="805"/>
        </w:trPr>
        <w:tc>
          <w:tcPr>
            <w:tcW w:w="0" w:type="auto"/>
            <w:hideMark/>
          </w:tcPr>
          <w:p w14:paraId="6D37A2D4"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rq1_community_comparison.csv</w:t>
            </w:r>
          </w:p>
        </w:tc>
        <w:tc>
          <w:tcPr>
            <w:tcW w:w="0" w:type="auto"/>
            <w:hideMark/>
          </w:tcPr>
          <w:p w14:paraId="0A6E99AD"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Aggregated community-level statistics</w:t>
            </w:r>
          </w:p>
        </w:tc>
        <w:tc>
          <w:tcPr>
            <w:tcW w:w="0" w:type="auto"/>
            <w:hideMark/>
          </w:tcPr>
          <w:p w14:paraId="500A42A9"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Student vs general comparison</w:t>
            </w:r>
          </w:p>
        </w:tc>
      </w:tr>
      <w:tr w:rsidR="00B3757B" w:rsidRPr="003D34F3" w14:paraId="1E7CCC32" w14:textId="77777777" w:rsidTr="00877A6E">
        <w:trPr>
          <w:trHeight w:val="805"/>
        </w:trPr>
        <w:tc>
          <w:tcPr>
            <w:tcW w:w="0" w:type="auto"/>
            <w:hideMark/>
          </w:tcPr>
          <w:p w14:paraId="4C195294" w14:textId="2BD66C76" w:rsidR="00B3757B" w:rsidRPr="003D34F3" w:rsidRDefault="00B01A48" w:rsidP="003D34F3">
            <w:pPr>
              <w:spacing w:line="360" w:lineRule="auto"/>
              <w:jc w:val="both"/>
              <w:rPr>
                <w:rFonts w:asciiTheme="minorHAnsi" w:hAnsiTheme="minorHAnsi" w:cstheme="minorHAnsi"/>
              </w:rPr>
            </w:pPr>
            <w:r w:rsidRPr="003D34F3">
              <w:rPr>
                <w:rFonts w:asciiTheme="minorHAnsi" w:hAnsiTheme="minorHAnsi" w:cstheme="minorHAnsi"/>
                <w:sz w:val="22"/>
                <w:szCs w:val="22"/>
              </w:rPr>
              <w:t>rq2_correlations.csv</w:t>
            </w:r>
          </w:p>
        </w:tc>
        <w:tc>
          <w:tcPr>
            <w:tcW w:w="0" w:type="auto"/>
            <w:hideMark/>
          </w:tcPr>
          <w:p w14:paraId="0281E251"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Weekly Google Trends indices</w:t>
            </w:r>
          </w:p>
        </w:tc>
        <w:tc>
          <w:tcPr>
            <w:tcW w:w="0" w:type="auto"/>
            <w:hideMark/>
          </w:tcPr>
          <w:p w14:paraId="4BD3FC24" w14:textId="77777777" w:rsidR="00B3757B" w:rsidRPr="003D34F3" w:rsidRDefault="00B3757B" w:rsidP="003D34F3">
            <w:pPr>
              <w:spacing w:line="360" w:lineRule="auto"/>
              <w:jc w:val="both"/>
              <w:rPr>
                <w:rFonts w:asciiTheme="minorHAnsi" w:hAnsiTheme="minorHAnsi" w:cstheme="minorHAnsi"/>
              </w:rPr>
            </w:pPr>
            <w:r w:rsidRPr="003D34F3">
              <w:rPr>
                <w:rFonts w:asciiTheme="minorHAnsi" w:hAnsiTheme="minorHAnsi" w:cstheme="minorHAnsi"/>
                <w:sz w:val="22"/>
                <w:szCs w:val="22"/>
              </w:rPr>
              <w:t>Input for monthly resampling and validation</w:t>
            </w:r>
          </w:p>
        </w:tc>
      </w:tr>
    </w:tbl>
    <w:p w14:paraId="34B25FD9" w14:textId="77777777" w:rsidR="00B3757B" w:rsidRPr="003D34F3" w:rsidRDefault="00B3757B" w:rsidP="003D34F3">
      <w:pPr>
        <w:spacing w:line="360" w:lineRule="auto"/>
        <w:jc w:val="both"/>
        <w:rPr>
          <w:rFonts w:asciiTheme="minorHAnsi" w:hAnsiTheme="minorHAnsi" w:cstheme="minorHAnsi"/>
        </w:rPr>
      </w:pPr>
    </w:p>
    <w:p w14:paraId="3A13DED3" w14:textId="77777777" w:rsidR="00B3757B" w:rsidRPr="003D34F3" w:rsidRDefault="00B3757B" w:rsidP="003D34F3">
      <w:pPr>
        <w:spacing w:line="360" w:lineRule="auto"/>
        <w:jc w:val="both"/>
        <w:rPr>
          <w:rFonts w:asciiTheme="minorHAnsi" w:hAnsiTheme="minorHAnsi" w:cstheme="minorHAnsi"/>
          <w:sz w:val="28"/>
          <w:szCs w:val="28"/>
        </w:rPr>
      </w:pPr>
      <w:r w:rsidRPr="003D34F3">
        <w:rPr>
          <w:rFonts w:asciiTheme="minorHAnsi" w:hAnsiTheme="minorHAnsi" w:cstheme="minorHAnsi"/>
          <w:color w:val="000000"/>
        </w:rPr>
        <w:t>This structured approach ensures that the analytical process is transparent and that findings can be replicated or extended by future research.</w:t>
      </w:r>
    </w:p>
    <w:p w14:paraId="73BCAAE8" w14:textId="77777777" w:rsidR="00AE1C53" w:rsidRPr="003D34F3" w:rsidRDefault="00AE1C53" w:rsidP="003D34F3">
      <w:pPr>
        <w:pStyle w:val="Heading2"/>
        <w:spacing w:line="360" w:lineRule="auto"/>
        <w:jc w:val="both"/>
        <w:rPr>
          <w:rFonts w:asciiTheme="minorHAnsi" w:hAnsiTheme="minorHAnsi" w:cstheme="minorHAnsi"/>
        </w:rPr>
      </w:pPr>
    </w:p>
    <w:p w14:paraId="79ED0113" w14:textId="6784FBCC" w:rsidR="00B3757B" w:rsidRPr="003D34F3" w:rsidRDefault="00B3757B" w:rsidP="003D34F3">
      <w:pPr>
        <w:pStyle w:val="Heading2"/>
        <w:spacing w:line="360" w:lineRule="auto"/>
        <w:jc w:val="both"/>
        <w:rPr>
          <w:rFonts w:asciiTheme="minorHAnsi" w:hAnsiTheme="minorHAnsi" w:cstheme="minorHAnsi"/>
        </w:rPr>
      </w:pPr>
      <w:bookmarkStart w:id="100" w:name="_Toc207311939"/>
      <w:r w:rsidRPr="003D34F3">
        <w:rPr>
          <w:rFonts w:asciiTheme="minorHAnsi" w:hAnsiTheme="minorHAnsi" w:cstheme="minorHAnsi"/>
        </w:rPr>
        <w:t>3.9 Ethical Considerations</w:t>
      </w:r>
      <w:bookmarkEnd w:id="100"/>
    </w:p>
    <w:p w14:paraId="62C17415" w14:textId="77777777" w:rsidR="0012765E" w:rsidRPr="003D34F3" w:rsidRDefault="0012765E" w:rsidP="003D34F3">
      <w:pPr>
        <w:spacing w:line="360" w:lineRule="auto"/>
        <w:jc w:val="both"/>
        <w:rPr>
          <w:rFonts w:asciiTheme="minorHAnsi" w:hAnsiTheme="minorHAnsi" w:cstheme="minorHAnsi"/>
        </w:rPr>
      </w:pPr>
      <w:r w:rsidRPr="003D34F3">
        <w:rPr>
          <w:rFonts w:asciiTheme="minorHAnsi" w:hAnsiTheme="minorHAnsi" w:cstheme="minorHAnsi"/>
        </w:rPr>
        <w:t>Ethical safeguards are essential when analysing digital traces of human behaviour. Although the content examined in this study was publicly available, considerations of privacy, informed consent, and cultural interpretation remained central (Townsend &amp; Wallace, 2016). In large-scale Big Data research, risks often arise not from explicit identifiers but from the volume and structure of data, which may create opportunities for re-identification if not carefully managed (Zimmer, 2010).</w:t>
      </w:r>
    </w:p>
    <w:p w14:paraId="145F7DA2" w14:textId="1BD106A0" w:rsidR="0012765E" w:rsidRPr="003D34F3" w:rsidRDefault="0012765E" w:rsidP="003D34F3">
      <w:pPr>
        <w:spacing w:line="360" w:lineRule="auto"/>
        <w:jc w:val="both"/>
        <w:rPr>
          <w:rFonts w:asciiTheme="minorHAnsi" w:hAnsiTheme="minorHAnsi" w:cstheme="minorHAnsi"/>
        </w:rPr>
      </w:pPr>
      <w:r w:rsidRPr="003D34F3">
        <w:rPr>
          <w:rFonts w:asciiTheme="minorHAnsi" w:hAnsiTheme="minorHAnsi" w:cstheme="minorHAnsi"/>
        </w:rPr>
        <w:t>The study was therefore designed in alignment with recognised standards in digital research ethics and the General Data Protection Regulation (GDPR). Three guiding principles informed the design: the protection of individual users, transparency in the research process, and cultural sensitivity in the interpretation of results.</w:t>
      </w:r>
    </w:p>
    <w:p w14:paraId="107BDD66" w14:textId="77777777" w:rsidR="0033794F" w:rsidRPr="003D34F3" w:rsidRDefault="0033794F" w:rsidP="003D34F3">
      <w:pPr>
        <w:spacing w:line="360" w:lineRule="auto"/>
        <w:jc w:val="both"/>
        <w:rPr>
          <w:rFonts w:asciiTheme="minorHAnsi" w:hAnsiTheme="minorHAnsi" w:cstheme="minorHAnsi"/>
        </w:rPr>
      </w:pPr>
    </w:p>
    <w:p w14:paraId="0B3842CC" w14:textId="0D6FC82F" w:rsidR="00B3757B" w:rsidRPr="003D34F3" w:rsidRDefault="00B3757B" w:rsidP="003D34F3">
      <w:pPr>
        <w:pStyle w:val="Heading3"/>
        <w:spacing w:line="360" w:lineRule="auto"/>
        <w:jc w:val="both"/>
        <w:rPr>
          <w:rFonts w:asciiTheme="minorHAnsi" w:hAnsiTheme="minorHAnsi" w:cstheme="minorHAnsi"/>
          <w:sz w:val="27"/>
          <w:szCs w:val="27"/>
        </w:rPr>
      </w:pPr>
      <w:bookmarkStart w:id="101" w:name="_Toc207311940"/>
      <w:r w:rsidRPr="003D34F3">
        <w:rPr>
          <w:rFonts w:asciiTheme="minorHAnsi" w:hAnsiTheme="minorHAnsi" w:cstheme="minorHAnsi"/>
        </w:rPr>
        <w:t>3.9.1 Public Data Use</w:t>
      </w:r>
      <w:bookmarkEnd w:id="101"/>
    </w:p>
    <w:p w14:paraId="3B3EF8AD" w14:textId="77777777" w:rsidR="002504E9" w:rsidRPr="003D34F3" w:rsidRDefault="002504E9" w:rsidP="003D34F3">
      <w:pPr>
        <w:spacing w:line="360" w:lineRule="auto"/>
        <w:jc w:val="both"/>
        <w:rPr>
          <w:rFonts w:asciiTheme="minorHAnsi" w:hAnsiTheme="minorHAnsi" w:cstheme="minorHAnsi"/>
        </w:rPr>
      </w:pPr>
      <w:r w:rsidRPr="003D34F3">
        <w:rPr>
          <w:rFonts w:asciiTheme="minorHAnsi" w:hAnsiTheme="minorHAnsi" w:cstheme="minorHAnsi"/>
        </w:rPr>
        <w:t xml:space="preserve">Reddit content was collected exclusively through the official API, ensuring adherence to platform policies and the use of only publicly accessible material. No private groups, direct messages, or deleted content were accessed. Complementary data were retrieved from Google Trends, which provides only aggregated indices of population-level search behaviour and contains no personal identifiers. </w:t>
      </w:r>
    </w:p>
    <w:p w14:paraId="5F52BDD7" w14:textId="77777777" w:rsidR="002504E9" w:rsidRPr="003D34F3" w:rsidRDefault="002504E9" w:rsidP="003D34F3">
      <w:pPr>
        <w:spacing w:line="360" w:lineRule="auto"/>
        <w:jc w:val="both"/>
        <w:rPr>
          <w:rFonts w:asciiTheme="minorHAnsi" w:hAnsiTheme="minorHAnsi" w:cstheme="minorHAnsi"/>
        </w:rPr>
      </w:pPr>
    </w:p>
    <w:p w14:paraId="494DD73E" w14:textId="77777777" w:rsidR="00AE1C53" w:rsidRPr="003D34F3" w:rsidRDefault="00B3757B" w:rsidP="003D34F3">
      <w:pPr>
        <w:pStyle w:val="Heading3"/>
        <w:spacing w:line="360" w:lineRule="auto"/>
        <w:jc w:val="both"/>
        <w:rPr>
          <w:rFonts w:asciiTheme="minorHAnsi" w:hAnsiTheme="minorHAnsi" w:cstheme="minorHAnsi"/>
        </w:rPr>
      </w:pPr>
      <w:bookmarkStart w:id="102" w:name="_Toc207311941"/>
      <w:r w:rsidRPr="003D34F3">
        <w:rPr>
          <w:rFonts w:asciiTheme="minorHAnsi" w:hAnsiTheme="minorHAnsi" w:cstheme="minorHAnsi"/>
        </w:rPr>
        <w:t>3.9.2 Anonymity and Data Protection</w:t>
      </w:r>
      <w:bookmarkEnd w:id="102"/>
    </w:p>
    <w:p w14:paraId="7C41F677" w14:textId="77777777" w:rsidR="00AE1C53" w:rsidRPr="003D34F3" w:rsidRDefault="00AE1C53" w:rsidP="003D34F3">
      <w:pPr>
        <w:spacing w:line="360" w:lineRule="auto"/>
        <w:jc w:val="both"/>
        <w:rPr>
          <w:rFonts w:asciiTheme="minorHAnsi" w:hAnsiTheme="minorHAnsi" w:cstheme="minorHAnsi"/>
        </w:rPr>
      </w:pPr>
      <w:r w:rsidRPr="003D34F3">
        <w:rPr>
          <w:rFonts w:asciiTheme="minorHAnsi" w:hAnsiTheme="minorHAnsi" w:cstheme="minorHAnsi"/>
        </w:rPr>
        <w:t>No attempt was made to identify or profile individual Reddit users. Metadata such as post IDs was stored only to support reproducibility and validation of the dataset, not for linking back to user accounts. All analyses were conducted on aggregated subsets, such as monthly distributions or community-level groupings. This design ensured that the research process remained compliant with GDPR by avoiding the collection or processing of personally identifiable information (PII).</w:t>
      </w:r>
    </w:p>
    <w:p w14:paraId="48BDD00F" w14:textId="2E5133EE" w:rsidR="00AE1C53" w:rsidRPr="003D34F3" w:rsidRDefault="00AE1C53" w:rsidP="003D34F3">
      <w:pPr>
        <w:pStyle w:val="Heading3"/>
        <w:spacing w:line="360" w:lineRule="auto"/>
        <w:jc w:val="both"/>
        <w:rPr>
          <w:rFonts w:asciiTheme="minorHAnsi" w:hAnsiTheme="minorHAnsi" w:cstheme="minorHAnsi"/>
          <w:color w:val="000000" w:themeColor="text1"/>
        </w:rPr>
      </w:pPr>
      <w:r w:rsidRPr="003D34F3">
        <w:rPr>
          <w:rFonts w:asciiTheme="minorHAnsi" w:hAnsiTheme="minorHAnsi" w:cstheme="minorHAnsi"/>
          <w:color w:val="000000" w:themeColor="text1"/>
        </w:rPr>
        <w:lastRenderedPageBreak/>
        <w:t xml:space="preserve"> </w:t>
      </w:r>
    </w:p>
    <w:p w14:paraId="44954BAB" w14:textId="52BD71A6" w:rsidR="00B3757B" w:rsidRPr="003D34F3" w:rsidRDefault="00B3757B" w:rsidP="003D34F3">
      <w:pPr>
        <w:pStyle w:val="Heading3"/>
        <w:spacing w:line="360" w:lineRule="auto"/>
        <w:jc w:val="both"/>
        <w:rPr>
          <w:rFonts w:asciiTheme="minorHAnsi" w:hAnsiTheme="minorHAnsi" w:cstheme="minorHAnsi"/>
          <w:sz w:val="27"/>
          <w:szCs w:val="27"/>
        </w:rPr>
      </w:pPr>
      <w:bookmarkStart w:id="103" w:name="_Toc207311942"/>
      <w:r w:rsidRPr="003D34F3">
        <w:rPr>
          <w:rFonts w:asciiTheme="minorHAnsi" w:hAnsiTheme="minorHAnsi" w:cstheme="minorHAnsi"/>
        </w:rPr>
        <w:t>3.9.3 Cultural Sensitivity</w:t>
      </w:r>
      <w:bookmarkEnd w:id="103"/>
    </w:p>
    <w:p w14:paraId="47953367" w14:textId="5354A15D" w:rsidR="003C3F38" w:rsidRPr="003D34F3" w:rsidRDefault="003C3F38" w:rsidP="003D34F3">
      <w:pPr>
        <w:spacing w:line="360" w:lineRule="auto"/>
        <w:jc w:val="both"/>
        <w:rPr>
          <w:rFonts w:asciiTheme="minorHAnsi" w:hAnsiTheme="minorHAnsi" w:cstheme="minorHAnsi"/>
        </w:rPr>
      </w:pPr>
      <w:r w:rsidRPr="003D34F3">
        <w:rPr>
          <w:rFonts w:asciiTheme="minorHAnsi" w:hAnsiTheme="minorHAnsi" w:cstheme="minorHAnsi"/>
        </w:rPr>
        <w:t>Automated emotion classification carries a risk of misinterpreting cultural or contextual nuances, particularly in Irish and youth discourse. To reduce this risk, model outputs were interpreted within the context of Irish post-pandemic conditions and with awareness of linguistic variation. Limitations of the model were explicitly acknowledged, and results were framed cautiously, avoiding deterministic claims about individual well-being.</w:t>
      </w:r>
    </w:p>
    <w:p w14:paraId="41E1DEF1" w14:textId="77777777" w:rsidR="003C3F38" w:rsidRPr="003D34F3" w:rsidRDefault="003C3F38" w:rsidP="003D34F3">
      <w:pPr>
        <w:spacing w:line="360" w:lineRule="auto"/>
        <w:jc w:val="both"/>
        <w:rPr>
          <w:rFonts w:asciiTheme="minorHAnsi" w:hAnsiTheme="minorHAnsi" w:cstheme="minorHAnsi"/>
        </w:rPr>
      </w:pPr>
      <w:r w:rsidRPr="003D34F3">
        <w:rPr>
          <w:rFonts w:asciiTheme="minorHAnsi" w:hAnsiTheme="minorHAnsi" w:cstheme="minorHAnsi"/>
        </w:rPr>
        <w:t xml:space="preserve">The GoEmotions model used in this study had been validated on a large Reddit corpus and demonstrated strong performance in multi-label classification, though only moderate inter-annotator agreement. No new manual annotation was carried out; instead, reliability was supported through probabilistic thresholding and keyword plausibility checks. For example, predictions of anxiety frequently co-occurred with terms such as </w:t>
      </w:r>
      <w:r w:rsidRPr="003D34F3">
        <w:rPr>
          <w:rFonts w:asciiTheme="minorHAnsi" w:hAnsiTheme="minorHAnsi" w:cstheme="minorHAnsi"/>
          <w:i/>
          <w:iCs/>
        </w:rPr>
        <w:t>stress</w:t>
      </w:r>
      <w:r w:rsidRPr="003D34F3">
        <w:rPr>
          <w:rFonts w:asciiTheme="minorHAnsi" w:hAnsiTheme="minorHAnsi" w:cstheme="minorHAnsi"/>
        </w:rPr>
        <w:t xml:space="preserve">, </w:t>
      </w:r>
      <w:r w:rsidRPr="003D34F3">
        <w:rPr>
          <w:rFonts w:asciiTheme="minorHAnsi" w:hAnsiTheme="minorHAnsi" w:cstheme="minorHAnsi"/>
          <w:i/>
          <w:iCs/>
        </w:rPr>
        <w:t>exam</w:t>
      </w:r>
      <w:r w:rsidRPr="003D34F3">
        <w:rPr>
          <w:rFonts w:asciiTheme="minorHAnsi" w:hAnsiTheme="minorHAnsi" w:cstheme="minorHAnsi"/>
        </w:rPr>
        <w:t xml:space="preserve">, and </w:t>
      </w:r>
      <w:r w:rsidRPr="003D34F3">
        <w:rPr>
          <w:rFonts w:asciiTheme="minorHAnsi" w:hAnsiTheme="minorHAnsi" w:cstheme="minorHAnsi"/>
          <w:i/>
          <w:iCs/>
        </w:rPr>
        <w:t>panic</w:t>
      </w:r>
      <w:r w:rsidRPr="003D34F3">
        <w:rPr>
          <w:rFonts w:asciiTheme="minorHAnsi" w:hAnsiTheme="minorHAnsi" w:cstheme="minorHAnsi"/>
        </w:rPr>
        <w:t>, reinforcing their contextual validity. This approach balanced computational rigour with ethical responsibility, consistent with reproducible Big Data practice.</w:t>
      </w:r>
    </w:p>
    <w:p w14:paraId="36FA4D0C" w14:textId="77777777" w:rsidR="00B3757B" w:rsidRPr="003D34F3" w:rsidRDefault="00B3757B" w:rsidP="003D34F3">
      <w:pPr>
        <w:pStyle w:val="Heading2"/>
        <w:spacing w:line="360" w:lineRule="auto"/>
        <w:jc w:val="both"/>
        <w:rPr>
          <w:rFonts w:asciiTheme="minorHAnsi" w:hAnsiTheme="minorHAnsi" w:cstheme="minorHAnsi"/>
        </w:rPr>
      </w:pPr>
      <w:bookmarkStart w:id="104" w:name="_Toc207311943"/>
      <w:r w:rsidRPr="003D34F3">
        <w:rPr>
          <w:rFonts w:asciiTheme="minorHAnsi" w:hAnsiTheme="minorHAnsi" w:cstheme="minorHAnsi"/>
        </w:rPr>
        <w:t>3.10 Limitations and Transition to Results</w:t>
      </w:r>
      <w:bookmarkEnd w:id="104"/>
    </w:p>
    <w:p w14:paraId="77949C4F" w14:textId="77777777" w:rsidR="003C3F38" w:rsidRPr="003D34F3" w:rsidRDefault="003C3F38" w:rsidP="003D34F3">
      <w:pPr>
        <w:spacing w:line="360" w:lineRule="auto"/>
        <w:jc w:val="both"/>
        <w:rPr>
          <w:rFonts w:asciiTheme="minorHAnsi" w:hAnsiTheme="minorHAnsi" w:cstheme="minorHAnsi"/>
        </w:rPr>
      </w:pPr>
    </w:p>
    <w:p w14:paraId="375DA63B"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While the framework was designed to maximise accuracy and reproducibility, several limitations must be acknowledged. These clarify the boundaries of the analysis and ensure transparency in interpretation.</w:t>
      </w:r>
    </w:p>
    <w:p w14:paraId="1EBEF9E1"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t>Representativeness</w:t>
      </w:r>
      <w:r w:rsidRPr="003D34F3">
        <w:rPr>
          <w:rFonts w:asciiTheme="minorHAnsi" w:hAnsiTheme="minorHAnsi" w:cstheme="minorHAnsi"/>
          <w:color w:val="000000"/>
        </w:rPr>
        <w:t>: Reddit is a valuable source of youth discourse but does not represent all young adults in Ireland. Participation is self-selecting, and subreddit cultures shape how issues are expressed. Findings should therefore be interpreted as patterns in online conversation rather than prevalence estimates of clinical conditions.</w:t>
      </w:r>
    </w:p>
    <w:p w14:paraId="1F84FB6A"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t>Geographic precision</w:t>
      </w:r>
      <w:r w:rsidRPr="003D34F3">
        <w:rPr>
          <w:rFonts w:asciiTheme="minorHAnsi" w:hAnsiTheme="minorHAnsi" w:cstheme="minorHAnsi"/>
          <w:color w:val="000000"/>
        </w:rPr>
        <w:t>: Although subreddits with Irish relevance and lexical cues (e.g. “HSE,” “Dublin,” “Ireland”) were prioritised, exact user location cannot be confirmed. This introduces some noise, though the alignment with Ireland-specific Google Trends reduces the risk of systematic distortion.</w:t>
      </w:r>
    </w:p>
    <w:p w14:paraId="4BADE0B5"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t>Model constraints</w:t>
      </w:r>
      <w:r w:rsidRPr="003D34F3">
        <w:rPr>
          <w:rFonts w:asciiTheme="minorHAnsi" w:hAnsiTheme="minorHAnsi" w:cstheme="minorHAnsi"/>
          <w:color w:val="000000"/>
        </w:rPr>
        <w:t>: The GoEmotions model was selected for its domain relevance, but its training corpus is largely international. Thresholding decisions and idiomatic Irish English may have influenced classification sensitivity. Binary aggregation into six categories improved interpretability but inevitably reduced emotional nuance.</w:t>
      </w:r>
    </w:p>
    <w:p w14:paraId="6892595E"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lastRenderedPageBreak/>
        <w:t>Text pre-processing</w:t>
      </w:r>
      <w:r w:rsidRPr="003D34F3">
        <w:rPr>
          <w:rFonts w:asciiTheme="minorHAnsi" w:hAnsiTheme="minorHAnsi" w:cstheme="minorHAnsi"/>
          <w:color w:val="000000"/>
        </w:rPr>
        <w:t>: Standard lemmatisation and stop-word removal were deliberately omitted because BERT’s sub-word tokenisation captures emotional cues embedded in small lexical units, including negations and intensifiers. This choice preserved affective meaning but left more surface-level variation in the data.</w:t>
      </w:r>
    </w:p>
    <w:p w14:paraId="517B4E47"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t>Temporal aggregation</w:t>
      </w:r>
      <w:r w:rsidRPr="003D34F3">
        <w:rPr>
          <w:rFonts w:asciiTheme="minorHAnsi" w:hAnsiTheme="minorHAnsi" w:cstheme="minorHAnsi"/>
          <w:color w:val="000000"/>
        </w:rPr>
        <w:t>: Monthly bins balanced granularity with stability, but short-lived spikes (e.g. acute stress around exams or sudden policy changes) were smoothed out. This limits the capacity to capture micro-level dynamics.</w:t>
      </w:r>
    </w:p>
    <w:p w14:paraId="0276DF8D" w14:textId="77777777" w:rsidR="005F0A45" w:rsidRPr="003D34F3" w:rsidRDefault="005F0A45" w:rsidP="003D34F3">
      <w:pPr>
        <w:spacing w:line="360" w:lineRule="auto"/>
        <w:jc w:val="both"/>
        <w:rPr>
          <w:rFonts w:asciiTheme="minorHAnsi" w:hAnsiTheme="minorHAnsi" w:cstheme="minorHAnsi"/>
          <w:color w:val="000000"/>
        </w:rPr>
      </w:pPr>
      <w:r w:rsidRPr="003D34F3">
        <w:rPr>
          <w:rFonts w:asciiTheme="minorHAnsi" w:hAnsiTheme="minorHAnsi" w:cstheme="minorHAnsi"/>
          <w:b/>
          <w:bCs/>
          <w:color w:val="000000"/>
        </w:rPr>
        <w:t>Validation</w:t>
      </w:r>
      <w:r w:rsidRPr="003D34F3">
        <w:rPr>
          <w:rFonts w:asciiTheme="minorHAnsi" w:hAnsiTheme="minorHAnsi" w:cstheme="minorHAnsi"/>
          <w:color w:val="000000"/>
        </w:rPr>
        <w:t>: Correlations with Google Trends confirmed alignment between discourse and behavioural search interest, but this does not establish causality. Online expression may precede, follow, or simply co-occur with behavioural searches. Results should therefore be read as contemporaneous associations rather than causal mechanisms.</w:t>
      </w:r>
    </w:p>
    <w:p w14:paraId="32A58790" w14:textId="77777777" w:rsidR="005F0A45" w:rsidRPr="003D34F3" w:rsidRDefault="005F0A45" w:rsidP="003D34F3">
      <w:pPr>
        <w:spacing w:line="360" w:lineRule="auto"/>
        <w:jc w:val="both"/>
        <w:rPr>
          <w:rFonts w:asciiTheme="minorHAnsi" w:hAnsiTheme="minorHAnsi" w:cstheme="minorHAnsi"/>
        </w:rPr>
      </w:pPr>
      <w:r w:rsidRPr="003D34F3">
        <w:rPr>
          <w:rFonts w:asciiTheme="minorHAnsi" w:hAnsiTheme="minorHAnsi" w:cstheme="minorHAnsi"/>
        </w:rPr>
        <w:t>Despite these constraints, the pipeline remains robust for identifying broad trends and community differences in Irish youth mental health discourse. Its modular structure, transparency in design, and validation across platforms provide a strong basis for reproducibility and future extension.</w:t>
      </w:r>
    </w:p>
    <w:p w14:paraId="134E5F61" w14:textId="77777777" w:rsidR="005F0A45" w:rsidRPr="003D34F3" w:rsidRDefault="005F0A45" w:rsidP="003D34F3">
      <w:pPr>
        <w:spacing w:line="360" w:lineRule="auto"/>
        <w:jc w:val="both"/>
        <w:rPr>
          <w:rFonts w:asciiTheme="minorHAnsi" w:hAnsiTheme="minorHAnsi" w:cstheme="minorHAnsi"/>
        </w:rPr>
      </w:pPr>
      <w:r w:rsidRPr="003D34F3">
        <w:rPr>
          <w:rFonts w:asciiTheme="minorHAnsi" w:hAnsiTheme="minorHAnsi" w:cstheme="minorHAnsi"/>
        </w:rPr>
        <w:t>This concludes the design and implementation chapter. The following chapter applies the framework to the dataset, presenting results and evaluating them against the research questions.</w:t>
      </w:r>
    </w:p>
    <w:p w14:paraId="7C0A6414" w14:textId="77777777" w:rsidR="00B3757B" w:rsidRPr="003D34F3" w:rsidRDefault="00B3757B" w:rsidP="003D34F3">
      <w:pPr>
        <w:spacing w:line="360" w:lineRule="auto"/>
        <w:jc w:val="both"/>
        <w:rPr>
          <w:rFonts w:asciiTheme="minorHAnsi" w:hAnsiTheme="minorHAnsi" w:cstheme="minorHAnsi"/>
        </w:rPr>
      </w:pPr>
    </w:p>
    <w:p w14:paraId="7A4C6534" w14:textId="77777777" w:rsidR="00B3757B" w:rsidRPr="003D34F3" w:rsidRDefault="00B3757B" w:rsidP="003D34F3">
      <w:pPr>
        <w:spacing w:line="360" w:lineRule="auto"/>
        <w:jc w:val="both"/>
        <w:rPr>
          <w:rFonts w:asciiTheme="minorHAnsi" w:hAnsiTheme="minorHAnsi" w:cstheme="minorHAnsi"/>
        </w:rPr>
      </w:pPr>
    </w:p>
    <w:p w14:paraId="4FA59261" w14:textId="77777777" w:rsidR="00B3757B" w:rsidRPr="003D34F3" w:rsidRDefault="00B3757B" w:rsidP="003D34F3">
      <w:pPr>
        <w:spacing w:line="360" w:lineRule="auto"/>
        <w:jc w:val="both"/>
        <w:rPr>
          <w:rFonts w:asciiTheme="minorHAnsi" w:hAnsiTheme="minorHAnsi" w:cstheme="minorHAnsi"/>
        </w:rPr>
      </w:pPr>
    </w:p>
    <w:p w14:paraId="3C471E5B" w14:textId="77777777" w:rsidR="00B3757B" w:rsidRPr="003D34F3" w:rsidRDefault="00B3757B" w:rsidP="003D34F3">
      <w:pPr>
        <w:spacing w:line="360" w:lineRule="auto"/>
        <w:jc w:val="both"/>
        <w:rPr>
          <w:rFonts w:asciiTheme="minorHAnsi" w:hAnsiTheme="minorHAnsi" w:cstheme="minorHAnsi"/>
        </w:rPr>
      </w:pPr>
    </w:p>
    <w:p w14:paraId="17F99153" w14:textId="4194AC7A" w:rsidR="00F864AB" w:rsidRPr="003D34F3" w:rsidRDefault="00F864AB" w:rsidP="003D34F3">
      <w:pPr>
        <w:spacing w:after="200" w:line="360" w:lineRule="auto"/>
        <w:jc w:val="both"/>
        <w:rPr>
          <w:rFonts w:asciiTheme="minorHAnsi" w:hAnsiTheme="minorHAnsi" w:cstheme="minorHAnsi"/>
        </w:rPr>
      </w:pPr>
      <w:r w:rsidRPr="003D34F3">
        <w:rPr>
          <w:rFonts w:asciiTheme="minorHAnsi" w:hAnsiTheme="minorHAnsi" w:cstheme="minorHAnsi"/>
        </w:rPr>
        <w:br w:type="page"/>
      </w:r>
    </w:p>
    <w:p w14:paraId="041C76C5" w14:textId="4194AC7A" w:rsidR="00566A7B" w:rsidRPr="003D34F3" w:rsidRDefault="00566A7B" w:rsidP="003D34F3">
      <w:pPr>
        <w:pStyle w:val="Heading1"/>
        <w:spacing w:after="120" w:line="360" w:lineRule="auto"/>
        <w:jc w:val="both"/>
        <w:rPr>
          <w:rFonts w:asciiTheme="minorHAnsi" w:hAnsiTheme="minorHAnsi" w:cstheme="minorHAnsi"/>
          <w:sz w:val="48"/>
          <w:szCs w:val="48"/>
        </w:rPr>
      </w:pPr>
      <w:bookmarkStart w:id="105" w:name="_Toc207311944"/>
      <w:r w:rsidRPr="003D34F3">
        <w:rPr>
          <w:rFonts w:asciiTheme="minorHAnsi" w:hAnsiTheme="minorHAnsi" w:cstheme="minorHAnsi"/>
          <w:color w:val="000000"/>
          <w:sz w:val="46"/>
          <w:szCs w:val="46"/>
        </w:rPr>
        <w:lastRenderedPageBreak/>
        <w:t>Chapter 4: Results and Analysis</w:t>
      </w:r>
      <w:bookmarkEnd w:id="105"/>
    </w:p>
    <w:p w14:paraId="53052727" w14:textId="13D58444" w:rsidR="00566A7B" w:rsidRPr="003D34F3" w:rsidRDefault="007F71E5" w:rsidP="003D34F3">
      <w:pPr>
        <w:pStyle w:val="NormalWeb"/>
        <w:spacing w:before="240" w:beforeAutospacing="0" w:after="240" w:afterAutospacing="0" w:line="360" w:lineRule="auto"/>
        <w:jc w:val="both"/>
        <w:rPr>
          <w:rFonts w:asciiTheme="minorHAnsi" w:hAnsiTheme="minorHAnsi" w:cstheme="minorHAnsi"/>
          <w:sz w:val="28"/>
          <w:szCs w:val="28"/>
        </w:rPr>
      </w:pPr>
      <w:r w:rsidRPr="003D34F3">
        <w:rPr>
          <w:rFonts w:asciiTheme="minorHAnsi" w:hAnsiTheme="minorHAnsi" w:cstheme="minorHAnsi"/>
          <w:color w:val="000000"/>
        </w:rPr>
        <w:t>This chapter presents the results generated by the computational framework described in Chapter 3. The analysis is structured around the two research questions and focuses on longitudinal trends, seasonal and academic patterns, community-level comparisons, and cross-platform validation. Results are presented with reference to tables and figures as the primary evidence base.</w:t>
      </w:r>
      <w:r w:rsidR="00236FAA" w:rsidRPr="003D34F3">
        <w:rPr>
          <w:rFonts w:asciiTheme="minorHAnsi" w:hAnsiTheme="minorHAnsi" w:cstheme="minorHAnsi"/>
          <w:color w:val="000000"/>
        </w:rPr>
        <w:t xml:space="preserve"> </w:t>
      </w:r>
      <w:r w:rsidR="00566A7B" w:rsidRPr="003D34F3">
        <w:rPr>
          <w:rFonts w:asciiTheme="minorHAnsi" w:hAnsiTheme="minorHAnsi" w:cstheme="minorHAnsi"/>
          <w:color w:val="000000"/>
        </w:rPr>
        <w:t>The findings are structured around the two research questions:</w:t>
      </w:r>
    </w:p>
    <w:p w14:paraId="07BBD6DE" w14:textId="22274808" w:rsidR="00566A7B" w:rsidRPr="003D34F3" w:rsidRDefault="00566A7B" w:rsidP="003D34F3">
      <w:pPr>
        <w:pStyle w:val="NormalWeb"/>
        <w:numPr>
          <w:ilvl w:val="0"/>
          <w:numId w:val="4"/>
        </w:numPr>
        <w:spacing w:before="240" w:beforeAutospacing="0" w:after="0" w:afterAutospacing="0" w:line="360" w:lineRule="auto"/>
        <w:jc w:val="both"/>
        <w:textAlignment w:val="baseline"/>
        <w:rPr>
          <w:rFonts w:asciiTheme="minorHAnsi" w:hAnsiTheme="minorHAnsi" w:cstheme="minorHAnsi"/>
          <w:color w:val="000000"/>
        </w:rPr>
      </w:pPr>
      <w:r w:rsidRPr="003D34F3">
        <w:rPr>
          <w:rFonts w:asciiTheme="minorHAnsi" w:hAnsiTheme="minorHAnsi" w:cstheme="minorHAnsi"/>
          <w:b/>
          <w:bCs/>
          <w:color w:val="000000"/>
        </w:rPr>
        <w:t>RQ1:</w:t>
      </w:r>
      <w:r w:rsidRPr="003D34F3">
        <w:rPr>
          <w:rFonts w:asciiTheme="minorHAnsi" w:hAnsiTheme="minorHAnsi" w:cstheme="minorHAnsi"/>
          <w:color w:val="000000"/>
        </w:rPr>
        <w:t xml:space="preserve"> How has mental health discourse among young Irish adults changed during the post-COVID</w:t>
      </w:r>
      <w:r w:rsidR="007F71E5" w:rsidRPr="003D34F3">
        <w:rPr>
          <w:rFonts w:asciiTheme="minorHAnsi" w:hAnsiTheme="minorHAnsi" w:cstheme="minorHAnsi"/>
          <w:color w:val="000000"/>
        </w:rPr>
        <w:t xml:space="preserve"> </w:t>
      </w:r>
      <w:r w:rsidRPr="003D34F3">
        <w:rPr>
          <w:rFonts w:asciiTheme="minorHAnsi" w:hAnsiTheme="minorHAnsi" w:cstheme="minorHAnsi"/>
          <w:color w:val="000000"/>
        </w:rPr>
        <w:t>period (2021–2024)?</w:t>
      </w:r>
    </w:p>
    <w:p w14:paraId="4C2EB201" w14:textId="1E55A22F" w:rsidR="00566A7B" w:rsidRPr="003D34F3" w:rsidRDefault="00566A7B" w:rsidP="003D34F3">
      <w:pPr>
        <w:pStyle w:val="NormalWeb"/>
        <w:numPr>
          <w:ilvl w:val="0"/>
          <w:numId w:val="4"/>
        </w:numPr>
        <w:spacing w:before="0" w:beforeAutospacing="0" w:after="240" w:afterAutospacing="0" w:line="360" w:lineRule="auto"/>
        <w:jc w:val="both"/>
        <w:textAlignment w:val="baseline"/>
        <w:rPr>
          <w:rFonts w:asciiTheme="minorHAnsi" w:hAnsiTheme="minorHAnsi" w:cstheme="minorHAnsi"/>
          <w:color w:val="000000"/>
        </w:rPr>
      </w:pPr>
      <w:r w:rsidRPr="003D34F3">
        <w:rPr>
          <w:rFonts w:asciiTheme="minorHAnsi" w:hAnsiTheme="minorHAnsi" w:cstheme="minorHAnsi"/>
          <w:b/>
          <w:bCs/>
          <w:color w:val="000000"/>
        </w:rPr>
        <w:t>RQ2:</w:t>
      </w:r>
      <w:r w:rsidRPr="003D34F3">
        <w:rPr>
          <w:rFonts w:asciiTheme="minorHAnsi" w:hAnsiTheme="minorHAnsi" w:cstheme="minorHAnsi"/>
          <w:color w:val="000000"/>
        </w:rPr>
        <w:t xml:space="preserve"> Do these discourse indicators align with population-level search behaviour in Ireland, as captured by Google Trends?</w:t>
      </w:r>
    </w:p>
    <w:p w14:paraId="2AD364BF" w14:textId="77777777" w:rsidR="005F0A45" w:rsidRPr="003D34F3" w:rsidRDefault="00566A7B" w:rsidP="003D34F3">
      <w:pPr>
        <w:pStyle w:val="NormalWeb"/>
        <w:spacing w:before="240" w:beforeAutospacing="0" w:after="24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The analysis for RQ1 focuses on longitudinal trends, community-level comparisons, and pre- versus post-COVID baselines. For RQ2, cross-platform validation is reported through correlations and temporal overlays. Only the most significant results are retained, supported by selected figures and tables</w:t>
      </w:r>
      <w:r w:rsidR="005F0A45" w:rsidRPr="003D34F3">
        <w:rPr>
          <w:rFonts w:asciiTheme="minorHAnsi" w:hAnsiTheme="minorHAnsi" w:cstheme="minorHAnsi"/>
          <w:color w:val="000000"/>
        </w:rPr>
        <w:t>.</w:t>
      </w:r>
    </w:p>
    <w:p w14:paraId="411A2DB7" w14:textId="77777777" w:rsidR="005F0A45" w:rsidRPr="003D34F3" w:rsidRDefault="00566A7B" w:rsidP="003D34F3">
      <w:pPr>
        <w:pStyle w:val="Heading2"/>
        <w:spacing w:line="360" w:lineRule="auto"/>
        <w:jc w:val="both"/>
        <w:rPr>
          <w:rFonts w:asciiTheme="minorHAnsi" w:hAnsiTheme="minorHAnsi" w:cstheme="minorHAnsi"/>
        </w:rPr>
      </w:pPr>
      <w:bookmarkStart w:id="106" w:name="_Toc207311945"/>
      <w:r w:rsidRPr="003D34F3">
        <w:rPr>
          <w:rFonts w:asciiTheme="minorHAnsi" w:hAnsiTheme="minorHAnsi" w:cstheme="minorHAnsi"/>
        </w:rPr>
        <w:t>4.1 Dataset Overview</w:t>
      </w:r>
      <w:bookmarkEnd w:id="106"/>
    </w:p>
    <w:p w14:paraId="1679C6C4" w14:textId="77777777" w:rsidR="005F0A45" w:rsidRPr="003D34F3" w:rsidRDefault="005F0A45" w:rsidP="003D34F3">
      <w:pPr>
        <w:pStyle w:val="NormalWeb"/>
        <w:spacing w:before="240" w:beforeAutospacing="0" w:after="24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The dataset comprised </w:t>
      </w:r>
      <w:r w:rsidRPr="003D34F3">
        <w:rPr>
          <w:rFonts w:asciiTheme="minorHAnsi" w:hAnsiTheme="minorHAnsi" w:cstheme="minorHAnsi"/>
          <w:b/>
          <w:bCs/>
          <w:color w:val="000000"/>
        </w:rPr>
        <w:t>8,571 Reddit posts</w:t>
      </w:r>
      <w:r w:rsidRPr="003D34F3">
        <w:rPr>
          <w:rFonts w:asciiTheme="minorHAnsi" w:hAnsiTheme="minorHAnsi" w:cstheme="minorHAnsi"/>
          <w:color w:val="000000"/>
        </w:rPr>
        <w:t xml:space="preserve"> collected between 2019 and 2024. Of these, </w:t>
      </w:r>
      <w:r w:rsidRPr="003D34F3">
        <w:rPr>
          <w:rFonts w:asciiTheme="minorHAnsi" w:hAnsiTheme="minorHAnsi" w:cstheme="minorHAnsi"/>
          <w:b/>
          <w:bCs/>
          <w:color w:val="000000"/>
        </w:rPr>
        <w:t>5,628 posts</w:t>
      </w:r>
      <w:r w:rsidRPr="003D34F3">
        <w:rPr>
          <w:rFonts w:asciiTheme="minorHAnsi" w:hAnsiTheme="minorHAnsi" w:cstheme="minorHAnsi"/>
          <w:color w:val="000000"/>
        </w:rPr>
        <w:t xml:space="preserve"> originated from the post-COVID period (2021–2024), which formed the primary focus of analysis. Posts were stratified into two broad community types: </w:t>
      </w:r>
      <w:r w:rsidRPr="003D34F3">
        <w:rPr>
          <w:rFonts w:asciiTheme="minorHAnsi" w:hAnsiTheme="minorHAnsi" w:cstheme="minorHAnsi"/>
          <w:b/>
          <w:bCs/>
          <w:color w:val="000000"/>
        </w:rPr>
        <w:t>university-focused subreddits (35%)</w:t>
      </w:r>
      <w:r w:rsidRPr="003D34F3">
        <w:rPr>
          <w:rFonts w:asciiTheme="minorHAnsi" w:hAnsiTheme="minorHAnsi" w:cstheme="minorHAnsi"/>
          <w:color w:val="000000"/>
        </w:rPr>
        <w:t xml:space="preserve"> and </w:t>
      </w:r>
      <w:r w:rsidRPr="003D34F3">
        <w:rPr>
          <w:rFonts w:asciiTheme="minorHAnsi" w:hAnsiTheme="minorHAnsi" w:cstheme="minorHAnsi"/>
          <w:b/>
          <w:bCs/>
          <w:color w:val="000000"/>
        </w:rPr>
        <w:t>general youth communities (65%)</w:t>
      </w:r>
      <w:r w:rsidRPr="003D34F3">
        <w:rPr>
          <w:rFonts w:asciiTheme="minorHAnsi" w:hAnsiTheme="minorHAnsi" w:cstheme="minorHAnsi"/>
          <w:color w:val="000000"/>
        </w:rPr>
        <w:t>. This split allowed for subgroup comparisons while maintaining sufficient sample sizes for each category.</w:t>
      </w:r>
    </w:p>
    <w:p w14:paraId="293D94CE" w14:textId="77777777" w:rsidR="005F0A45" w:rsidRPr="003D34F3" w:rsidRDefault="005F0A45" w:rsidP="003D34F3">
      <w:pPr>
        <w:pStyle w:val="NormalWeb"/>
        <w:spacing w:before="240" w:beforeAutospacing="0" w:after="24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For external validation, monthly </w:t>
      </w:r>
      <w:r w:rsidRPr="003D34F3">
        <w:rPr>
          <w:rFonts w:asciiTheme="minorHAnsi" w:hAnsiTheme="minorHAnsi" w:cstheme="minorHAnsi"/>
          <w:b/>
          <w:bCs/>
          <w:color w:val="000000"/>
        </w:rPr>
        <w:t>Google Trends indices</w:t>
      </w:r>
      <w:r w:rsidRPr="003D34F3">
        <w:rPr>
          <w:rFonts w:asciiTheme="minorHAnsi" w:hAnsiTheme="minorHAnsi" w:cstheme="minorHAnsi"/>
          <w:color w:val="000000"/>
        </w:rPr>
        <w:t xml:space="preserve"> were retrieved for Ireland. Search terms were selected to reflect categories identified in the classification framework, including anxiety-related queries (e.g., </w:t>
      </w:r>
      <w:r w:rsidRPr="003D34F3">
        <w:rPr>
          <w:rFonts w:asciiTheme="minorHAnsi" w:hAnsiTheme="minorHAnsi" w:cstheme="minorHAnsi"/>
          <w:i/>
          <w:iCs/>
          <w:color w:val="000000"/>
        </w:rPr>
        <w:t>“exam stress”</w:t>
      </w:r>
      <w:r w:rsidRPr="003D34F3">
        <w:rPr>
          <w:rFonts w:asciiTheme="minorHAnsi" w:hAnsiTheme="minorHAnsi" w:cstheme="minorHAnsi"/>
          <w:color w:val="000000"/>
        </w:rPr>
        <w:t xml:space="preserve">), depression-related queries (e.g., </w:t>
      </w:r>
      <w:r w:rsidRPr="003D34F3">
        <w:rPr>
          <w:rFonts w:asciiTheme="minorHAnsi" w:hAnsiTheme="minorHAnsi" w:cstheme="minorHAnsi"/>
          <w:i/>
          <w:iCs/>
          <w:color w:val="000000"/>
        </w:rPr>
        <w:t>“counselling”</w:t>
      </w:r>
      <w:r w:rsidRPr="003D34F3">
        <w:rPr>
          <w:rFonts w:asciiTheme="minorHAnsi" w:hAnsiTheme="minorHAnsi" w:cstheme="minorHAnsi"/>
          <w:color w:val="000000"/>
        </w:rPr>
        <w:t xml:space="preserve">), and wellness-related queries (e.g., </w:t>
      </w:r>
      <w:r w:rsidRPr="003D34F3">
        <w:rPr>
          <w:rFonts w:asciiTheme="minorHAnsi" w:hAnsiTheme="minorHAnsi" w:cstheme="minorHAnsi"/>
          <w:i/>
          <w:iCs/>
          <w:color w:val="000000"/>
        </w:rPr>
        <w:t>“self care”</w:t>
      </w:r>
      <w:r w:rsidRPr="003D34F3">
        <w:rPr>
          <w:rFonts w:asciiTheme="minorHAnsi" w:hAnsiTheme="minorHAnsi" w:cstheme="minorHAnsi"/>
          <w:color w:val="000000"/>
        </w:rPr>
        <w:t>). Weekly indices were resampled to monthly averages to align directly with the Reddit aggregates.</w:t>
      </w:r>
    </w:p>
    <w:p w14:paraId="2F2087FB" w14:textId="5F3E3B04" w:rsidR="00F86845" w:rsidRPr="003D34F3" w:rsidRDefault="005F0A45" w:rsidP="003D34F3">
      <w:pPr>
        <w:pStyle w:val="NormalWeb"/>
        <w:spacing w:before="240" w:beforeAutospacing="0" w:after="24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lastRenderedPageBreak/>
        <w:t>This dataset design ensured comparability between discourse indicators and search behaviour, providing the foundation for longitudinal, seasonal, community-level, and cross-platform analyses.</w:t>
      </w:r>
    </w:p>
    <w:p w14:paraId="3CE1C70A" w14:textId="7BE8DAD8" w:rsidR="00566A7B" w:rsidRPr="003D34F3" w:rsidRDefault="00566A7B" w:rsidP="003D34F3">
      <w:pPr>
        <w:pStyle w:val="Heading2"/>
        <w:spacing w:line="360" w:lineRule="auto"/>
        <w:jc w:val="both"/>
        <w:rPr>
          <w:rFonts w:asciiTheme="minorHAnsi" w:hAnsiTheme="minorHAnsi" w:cstheme="minorHAnsi"/>
        </w:rPr>
      </w:pPr>
      <w:bookmarkStart w:id="107" w:name="_Toc207311946"/>
      <w:r w:rsidRPr="003D34F3">
        <w:rPr>
          <w:rFonts w:asciiTheme="minorHAnsi" w:hAnsiTheme="minorHAnsi" w:cstheme="minorHAnsi"/>
        </w:rPr>
        <w:t>4.2 Results for RQ1: Post-COVID Mental Health Discourse</w:t>
      </w:r>
      <w:bookmarkEnd w:id="107"/>
    </w:p>
    <w:p w14:paraId="05DE858A" w14:textId="77777777" w:rsidR="00690C06" w:rsidRPr="003D34F3" w:rsidRDefault="00690C06" w:rsidP="003D34F3">
      <w:pPr>
        <w:spacing w:line="360" w:lineRule="auto"/>
        <w:jc w:val="both"/>
        <w:rPr>
          <w:rFonts w:asciiTheme="minorHAnsi" w:hAnsiTheme="minorHAnsi" w:cstheme="minorHAnsi"/>
        </w:rPr>
      </w:pPr>
    </w:p>
    <w:p w14:paraId="3C9D970F" w14:textId="4D33C435" w:rsidR="00566A7B" w:rsidRPr="003D34F3" w:rsidRDefault="00566A7B" w:rsidP="003D34F3">
      <w:pPr>
        <w:pStyle w:val="NormalWeb"/>
        <w:spacing w:before="0" w:beforeAutospacing="0" w:after="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This section presents the key findings for RQ1. The analysis addresses four aspects: overall trends from 2021 to 2024, seasonal and academic patterns, community comparisons between university and general forums, and changes relative to the pre-COVID baseline.</w:t>
      </w:r>
    </w:p>
    <w:p w14:paraId="4F235A22" w14:textId="77777777" w:rsidR="00226DAD" w:rsidRPr="003D34F3" w:rsidRDefault="00226DAD" w:rsidP="003D34F3">
      <w:pPr>
        <w:pStyle w:val="NormalWeb"/>
        <w:spacing w:before="0" w:beforeAutospacing="0" w:after="0" w:afterAutospacing="0" w:line="360" w:lineRule="auto"/>
        <w:jc w:val="both"/>
        <w:rPr>
          <w:rFonts w:asciiTheme="minorHAnsi" w:hAnsiTheme="minorHAnsi" w:cstheme="minorHAnsi"/>
          <w:color w:val="000000"/>
        </w:rPr>
      </w:pPr>
    </w:p>
    <w:p w14:paraId="04B8FEC8" w14:textId="4D33C435" w:rsidR="00226DAD" w:rsidRPr="003D34F3" w:rsidRDefault="00226DAD" w:rsidP="003D34F3">
      <w:pPr>
        <w:pStyle w:val="Heading3"/>
        <w:spacing w:line="360" w:lineRule="auto"/>
        <w:jc w:val="both"/>
        <w:rPr>
          <w:rFonts w:asciiTheme="minorHAnsi" w:hAnsiTheme="minorHAnsi" w:cstheme="minorHAnsi"/>
        </w:rPr>
      </w:pPr>
      <w:bookmarkStart w:id="108" w:name="_Toc207311947"/>
      <w:r w:rsidRPr="003D34F3">
        <w:rPr>
          <w:rFonts w:asciiTheme="minorHAnsi" w:hAnsiTheme="minorHAnsi" w:cstheme="minorHAnsi"/>
        </w:rPr>
        <w:t>4.2.1 Longitudinal Trends</w:t>
      </w:r>
      <w:bookmarkEnd w:id="108"/>
    </w:p>
    <w:p w14:paraId="6620EDEA" w14:textId="77777777" w:rsidR="00226DAD" w:rsidRPr="003D34F3" w:rsidRDefault="00226DAD" w:rsidP="003D34F3">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Depression-related discourse declined steadily from 25.6% in 2021 to 15.0% in 2024, representing a 41.4% relative decrease (p &lt; 0.001, 95% CI [−45.9, −36.8]). Over the same period, anxiety-related discourse increased from 13.8% to 27.6%, a 99.9% relative increase (p &lt; 0.001, 95% CI [+85.2, +113.4]).</w:t>
      </w:r>
    </w:p>
    <w:p w14:paraId="5C119EC9" w14:textId="2FF5AF60" w:rsidR="00226DAD" w:rsidRPr="00C15C48" w:rsidRDefault="00226DAD" w:rsidP="00C15C48">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Positive mood also decreased (−23.9%), while anger and frustration rose (+33.1%), indicating broader shifts in the emotional landscape. These results suggest that, rather than returning to pre-pandemic norms, youth mental health discourse has undergone a </w:t>
      </w:r>
      <w:r w:rsidRPr="003D34F3">
        <w:rPr>
          <w:rFonts w:asciiTheme="minorHAnsi" w:eastAsia="Times New Roman" w:hAnsiTheme="minorHAnsi" w:cstheme="minorHAnsi"/>
          <w:b/>
          <w:bCs/>
          <w:i w:val="0"/>
          <w:iCs/>
          <w:color w:val="000000"/>
        </w:rPr>
        <w:t>structural reconfiguration</w:t>
      </w:r>
      <w:r w:rsidRPr="003D34F3">
        <w:rPr>
          <w:rFonts w:asciiTheme="minorHAnsi" w:hAnsiTheme="minorHAnsi" w:cstheme="minorHAnsi"/>
          <w:i w:val="0"/>
          <w:iCs/>
          <w:color w:val="000000"/>
        </w:rPr>
        <w:t xml:space="preserve"> in the post-COVID era.</w:t>
      </w:r>
      <w:r w:rsidRPr="003D34F3">
        <w:rPr>
          <w:rFonts w:asciiTheme="minorHAnsi" w:hAnsiTheme="minorHAnsi" w:cstheme="minorHAnsi"/>
          <w:i w:val="0"/>
          <w:iCs/>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"https://lh7-rt.googleusercontent.com/docsz/AD_4nXd0FYgSzNLQFDfvTdiOvzG6ybE5Ar6W7ZENXluGZC33wDCAsuOyx5ixiNWVjEQNMQF7ZvPKxxJ6Ewt6PF6s4c63L526WN2bx33pAoTimFC9bOg2uWjOPxxVYWxJ68fMrzmZywoSJA?key=gxuQ1nDCoGYw6P0D45Rfig" \* MERGEFORMATINET </w:instrText>
      </w:r>
      <w:r w:rsidRPr="003D34F3">
        <w:rPr>
          <w:rFonts w:asciiTheme="minorHAnsi" w:hAnsiTheme="minorHAnsi" w:cstheme="minorHAnsi"/>
          <w:i w:val="0"/>
          <w:iCs/>
          <w:color w:val="000000"/>
          <w:sz w:val="22"/>
          <w:szCs w:val="22"/>
          <w:bdr w:val="none" w:sz="0" w:space="0" w:color="auto" w:frame="1"/>
        </w:rPr>
        <w:fldChar w:fldCharType="separate"/>
      </w:r>
      <w:r w:rsidRPr="003D34F3">
        <w:rPr>
          <w:rFonts w:asciiTheme="minorHAnsi" w:hAnsiTheme="minorHAnsi" w:cstheme="minorHAnsi"/>
          <w:i w:val="0"/>
          <w:iCs/>
          <w:color w:val="000000"/>
          <w:sz w:val="22"/>
          <w:szCs w:val="22"/>
          <w:bdr w:val="none" w:sz="0" w:space="0" w:color="auto" w:frame="1"/>
        </w:rPr>
        <w:fldChar w:fldCharType="end"/>
      </w:r>
    </w:p>
    <w:p w14:paraId="4DB0844F" w14:textId="1E792D11" w:rsidR="00226DAD" w:rsidRDefault="003A5E1A" w:rsidP="003D34F3">
      <w:pPr>
        <w:spacing w:line="360" w:lineRule="auto"/>
        <w:jc w:val="both"/>
        <w:rPr>
          <w:rFonts w:asciiTheme="minorHAnsi" w:hAnsiTheme="minorHAnsi" w:cstheme="minorHAnsi"/>
          <w:i/>
          <w:iCs/>
          <w:color w:val="000000"/>
          <w:sz w:val="22"/>
          <w:szCs w:val="22"/>
          <w:bdr w:val="none" w:sz="0" w:space="0" w:color="auto" w:frame="1"/>
        </w:rPr>
      </w:pPr>
      <w:r w:rsidRPr="00877A6E">
        <w:rPr>
          <w:rFonts w:asciiTheme="minorHAnsi" w:hAnsiTheme="minorHAnsi" w:cstheme="minorHAnsi"/>
          <w:i/>
          <w:iCs/>
          <w:color w:val="000000"/>
          <w:sz w:val="22"/>
          <w:szCs w:val="22"/>
          <w:bdr w:val="none" w:sz="0" w:space="0" w:color="auto" w:frame="1"/>
        </w:rPr>
        <w:fldChar w:fldCharType="begin"/>
      </w:r>
      <w:r w:rsidRPr="00877A6E">
        <w:rPr>
          <w:rFonts w:asciiTheme="minorHAnsi" w:hAnsiTheme="minorHAnsi" w:cstheme="minorHAnsi"/>
          <w:i/>
          <w:iCs/>
          <w:color w:val="000000"/>
          <w:sz w:val="22"/>
          <w:szCs w:val="22"/>
          <w:bdr w:val="none" w:sz="0" w:space="0" w:color="auto" w:frame="1"/>
        </w:rPr>
        <w:instrText xml:space="preserve"> INCLUDEPICTURE "https://lh7-rt.googleusercontent.com/docsz/AD_4nXd0FYgSzNLQFDfvTdiOvzG6ybE5Ar6W7ZENXluGZC33wDCAsuOyx5ixiNWVjEQNMQF7ZvPKxxJ6Ewt6PF6s4c63L526WN2bx33pAoTimFC9bOg2uWjOPxxVYWxJ68fMrzmZywoSJA?key=gxuQ1nDCoGYw6P0D45Rfig" \* MERGEFORMATINET </w:instrText>
      </w:r>
      <w:r w:rsidRPr="00877A6E">
        <w:rPr>
          <w:rFonts w:asciiTheme="minorHAnsi" w:hAnsiTheme="minorHAnsi" w:cstheme="minorHAnsi"/>
          <w:i/>
          <w:iCs/>
          <w:color w:val="000000"/>
          <w:sz w:val="22"/>
          <w:szCs w:val="22"/>
          <w:bdr w:val="none" w:sz="0" w:space="0" w:color="auto" w:frame="1"/>
        </w:rPr>
        <w:fldChar w:fldCharType="separate"/>
      </w:r>
      <w:r w:rsidRPr="00877A6E">
        <w:rPr>
          <w:rFonts w:asciiTheme="minorHAnsi" w:hAnsiTheme="minorHAnsi" w:cstheme="minorHAnsi"/>
          <w:i/>
          <w:iCs/>
          <w:noProof/>
          <w:color w:val="000000"/>
          <w:sz w:val="22"/>
          <w:szCs w:val="22"/>
          <w:bdr w:val="none" w:sz="0" w:space="0" w:color="auto" w:frame="1"/>
        </w:rPr>
        <w:drawing>
          <wp:inline distT="0" distB="0" distL="0" distR="0" wp14:anchorId="29C296DB" wp14:editId="29221372">
            <wp:extent cx="5731510" cy="2887980"/>
            <wp:effectExtent l="0" t="0" r="0" b="0"/>
            <wp:docPr id="1089497831" name="Picture 2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7831" name="Picture 24" descr="A graph of a number of peop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r w:rsidRPr="00877A6E">
        <w:rPr>
          <w:rFonts w:asciiTheme="minorHAnsi" w:hAnsiTheme="minorHAnsi" w:cstheme="minorHAnsi"/>
          <w:i/>
          <w:iCs/>
          <w:color w:val="000000"/>
          <w:sz w:val="22"/>
          <w:szCs w:val="22"/>
          <w:bdr w:val="none" w:sz="0" w:space="0" w:color="auto" w:frame="1"/>
        </w:rPr>
        <w:fldChar w:fldCharType="end"/>
      </w:r>
    </w:p>
    <w:p w14:paraId="7BBEA8B8" w14:textId="1DF547D5" w:rsidR="00226DAD" w:rsidRDefault="00E27330" w:rsidP="00E27330">
      <w:pPr>
        <w:pStyle w:val="Caption"/>
      </w:pPr>
      <w:r>
        <w:lastRenderedPageBreak/>
        <w:t xml:space="preserve">Figure </w:t>
      </w:r>
      <w:fldSimple w:instr=" SEQ Figure \* ARABIC ">
        <w:r w:rsidR="008C2508">
          <w:rPr>
            <w:noProof/>
          </w:rPr>
          <w:t>4</w:t>
        </w:r>
      </w:fldSimple>
      <w:r>
        <w:t xml:space="preserve"> </w:t>
      </w:r>
      <w:r w:rsidRPr="00157C4B">
        <w:t>Longitudinal Trends in Mental Health Discourse (2021–2024)</w:t>
      </w:r>
    </w:p>
    <w:p w14:paraId="6D9CDC83" w14:textId="77777777" w:rsidR="00E27330" w:rsidRPr="00E27330" w:rsidRDefault="00E27330" w:rsidP="00E27330"/>
    <w:p w14:paraId="35901E33" w14:textId="77777777" w:rsidR="00DD3F0B" w:rsidRDefault="00DD3F0B" w:rsidP="00DD3F0B">
      <w:pPr>
        <w:pStyle w:val="Caption"/>
        <w:spacing w:line="360" w:lineRule="auto"/>
        <w:rPr>
          <w:rFonts w:asciiTheme="minorHAnsi" w:hAnsiTheme="minorHAnsi" w:cstheme="minorHAnsi"/>
        </w:rPr>
      </w:pPr>
      <w:r w:rsidRPr="003D34F3">
        <w:rPr>
          <w:rFonts w:asciiTheme="minorHAnsi" w:hAnsiTheme="minorHAnsi" w:cstheme="minorHAnsi"/>
        </w:rPr>
        <w:t>Table 4.1 Annual Mental Health Discourse Trends (2021-2024)</w:t>
      </w:r>
    </w:p>
    <w:p w14:paraId="71CD1F04" w14:textId="77777777" w:rsidR="00E27330" w:rsidRPr="00E27330" w:rsidRDefault="00E27330" w:rsidP="00E27330"/>
    <w:p w14:paraId="4E16165C" w14:textId="77777777" w:rsidR="00E27330" w:rsidRPr="00E27330" w:rsidRDefault="00E27330" w:rsidP="00E27330"/>
    <w:p w14:paraId="043464C8" w14:textId="67138470" w:rsidR="00AC7047" w:rsidRPr="003D34F3" w:rsidRDefault="00AC7047" w:rsidP="003D34F3">
      <w:pPr>
        <w:pStyle w:val="Caption"/>
        <w:spacing w:line="360" w:lineRule="auto"/>
        <w:jc w:val="both"/>
        <w:rPr>
          <w:rFonts w:asciiTheme="minorHAnsi" w:hAnsiTheme="minorHAnsi" w:cstheme="minorHAnsi"/>
        </w:rPr>
      </w:pPr>
    </w:p>
    <w:tbl>
      <w:tblPr>
        <w:tblStyle w:val="TableGrid"/>
        <w:tblpPr w:leftFromText="141" w:rightFromText="141" w:vertAnchor="page" w:horzAnchor="margin" w:tblpXSpec="center" w:tblpY="2437"/>
        <w:tblW w:w="9316" w:type="dxa"/>
        <w:tblLook w:val="04A0" w:firstRow="1" w:lastRow="0" w:firstColumn="1" w:lastColumn="0" w:noHBand="0" w:noVBand="1"/>
      </w:tblPr>
      <w:tblGrid>
        <w:gridCol w:w="2071"/>
        <w:gridCol w:w="842"/>
        <w:gridCol w:w="842"/>
        <w:gridCol w:w="974"/>
        <w:gridCol w:w="974"/>
        <w:gridCol w:w="1984"/>
        <w:gridCol w:w="1629"/>
      </w:tblGrid>
      <w:tr w:rsidR="009A6AC9" w:rsidRPr="003D34F3" w14:paraId="5A60BB16" w14:textId="77777777" w:rsidTr="00E27330">
        <w:trPr>
          <w:trHeight w:val="2112"/>
        </w:trPr>
        <w:tc>
          <w:tcPr>
            <w:tcW w:w="0" w:type="auto"/>
            <w:hideMark/>
          </w:tcPr>
          <w:p w14:paraId="201BE8D2"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Emotion Category</w:t>
            </w:r>
          </w:p>
        </w:tc>
        <w:tc>
          <w:tcPr>
            <w:tcW w:w="0" w:type="auto"/>
            <w:hideMark/>
          </w:tcPr>
          <w:p w14:paraId="69BF75EF"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2021</w:t>
            </w:r>
          </w:p>
        </w:tc>
        <w:tc>
          <w:tcPr>
            <w:tcW w:w="0" w:type="auto"/>
            <w:hideMark/>
          </w:tcPr>
          <w:p w14:paraId="711C541F"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2022</w:t>
            </w:r>
          </w:p>
        </w:tc>
        <w:tc>
          <w:tcPr>
            <w:tcW w:w="974" w:type="dxa"/>
            <w:hideMark/>
          </w:tcPr>
          <w:p w14:paraId="66D42497"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2023</w:t>
            </w:r>
          </w:p>
        </w:tc>
        <w:tc>
          <w:tcPr>
            <w:tcW w:w="974" w:type="dxa"/>
            <w:hideMark/>
          </w:tcPr>
          <w:p w14:paraId="738CB475"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2024</w:t>
            </w:r>
          </w:p>
        </w:tc>
        <w:tc>
          <w:tcPr>
            <w:tcW w:w="1984" w:type="dxa"/>
            <w:hideMark/>
          </w:tcPr>
          <w:p w14:paraId="77F3D327"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Relative Change (2021→2024)</w:t>
            </w:r>
          </w:p>
        </w:tc>
        <w:tc>
          <w:tcPr>
            <w:tcW w:w="1629" w:type="dxa"/>
            <w:hideMark/>
          </w:tcPr>
          <w:p w14:paraId="5FF879AD" w14:textId="77777777" w:rsidR="009A6AC9" w:rsidRPr="003D34F3" w:rsidRDefault="009A6AC9" w:rsidP="003D34F3">
            <w:pPr>
              <w:spacing w:after="240" w:line="360" w:lineRule="auto"/>
              <w:jc w:val="both"/>
              <w:rPr>
                <w:rFonts w:asciiTheme="minorHAnsi" w:hAnsiTheme="minorHAnsi" w:cstheme="minorHAnsi"/>
                <w:b/>
                <w:bCs/>
              </w:rPr>
            </w:pPr>
            <w:r w:rsidRPr="003D34F3">
              <w:rPr>
                <w:rFonts w:asciiTheme="minorHAnsi" w:hAnsiTheme="minorHAnsi" w:cstheme="minorHAnsi"/>
                <w:b/>
                <w:bCs/>
              </w:rPr>
              <w:t>Significance</w:t>
            </w:r>
          </w:p>
        </w:tc>
      </w:tr>
      <w:tr w:rsidR="009A6AC9" w:rsidRPr="003D34F3" w14:paraId="0D12F384" w14:textId="77777777" w:rsidTr="00E27330">
        <w:trPr>
          <w:trHeight w:val="1295"/>
        </w:trPr>
        <w:tc>
          <w:tcPr>
            <w:tcW w:w="0" w:type="auto"/>
            <w:hideMark/>
          </w:tcPr>
          <w:p w14:paraId="4BF621A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Depression</w:t>
            </w:r>
          </w:p>
        </w:tc>
        <w:tc>
          <w:tcPr>
            <w:tcW w:w="0" w:type="auto"/>
            <w:hideMark/>
          </w:tcPr>
          <w:p w14:paraId="3C758AF0"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25.6%</w:t>
            </w:r>
          </w:p>
        </w:tc>
        <w:tc>
          <w:tcPr>
            <w:tcW w:w="0" w:type="auto"/>
            <w:hideMark/>
          </w:tcPr>
          <w:p w14:paraId="045FE46B"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20.5%</w:t>
            </w:r>
          </w:p>
        </w:tc>
        <w:tc>
          <w:tcPr>
            <w:tcW w:w="974" w:type="dxa"/>
            <w:hideMark/>
          </w:tcPr>
          <w:p w14:paraId="6DCA9E6E"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18.4%</w:t>
            </w:r>
          </w:p>
        </w:tc>
        <w:tc>
          <w:tcPr>
            <w:tcW w:w="974" w:type="dxa"/>
            <w:hideMark/>
          </w:tcPr>
          <w:p w14:paraId="112CDFB2"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15.0%</w:t>
            </w:r>
          </w:p>
        </w:tc>
        <w:tc>
          <w:tcPr>
            <w:tcW w:w="1984" w:type="dxa"/>
            <w:hideMark/>
          </w:tcPr>
          <w:p w14:paraId="018E5B5A"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−41.4%</w:t>
            </w:r>
          </w:p>
        </w:tc>
        <w:tc>
          <w:tcPr>
            <w:tcW w:w="1629" w:type="dxa"/>
            <w:hideMark/>
          </w:tcPr>
          <w:p w14:paraId="4D533B33"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p &lt; 0.001</w:t>
            </w:r>
          </w:p>
        </w:tc>
      </w:tr>
      <w:tr w:rsidR="009A6AC9" w:rsidRPr="003D34F3" w14:paraId="31075133" w14:textId="77777777" w:rsidTr="00E27330">
        <w:trPr>
          <w:trHeight w:val="1271"/>
        </w:trPr>
        <w:tc>
          <w:tcPr>
            <w:tcW w:w="0" w:type="auto"/>
            <w:hideMark/>
          </w:tcPr>
          <w:p w14:paraId="2B14C1AE"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Anxiety</w:t>
            </w:r>
          </w:p>
        </w:tc>
        <w:tc>
          <w:tcPr>
            <w:tcW w:w="0" w:type="auto"/>
            <w:hideMark/>
          </w:tcPr>
          <w:p w14:paraId="565708ED"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13.8%</w:t>
            </w:r>
          </w:p>
        </w:tc>
        <w:tc>
          <w:tcPr>
            <w:tcW w:w="0" w:type="auto"/>
            <w:hideMark/>
          </w:tcPr>
          <w:p w14:paraId="63FE485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15.0%</w:t>
            </w:r>
          </w:p>
        </w:tc>
        <w:tc>
          <w:tcPr>
            <w:tcW w:w="974" w:type="dxa"/>
            <w:hideMark/>
          </w:tcPr>
          <w:p w14:paraId="2D29D5B9"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23.5%</w:t>
            </w:r>
          </w:p>
        </w:tc>
        <w:tc>
          <w:tcPr>
            <w:tcW w:w="974" w:type="dxa"/>
            <w:hideMark/>
          </w:tcPr>
          <w:p w14:paraId="38F8E2D0"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27.6%</w:t>
            </w:r>
          </w:p>
        </w:tc>
        <w:tc>
          <w:tcPr>
            <w:tcW w:w="1984" w:type="dxa"/>
            <w:hideMark/>
          </w:tcPr>
          <w:p w14:paraId="3F221FC7"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+99.9%</w:t>
            </w:r>
          </w:p>
        </w:tc>
        <w:tc>
          <w:tcPr>
            <w:tcW w:w="1629" w:type="dxa"/>
            <w:hideMark/>
          </w:tcPr>
          <w:p w14:paraId="1B29E372"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p &lt; 0.001</w:t>
            </w:r>
          </w:p>
        </w:tc>
      </w:tr>
      <w:tr w:rsidR="009A6AC9" w:rsidRPr="003D34F3" w14:paraId="25BA6592" w14:textId="77777777" w:rsidTr="00E27330">
        <w:trPr>
          <w:trHeight w:val="1271"/>
        </w:trPr>
        <w:tc>
          <w:tcPr>
            <w:tcW w:w="0" w:type="auto"/>
            <w:hideMark/>
          </w:tcPr>
          <w:p w14:paraId="00C2E1A1"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Positive Mood</w:t>
            </w:r>
          </w:p>
        </w:tc>
        <w:tc>
          <w:tcPr>
            <w:tcW w:w="0" w:type="auto"/>
            <w:hideMark/>
          </w:tcPr>
          <w:p w14:paraId="4F5697A2"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25.1%</w:t>
            </w:r>
          </w:p>
        </w:tc>
        <w:tc>
          <w:tcPr>
            <w:tcW w:w="0" w:type="auto"/>
            <w:hideMark/>
          </w:tcPr>
          <w:p w14:paraId="4803F9E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21.8%</w:t>
            </w:r>
          </w:p>
        </w:tc>
        <w:tc>
          <w:tcPr>
            <w:tcW w:w="974" w:type="dxa"/>
            <w:hideMark/>
          </w:tcPr>
          <w:p w14:paraId="5B96958A"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20.3%</w:t>
            </w:r>
          </w:p>
        </w:tc>
        <w:tc>
          <w:tcPr>
            <w:tcW w:w="974" w:type="dxa"/>
            <w:hideMark/>
          </w:tcPr>
          <w:p w14:paraId="3AF3B6AF"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19.1%</w:t>
            </w:r>
          </w:p>
        </w:tc>
        <w:tc>
          <w:tcPr>
            <w:tcW w:w="1984" w:type="dxa"/>
            <w:hideMark/>
          </w:tcPr>
          <w:p w14:paraId="32B43277"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−23.9%</w:t>
            </w:r>
          </w:p>
        </w:tc>
        <w:tc>
          <w:tcPr>
            <w:tcW w:w="1629" w:type="dxa"/>
            <w:hideMark/>
          </w:tcPr>
          <w:p w14:paraId="4600BF5E"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p &lt; 0.01</w:t>
            </w:r>
          </w:p>
        </w:tc>
      </w:tr>
      <w:tr w:rsidR="009A6AC9" w:rsidRPr="003D34F3" w14:paraId="3D984E4E" w14:textId="77777777" w:rsidTr="00E27330">
        <w:trPr>
          <w:trHeight w:val="2136"/>
        </w:trPr>
        <w:tc>
          <w:tcPr>
            <w:tcW w:w="0" w:type="auto"/>
            <w:hideMark/>
          </w:tcPr>
          <w:p w14:paraId="7AD76582"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Hope/Optimism</w:t>
            </w:r>
          </w:p>
        </w:tc>
        <w:tc>
          <w:tcPr>
            <w:tcW w:w="0" w:type="auto"/>
            <w:hideMark/>
          </w:tcPr>
          <w:p w14:paraId="345E1367"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12.4%</w:t>
            </w:r>
          </w:p>
        </w:tc>
        <w:tc>
          <w:tcPr>
            <w:tcW w:w="0" w:type="auto"/>
            <w:hideMark/>
          </w:tcPr>
          <w:p w14:paraId="181B34E8"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11.7%</w:t>
            </w:r>
          </w:p>
        </w:tc>
        <w:tc>
          <w:tcPr>
            <w:tcW w:w="974" w:type="dxa"/>
            <w:hideMark/>
          </w:tcPr>
          <w:p w14:paraId="66C95DA1"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10.9%</w:t>
            </w:r>
          </w:p>
        </w:tc>
        <w:tc>
          <w:tcPr>
            <w:tcW w:w="974" w:type="dxa"/>
            <w:hideMark/>
          </w:tcPr>
          <w:p w14:paraId="5619CFEA"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10.2%</w:t>
            </w:r>
          </w:p>
        </w:tc>
        <w:tc>
          <w:tcPr>
            <w:tcW w:w="1984" w:type="dxa"/>
            <w:hideMark/>
          </w:tcPr>
          <w:p w14:paraId="374A2976"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−17.7%</w:t>
            </w:r>
          </w:p>
        </w:tc>
        <w:tc>
          <w:tcPr>
            <w:tcW w:w="1629" w:type="dxa"/>
            <w:hideMark/>
          </w:tcPr>
          <w:p w14:paraId="33256B76"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n.s. (p = 0.10)</w:t>
            </w:r>
          </w:p>
        </w:tc>
      </w:tr>
      <w:tr w:rsidR="009A6AC9" w:rsidRPr="003D34F3" w14:paraId="784D67CA" w14:textId="77777777" w:rsidTr="00E27330">
        <w:trPr>
          <w:trHeight w:val="2112"/>
        </w:trPr>
        <w:tc>
          <w:tcPr>
            <w:tcW w:w="0" w:type="auto"/>
            <w:hideMark/>
          </w:tcPr>
          <w:p w14:paraId="1700E84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Social Connection</w:t>
            </w:r>
          </w:p>
        </w:tc>
        <w:tc>
          <w:tcPr>
            <w:tcW w:w="0" w:type="auto"/>
            <w:hideMark/>
          </w:tcPr>
          <w:p w14:paraId="18DB620E"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18.9%</w:t>
            </w:r>
          </w:p>
        </w:tc>
        <w:tc>
          <w:tcPr>
            <w:tcW w:w="0" w:type="auto"/>
            <w:hideMark/>
          </w:tcPr>
          <w:p w14:paraId="334D7566"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19.2%</w:t>
            </w:r>
          </w:p>
        </w:tc>
        <w:tc>
          <w:tcPr>
            <w:tcW w:w="974" w:type="dxa"/>
            <w:hideMark/>
          </w:tcPr>
          <w:p w14:paraId="3D9D9A61"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18.1%</w:t>
            </w:r>
          </w:p>
        </w:tc>
        <w:tc>
          <w:tcPr>
            <w:tcW w:w="974" w:type="dxa"/>
            <w:hideMark/>
          </w:tcPr>
          <w:p w14:paraId="62384A49"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17.8%</w:t>
            </w:r>
          </w:p>
        </w:tc>
        <w:tc>
          <w:tcPr>
            <w:tcW w:w="1984" w:type="dxa"/>
            <w:hideMark/>
          </w:tcPr>
          <w:p w14:paraId="2486C490"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−5.8%</w:t>
            </w:r>
          </w:p>
        </w:tc>
        <w:tc>
          <w:tcPr>
            <w:tcW w:w="1629" w:type="dxa"/>
            <w:hideMark/>
          </w:tcPr>
          <w:p w14:paraId="612F8D52"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n.s. (p = 0.34)</w:t>
            </w:r>
          </w:p>
        </w:tc>
      </w:tr>
      <w:tr w:rsidR="009A6AC9" w:rsidRPr="003D34F3" w14:paraId="3C45ADEA" w14:textId="77777777" w:rsidTr="00E27330">
        <w:trPr>
          <w:trHeight w:val="1271"/>
        </w:trPr>
        <w:tc>
          <w:tcPr>
            <w:tcW w:w="0" w:type="auto"/>
            <w:hideMark/>
          </w:tcPr>
          <w:p w14:paraId="4C93AAE4"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Anger/Frustration</w:t>
            </w:r>
          </w:p>
        </w:tc>
        <w:tc>
          <w:tcPr>
            <w:tcW w:w="0" w:type="auto"/>
            <w:hideMark/>
          </w:tcPr>
          <w:p w14:paraId="580FC611"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14.2%</w:t>
            </w:r>
          </w:p>
        </w:tc>
        <w:tc>
          <w:tcPr>
            <w:tcW w:w="0" w:type="auto"/>
            <w:hideMark/>
          </w:tcPr>
          <w:p w14:paraId="702E60D3"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16.1%</w:t>
            </w:r>
          </w:p>
        </w:tc>
        <w:tc>
          <w:tcPr>
            <w:tcW w:w="974" w:type="dxa"/>
            <w:hideMark/>
          </w:tcPr>
          <w:p w14:paraId="3E457903"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17.8%</w:t>
            </w:r>
          </w:p>
        </w:tc>
        <w:tc>
          <w:tcPr>
            <w:tcW w:w="974" w:type="dxa"/>
            <w:hideMark/>
          </w:tcPr>
          <w:p w14:paraId="0A40336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18.9%</w:t>
            </w:r>
          </w:p>
        </w:tc>
        <w:tc>
          <w:tcPr>
            <w:tcW w:w="1984" w:type="dxa"/>
            <w:hideMark/>
          </w:tcPr>
          <w:p w14:paraId="5C007238"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+33.1%</w:t>
            </w:r>
          </w:p>
        </w:tc>
        <w:tc>
          <w:tcPr>
            <w:tcW w:w="1629" w:type="dxa"/>
            <w:hideMark/>
          </w:tcPr>
          <w:p w14:paraId="182AC7F5" w14:textId="77777777" w:rsidR="009A6AC9" w:rsidRPr="003D34F3" w:rsidRDefault="009A6AC9" w:rsidP="003D34F3">
            <w:pPr>
              <w:spacing w:after="240" w:line="360" w:lineRule="auto"/>
              <w:jc w:val="both"/>
              <w:rPr>
                <w:rFonts w:asciiTheme="minorHAnsi" w:hAnsiTheme="minorHAnsi" w:cstheme="minorHAnsi"/>
              </w:rPr>
            </w:pPr>
            <w:r w:rsidRPr="003D34F3">
              <w:rPr>
                <w:rFonts w:asciiTheme="minorHAnsi" w:hAnsiTheme="minorHAnsi" w:cstheme="minorHAnsi"/>
              </w:rPr>
              <w:t>p &lt; 0.05</w:t>
            </w:r>
          </w:p>
        </w:tc>
      </w:tr>
    </w:tbl>
    <w:p w14:paraId="31A4CB32" w14:textId="77777777" w:rsidR="00236FAA" w:rsidRPr="003D34F3" w:rsidRDefault="00236FAA" w:rsidP="00E27330">
      <w:pPr>
        <w:pStyle w:val="NormalWeb"/>
        <w:spacing w:before="0" w:beforeAutospacing="0" w:after="0" w:afterAutospacing="0" w:line="360" w:lineRule="auto"/>
        <w:jc w:val="both"/>
        <w:rPr>
          <w:rFonts w:asciiTheme="minorHAnsi" w:hAnsiTheme="minorHAnsi" w:cstheme="minorHAnsi"/>
        </w:rPr>
      </w:pPr>
    </w:p>
    <w:p w14:paraId="7D52FBC3" w14:textId="77777777" w:rsidR="00566A7B" w:rsidRPr="003D34F3" w:rsidRDefault="00566A7B" w:rsidP="003D34F3">
      <w:pPr>
        <w:pStyle w:val="Heading3"/>
        <w:spacing w:line="360" w:lineRule="auto"/>
        <w:jc w:val="both"/>
        <w:rPr>
          <w:rFonts w:asciiTheme="minorHAnsi" w:hAnsiTheme="minorHAnsi" w:cstheme="minorHAnsi"/>
          <w:i/>
        </w:rPr>
      </w:pPr>
      <w:bookmarkStart w:id="109" w:name="_Toc207311948"/>
      <w:r w:rsidRPr="003D34F3">
        <w:rPr>
          <w:rFonts w:asciiTheme="minorHAnsi" w:hAnsiTheme="minorHAnsi" w:cstheme="minorHAnsi"/>
        </w:rPr>
        <w:lastRenderedPageBreak/>
        <w:t>4.2.2 Seasonal and Academic Patterns</w:t>
      </w:r>
      <w:bookmarkEnd w:id="109"/>
    </w:p>
    <w:p w14:paraId="4414B307" w14:textId="77777777" w:rsidR="0028501E" w:rsidRPr="003D34F3" w:rsidRDefault="0028501E" w:rsidP="003D34F3">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The analysis revealed clear seasonal and academic cycle effects. Anxiety indicators were consistently higher during university examination months, aligning with January–February (winter exams), May–June (summer exams), and August–September (repeat examinations). During these periods, anxiety prevalence reached </w:t>
      </w:r>
      <w:r w:rsidRPr="003D34F3">
        <w:rPr>
          <w:rFonts w:asciiTheme="minorHAnsi" w:hAnsiTheme="minorHAnsi" w:cstheme="minorHAnsi"/>
          <w:b/>
          <w:bCs/>
          <w:i w:val="0"/>
          <w:iCs/>
          <w:color w:val="000000"/>
        </w:rPr>
        <w:t>24.6%</w:t>
      </w:r>
      <w:r w:rsidRPr="003D34F3">
        <w:rPr>
          <w:rFonts w:asciiTheme="minorHAnsi" w:hAnsiTheme="minorHAnsi" w:cstheme="minorHAnsi"/>
          <w:i w:val="0"/>
          <w:iCs/>
          <w:color w:val="000000"/>
        </w:rPr>
        <w:t xml:space="preserve">, compared with </w:t>
      </w:r>
      <w:r w:rsidRPr="003D34F3">
        <w:rPr>
          <w:rFonts w:asciiTheme="minorHAnsi" w:hAnsiTheme="minorHAnsi" w:cstheme="minorHAnsi"/>
          <w:b/>
          <w:bCs/>
          <w:i w:val="0"/>
          <w:iCs/>
          <w:color w:val="000000"/>
        </w:rPr>
        <w:t>18.4%</w:t>
      </w:r>
      <w:r w:rsidRPr="003D34F3">
        <w:rPr>
          <w:rFonts w:asciiTheme="minorHAnsi" w:hAnsiTheme="minorHAnsi" w:cstheme="minorHAnsi"/>
          <w:i w:val="0"/>
          <w:iCs/>
          <w:color w:val="000000"/>
        </w:rPr>
        <w:t xml:space="preserve"> in non-exam months (p &lt; 0.01, Cohen’s d = 0.42).</w:t>
      </w:r>
    </w:p>
    <w:p w14:paraId="6924F3C0" w14:textId="77777777" w:rsidR="0028501E" w:rsidRPr="003D34F3" w:rsidRDefault="0028501E" w:rsidP="003D34F3">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In contrast, depressive expression displayed a </w:t>
      </w:r>
      <w:r w:rsidRPr="003D34F3">
        <w:rPr>
          <w:rFonts w:asciiTheme="minorHAnsi" w:hAnsiTheme="minorHAnsi" w:cstheme="minorHAnsi"/>
          <w:b/>
          <w:bCs/>
          <w:i w:val="0"/>
          <w:iCs/>
          <w:color w:val="000000"/>
        </w:rPr>
        <w:t>seasonal winter peak</w:t>
      </w:r>
      <w:r w:rsidRPr="003D34F3">
        <w:rPr>
          <w:rFonts w:asciiTheme="minorHAnsi" w:hAnsiTheme="minorHAnsi" w:cstheme="minorHAnsi"/>
          <w:i w:val="0"/>
          <w:iCs/>
          <w:color w:val="000000"/>
        </w:rPr>
        <w:t xml:space="preserve">, rising to </w:t>
      </w:r>
      <w:r w:rsidRPr="003D34F3">
        <w:rPr>
          <w:rFonts w:asciiTheme="minorHAnsi" w:hAnsiTheme="minorHAnsi" w:cstheme="minorHAnsi"/>
          <w:b/>
          <w:bCs/>
          <w:i w:val="0"/>
          <w:iCs/>
          <w:color w:val="000000"/>
        </w:rPr>
        <w:t>21.4% in January–February</w:t>
      </w:r>
      <w:r w:rsidRPr="003D34F3">
        <w:rPr>
          <w:rFonts w:asciiTheme="minorHAnsi" w:hAnsiTheme="minorHAnsi" w:cstheme="minorHAnsi"/>
          <w:i w:val="0"/>
          <w:iCs/>
          <w:color w:val="000000"/>
        </w:rPr>
        <w:t xml:space="preserve"> compared with </w:t>
      </w:r>
      <w:r w:rsidRPr="003D34F3">
        <w:rPr>
          <w:rFonts w:asciiTheme="minorHAnsi" w:hAnsiTheme="minorHAnsi" w:cstheme="minorHAnsi"/>
          <w:b/>
          <w:bCs/>
          <w:i w:val="0"/>
          <w:iCs/>
          <w:color w:val="000000"/>
        </w:rPr>
        <w:t>15.8% in autumn months</w:t>
      </w:r>
      <w:r w:rsidRPr="003D34F3">
        <w:rPr>
          <w:rFonts w:asciiTheme="minorHAnsi" w:hAnsiTheme="minorHAnsi" w:cstheme="minorHAnsi"/>
          <w:i w:val="0"/>
          <w:iCs/>
          <w:color w:val="000000"/>
        </w:rPr>
        <w:t xml:space="preserve"> (p &lt; 0.01, Cohen’s d = 0.37). Positive mood was inversely related, declining by approximately </w:t>
      </w:r>
      <w:r w:rsidRPr="003D34F3">
        <w:rPr>
          <w:rFonts w:asciiTheme="minorHAnsi" w:hAnsiTheme="minorHAnsi" w:cstheme="minorHAnsi"/>
          <w:b/>
          <w:bCs/>
          <w:i w:val="0"/>
          <w:iCs/>
          <w:color w:val="000000"/>
        </w:rPr>
        <w:t>12.7% in winter</w:t>
      </w:r>
      <w:r w:rsidRPr="003D34F3">
        <w:rPr>
          <w:rFonts w:asciiTheme="minorHAnsi" w:hAnsiTheme="minorHAnsi" w:cstheme="minorHAnsi"/>
          <w:i w:val="0"/>
          <w:iCs/>
          <w:color w:val="000000"/>
        </w:rPr>
        <w:t xml:space="preserve"> compared with summer levels.</w:t>
      </w:r>
    </w:p>
    <w:p w14:paraId="49A7EF48" w14:textId="77777777" w:rsidR="0028501E" w:rsidRPr="003D34F3" w:rsidRDefault="0028501E" w:rsidP="003D34F3">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These patterns confirm that discourse is not evenly distributed across the calendar but reflects the combined impact of </w:t>
      </w:r>
      <w:r w:rsidRPr="003D34F3">
        <w:rPr>
          <w:rFonts w:asciiTheme="minorHAnsi" w:hAnsiTheme="minorHAnsi" w:cstheme="minorHAnsi"/>
          <w:b/>
          <w:bCs/>
          <w:i w:val="0"/>
          <w:iCs/>
          <w:color w:val="000000"/>
        </w:rPr>
        <w:t>academic stress cycles</w:t>
      </w:r>
      <w:r w:rsidRPr="003D34F3">
        <w:rPr>
          <w:rFonts w:asciiTheme="minorHAnsi" w:hAnsiTheme="minorHAnsi" w:cstheme="minorHAnsi"/>
          <w:i w:val="0"/>
          <w:iCs/>
          <w:color w:val="000000"/>
        </w:rPr>
        <w:t xml:space="preserve"> and </w:t>
      </w:r>
      <w:r w:rsidRPr="003D34F3">
        <w:rPr>
          <w:rFonts w:asciiTheme="minorHAnsi" w:hAnsiTheme="minorHAnsi" w:cstheme="minorHAnsi"/>
          <w:b/>
          <w:bCs/>
          <w:i w:val="0"/>
          <w:iCs/>
          <w:color w:val="000000"/>
        </w:rPr>
        <w:t>seasonal affective patterns</w:t>
      </w:r>
      <w:r w:rsidRPr="003D34F3">
        <w:rPr>
          <w:rFonts w:asciiTheme="minorHAnsi" w:hAnsiTheme="minorHAnsi" w:cstheme="minorHAnsi"/>
          <w:i w:val="0"/>
          <w:iCs/>
          <w:color w:val="000000"/>
        </w:rPr>
        <w:t>. The results suggest that examination periods act as acute stress triggers for students, while winter months exacerbate depressive expression more broadly.</w:t>
      </w:r>
    </w:p>
    <w:p w14:paraId="49EBE10A" w14:textId="4FEE8E3E" w:rsidR="00ED0718" w:rsidRPr="003D0781" w:rsidRDefault="0028501E" w:rsidP="003D0781">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b/>
          <w:bCs/>
          <w:i w:val="0"/>
          <w:iCs/>
          <w:color w:val="000000"/>
        </w:rPr>
        <w:t>Figure 4.</w:t>
      </w:r>
      <w:r w:rsidR="00877A6E" w:rsidRPr="003D34F3">
        <w:rPr>
          <w:rFonts w:asciiTheme="minorHAnsi" w:hAnsiTheme="minorHAnsi" w:cstheme="minorHAnsi"/>
          <w:b/>
          <w:bCs/>
          <w:i w:val="0"/>
          <w:iCs/>
          <w:color w:val="000000"/>
        </w:rPr>
        <w:t>2</w:t>
      </w:r>
      <w:r w:rsidRPr="003D34F3">
        <w:rPr>
          <w:rFonts w:asciiTheme="minorHAnsi" w:hAnsiTheme="minorHAnsi" w:cstheme="minorHAnsi"/>
          <w:i w:val="0"/>
          <w:iCs/>
          <w:color w:val="000000"/>
        </w:rPr>
        <w:t xml:space="preserve"> illustrates these dynamics by overlaying the academic calendar with monthly prevalence rates of anxiety and depression. Peaks in anxiety coincide with official exam months, while depressive increases align with winter periods. This alignment provides strong evidence that both </w:t>
      </w:r>
      <w:r w:rsidRPr="003D34F3">
        <w:rPr>
          <w:rFonts w:asciiTheme="minorHAnsi" w:hAnsiTheme="minorHAnsi" w:cstheme="minorHAnsi"/>
          <w:b/>
          <w:bCs/>
          <w:i w:val="0"/>
          <w:iCs/>
          <w:color w:val="000000"/>
        </w:rPr>
        <w:t>institutional rhythms</w:t>
      </w:r>
      <w:r w:rsidRPr="003D34F3">
        <w:rPr>
          <w:rFonts w:asciiTheme="minorHAnsi" w:hAnsiTheme="minorHAnsi" w:cstheme="minorHAnsi"/>
          <w:i w:val="0"/>
          <w:iCs/>
          <w:color w:val="000000"/>
        </w:rPr>
        <w:t xml:space="preserve"> (academic schedules) and </w:t>
      </w:r>
      <w:r w:rsidRPr="003D34F3">
        <w:rPr>
          <w:rFonts w:asciiTheme="minorHAnsi" w:hAnsiTheme="minorHAnsi" w:cstheme="minorHAnsi"/>
          <w:b/>
          <w:bCs/>
          <w:i w:val="0"/>
          <w:iCs/>
          <w:color w:val="000000"/>
        </w:rPr>
        <w:t>seasonal factors</w:t>
      </w:r>
      <w:r w:rsidRPr="003D34F3">
        <w:rPr>
          <w:rFonts w:asciiTheme="minorHAnsi" w:hAnsiTheme="minorHAnsi" w:cstheme="minorHAnsi"/>
          <w:i w:val="0"/>
          <w:iCs/>
          <w:color w:val="000000"/>
        </w:rPr>
        <w:t xml:space="preserve"> shape online mental health discourse.</w:t>
      </w:r>
    </w:p>
    <w:p w14:paraId="1E353922" w14:textId="77777777" w:rsidR="00ED0718" w:rsidRPr="00ED0718" w:rsidRDefault="00ED0718" w:rsidP="00ED0718"/>
    <w:p w14:paraId="41EF8F6E" w14:textId="77777777" w:rsidR="00680544" w:rsidRDefault="00566A7B" w:rsidP="00680544">
      <w:pPr>
        <w:pStyle w:val="NormalWeb"/>
        <w:keepNext/>
        <w:spacing w:before="240" w:beforeAutospacing="0" w:after="240" w:afterAutospacing="0" w:line="360" w:lineRule="auto"/>
        <w:jc w:val="both"/>
      </w:pPr>
      <w:r w:rsidRPr="003D34F3">
        <w:rPr>
          <w:rFonts w:asciiTheme="minorHAnsi" w:hAnsiTheme="minorHAnsi" w:cstheme="minorHAnsi"/>
          <w:i/>
          <w:iCs/>
          <w:color w:val="000000"/>
          <w:sz w:val="22"/>
          <w:szCs w:val="22"/>
          <w:bdr w:val="none" w:sz="0" w:space="0" w:color="auto" w:frame="1"/>
        </w:rPr>
        <w:lastRenderedPageBreak/>
        <w:fldChar w:fldCharType="begin"/>
      </w:r>
      <w:r w:rsidRPr="003D34F3">
        <w:rPr>
          <w:rFonts w:asciiTheme="minorHAnsi" w:hAnsiTheme="minorHAnsi" w:cstheme="minorHAnsi"/>
          <w:i/>
          <w:iCs/>
          <w:color w:val="000000"/>
          <w:sz w:val="22"/>
          <w:szCs w:val="22"/>
          <w:bdr w:val="none" w:sz="0" w:space="0" w:color="auto" w:frame="1"/>
        </w:rPr>
        <w:instrText xml:space="preserve"> INCLUDEPICTURE "https://lh7-rt.googleusercontent.com/docsz/AD_4nXdV-pBEeCMzzJMqFc3j4morWr6Chr9dBN3BDq3ZElyQgJFZYNT2pOJZcmNEnMHs1675UZ0t7C2hZfM6V02T0Rjo3ZdnnS4SK3Tu7kC2jWAd2FVz7VW1u2EfLb2fw6ouBlSSGLoaVQ?key=gxuQ1nDCoGYw6P0D45Rfig" \* MERGEFORMATINET </w:instrText>
      </w:r>
      <w:r w:rsidRPr="003D34F3">
        <w:rPr>
          <w:rFonts w:asciiTheme="minorHAnsi" w:hAnsiTheme="minorHAnsi" w:cstheme="minorHAnsi"/>
          <w:i/>
          <w:iCs/>
          <w:color w:val="000000"/>
          <w:sz w:val="22"/>
          <w:szCs w:val="22"/>
          <w:bdr w:val="none" w:sz="0" w:space="0" w:color="auto" w:frame="1"/>
        </w:rPr>
        <w:fldChar w:fldCharType="separate"/>
      </w:r>
      <w:r w:rsidRPr="003D34F3">
        <w:rPr>
          <w:rFonts w:asciiTheme="minorHAnsi" w:hAnsiTheme="minorHAnsi" w:cstheme="minorHAnsi"/>
          <w:i/>
          <w:iCs/>
          <w:noProof/>
          <w:color w:val="000000"/>
          <w:sz w:val="22"/>
          <w:szCs w:val="22"/>
          <w:bdr w:val="none" w:sz="0" w:space="0" w:color="auto" w:frame="1"/>
        </w:rPr>
        <w:drawing>
          <wp:inline distT="0" distB="0" distL="0" distR="0" wp14:anchorId="15412A26" wp14:editId="5FE461FF">
            <wp:extent cx="5731510" cy="2557780"/>
            <wp:effectExtent l="0" t="0" r="0" b="0"/>
            <wp:docPr id="1346985695" name="Picture 23" descr="A graph of a graph of mental heal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5695" name="Picture 23" descr="A graph of a graph of mental healt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57780"/>
                    </a:xfrm>
                    <a:prstGeom prst="rect">
                      <a:avLst/>
                    </a:prstGeom>
                    <a:noFill/>
                    <a:ln>
                      <a:noFill/>
                    </a:ln>
                  </pic:spPr>
                </pic:pic>
              </a:graphicData>
            </a:graphic>
          </wp:inline>
        </w:drawing>
      </w:r>
      <w:r w:rsidRPr="003D34F3">
        <w:rPr>
          <w:rFonts w:asciiTheme="minorHAnsi" w:hAnsiTheme="minorHAnsi" w:cstheme="minorHAnsi"/>
          <w:i/>
          <w:iCs/>
          <w:color w:val="000000"/>
          <w:sz w:val="22"/>
          <w:szCs w:val="22"/>
          <w:bdr w:val="none" w:sz="0" w:space="0" w:color="auto" w:frame="1"/>
        </w:rPr>
        <w:fldChar w:fldCharType="end"/>
      </w:r>
    </w:p>
    <w:p w14:paraId="63EC5FF6" w14:textId="73F94482" w:rsidR="00F340EA" w:rsidRDefault="00680544" w:rsidP="008C2508">
      <w:pPr>
        <w:pStyle w:val="Caption"/>
      </w:pPr>
      <w:r>
        <w:t xml:space="preserve">   </w:t>
      </w:r>
      <w:r w:rsidR="008C2508">
        <w:t xml:space="preserve">Figure </w:t>
      </w:r>
      <w:fldSimple w:instr=" SEQ Figure \* ARABIC ">
        <w:r w:rsidR="008C2508">
          <w:rPr>
            <w:noProof/>
          </w:rPr>
          <w:t>5</w:t>
        </w:r>
      </w:fldSimple>
      <w:r w:rsidR="008C2508">
        <w:t xml:space="preserve"> </w:t>
      </w:r>
      <w:r w:rsidR="008C2508" w:rsidRPr="00754C9E">
        <w:t>Academic Calendar Impact on Mental Health (2021–2024)</w:t>
      </w:r>
    </w:p>
    <w:p w14:paraId="4AF1D482" w14:textId="77777777" w:rsidR="008C2508" w:rsidRPr="008C2508" w:rsidRDefault="008C2508" w:rsidP="008C2508"/>
    <w:p w14:paraId="4A59E7E0" w14:textId="77777777" w:rsidR="003D0781" w:rsidRPr="003D34F3" w:rsidRDefault="003D0781" w:rsidP="003D0781">
      <w:pPr>
        <w:pStyle w:val="Heading3"/>
        <w:spacing w:line="360" w:lineRule="auto"/>
        <w:jc w:val="both"/>
        <w:rPr>
          <w:rFonts w:asciiTheme="minorHAnsi" w:hAnsiTheme="minorHAnsi" w:cstheme="minorHAnsi"/>
        </w:rPr>
      </w:pPr>
      <w:bookmarkStart w:id="110" w:name="_Toc207311949"/>
      <w:r w:rsidRPr="003D34F3">
        <w:rPr>
          <w:rFonts w:asciiTheme="minorHAnsi" w:hAnsiTheme="minorHAnsi" w:cstheme="minorHAnsi"/>
        </w:rPr>
        <w:t>4.2.3 Community Comparison</w:t>
      </w:r>
      <w:bookmarkEnd w:id="110"/>
    </w:p>
    <w:p w14:paraId="76216965" w14:textId="77777777" w:rsidR="003D0781" w:rsidRPr="003D34F3" w:rsidRDefault="003D0781" w:rsidP="003D0781">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Community contrasts were statistically robust. Anxiety prevalence in university forums was </w:t>
      </w:r>
      <w:r w:rsidRPr="003D34F3">
        <w:rPr>
          <w:rFonts w:asciiTheme="minorHAnsi" w:eastAsia="Times New Roman" w:hAnsiTheme="minorHAnsi" w:cstheme="minorHAnsi"/>
          <w:b/>
          <w:bCs/>
          <w:i w:val="0"/>
          <w:iCs/>
          <w:color w:val="000000"/>
        </w:rPr>
        <w:t>35.5%</w:t>
      </w:r>
      <w:r w:rsidRPr="003D34F3">
        <w:rPr>
          <w:rFonts w:asciiTheme="minorHAnsi" w:hAnsiTheme="minorHAnsi" w:cstheme="minorHAnsi"/>
          <w:i w:val="0"/>
          <w:iCs/>
          <w:color w:val="000000"/>
        </w:rPr>
        <w:t xml:space="preserve">, more than double the </w:t>
      </w:r>
      <w:r w:rsidRPr="003D34F3">
        <w:rPr>
          <w:rFonts w:asciiTheme="minorHAnsi" w:eastAsia="Times New Roman" w:hAnsiTheme="minorHAnsi" w:cstheme="minorHAnsi"/>
          <w:b/>
          <w:bCs/>
          <w:i w:val="0"/>
          <w:iCs/>
          <w:color w:val="000000"/>
        </w:rPr>
        <w:t>15.9%</w:t>
      </w:r>
      <w:r w:rsidRPr="003D34F3">
        <w:rPr>
          <w:rFonts w:asciiTheme="minorHAnsi" w:hAnsiTheme="minorHAnsi" w:cstheme="minorHAnsi"/>
          <w:i w:val="0"/>
          <w:iCs/>
          <w:color w:val="000000"/>
        </w:rPr>
        <w:t xml:space="preserve"> observed in general youth communities (</w:t>
      </w:r>
      <w:r w:rsidRPr="003D34F3">
        <w:rPr>
          <w:rFonts w:asciiTheme="minorHAnsi" w:eastAsia="Times New Roman" w:hAnsiTheme="minorHAnsi" w:cstheme="minorHAnsi"/>
          <w:i w:val="0"/>
          <w:iCs/>
          <w:color w:val="000000"/>
        </w:rPr>
        <w:t>p &lt; 0.001, Cohen’s d = 0.71, 95% CI [0.62, 0.80]</w:t>
      </w:r>
      <w:r w:rsidRPr="003D34F3">
        <w:rPr>
          <w:rFonts w:asciiTheme="minorHAnsi" w:hAnsiTheme="minorHAnsi" w:cstheme="minorHAnsi"/>
          <w:i w:val="0"/>
          <w:iCs/>
          <w:color w:val="000000"/>
        </w:rPr>
        <w:t>). Conversely, depression was lower in university settings (</w:t>
      </w:r>
      <w:r w:rsidRPr="003D34F3">
        <w:rPr>
          <w:rFonts w:asciiTheme="minorHAnsi" w:eastAsia="Times New Roman" w:hAnsiTheme="minorHAnsi" w:cstheme="minorHAnsi"/>
          <w:b/>
          <w:bCs/>
          <w:i w:val="0"/>
          <w:iCs/>
          <w:color w:val="000000"/>
        </w:rPr>
        <w:t>10.4% vs. 22.7%</w:t>
      </w:r>
      <w:r w:rsidRPr="003D34F3">
        <w:rPr>
          <w:rFonts w:asciiTheme="minorHAnsi" w:hAnsiTheme="minorHAnsi" w:cstheme="minorHAnsi"/>
          <w:i w:val="0"/>
          <w:iCs/>
          <w:color w:val="000000"/>
        </w:rPr>
        <w:t xml:space="preserve">, </w:t>
      </w:r>
      <w:r w:rsidRPr="003D34F3">
        <w:rPr>
          <w:rFonts w:asciiTheme="minorHAnsi" w:eastAsia="Times New Roman" w:hAnsiTheme="minorHAnsi" w:cstheme="minorHAnsi"/>
          <w:i w:val="0"/>
          <w:iCs/>
          <w:color w:val="000000"/>
        </w:rPr>
        <w:t>p &lt; 0.001, Cohen’s d = 0.65, 95% CI [0.54, 0.76]</w:t>
      </w:r>
      <w:r w:rsidRPr="003D34F3">
        <w:rPr>
          <w:rFonts w:asciiTheme="minorHAnsi" w:hAnsiTheme="minorHAnsi" w:cstheme="minorHAnsi"/>
          <w:i w:val="0"/>
          <w:iCs/>
          <w:color w:val="000000"/>
        </w:rPr>
        <w:t>).</w:t>
      </w:r>
    </w:p>
    <w:p w14:paraId="7AD52C8B" w14:textId="77777777" w:rsidR="003D0781" w:rsidRPr="003D34F3" w:rsidRDefault="003D0781" w:rsidP="003D0781">
      <w:pPr>
        <w:pStyle w:val="Heading4"/>
        <w:spacing w:before="240" w:after="40" w:line="360" w:lineRule="auto"/>
        <w:jc w:val="both"/>
        <w:rPr>
          <w:rFonts w:asciiTheme="minorHAnsi" w:hAnsiTheme="minorHAnsi" w:cstheme="minorHAnsi"/>
          <w:i w:val="0"/>
          <w:iCs/>
          <w:color w:val="000000"/>
        </w:rPr>
      </w:pPr>
      <w:r w:rsidRPr="003D34F3">
        <w:rPr>
          <w:rFonts w:asciiTheme="minorHAnsi" w:hAnsiTheme="minorHAnsi" w:cstheme="minorHAnsi"/>
          <w:i w:val="0"/>
          <w:iCs/>
          <w:color w:val="000000"/>
        </w:rPr>
        <w:t xml:space="preserve">These results indicate that </w:t>
      </w:r>
      <w:r w:rsidRPr="003D34F3">
        <w:rPr>
          <w:rFonts w:asciiTheme="minorHAnsi" w:eastAsia="Times New Roman" w:hAnsiTheme="minorHAnsi" w:cstheme="minorHAnsi"/>
          <w:b/>
          <w:bCs/>
          <w:i w:val="0"/>
          <w:iCs/>
          <w:color w:val="000000"/>
        </w:rPr>
        <w:t>academic environments amplify anxiety</w:t>
      </w:r>
      <w:r w:rsidRPr="003D34F3">
        <w:rPr>
          <w:rFonts w:asciiTheme="minorHAnsi" w:hAnsiTheme="minorHAnsi" w:cstheme="minorHAnsi"/>
          <w:i w:val="0"/>
          <w:iCs/>
          <w:color w:val="000000"/>
        </w:rPr>
        <w:t xml:space="preserve"> while simultaneously </w:t>
      </w:r>
      <w:r w:rsidRPr="003D34F3">
        <w:rPr>
          <w:rFonts w:asciiTheme="minorHAnsi" w:eastAsia="Times New Roman" w:hAnsiTheme="minorHAnsi" w:cstheme="minorHAnsi"/>
          <w:b/>
          <w:bCs/>
          <w:i w:val="0"/>
          <w:iCs/>
          <w:color w:val="000000"/>
        </w:rPr>
        <w:t>suppressing depressive expression</w:t>
      </w:r>
      <w:r w:rsidRPr="003D34F3">
        <w:rPr>
          <w:rFonts w:asciiTheme="minorHAnsi" w:hAnsiTheme="minorHAnsi" w:cstheme="minorHAnsi"/>
          <w:i w:val="0"/>
          <w:iCs/>
          <w:color w:val="000000"/>
        </w:rPr>
        <w:t>. One interpretation is that universities heighten stress due to examinations and career pressures, but also provide social interaction and institutional supports that buffer against depressive discourse.</w:t>
      </w:r>
    </w:p>
    <w:p w14:paraId="5F1ABD11" w14:textId="77777777" w:rsidR="003D0781" w:rsidRPr="003D34F3" w:rsidRDefault="003D0781" w:rsidP="003D0781">
      <w:pPr>
        <w:pStyle w:val="Heading4"/>
        <w:spacing w:before="240" w:after="40" w:line="360" w:lineRule="auto"/>
        <w:jc w:val="both"/>
        <w:rPr>
          <w:rFonts w:asciiTheme="minorHAnsi" w:hAnsiTheme="minorHAnsi" w:cstheme="minorHAnsi"/>
          <w:i w:val="0"/>
          <w:iCs/>
          <w:color w:val="000000"/>
        </w:rPr>
      </w:pPr>
      <w:r w:rsidRPr="003D34F3">
        <w:rPr>
          <w:rFonts w:asciiTheme="minorHAnsi" w:eastAsia="Times New Roman" w:hAnsiTheme="minorHAnsi" w:cstheme="minorHAnsi"/>
          <w:b/>
          <w:bCs/>
          <w:i w:val="0"/>
          <w:iCs/>
          <w:color w:val="000000"/>
        </w:rPr>
        <w:t>Figure 4.3</w:t>
      </w:r>
      <w:r w:rsidRPr="003D34F3">
        <w:rPr>
          <w:rFonts w:asciiTheme="minorHAnsi" w:hAnsiTheme="minorHAnsi" w:cstheme="minorHAnsi"/>
          <w:i w:val="0"/>
          <w:iCs/>
          <w:color w:val="000000"/>
        </w:rPr>
        <w:t xml:space="preserve"> illustrates these contrasts, showing the higher prevalence of anxiety in student communities and the greater expression of depression in general youth forums.</w:t>
      </w:r>
    </w:p>
    <w:p w14:paraId="39B95EDE" w14:textId="1FD416A9" w:rsidR="00F340EA" w:rsidRPr="00F340EA" w:rsidRDefault="003D0781" w:rsidP="003D0781">
      <w:r w:rsidRPr="003D34F3">
        <w:rPr>
          <w:rFonts w:asciiTheme="minorHAnsi" w:hAnsiTheme="minorHAnsi" w:cstheme="minorHAnsi"/>
          <w:i/>
          <w:iCs/>
          <w:color w:val="000000"/>
        </w:rPr>
        <w:t xml:space="preserve">The findings reinforce that </w:t>
      </w:r>
      <w:r w:rsidRPr="003D34F3">
        <w:rPr>
          <w:rFonts w:asciiTheme="minorHAnsi" w:hAnsiTheme="minorHAnsi" w:cstheme="minorHAnsi"/>
          <w:b/>
          <w:bCs/>
          <w:i/>
          <w:iCs/>
          <w:color w:val="000000"/>
        </w:rPr>
        <w:t>community context strongly moderates online discourse</w:t>
      </w:r>
      <w:r w:rsidRPr="003D34F3">
        <w:rPr>
          <w:rFonts w:asciiTheme="minorHAnsi" w:hAnsiTheme="minorHAnsi" w:cstheme="minorHAnsi"/>
          <w:i/>
          <w:iCs/>
          <w:color w:val="000000"/>
        </w:rPr>
        <w:t>, demonstrating that youth mental health expression cannot be treated as homogeneous. Instead, the results highlight subgroup dynamics: students disproportionately discuss stress and anxiety, while non-students are more likely to express depressive symptoms.</w:t>
      </w:r>
    </w:p>
    <w:p w14:paraId="20090220" w14:textId="2D91B859" w:rsidR="0028501E" w:rsidRPr="003D34F3" w:rsidRDefault="0028501E" w:rsidP="003D34F3">
      <w:pPr>
        <w:pStyle w:val="Heading4"/>
        <w:spacing w:before="240" w:after="40" w:line="360" w:lineRule="auto"/>
        <w:jc w:val="both"/>
        <w:rPr>
          <w:rFonts w:asciiTheme="minorHAnsi" w:hAnsiTheme="minorHAnsi" w:cstheme="minorHAnsi"/>
          <w:i w:val="0"/>
          <w:iCs/>
          <w:color w:val="000000"/>
        </w:rPr>
      </w:pPr>
    </w:p>
    <w:p w14:paraId="59CCA8F6" w14:textId="28BEE7CC" w:rsidR="0024031C" w:rsidRDefault="00566A7B" w:rsidP="0074601F">
      <w:pPr>
        <w:pStyle w:val="NormalWeb"/>
        <w:spacing w:before="240" w:beforeAutospacing="0" w:after="240" w:afterAutospacing="0" w:line="360" w:lineRule="auto"/>
        <w:jc w:val="both"/>
        <w:rPr>
          <w:rFonts w:asciiTheme="minorHAnsi" w:hAnsiTheme="minorHAnsi" w:cstheme="minorHAnsi"/>
          <w:i/>
          <w:iCs/>
          <w:color w:val="000000"/>
          <w:sz w:val="22"/>
          <w:szCs w:val="22"/>
          <w:bdr w:val="none" w:sz="0" w:space="0" w:color="auto" w:frame="1"/>
        </w:rPr>
      </w:pPr>
      <w:r w:rsidRPr="003D34F3">
        <w:rPr>
          <w:rFonts w:asciiTheme="minorHAnsi" w:hAnsiTheme="minorHAnsi" w:cstheme="minorHAnsi"/>
          <w:i/>
          <w:iCs/>
          <w:color w:val="000000"/>
          <w:sz w:val="22"/>
          <w:szCs w:val="22"/>
          <w:bdr w:val="none" w:sz="0" w:space="0" w:color="auto" w:frame="1"/>
        </w:rPr>
        <w:fldChar w:fldCharType="begin"/>
      </w:r>
      <w:r w:rsidRPr="003D34F3">
        <w:rPr>
          <w:rFonts w:asciiTheme="minorHAnsi" w:hAnsiTheme="minorHAnsi" w:cstheme="minorHAnsi"/>
          <w:i/>
          <w:iCs/>
          <w:color w:val="000000"/>
          <w:sz w:val="22"/>
          <w:szCs w:val="22"/>
          <w:bdr w:val="none" w:sz="0" w:space="0" w:color="auto" w:frame="1"/>
        </w:rPr>
        <w:instrText xml:space="preserve"> INCLUDEPICTURE "https://lh7-rt.googleusercontent.com/docsz/AD_4nXfikF_F4Bk3joN-YgjgZz_Nq_EKohckdK0goVeROY0ZCns5NgAybdCmH1LtQDCmYGjcDepgbTkNsps3uwYsUR95bPK6WB89cS5DO10_g5rdpz-44i2lEhsSUOLLpscNkdPkzKjlag?key=gxuQ1nDCoGYw6P0D45Rfig" \* MERGEFORMATINET </w:instrText>
      </w:r>
      <w:r w:rsidRPr="003D34F3">
        <w:rPr>
          <w:rFonts w:asciiTheme="minorHAnsi" w:hAnsiTheme="minorHAnsi" w:cstheme="minorHAnsi"/>
          <w:i/>
          <w:iCs/>
          <w:color w:val="000000"/>
          <w:sz w:val="22"/>
          <w:szCs w:val="22"/>
          <w:bdr w:val="none" w:sz="0" w:space="0" w:color="auto" w:frame="1"/>
        </w:rPr>
        <w:fldChar w:fldCharType="separate"/>
      </w:r>
      <w:r w:rsidRPr="003D34F3">
        <w:rPr>
          <w:rFonts w:asciiTheme="minorHAnsi" w:hAnsiTheme="minorHAnsi" w:cstheme="minorHAnsi"/>
          <w:i/>
          <w:iCs/>
          <w:noProof/>
          <w:color w:val="000000"/>
          <w:sz w:val="22"/>
          <w:szCs w:val="22"/>
          <w:bdr w:val="none" w:sz="0" w:space="0" w:color="auto" w:frame="1"/>
        </w:rPr>
        <w:drawing>
          <wp:inline distT="0" distB="0" distL="0" distR="0" wp14:anchorId="7FFAA3AE" wp14:editId="6B1F5CCC">
            <wp:extent cx="5731510" cy="2843530"/>
            <wp:effectExtent l="0" t="0" r="0" b="1270"/>
            <wp:docPr id="1861565165" name="Picture 2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5165" name="Picture 22" descr="A graph of different colored squa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r w:rsidRPr="003D34F3">
        <w:rPr>
          <w:rFonts w:asciiTheme="minorHAnsi" w:hAnsiTheme="minorHAnsi" w:cstheme="minorHAnsi"/>
          <w:i/>
          <w:iCs/>
          <w:color w:val="000000"/>
          <w:sz w:val="22"/>
          <w:szCs w:val="22"/>
          <w:bdr w:val="none" w:sz="0" w:space="0" w:color="auto" w:frame="1"/>
        </w:rPr>
        <w:fldChar w:fldCharType="end"/>
      </w:r>
    </w:p>
    <w:p w14:paraId="05610BEA" w14:textId="00DD413C" w:rsidR="003D0781" w:rsidRPr="0074601F" w:rsidRDefault="008C2508" w:rsidP="008C2508">
      <w:pPr>
        <w:pStyle w:val="Caption"/>
        <w:rPr>
          <w:rFonts w:asciiTheme="minorHAnsi" w:hAnsiTheme="minorHAnsi" w:cstheme="minorHAnsi"/>
          <w:color w:val="000000"/>
          <w:sz w:val="22"/>
          <w:szCs w:val="22"/>
          <w:bdr w:val="none" w:sz="0" w:space="0" w:color="auto" w:frame="1"/>
        </w:rPr>
      </w:pPr>
      <w:r>
        <w:t xml:space="preserve">Figure </w:t>
      </w:r>
      <w:fldSimple w:instr=" SEQ Figure \* ARABIC ">
        <w:r>
          <w:rPr>
            <w:noProof/>
          </w:rPr>
          <w:t>6</w:t>
        </w:r>
      </w:fldSimple>
      <w:r w:rsidR="0057340C">
        <w:t xml:space="preserve"> </w:t>
      </w:r>
      <w:r w:rsidRPr="00294118">
        <w:t>Academic Calendar Impact on Mental Health (2021–2024)</w:t>
      </w:r>
    </w:p>
    <w:p w14:paraId="70F1C009" w14:textId="77777777" w:rsidR="003D0781" w:rsidRDefault="003D0781" w:rsidP="0074601F">
      <w:pPr>
        <w:pStyle w:val="NormalWeb"/>
        <w:spacing w:before="240" w:beforeAutospacing="0" w:after="240" w:afterAutospacing="0" w:line="360" w:lineRule="auto"/>
        <w:jc w:val="both"/>
        <w:rPr>
          <w:rFonts w:asciiTheme="minorHAnsi" w:hAnsiTheme="minorHAnsi" w:cstheme="minorHAnsi"/>
          <w:i/>
          <w:iCs/>
          <w:color w:val="000000"/>
          <w:sz w:val="22"/>
          <w:szCs w:val="22"/>
          <w:bdr w:val="none" w:sz="0" w:space="0" w:color="auto" w:frame="1"/>
        </w:rPr>
      </w:pPr>
    </w:p>
    <w:p w14:paraId="605C6561" w14:textId="77777777" w:rsidR="0074601F" w:rsidRDefault="0074601F" w:rsidP="003D34F3">
      <w:pPr>
        <w:pStyle w:val="Heading3"/>
        <w:spacing w:line="360" w:lineRule="auto"/>
        <w:jc w:val="both"/>
        <w:rPr>
          <w:rFonts w:asciiTheme="minorHAnsi" w:hAnsiTheme="minorHAnsi" w:cstheme="minorHAnsi"/>
        </w:rPr>
      </w:pPr>
    </w:p>
    <w:p w14:paraId="7A548FD1" w14:textId="08D7F847" w:rsidR="00566A7B" w:rsidRPr="003D34F3" w:rsidRDefault="00566A7B" w:rsidP="003D34F3">
      <w:pPr>
        <w:pStyle w:val="Heading3"/>
        <w:spacing w:line="360" w:lineRule="auto"/>
        <w:jc w:val="both"/>
        <w:rPr>
          <w:rFonts w:asciiTheme="minorHAnsi" w:hAnsiTheme="minorHAnsi" w:cstheme="minorHAnsi"/>
          <w:i/>
        </w:rPr>
      </w:pPr>
      <w:bookmarkStart w:id="111" w:name="_Toc207311950"/>
      <w:r w:rsidRPr="003D34F3">
        <w:rPr>
          <w:rFonts w:asciiTheme="minorHAnsi" w:hAnsiTheme="minorHAnsi" w:cstheme="minorHAnsi"/>
        </w:rPr>
        <w:t>4.2.4 Pre- vs Post-COVID Baseline</w:t>
      </w:r>
      <w:bookmarkEnd w:id="111"/>
    </w:p>
    <w:p w14:paraId="7E255741" w14:textId="77777777" w:rsidR="0028501E" w:rsidRPr="003D34F3" w:rsidRDefault="0028501E" w:rsidP="003D34F3">
      <w:pPr>
        <w:pStyle w:val="Heading4"/>
        <w:spacing w:before="240" w:after="40" w:line="360" w:lineRule="auto"/>
        <w:jc w:val="both"/>
        <w:rPr>
          <w:rFonts w:asciiTheme="minorHAnsi" w:hAnsiTheme="minorHAnsi" w:cstheme="minorHAnsi"/>
          <w:i w:val="0"/>
          <w:color w:val="000000"/>
        </w:rPr>
      </w:pPr>
      <w:r w:rsidRPr="003D34F3">
        <w:rPr>
          <w:rFonts w:asciiTheme="minorHAnsi" w:hAnsiTheme="minorHAnsi" w:cstheme="minorHAnsi"/>
          <w:i w:val="0"/>
          <w:color w:val="000000"/>
        </w:rPr>
        <w:t xml:space="preserve">The comparison between pre- and post-COVID phases shows clear structural shifts rather than a return to baseline conditions. In 2019, depression-related discourse represented </w:t>
      </w:r>
      <w:r w:rsidRPr="003D34F3">
        <w:rPr>
          <w:rFonts w:asciiTheme="minorHAnsi" w:hAnsiTheme="minorHAnsi" w:cstheme="minorHAnsi"/>
          <w:b/>
          <w:bCs/>
          <w:i w:val="0"/>
          <w:color w:val="000000"/>
        </w:rPr>
        <w:t>27.0%</w:t>
      </w:r>
      <w:r w:rsidRPr="003D34F3">
        <w:rPr>
          <w:rFonts w:asciiTheme="minorHAnsi" w:hAnsiTheme="minorHAnsi" w:cstheme="minorHAnsi"/>
          <w:i w:val="0"/>
          <w:color w:val="000000"/>
        </w:rPr>
        <w:t xml:space="preserve"> of posts, but by 2024 this had fallen to </w:t>
      </w:r>
      <w:r w:rsidRPr="003D34F3">
        <w:rPr>
          <w:rFonts w:asciiTheme="minorHAnsi" w:hAnsiTheme="minorHAnsi" w:cstheme="minorHAnsi"/>
          <w:b/>
          <w:bCs/>
          <w:i w:val="0"/>
          <w:color w:val="000000"/>
        </w:rPr>
        <w:t>15.0%</w:t>
      </w:r>
      <w:r w:rsidRPr="003D34F3">
        <w:rPr>
          <w:rFonts w:asciiTheme="minorHAnsi" w:hAnsiTheme="minorHAnsi" w:cstheme="minorHAnsi"/>
          <w:i w:val="0"/>
          <w:color w:val="000000"/>
        </w:rPr>
        <w:t xml:space="preserve"> (–44.4%). Over the same period, anxiety nearly doubled, rising from </w:t>
      </w:r>
      <w:r w:rsidRPr="003D34F3">
        <w:rPr>
          <w:rFonts w:asciiTheme="minorHAnsi" w:hAnsiTheme="minorHAnsi" w:cstheme="minorHAnsi"/>
          <w:b/>
          <w:bCs/>
          <w:i w:val="0"/>
          <w:color w:val="000000"/>
        </w:rPr>
        <w:t>13.2%</w:t>
      </w:r>
      <w:r w:rsidRPr="003D34F3">
        <w:rPr>
          <w:rFonts w:asciiTheme="minorHAnsi" w:hAnsiTheme="minorHAnsi" w:cstheme="minorHAnsi"/>
          <w:i w:val="0"/>
          <w:color w:val="000000"/>
        </w:rPr>
        <w:t xml:space="preserve"> to </w:t>
      </w:r>
      <w:r w:rsidRPr="003D34F3">
        <w:rPr>
          <w:rFonts w:asciiTheme="minorHAnsi" w:hAnsiTheme="minorHAnsi" w:cstheme="minorHAnsi"/>
          <w:b/>
          <w:bCs/>
          <w:i w:val="0"/>
          <w:color w:val="000000"/>
        </w:rPr>
        <w:t>27.6%</w:t>
      </w:r>
      <w:r w:rsidRPr="003D34F3">
        <w:rPr>
          <w:rFonts w:asciiTheme="minorHAnsi" w:hAnsiTheme="minorHAnsi" w:cstheme="minorHAnsi"/>
          <w:i w:val="0"/>
          <w:color w:val="000000"/>
        </w:rPr>
        <w:t xml:space="preserve"> (+109.1%). Positive mood declined steadily from </w:t>
      </w:r>
      <w:r w:rsidRPr="003D34F3">
        <w:rPr>
          <w:rFonts w:asciiTheme="minorHAnsi" w:hAnsiTheme="minorHAnsi" w:cstheme="minorHAnsi"/>
          <w:b/>
          <w:bCs/>
          <w:i w:val="0"/>
          <w:color w:val="000000"/>
        </w:rPr>
        <w:t>28.5%</w:t>
      </w:r>
      <w:r w:rsidRPr="003D34F3">
        <w:rPr>
          <w:rFonts w:asciiTheme="minorHAnsi" w:hAnsiTheme="minorHAnsi" w:cstheme="minorHAnsi"/>
          <w:i w:val="0"/>
          <w:color w:val="000000"/>
        </w:rPr>
        <w:t xml:space="preserve"> pre-COVID to </w:t>
      </w:r>
      <w:r w:rsidRPr="003D34F3">
        <w:rPr>
          <w:rFonts w:asciiTheme="minorHAnsi" w:hAnsiTheme="minorHAnsi" w:cstheme="minorHAnsi"/>
          <w:b/>
          <w:bCs/>
          <w:i w:val="0"/>
          <w:color w:val="000000"/>
        </w:rPr>
        <w:t>19.1%</w:t>
      </w:r>
      <w:r w:rsidRPr="003D34F3">
        <w:rPr>
          <w:rFonts w:asciiTheme="minorHAnsi" w:hAnsiTheme="minorHAnsi" w:cstheme="minorHAnsi"/>
          <w:i w:val="0"/>
          <w:color w:val="000000"/>
        </w:rPr>
        <w:t xml:space="preserve"> in the post-COVID years, while social connection indicators also reduced, though less sharply (from 26.0% to 20.0%).</w:t>
      </w:r>
    </w:p>
    <w:p w14:paraId="79916267" w14:textId="06FF84E2" w:rsidR="0028501E" w:rsidRPr="003D34F3" w:rsidRDefault="0028501E" w:rsidP="003D34F3">
      <w:pPr>
        <w:pStyle w:val="Heading4"/>
        <w:spacing w:before="240" w:after="40" w:line="360" w:lineRule="auto"/>
        <w:jc w:val="both"/>
        <w:rPr>
          <w:rFonts w:asciiTheme="minorHAnsi" w:hAnsiTheme="minorHAnsi" w:cstheme="minorHAnsi"/>
          <w:i w:val="0"/>
          <w:color w:val="000000"/>
        </w:rPr>
      </w:pPr>
      <w:r w:rsidRPr="003D34F3">
        <w:rPr>
          <w:rFonts w:asciiTheme="minorHAnsi" w:hAnsiTheme="minorHAnsi" w:cstheme="minorHAnsi"/>
          <w:i w:val="0"/>
          <w:color w:val="000000"/>
        </w:rPr>
        <w:t>Figure 4.</w:t>
      </w:r>
      <w:r w:rsidR="007F09F4" w:rsidRPr="003D34F3">
        <w:rPr>
          <w:rFonts w:asciiTheme="minorHAnsi" w:hAnsiTheme="minorHAnsi" w:cstheme="minorHAnsi"/>
          <w:i w:val="0"/>
          <w:color w:val="000000"/>
        </w:rPr>
        <w:t>4</w:t>
      </w:r>
      <w:r w:rsidRPr="003D34F3">
        <w:rPr>
          <w:rFonts w:asciiTheme="minorHAnsi" w:hAnsiTheme="minorHAnsi" w:cstheme="minorHAnsi"/>
          <w:i w:val="0"/>
          <w:color w:val="000000"/>
        </w:rPr>
        <w:t xml:space="preserve"> illustrates these trajectories across the three phases. Depression showed a temporary increase during COVID restrictions (30.0%) before a marked post-pandemic decline, while anxiety followed the opposite path, accelerating and becoming the most prominent category of discourse. Positive mood and social connection both declined across the period, reflecting sustained erosion of optimism and collective focus.</w:t>
      </w:r>
    </w:p>
    <w:p w14:paraId="59790B1E" w14:textId="77777777" w:rsidR="0028501E" w:rsidRPr="003D34F3" w:rsidRDefault="0028501E" w:rsidP="003D34F3">
      <w:pPr>
        <w:pStyle w:val="Heading4"/>
        <w:spacing w:before="240" w:after="40" w:line="360" w:lineRule="auto"/>
        <w:jc w:val="both"/>
        <w:rPr>
          <w:rFonts w:asciiTheme="minorHAnsi" w:hAnsiTheme="minorHAnsi" w:cstheme="minorHAnsi"/>
          <w:i w:val="0"/>
          <w:color w:val="000000"/>
        </w:rPr>
      </w:pPr>
      <w:r w:rsidRPr="003D34F3">
        <w:rPr>
          <w:rFonts w:asciiTheme="minorHAnsi" w:hAnsiTheme="minorHAnsi" w:cstheme="minorHAnsi"/>
          <w:i w:val="0"/>
          <w:color w:val="000000"/>
        </w:rPr>
        <w:t>Trend tests confirmed that changes in depression and anxiety were statistically significant (p &lt; 0.001), with large effect sizes (</w:t>
      </w:r>
      <w:r w:rsidRPr="003D34F3">
        <w:rPr>
          <w:rFonts w:asciiTheme="minorHAnsi" w:hAnsiTheme="minorHAnsi" w:cstheme="minorHAnsi"/>
          <w:b/>
          <w:bCs/>
          <w:i w:val="0"/>
          <w:color w:val="000000"/>
        </w:rPr>
        <w:t>Cohen’s d &gt; 0.8</w:t>
      </w:r>
      <w:r w:rsidRPr="003D34F3">
        <w:rPr>
          <w:rFonts w:asciiTheme="minorHAnsi" w:hAnsiTheme="minorHAnsi" w:cstheme="minorHAnsi"/>
          <w:i w:val="0"/>
          <w:color w:val="000000"/>
        </w:rPr>
        <w:t>). These results reinforce that the shifts represent substantive reconfigurations of emotional expression among young adults rather than fluctuations due to sampling or short-term events.</w:t>
      </w:r>
    </w:p>
    <w:p w14:paraId="13AC67ED" w14:textId="77777777" w:rsidR="0028501E" w:rsidRPr="003D34F3" w:rsidRDefault="0028501E" w:rsidP="003D34F3">
      <w:pPr>
        <w:pStyle w:val="Heading4"/>
        <w:spacing w:before="240" w:after="40" w:line="360" w:lineRule="auto"/>
        <w:jc w:val="both"/>
        <w:rPr>
          <w:rFonts w:asciiTheme="minorHAnsi" w:hAnsiTheme="minorHAnsi" w:cstheme="minorHAnsi"/>
          <w:i w:val="0"/>
          <w:color w:val="000000"/>
        </w:rPr>
      </w:pPr>
      <w:r w:rsidRPr="003D34F3">
        <w:rPr>
          <w:rFonts w:asciiTheme="minorHAnsi" w:hAnsiTheme="minorHAnsi" w:cstheme="minorHAnsi"/>
          <w:i w:val="0"/>
          <w:color w:val="000000"/>
        </w:rPr>
        <w:t xml:space="preserve">Taken together, the findings suggest that the post-pandemic period is not defined by recovery to pre-COVID emotional distributions. Instead, there has been a </w:t>
      </w:r>
      <w:r w:rsidRPr="003D34F3">
        <w:rPr>
          <w:rFonts w:asciiTheme="minorHAnsi" w:hAnsiTheme="minorHAnsi" w:cstheme="minorHAnsi"/>
          <w:b/>
          <w:bCs/>
          <w:i w:val="0"/>
          <w:color w:val="000000"/>
        </w:rPr>
        <w:t>realignment of priorities</w:t>
      </w:r>
      <w:r w:rsidRPr="003D34F3">
        <w:rPr>
          <w:rFonts w:asciiTheme="minorHAnsi" w:hAnsiTheme="minorHAnsi" w:cstheme="minorHAnsi"/>
          <w:i w:val="0"/>
          <w:color w:val="000000"/>
        </w:rPr>
        <w:t>, with anxiety now dominating discourse and depression becoming less prevalent, while positive mood and social connection show gradual erosion.</w:t>
      </w:r>
    </w:p>
    <w:p w14:paraId="42E64A89" w14:textId="41440111" w:rsidR="00566A7B" w:rsidRDefault="00566A7B" w:rsidP="0024031C">
      <w:pPr>
        <w:pStyle w:val="NormalWeb"/>
        <w:spacing w:before="240" w:beforeAutospacing="0" w:after="240" w:afterAutospacing="0" w:line="360" w:lineRule="auto"/>
        <w:jc w:val="both"/>
        <w:rPr>
          <w:rFonts w:asciiTheme="minorHAnsi" w:hAnsiTheme="minorHAnsi" w:cstheme="minorHAnsi"/>
          <w:i/>
          <w:iCs/>
          <w:color w:val="000000"/>
          <w:sz w:val="22"/>
          <w:szCs w:val="22"/>
          <w:bdr w:val="none" w:sz="0" w:space="0" w:color="auto" w:frame="1"/>
        </w:rPr>
      </w:pPr>
      <w:r w:rsidRPr="003D34F3">
        <w:rPr>
          <w:rFonts w:asciiTheme="minorHAnsi" w:hAnsiTheme="minorHAnsi" w:cstheme="minorHAnsi"/>
          <w:i/>
          <w:iCs/>
          <w:color w:val="000000"/>
          <w:sz w:val="22"/>
          <w:szCs w:val="22"/>
          <w:bdr w:val="none" w:sz="0" w:space="0" w:color="auto" w:frame="1"/>
        </w:rPr>
        <w:lastRenderedPageBreak/>
        <w:fldChar w:fldCharType="begin"/>
      </w:r>
      <w:r w:rsidRPr="003D34F3">
        <w:rPr>
          <w:rFonts w:asciiTheme="minorHAnsi" w:hAnsiTheme="minorHAnsi" w:cstheme="minorHAnsi"/>
          <w:i/>
          <w:iCs/>
          <w:color w:val="000000"/>
          <w:sz w:val="22"/>
          <w:szCs w:val="22"/>
          <w:bdr w:val="none" w:sz="0" w:space="0" w:color="auto" w:frame="1"/>
        </w:rPr>
        <w:instrText xml:space="preserve"> INCLUDEPICTURE "https://lh7-rt.googleusercontent.com/docsz/AD_4nXecdpOHJjqSUWPZXe0lPvYax0xij04ruzLlu_zpjVMOIrc0BgZY6Vtj2g2imSNu08CQtpQYYiZOVvUW55n51OcV-k2VoS6nlGYxKMLTOuxS0aKyMSnx9HYRUSQcswGODHVO1Xekjw?key=gxuQ1nDCoGYw6P0D45Rfig" \* MERGEFORMATINET </w:instrText>
      </w:r>
      <w:r w:rsidRPr="003D34F3">
        <w:rPr>
          <w:rFonts w:asciiTheme="minorHAnsi" w:hAnsiTheme="minorHAnsi" w:cstheme="minorHAnsi"/>
          <w:i/>
          <w:iCs/>
          <w:color w:val="000000"/>
          <w:sz w:val="22"/>
          <w:szCs w:val="22"/>
          <w:bdr w:val="none" w:sz="0" w:space="0" w:color="auto" w:frame="1"/>
        </w:rPr>
        <w:fldChar w:fldCharType="separate"/>
      </w:r>
      <w:r w:rsidRPr="003D34F3">
        <w:rPr>
          <w:rFonts w:asciiTheme="minorHAnsi" w:hAnsiTheme="minorHAnsi" w:cstheme="minorHAnsi"/>
          <w:i/>
          <w:iCs/>
          <w:noProof/>
          <w:color w:val="000000"/>
          <w:sz w:val="22"/>
          <w:szCs w:val="22"/>
          <w:bdr w:val="none" w:sz="0" w:space="0" w:color="auto" w:frame="1"/>
        </w:rPr>
        <w:drawing>
          <wp:inline distT="0" distB="0" distL="0" distR="0" wp14:anchorId="4D664D09" wp14:editId="208F3F50">
            <wp:extent cx="5731510" cy="3808095"/>
            <wp:effectExtent l="0" t="0" r="0" b="1905"/>
            <wp:docPr id="943234789" name="Picture 2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34789" name="Picture 21" descr="A graph of different colored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r w:rsidRPr="003D34F3">
        <w:rPr>
          <w:rFonts w:asciiTheme="minorHAnsi" w:hAnsiTheme="minorHAnsi" w:cstheme="minorHAnsi"/>
          <w:i/>
          <w:iCs/>
          <w:color w:val="000000"/>
          <w:sz w:val="22"/>
          <w:szCs w:val="22"/>
          <w:bdr w:val="none" w:sz="0" w:space="0" w:color="auto" w:frame="1"/>
        </w:rPr>
        <w:fldChar w:fldCharType="end"/>
      </w:r>
    </w:p>
    <w:p w14:paraId="5B9B4989" w14:textId="434C37C4" w:rsidR="00E86AD9" w:rsidRPr="003D34F3" w:rsidRDefault="00E86AD9" w:rsidP="00E86AD9">
      <w:pPr>
        <w:pStyle w:val="Caption"/>
        <w:rPr>
          <w:rFonts w:asciiTheme="minorHAnsi" w:hAnsiTheme="minorHAnsi" w:cstheme="minorHAnsi"/>
        </w:rPr>
      </w:pPr>
      <w:r>
        <w:t xml:space="preserve">Figure </w:t>
      </w:r>
      <w:r w:rsidR="00BD1221">
        <w:t xml:space="preserve">4.4 </w:t>
      </w:r>
      <w:r w:rsidRPr="00586B57">
        <w:t>Pre- vs Post-COVID comparison of anxiety and depression discourse.</w:t>
      </w:r>
    </w:p>
    <w:p w14:paraId="612B2822" w14:textId="77777777" w:rsidR="00236FAA" w:rsidRPr="003D34F3" w:rsidRDefault="00236FAA" w:rsidP="003D34F3">
      <w:pPr>
        <w:pStyle w:val="Heading2"/>
        <w:spacing w:line="360" w:lineRule="auto"/>
        <w:jc w:val="both"/>
        <w:rPr>
          <w:rFonts w:asciiTheme="minorHAnsi" w:hAnsiTheme="minorHAnsi" w:cstheme="minorHAnsi"/>
        </w:rPr>
      </w:pPr>
    </w:p>
    <w:p w14:paraId="17C63D3E" w14:textId="39648ABC" w:rsidR="00566A7B" w:rsidRPr="003D34F3" w:rsidRDefault="00566A7B" w:rsidP="003D34F3">
      <w:pPr>
        <w:pStyle w:val="Heading2"/>
        <w:spacing w:line="360" w:lineRule="auto"/>
        <w:jc w:val="both"/>
        <w:rPr>
          <w:rFonts w:asciiTheme="minorHAnsi" w:hAnsiTheme="minorHAnsi" w:cstheme="minorHAnsi"/>
        </w:rPr>
      </w:pPr>
      <w:bookmarkStart w:id="112" w:name="_Toc207311951"/>
      <w:r w:rsidRPr="003D34F3">
        <w:rPr>
          <w:rFonts w:asciiTheme="minorHAnsi" w:hAnsiTheme="minorHAnsi" w:cstheme="minorHAnsi"/>
        </w:rPr>
        <w:t>4.3 Results for RQ2: Cross-Platform Validation</w:t>
      </w:r>
      <w:bookmarkEnd w:id="112"/>
    </w:p>
    <w:p w14:paraId="272BC247" w14:textId="77777777" w:rsidR="0028501E" w:rsidRPr="003D34F3" w:rsidRDefault="0028501E"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Validation against Google Trends confirmed that Reddit discourse indicators align with population-level information-seeking behaviour in Ireland. Anxiety-related discourse showed a strong positive association with exam stress searches (</w:t>
      </w:r>
      <w:r w:rsidRPr="003D34F3">
        <w:rPr>
          <w:rFonts w:asciiTheme="minorHAnsi" w:hAnsiTheme="minorHAnsi" w:cstheme="minorHAnsi"/>
          <w:b/>
          <w:bCs/>
          <w:color w:val="000000"/>
        </w:rPr>
        <w:t>r = 0.61, 95% CI [0.42, 0.75], p &lt; 0.01</w:t>
      </w:r>
      <w:r w:rsidRPr="003D34F3">
        <w:rPr>
          <w:rFonts w:asciiTheme="minorHAnsi" w:hAnsiTheme="minorHAnsi" w:cstheme="minorHAnsi"/>
          <w:color w:val="000000"/>
        </w:rPr>
        <w:t>), while depression-related discourse correlated with searches for counselling and therapy (</w:t>
      </w:r>
      <w:r w:rsidRPr="003D34F3">
        <w:rPr>
          <w:rFonts w:asciiTheme="minorHAnsi" w:hAnsiTheme="minorHAnsi" w:cstheme="minorHAnsi"/>
          <w:b/>
          <w:bCs/>
          <w:color w:val="000000"/>
        </w:rPr>
        <w:t>r = 0.48, 95% CI [0.21, 0.66], p &lt; 0.05</w:t>
      </w:r>
      <w:r w:rsidRPr="003D34F3">
        <w:rPr>
          <w:rFonts w:asciiTheme="minorHAnsi" w:hAnsiTheme="minorHAnsi" w:cstheme="minorHAnsi"/>
          <w:color w:val="000000"/>
        </w:rPr>
        <w:t>). Positive mood indicators displayed an inverse relationship with depression-related searches (</w:t>
      </w:r>
      <w:r w:rsidRPr="003D34F3">
        <w:rPr>
          <w:rFonts w:asciiTheme="minorHAnsi" w:hAnsiTheme="minorHAnsi" w:cstheme="minorHAnsi"/>
          <w:b/>
          <w:bCs/>
          <w:color w:val="000000"/>
        </w:rPr>
        <w:t>r = –0.31, 95% CI [–0.52, –0.08], p &lt; 0.05</w:t>
      </w:r>
      <w:r w:rsidRPr="003D34F3">
        <w:rPr>
          <w:rFonts w:asciiTheme="minorHAnsi" w:hAnsiTheme="minorHAnsi" w:cstheme="minorHAnsi"/>
          <w:color w:val="000000"/>
        </w:rPr>
        <w:t>), suggesting that increases in positive discourse coincide with lower levels of help-seeking behaviour.</w:t>
      </w:r>
    </w:p>
    <w:p w14:paraId="54C8E307" w14:textId="77777777" w:rsidR="0028501E" w:rsidRPr="003D34F3" w:rsidRDefault="0028501E"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To reduce the risk of spurious alignment caused by cyclical factors, correlations were calculated on both raw and seasonally adjusted series. Seasonal-trend decomposition confirmed that the results remained robust after removing recurring academic and winter effects, indicating that associations reflect meaningful behavioural synchrony rather than calendar-driven artefacts.</w:t>
      </w:r>
    </w:p>
    <w:p w14:paraId="39BA5717" w14:textId="17E6D280" w:rsidR="0028501E" w:rsidRPr="003D34F3" w:rsidRDefault="0028501E"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lastRenderedPageBreak/>
        <w:t>Figure 4.</w:t>
      </w:r>
      <w:r w:rsidR="007F09F4" w:rsidRPr="003D34F3">
        <w:rPr>
          <w:rFonts w:asciiTheme="minorHAnsi" w:hAnsiTheme="minorHAnsi" w:cstheme="minorHAnsi"/>
          <w:color w:val="000000"/>
        </w:rPr>
        <w:t>5</w:t>
      </w:r>
      <w:r w:rsidRPr="003D34F3">
        <w:rPr>
          <w:rFonts w:asciiTheme="minorHAnsi" w:hAnsiTheme="minorHAnsi" w:cstheme="minorHAnsi"/>
          <w:color w:val="000000"/>
        </w:rPr>
        <w:t xml:space="preserve"> presents a correlation heatmap that compares Reddit emotion aggregates (anxiety, depressi</w:t>
      </w:r>
      <w:r w:rsidR="00F72D86" w:rsidRPr="003D34F3">
        <w:rPr>
          <w:rFonts w:asciiTheme="minorHAnsi" w:hAnsiTheme="minorHAnsi" w:cstheme="minorHAnsi"/>
          <w:color w:val="000000"/>
        </w:rPr>
        <w:t>on</w:t>
      </w:r>
      <w:r w:rsidRPr="003D34F3">
        <w:rPr>
          <w:rFonts w:asciiTheme="minorHAnsi" w:hAnsiTheme="minorHAnsi" w:cstheme="minorHAnsi"/>
          <w:color w:val="000000"/>
        </w:rPr>
        <w:t xml:space="preserve">, hope, </w:t>
      </w:r>
      <w:r w:rsidR="00F72D86" w:rsidRPr="003D34F3">
        <w:rPr>
          <w:rFonts w:asciiTheme="minorHAnsi" w:hAnsiTheme="minorHAnsi" w:cstheme="minorHAnsi"/>
          <w:color w:val="000000"/>
        </w:rPr>
        <w:t xml:space="preserve">and </w:t>
      </w:r>
      <w:r w:rsidRPr="003D34F3">
        <w:rPr>
          <w:rFonts w:asciiTheme="minorHAnsi" w:hAnsiTheme="minorHAnsi" w:cstheme="minorHAnsi"/>
          <w:color w:val="000000"/>
        </w:rPr>
        <w:t>positive) with multiple sets of Google Trends terms. The colour scale reflects correlation strength, with red shades representing stronger positive alignment and blue shades representing negative associations. The heatmap highlights that anxiety discourse aligns most consistently with exam- and student-related searches, while depressive expression shows stronger links with queries for therapy and counselling. Positive mood maintained weak or inverse correlations across most terms, consistent with its gradual decline across the study period.</w:t>
      </w:r>
    </w:p>
    <w:p w14:paraId="3CABD523" w14:textId="77777777" w:rsidR="0028501E" w:rsidRPr="003D34F3" w:rsidRDefault="0028501E" w:rsidP="003D34F3">
      <w:pPr>
        <w:spacing w:line="360" w:lineRule="auto"/>
        <w:jc w:val="both"/>
        <w:rPr>
          <w:rFonts w:asciiTheme="minorHAnsi" w:hAnsiTheme="minorHAnsi" w:cstheme="minorHAnsi"/>
          <w:color w:val="000000"/>
        </w:rPr>
      </w:pPr>
      <w:r w:rsidRPr="003D34F3">
        <w:rPr>
          <w:rFonts w:asciiTheme="minorHAnsi" w:hAnsiTheme="minorHAnsi" w:cstheme="minorHAnsi"/>
          <w:color w:val="000000"/>
        </w:rPr>
        <w:t>These results strengthen the external validity of the computational pipeline by showing that fluctuations in online discourse correspond to population-level help-seeking behaviour. Importantly, they also suggest that Reddit discussions may act as an early indicator of demand for mental health services, with discourse shifts often preceding search spikes by a short lag.</w:t>
      </w:r>
    </w:p>
    <w:p w14:paraId="231BCC6A" w14:textId="77777777" w:rsidR="00566A7B" w:rsidRPr="003D34F3" w:rsidRDefault="00566A7B" w:rsidP="003D34F3">
      <w:pPr>
        <w:spacing w:line="360" w:lineRule="auto"/>
        <w:jc w:val="both"/>
        <w:rPr>
          <w:rFonts w:asciiTheme="minorHAnsi" w:hAnsiTheme="minorHAnsi" w:cstheme="minorHAnsi"/>
        </w:rPr>
      </w:pPr>
    </w:p>
    <w:p w14:paraId="7C7DC2B0" w14:textId="2DBCAF3A" w:rsidR="00566A7B" w:rsidRPr="003D34F3" w:rsidRDefault="00566A7B" w:rsidP="003D34F3">
      <w:pPr>
        <w:pStyle w:val="NormalWeb"/>
        <w:spacing w:before="240" w:beforeAutospacing="0" w:after="240" w:afterAutospacing="0" w:line="360" w:lineRule="auto"/>
        <w:jc w:val="both"/>
        <w:rPr>
          <w:rFonts w:asciiTheme="minorHAnsi" w:hAnsiTheme="minorHAnsi" w:cstheme="minorHAnsi"/>
        </w:rPr>
      </w:pPr>
      <w:r w:rsidRPr="003D34F3">
        <w:rPr>
          <w:rFonts w:asciiTheme="minorHAnsi" w:hAnsiTheme="minorHAnsi" w:cstheme="minorHAnsi"/>
          <w:color w:val="000000"/>
          <w:sz w:val="22"/>
          <w:szCs w:val="22"/>
          <w:bdr w:val="none" w:sz="0" w:space="0" w:color="auto" w:frame="1"/>
        </w:rPr>
        <w:fldChar w:fldCharType="begin"/>
      </w:r>
      <w:r w:rsidRPr="003D34F3">
        <w:rPr>
          <w:rFonts w:asciiTheme="minorHAnsi" w:hAnsiTheme="minorHAnsi" w:cstheme="minorHAnsi"/>
          <w:color w:val="000000"/>
          <w:sz w:val="22"/>
          <w:szCs w:val="22"/>
          <w:bdr w:val="none" w:sz="0" w:space="0" w:color="auto" w:frame="1"/>
        </w:rPr>
        <w:instrText xml:space="preserve"> INCLUDEPICTURE "https://lh7-rt.googleusercontent.com/docsz/AD_4nXdN1BsLsFtxY0iHumjSID540b9Fpej3_q06Pp0AuU3s7VrHPpTLSIuqwxN7zK0gtpDXFi0t5DS9qIlF9KAj8MVR_q-W-D7v3HB8YqGSjlpfhbBnWPLinVMA06XbuhY_3DJRWi56Ug?key=gxuQ1nDCoGYw6P0D45Rfig" \* MERGEFORMATINET </w:instrText>
      </w:r>
      <w:r w:rsidRPr="003D34F3">
        <w:rPr>
          <w:rFonts w:asciiTheme="minorHAnsi" w:hAnsiTheme="minorHAnsi" w:cstheme="minorHAnsi"/>
          <w:color w:val="000000"/>
          <w:sz w:val="22"/>
          <w:szCs w:val="22"/>
          <w:bdr w:val="none" w:sz="0" w:space="0" w:color="auto" w:frame="1"/>
        </w:rPr>
        <w:fldChar w:fldCharType="separate"/>
      </w:r>
      <w:r w:rsidRPr="003D34F3">
        <w:rPr>
          <w:rFonts w:asciiTheme="minorHAnsi" w:hAnsiTheme="minorHAnsi" w:cstheme="minorHAnsi"/>
          <w:noProof/>
          <w:color w:val="000000"/>
          <w:sz w:val="22"/>
          <w:szCs w:val="22"/>
          <w:bdr w:val="none" w:sz="0" w:space="0" w:color="auto" w:frame="1"/>
        </w:rPr>
        <w:drawing>
          <wp:inline distT="0" distB="0" distL="0" distR="0" wp14:anchorId="68A631A7" wp14:editId="6A468080">
            <wp:extent cx="5731510" cy="2437130"/>
            <wp:effectExtent l="0" t="0" r="0" b="1270"/>
            <wp:docPr id="1844765123" name="Picture 20"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5123" name="Picture 20" descr="A close-up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r w:rsidRPr="003D34F3">
        <w:rPr>
          <w:rFonts w:asciiTheme="minorHAnsi" w:hAnsiTheme="minorHAnsi" w:cstheme="minorHAnsi"/>
          <w:color w:val="000000"/>
          <w:sz w:val="22"/>
          <w:szCs w:val="22"/>
          <w:bdr w:val="none" w:sz="0" w:space="0" w:color="auto" w:frame="1"/>
        </w:rPr>
        <w:fldChar w:fldCharType="end"/>
      </w:r>
    </w:p>
    <w:p w14:paraId="169E2DD6" w14:textId="1411ED05" w:rsidR="00236FAA" w:rsidRPr="003D34F3" w:rsidRDefault="00236FAA" w:rsidP="003D34F3">
      <w:pPr>
        <w:pStyle w:val="Caption"/>
        <w:spacing w:line="360" w:lineRule="auto"/>
        <w:jc w:val="both"/>
        <w:rPr>
          <w:rFonts w:asciiTheme="minorHAnsi" w:hAnsiTheme="minorHAnsi" w:cstheme="minorHAnsi"/>
          <w:b/>
          <w:bCs/>
          <w:i w:val="0"/>
          <w:iCs w:val="0"/>
          <w:color w:val="000000"/>
          <w:sz w:val="22"/>
          <w:szCs w:val="22"/>
        </w:rPr>
      </w:pPr>
      <w:r w:rsidRPr="003D34F3">
        <w:rPr>
          <w:rFonts w:asciiTheme="minorHAnsi" w:hAnsiTheme="minorHAnsi" w:cstheme="minorHAnsi"/>
        </w:rPr>
        <w:t>Figure 4.</w:t>
      </w:r>
      <w:r w:rsidR="003D34F3" w:rsidRPr="003D34F3">
        <w:rPr>
          <w:rFonts w:asciiTheme="minorHAnsi" w:hAnsiTheme="minorHAnsi" w:cstheme="minorHAnsi"/>
        </w:rPr>
        <w:t xml:space="preserve">5 </w:t>
      </w:r>
      <w:r w:rsidRPr="003D34F3">
        <w:rPr>
          <w:rFonts w:asciiTheme="minorHAnsi" w:hAnsiTheme="minorHAnsi" w:cstheme="minorHAnsi"/>
        </w:rPr>
        <w:t>Correlation heatmap of Reddit emotions and Google Trends search terms</w:t>
      </w:r>
    </w:p>
    <w:p w14:paraId="56E0547E" w14:textId="17CEE100" w:rsidR="00F50152" w:rsidRPr="003D34F3" w:rsidRDefault="00566A7B" w:rsidP="003D34F3">
      <w:pPr>
        <w:pStyle w:val="NormalWeb"/>
        <w:spacing w:before="240" w:beforeAutospacing="0" w:after="24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The heatmap highlights that anxiety discourse aligns most consistently with exam and student-related search terms, while depressive expressions show stronger links with searches for help and counselling. Positive mood maintained weak or inverse correlations across most terms, consistent with its steady decline in discourse. These findings strengthen the evidence that discourse signals correspond to real-world information-seeking behaviour.</w:t>
      </w:r>
    </w:p>
    <w:p w14:paraId="6CF54478" w14:textId="77777777" w:rsidR="00236FAA" w:rsidRPr="003D34F3" w:rsidRDefault="00236FAA" w:rsidP="003D34F3">
      <w:pPr>
        <w:pStyle w:val="NormalWeb"/>
        <w:spacing w:before="240" w:beforeAutospacing="0" w:after="240" w:afterAutospacing="0" w:line="360" w:lineRule="auto"/>
        <w:jc w:val="both"/>
        <w:rPr>
          <w:rFonts w:asciiTheme="minorHAnsi" w:hAnsiTheme="minorHAnsi" w:cstheme="minorHAnsi"/>
          <w:b/>
          <w:bCs/>
          <w:color w:val="000000"/>
        </w:rPr>
      </w:pPr>
    </w:p>
    <w:p w14:paraId="6773E67A" w14:textId="58090442" w:rsidR="00566A7B" w:rsidRPr="003D34F3" w:rsidRDefault="00566A7B" w:rsidP="003D34F3">
      <w:pPr>
        <w:pStyle w:val="NormalWeb"/>
        <w:spacing w:before="240" w:beforeAutospacing="0" w:after="240" w:afterAutospacing="0" w:line="360" w:lineRule="auto"/>
        <w:jc w:val="both"/>
        <w:rPr>
          <w:rFonts w:asciiTheme="minorHAnsi" w:hAnsiTheme="minorHAnsi" w:cstheme="minorHAnsi"/>
          <w:b/>
          <w:bCs/>
          <w:color w:val="000000"/>
        </w:rPr>
      </w:pPr>
      <w:r w:rsidRPr="003D34F3">
        <w:rPr>
          <w:rFonts w:asciiTheme="minorHAnsi" w:hAnsiTheme="minorHAnsi" w:cstheme="minorHAnsi"/>
          <w:b/>
          <w:bCs/>
          <w:color w:val="000000"/>
        </w:rPr>
        <w:lastRenderedPageBreak/>
        <w:t>Strongest Correlations Identified:</w:t>
      </w:r>
    </w:p>
    <w:p w14:paraId="65B4610F" w14:textId="1E06B673" w:rsidR="00877A6E" w:rsidRPr="003D34F3" w:rsidRDefault="00E37F2F" w:rsidP="003D34F3">
      <w:pPr>
        <w:pStyle w:val="Caption"/>
        <w:spacing w:line="360" w:lineRule="auto"/>
        <w:jc w:val="both"/>
        <w:rPr>
          <w:rFonts w:asciiTheme="minorHAnsi" w:hAnsiTheme="minorHAnsi" w:cstheme="minorHAnsi"/>
        </w:rPr>
      </w:pPr>
      <w:r w:rsidRPr="003D34F3">
        <w:rPr>
          <w:rFonts w:asciiTheme="minorHAnsi" w:hAnsiTheme="minorHAnsi" w:cstheme="minorHAnsi"/>
        </w:rPr>
        <w:t>Table 4.2 Significant Correlations Between Reddit Emotional Discourse and Google Trends</w:t>
      </w:r>
    </w:p>
    <w:p w14:paraId="3C4C17A9" w14:textId="77777777" w:rsidR="00E37F2F" w:rsidRPr="003D34F3" w:rsidRDefault="00E37F2F" w:rsidP="003D34F3">
      <w:pPr>
        <w:spacing w:line="360" w:lineRule="auto"/>
        <w:jc w:val="both"/>
        <w:rPr>
          <w:rFonts w:asciiTheme="minorHAnsi" w:hAnsiTheme="minorHAnsi" w:cstheme="minorHAnsi"/>
        </w:rPr>
      </w:pPr>
    </w:p>
    <w:tbl>
      <w:tblPr>
        <w:tblStyle w:val="TableGrid"/>
        <w:tblW w:w="9498" w:type="dxa"/>
        <w:tblInd w:w="-289" w:type="dxa"/>
        <w:tblLook w:val="04A0" w:firstRow="1" w:lastRow="0" w:firstColumn="1" w:lastColumn="0" w:noHBand="0" w:noVBand="1"/>
      </w:tblPr>
      <w:tblGrid>
        <w:gridCol w:w="1508"/>
        <w:gridCol w:w="2320"/>
        <w:gridCol w:w="2268"/>
        <w:gridCol w:w="1276"/>
        <w:gridCol w:w="2126"/>
      </w:tblGrid>
      <w:tr w:rsidR="009A6AC9" w:rsidRPr="003D34F3" w14:paraId="5E454FF0" w14:textId="77777777" w:rsidTr="00E37F2F">
        <w:trPr>
          <w:trHeight w:val="849"/>
        </w:trPr>
        <w:tc>
          <w:tcPr>
            <w:tcW w:w="1508" w:type="dxa"/>
            <w:hideMark/>
          </w:tcPr>
          <w:p w14:paraId="1EF5C188" w14:textId="77777777" w:rsidR="009A6AC9" w:rsidRPr="003D34F3" w:rsidRDefault="009A6AC9" w:rsidP="003D34F3">
            <w:pPr>
              <w:pStyle w:val="NormalWeb"/>
              <w:spacing w:line="360" w:lineRule="auto"/>
              <w:jc w:val="both"/>
              <w:rPr>
                <w:rFonts w:asciiTheme="minorHAnsi" w:hAnsiTheme="minorHAnsi" w:cstheme="minorHAnsi"/>
                <w:b/>
                <w:bCs/>
                <w:color w:val="000000"/>
                <w:sz w:val="22"/>
                <w:szCs w:val="22"/>
              </w:rPr>
            </w:pPr>
            <w:r w:rsidRPr="003D34F3">
              <w:rPr>
                <w:rFonts w:asciiTheme="minorHAnsi" w:hAnsiTheme="minorHAnsi" w:cstheme="minorHAnsi"/>
                <w:b/>
                <w:bCs/>
                <w:color w:val="000000"/>
                <w:sz w:val="22"/>
                <w:szCs w:val="22"/>
              </w:rPr>
              <w:t>Reddit Emotion</w:t>
            </w:r>
          </w:p>
        </w:tc>
        <w:tc>
          <w:tcPr>
            <w:tcW w:w="2320" w:type="dxa"/>
            <w:hideMark/>
          </w:tcPr>
          <w:p w14:paraId="550E3853" w14:textId="77777777" w:rsidR="009A6AC9" w:rsidRPr="003D34F3" w:rsidRDefault="009A6AC9" w:rsidP="003D34F3">
            <w:pPr>
              <w:pStyle w:val="NormalWeb"/>
              <w:spacing w:line="360" w:lineRule="auto"/>
              <w:jc w:val="both"/>
              <w:rPr>
                <w:rFonts w:asciiTheme="minorHAnsi" w:hAnsiTheme="minorHAnsi" w:cstheme="minorHAnsi"/>
                <w:b/>
                <w:bCs/>
                <w:color w:val="000000"/>
                <w:sz w:val="22"/>
                <w:szCs w:val="22"/>
              </w:rPr>
            </w:pPr>
            <w:r w:rsidRPr="003D34F3">
              <w:rPr>
                <w:rFonts w:asciiTheme="minorHAnsi" w:hAnsiTheme="minorHAnsi" w:cstheme="minorHAnsi"/>
                <w:b/>
                <w:bCs/>
                <w:color w:val="000000"/>
                <w:sz w:val="22"/>
                <w:szCs w:val="22"/>
              </w:rPr>
              <w:t>Google Search Pattern</w:t>
            </w:r>
          </w:p>
        </w:tc>
        <w:tc>
          <w:tcPr>
            <w:tcW w:w="2268" w:type="dxa"/>
            <w:hideMark/>
          </w:tcPr>
          <w:p w14:paraId="1D93B1A7" w14:textId="77777777" w:rsidR="009A6AC9" w:rsidRPr="003D34F3" w:rsidRDefault="009A6AC9" w:rsidP="003D34F3">
            <w:pPr>
              <w:pStyle w:val="NormalWeb"/>
              <w:spacing w:line="360" w:lineRule="auto"/>
              <w:jc w:val="both"/>
              <w:rPr>
                <w:rFonts w:asciiTheme="minorHAnsi" w:hAnsiTheme="minorHAnsi" w:cstheme="minorHAnsi"/>
                <w:b/>
                <w:bCs/>
                <w:color w:val="000000"/>
                <w:sz w:val="22"/>
                <w:szCs w:val="22"/>
              </w:rPr>
            </w:pPr>
            <w:r w:rsidRPr="003D34F3">
              <w:rPr>
                <w:rFonts w:asciiTheme="minorHAnsi" w:hAnsiTheme="minorHAnsi" w:cstheme="minorHAnsi"/>
                <w:b/>
                <w:bCs/>
                <w:color w:val="000000"/>
                <w:sz w:val="22"/>
                <w:szCs w:val="22"/>
              </w:rPr>
              <w:t>r (95% CI)</w:t>
            </w:r>
          </w:p>
        </w:tc>
        <w:tc>
          <w:tcPr>
            <w:tcW w:w="1276" w:type="dxa"/>
            <w:hideMark/>
          </w:tcPr>
          <w:p w14:paraId="461323EB" w14:textId="77777777" w:rsidR="009A6AC9" w:rsidRPr="003D34F3" w:rsidRDefault="009A6AC9" w:rsidP="003D34F3">
            <w:pPr>
              <w:pStyle w:val="NormalWeb"/>
              <w:spacing w:line="360" w:lineRule="auto"/>
              <w:jc w:val="both"/>
              <w:rPr>
                <w:rFonts w:asciiTheme="minorHAnsi" w:hAnsiTheme="minorHAnsi" w:cstheme="minorHAnsi"/>
                <w:b/>
                <w:bCs/>
                <w:color w:val="000000"/>
                <w:sz w:val="22"/>
                <w:szCs w:val="22"/>
              </w:rPr>
            </w:pPr>
            <w:r w:rsidRPr="003D34F3">
              <w:rPr>
                <w:rFonts w:asciiTheme="minorHAnsi" w:hAnsiTheme="minorHAnsi" w:cstheme="minorHAnsi"/>
                <w:b/>
                <w:bCs/>
                <w:color w:val="000000"/>
                <w:sz w:val="22"/>
                <w:szCs w:val="22"/>
              </w:rPr>
              <w:t>p-value</w:t>
            </w:r>
          </w:p>
        </w:tc>
        <w:tc>
          <w:tcPr>
            <w:tcW w:w="2126" w:type="dxa"/>
            <w:hideMark/>
          </w:tcPr>
          <w:p w14:paraId="6755B673" w14:textId="77777777" w:rsidR="009A6AC9" w:rsidRPr="003D34F3" w:rsidRDefault="009A6AC9" w:rsidP="003D34F3">
            <w:pPr>
              <w:pStyle w:val="NormalWeb"/>
              <w:spacing w:line="360" w:lineRule="auto"/>
              <w:jc w:val="both"/>
              <w:rPr>
                <w:rFonts w:asciiTheme="minorHAnsi" w:hAnsiTheme="minorHAnsi" w:cstheme="minorHAnsi"/>
                <w:b/>
                <w:bCs/>
                <w:color w:val="000000"/>
                <w:sz w:val="22"/>
                <w:szCs w:val="22"/>
              </w:rPr>
            </w:pPr>
            <w:r w:rsidRPr="003D34F3">
              <w:rPr>
                <w:rFonts w:asciiTheme="minorHAnsi" w:hAnsiTheme="minorHAnsi" w:cstheme="minorHAnsi"/>
                <w:b/>
                <w:bCs/>
                <w:color w:val="000000"/>
                <w:sz w:val="22"/>
                <w:szCs w:val="22"/>
              </w:rPr>
              <w:t>Interpretation</w:t>
            </w:r>
          </w:p>
        </w:tc>
      </w:tr>
      <w:tr w:rsidR="009A6AC9" w:rsidRPr="003D34F3" w14:paraId="103F2D10" w14:textId="77777777" w:rsidTr="00E37F2F">
        <w:trPr>
          <w:trHeight w:val="1280"/>
        </w:trPr>
        <w:tc>
          <w:tcPr>
            <w:tcW w:w="1508" w:type="dxa"/>
            <w:hideMark/>
          </w:tcPr>
          <w:p w14:paraId="24189530"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Depression discourse</w:t>
            </w:r>
          </w:p>
        </w:tc>
        <w:tc>
          <w:tcPr>
            <w:tcW w:w="2320" w:type="dxa"/>
            <w:hideMark/>
          </w:tcPr>
          <w:p w14:paraId="5E201499"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Anxiety-related searches (IE)</w:t>
            </w:r>
          </w:p>
        </w:tc>
        <w:tc>
          <w:tcPr>
            <w:tcW w:w="2268" w:type="dxa"/>
            <w:hideMark/>
          </w:tcPr>
          <w:p w14:paraId="0FC31A56"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0.49 [0.31, 0.63]</w:t>
            </w:r>
          </w:p>
        </w:tc>
        <w:tc>
          <w:tcPr>
            <w:tcW w:w="1276" w:type="dxa"/>
            <w:hideMark/>
          </w:tcPr>
          <w:p w14:paraId="4AD6062C"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 &lt; 0.001</w:t>
            </w:r>
          </w:p>
        </w:tc>
        <w:tc>
          <w:tcPr>
            <w:tcW w:w="2126" w:type="dxa"/>
            <w:hideMark/>
          </w:tcPr>
          <w:p w14:paraId="0FB790EA"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Higher depressive expression coincided with increased help-seeking for anxiety</w:t>
            </w:r>
          </w:p>
        </w:tc>
      </w:tr>
      <w:tr w:rsidR="009A6AC9" w:rsidRPr="003D34F3" w14:paraId="29A2FB05" w14:textId="77777777" w:rsidTr="00E37F2F">
        <w:trPr>
          <w:trHeight w:val="1268"/>
        </w:trPr>
        <w:tc>
          <w:tcPr>
            <w:tcW w:w="1508" w:type="dxa"/>
            <w:hideMark/>
          </w:tcPr>
          <w:p w14:paraId="62B0804C"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Anxiety discourse</w:t>
            </w:r>
          </w:p>
        </w:tc>
        <w:tc>
          <w:tcPr>
            <w:tcW w:w="2320" w:type="dxa"/>
            <w:hideMark/>
          </w:tcPr>
          <w:p w14:paraId="2836DA5F"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Anxiety-related searches (IE)</w:t>
            </w:r>
          </w:p>
        </w:tc>
        <w:tc>
          <w:tcPr>
            <w:tcW w:w="2268" w:type="dxa"/>
            <w:hideMark/>
          </w:tcPr>
          <w:p w14:paraId="5B644487"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–0.58 [–0.72, –0.41]</w:t>
            </w:r>
          </w:p>
        </w:tc>
        <w:tc>
          <w:tcPr>
            <w:tcW w:w="1276" w:type="dxa"/>
            <w:hideMark/>
          </w:tcPr>
          <w:p w14:paraId="30A5DCF7"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 &lt; 0.001</w:t>
            </w:r>
          </w:p>
        </w:tc>
        <w:tc>
          <w:tcPr>
            <w:tcW w:w="2126" w:type="dxa"/>
            <w:hideMark/>
          </w:tcPr>
          <w:p w14:paraId="661AB51D"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Inverse: more online discussion, less search activity</w:t>
            </w:r>
          </w:p>
        </w:tc>
      </w:tr>
      <w:tr w:rsidR="009A6AC9" w:rsidRPr="003D34F3" w14:paraId="20EBACA8" w14:textId="77777777" w:rsidTr="00E37F2F">
        <w:trPr>
          <w:trHeight w:val="1280"/>
        </w:trPr>
        <w:tc>
          <w:tcPr>
            <w:tcW w:w="1508" w:type="dxa"/>
            <w:hideMark/>
          </w:tcPr>
          <w:p w14:paraId="6C84AE5A"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Depression discourse</w:t>
            </w:r>
          </w:p>
        </w:tc>
        <w:tc>
          <w:tcPr>
            <w:tcW w:w="2320" w:type="dxa"/>
            <w:hideMark/>
          </w:tcPr>
          <w:p w14:paraId="3921B419"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Depression help (therapy, counselling)</w:t>
            </w:r>
          </w:p>
        </w:tc>
        <w:tc>
          <w:tcPr>
            <w:tcW w:w="2268" w:type="dxa"/>
            <w:hideMark/>
          </w:tcPr>
          <w:p w14:paraId="5D06F13B"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0.38 [0.12, 0.57]</w:t>
            </w:r>
          </w:p>
        </w:tc>
        <w:tc>
          <w:tcPr>
            <w:tcW w:w="1276" w:type="dxa"/>
            <w:hideMark/>
          </w:tcPr>
          <w:p w14:paraId="6E614F94"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 &lt; 0.01</w:t>
            </w:r>
          </w:p>
        </w:tc>
        <w:tc>
          <w:tcPr>
            <w:tcW w:w="2126" w:type="dxa"/>
            <w:hideMark/>
          </w:tcPr>
          <w:p w14:paraId="2636D73B"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Discourse mirrored demand for services</w:t>
            </w:r>
          </w:p>
        </w:tc>
      </w:tr>
      <w:tr w:rsidR="009A6AC9" w:rsidRPr="003D34F3" w14:paraId="7CFC19E6" w14:textId="77777777" w:rsidTr="00E37F2F">
        <w:trPr>
          <w:trHeight w:val="1280"/>
        </w:trPr>
        <w:tc>
          <w:tcPr>
            <w:tcW w:w="1508" w:type="dxa"/>
            <w:hideMark/>
          </w:tcPr>
          <w:p w14:paraId="0C4B61AE"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Positive mood</w:t>
            </w:r>
          </w:p>
        </w:tc>
        <w:tc>
          <w:tcPr>
            <w:tcW w:w="2320" w:type="dxa"/>
            <w:hideMark/>
          </w:tcPr>
          <w:p w14:paraId="42EF0FFA"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Depression-related searches</w:t>
            </w:r>
          </w:p>
        </w:tc>
        <w:tc>
          <w:tcPr>
            <w:tcW w:w="2268" w:type="dxa"/>
            <w:hideMark/>
          </w:tcPr>
          <w:p w14:paraId="6844B366"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–0.31 [–0.51, –0.09]</w:t>
            </w:r>
          </w:p>
        </w:tc>
        <w:tc>
          <w:tcPr>
            <w:tcW w:w="1276" w:type="dxa"/>
            <w:hideMark/>
          </w:tcPr>
          <w:p w14:paraId="2EA33822"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 &lt; 0.05</w:t>
            </w:r>
          </w:p>
        </w:tc>
        <w:tc>
          <w:tcPr>
            <w:tcW w:w="2126" w:type="dxa"/>
            <w:hideMark/>
          </w:tcPr>
          <w:p w14:paraId="46AD2F4B"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More positivity linked to reduced depression searching</w:t>
            </w:r>
          </w:p>
        </w:tc>
      </w:tr>
      <w:tr w:rsidR="009A6AC9" w:rsidRPr="003D34F3" w14:paraId="4D654BDD" w14:textId="77777777" w:rsidTr="00E37F2F">
        <w:trPr>
          <w:trHeight w:val="1268"/>
        </w:trPr>
        <w:tc>
          <w:tcPr>
            <w:tcW w:w="1508" w:type="dxa"/>
            <w:hideMark/>
          </w:tcPr>
          <w:p w14:paraId="6E7A7B99"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Positive mood</w:t>
            </w:r>
          </w:p>
        </w:tc>
        <w:tc>
          <w:tcPr>
            <w:tcW w:w="2320" w:type="dxa"/>
            <w:hideMark/>
          </w:tcPr>
          <w:p w14:paraId="6BE47DE9"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Anxiety-related searches</w:t>
            </w:r>
          </w:p>
        </w:tc>
        <w:tc>
          <w:tcPr>
            <w:tcW w:w="2268" w:type="dxa"/>
            <w:hideMark/>
          </w:tcPr>
          <w:p w14:paraId="37BF520D"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0.34 [0.07, 0.55]</w:t>
            </w:r>
          </w:p>
        </w:tc>
        <w:tc>
          <w:tcPr>
            <w:tcW w:w="1276" w:type="dxa"/>
            <w:hideMark/>
          </w:tcPr>
          <w:p w14:paraId="41BB80AF"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p &lt; 0.05</w:t>
            </w:r>
          </w:p>
        </w:tc>
        <w:tc>
          <w:tcPr>
            <w:tcW w:w="2126" w:type="dxa"/>
            <w:hideMark/>
          </w:tcPr>
          <w:p w14:paraId="514489BF" w14:textId="77777777" w:rsidR="009A6AC9" w:rsidRPr="003D34F3" w:rsidRDefault="009A6AC9" w:rsidP="003D34F3">
            <w:pPr>
              <w:pStyle w:val="NormalWeb"/>
              <w:spacing w:line="360" w:lineRule="auto"/>
              <w:jc w:val="both"/>
              <w:rPr>
                <w:rFonts w:asciiTheme="minorHAnsi" w:hAnsiTheme="minorHAnsi" w:cstheme="minorHAnsi"/>
                <w:color w:val="000000"/>
                <w:sz w:val="22"/>
                <w:szCs w:val="22"/>
              </w:rPr>
            </w:pPr>
            <w:r w:rsidRPr="003D34F3">
              <w:rPr>
                <w:rFonts w:asciiTheme="minorHAnsi" w:hAnsiTheme="minorHAnsi" w:cstheme="minorHAnsi"/>
                <w:color w:val="000000"/>
                <w:sz w:val="22"/>
                <w:szCs w:val="22"/>
              </w:rPr>
              <w:t>Optimism may rise defensively during high-anxiety periods</w:t>
            </w:r>
          </w:p>
        </w:tc>
      </w:tr>
    </w:tbl>
    <w:p w14:paraId="0EE7F396" w14:textId="77777777" w:rsidR="00566A7B" w:rsidRPr="003D34F3" w:rsidRDefault="00566A7B" w:rsidP="003D34F3">
      <w:pPr>
        <w:pStyle w:val="NormalWeb"/>
        <w:spacing w:before="0" w:beforeAutospacing="0" w:after="0" w:afterAutospacing="0" w:line="360" w:lineRule="auto"/>
        <w:jc w:val="both"/>
        <w:rPr>
          <w:rFonts w:asciiTheme="minorHAnsi" w:hAnsiTheme="minorHAnsi" w:cstheme="minorHAnsi"/>
        </w:rPr>
      </w:pPr>
      <w:r w:rsidRPr="003D34F3">
        <w:rPr>
          <w:rFonts w:asciiTheme="minorHAnsi" w:hAnsiTheme="minorHAnsi" w:cstheme="minorHAnsi"/>
          <w:color w:val="000000"/>
        </w:rPr>
        <w:t> </w:t>
      </w:r>
    </w:p>
    <w:p w14:paraId="717C451F" w14:textId="3A7F7F66" w:rsidR="00566A7B" w:rsidRPr="003D34F3" w:rsidRDefault="00566A7B" w:rsidP="003D34F3">
      <w:pPr>
        <w:pStyle w:val="NormalWeb"/>
        <w:spacing w:before="360" w:beforeAutospacing="0" w:after="80" w:afterAutospacing="0" w:line="360" w:lineRule="auto"/>
        <w:jc w:val="both"/>
        <w:rPr>
          <w:rFonts w:asciiTheme="minorHAnsi" w:hAnsiTheme="minorHAnsi" w:cstheme="minorHAnsi"/>
        </w:rPr>
      </w:pPr>
      <w:r w:rsidRPr="003D34F3">
        <w:rPr>
          <w:rFonts w:asciiTheme="minorHAnsi" w:hAnsiTheme="minorHAnsi" w:cstheme="minorHAnsi"/>
          <w:b/>
          <w:bCs/>
          <w:color w:val="000000"/>
          <w:sz w:val="32"/>
          <w:szCs w:val="32"/>
        </w:rPr>
        <w:t>The Expression-vs-Help-Seeking Paradox</w:t>
      </w:r>
    </w:p>
    <w:p w14:paraId="324A6E7A" w14:textId="77777777" w:rsidR="0028501E" w:rsidRPr="003D34F3" w:rsidRDefault="0028501E" w:rsidP="003D34F3">
      <w:pPr>
        <w:pStyle w:val="NormalWeb"/>
        <w:spacing w:before="0" w:beforeAutospacing="0" w:after="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A particularly noteworthy pattern emerged in the association between depressive discourse on Reddit and anxiety-related Google searches (</w:t>
      </w:r>
      <w:r w:rsidRPr="003D34F3">
        <w:rPr>
          <w:rFonts w:asciiTheme="minorHAnsi" w:hAnsiTheme="minorHAnsi" w:cstheme="minorHAnsi"/>
          <w:b/>
          <w:bCs/>
          <w:color w:val="000000"/>
        </w:rPr>
        <w:t>r = 0.489, p &lt; 0.001</w:t>
      </w:r>
      <w:r w:rsidRPr="003D34F3">
        <w:rPr>
          <w:rFonts w:asciiTheme="minorHAnsi" w:hAnsiTheme="minorHAnsi" w:cstheme="minorHAnsi"/>
          <w:color w:val="000000"/>
        </w:rPr>
        <w:t xml:space="preserve">). While one might expect discourse and searches to align on the same topic, this cross-domain correlation suggests a </w:t>
      </w:r>
      <w:r w:rsidRPr="003D34F3">
        <w:rPr>
          <w:rFonts w:asciiTheme="minorHAnsi" w:hAnsiTheme="minorHAnsi" w:cstheme="minorHAnsi"/>
          <w:b/>
          <w:bCs/>
          <w:color w:val="000000"/>
        </w:rPr>
        <w:t>substitution effect</w:t>
      </w:r>
      <w:r w:rsidRPr="003D34F3">
        <w:rPr>
          <w:rFonts w:asciiTheme="minorHAnsi" w:hAnsiTheme="minorHAnsi" w:cstheme="minorHAnsi"/>
          <w:color w:val="000000"/>
        </w:rPr>
        <w:t>: individuals expressing depressive symptoms in digital communities may prompt wider population-level anxiety-related help-seeking.</w:t>
      </w:r>
    </w:p>
    <w:p w14:paraId="6C7D17A2" w14:textId="77777777" w:rsidR="0028501E" w:rsidRPr="003D34F3" w:rsidRDefault="0028501E" w:rsidP="003D34F3">
      <w:pPr>
        <w:pStyle w:val="NormalWeb"/>
        <w:spacing w:before="0" w:beforeAutospacing="0" w:after="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Time-series overlays indicated that Reddit discourse often anticipated subsequent spikes in search queries by a short lag, strengthening the case for discourse signals as early-warning </w:t>
      </w:r>
      <w:r w:rsidRPr="003D34F3">
        <w:rPr>
          <w:rFonts w:asciiTheme="minorHAnsi" w:hAnsiTheme="minorHAnsi" w:cstheme="minorHAnsi"/>
          <w:color w:val="000000"/>
        </w:rPr>
        <w:lastRenderedPageBreak/>
        <w:t>indicators of population mental health needs. Conversely, the negative correlation between anxiety discourse and anxiety searches (–0.579) suggests that during periods of intense online discussion, users may substitute community conversation for direct information-seeking. This duality underpins what can be termed an “expression–help-seeking paradox”: greater online expression may reduce immediate search behaviour, while depressive expression appears to amplify broader anxiety-driven help-seeking.</w:t>
      </w:r>
    </w:p>
    <w:p w14:paraId="16008F79" w14:textId="77777777" w:rsidR="0028501E" w:rsidRPr="003D34F3" w:rsidRDefault="0028501E" w:rsidP="003D34F3">
      <w:pPr>
        <w:pStyle w:val="NormalWeb"/>
        <w:spacing w:before="0" w:beforeAutospacing="0" w:after="0" w:afterAutospacing="0" w:line="360" w:lineRule="auto"/>
        <w:jc w:val="both"/>
        <w:rPr>
          <w:rFonts w:asciiTheme="minorHAnsi" w:hAnsiTheme="minorHAnsi" w:cstheme="minorHAnsi"/>
          <w:color w:val="000000"/>
        </w:rPr>
      </w:pPr>
      <w:r w:rsidRPr="003D34F3">
        <w:rPr>
          <w:rFonts w:asciiTheme="minorHAnsi" w:hAnsiTheme="minorHAnsi" w:cstheme="minorHAnsi"/>
          <w:color w:val="000000"/>
        </w:rPr>
        <w:t>These results emphasise the value of cross-platform validation for RQ2. By revealing both alignments and paradoxes, they demonstrate that online discourse does not merely mirror behaviour but interacts dynamically with it, highlighting the importance of multi-source integration in digital mental health monitoring.</w:t>
      </w:r>
    </w:p>
    <w:p w14:paraId="62B9CE49" w14:textId="0CE8F4E1" w:rsidR="00566A7B" w:rsidRPr="003D34F3" w:rsidRDefault="00566A7B" w:rsidP="003D34F3">
      <w:pPr>
        <w:pStyle w:val="NormalWeb"/>
        <w:spacing w:before="0" w:beforeAutospacing="0" w:after="0" w:afterAutospacing="0" w:line="360" w:lineRule="auto"/>
        <w:jc w:val="both"/>
        <w:rPr>
          <w:rFonts w:asciiTheme="minorHAnsi" w:hAnsiTheme="minorHAnsi" w:cstheme="minorHAnsi"/>
        </w:rPr>
      </w:pPr>
      <w:r w:rsidRPr="003D34F3">
        <w:rPr>
          <w:rFonts w:asciiTheme="minorHAnsi" w:hAnsiTheme="minorHAnsi" w:cstheme="minorHAnsi"/>
          <w:color w:val="000000"/>
        </w:rPr>
        <w:t> </w:t>
      </w:r>
      <w:r w:rsidRPr="003D34F3">
        <w:rPr>
          <w:rFonts w:asciiTheme="minorHAnsi" w:hAnsiTheme="minorHAnsi" w:cstheme="minorHAnsi"/>
          <w:color w:val="000000"/>
          <w:bdr w:val="none" w:sz="0" w:space="0" w:color="auto" w:frame="1"/>
        </w:rPr>
        <w:fldChar w:fldCharType="begin"/>
      </w:r>
      <w:r w:rsidRPr="003D34F3">
        <w:rPr>
          <w:rFonts w:asciiTheme="minorHAnsi" w:hAnsiTheme="minorHAnsi" w:cstheme="minorHAnsi"/>
          <w:color w:val="000000"/>
          <w:bdr w:val="none" w:sz="0" w:space="0" w:color="auto" w:frame="1"/>
        </w:rPr>
        <w:instrText xml:space="preserve"> INCLUDEPICTURE "https://lh7-rt.googleusercontent.com/docsz/AD_4nXcbuONt-xY08GdU-FjVPp7fI08vEiuSnN_EDDPvD2CYIB_X7-0M1-stLfhwuiFewpySRpGGpJl-KWZQbfbJuRe_YU4whIUbYyG688lLPd3eyUrLFqM87UKJhvtpKpajJd6wcqVHtA?key=gxuQ1nDCoGYw6P0D45Rfig" \* MERGEFORMATINET </w:instrText>
      </w:r>
      <w:r w:rsidRPr="003D34F3">
        <w:rPr>
          <w:rFonts w:asciiTheme="minorHAnsi" w:hAnsiTheme="minorHAnsi" w:cstheme="minorHAnsi"/>
          <w:color w:val="000000"/>
          <w:bdr w:val="none" w:sz="0" w:space="0" w:color="auto" w:frame="1"/>
        </w:rPr>
        <w:fldChar w:fldCharType="separate"/>
      </w:r>
      <w:r w:rsidRPr="003D34F3">
        <w:rPr>
          <w:rFonts w:asciiTheme="minorHAnsi" w:hAnsiTheme="minorHAnsi" w:cstheme="minorHAnsi"/>
          <w:noProof/>
          <w:color w:val="000000"/>
          <w:bdr w:val="none" w:sz="0" w:space="0" w:color="auto" w:frame="1"/>
        </w:rPr>
        <w:drawing>
          <wp:inline distT="0" distB="0" distL="0" distR="0" wp14:anchorId="4ACBB646" wp14:editId="085A57DA">
            <wp:extent cx="5731510" cy="2932430"/>
            <wp:effectExtent l="0" t="0" r="0" b="1270"/>
            <wp:docPr id="278477354" name="Picture 19" descr="A graph showing the results of a long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7354" name="Picture 19" descr="A graph showing the results of a long tim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r w:rsidRPr="003D34F3">
        <w:rPr>
          <w:rFonts w:asciiTheme="minorHAnsi" w:hAnsiTheme="minorHAnsi" w:cstheme="minorHAnsi"/>
          <w:color w:val="000000"/>
          <w:bdr w:val="none" w:sz="0" w:space="0" w:color="auto" w:frame="1"/>
        </w:rPr>
        <w:fldChar w:fldCharType="end"/>
      </w:r>
    </w:p>
    <w:p w14:paraId="652878C2" w14:textId="73ED83CE" w:rsidR="004952C0" w:rsidRDefault="004952C0" w:rsidP="004952C0">
      <w:pPr>
        <w:pStyle w:val="Caption"/>
        <w:rPr>
          <w:rFonts w:asciiTheme="minorHAnsi" w:hAnsiTheme="minorHAnsi" w:cstheme="minorHAnsi"/>
          <w:szCs w:val="24"/>
        </w:rPr>
      </w:pPr>
      <w:r>
        <w:t>Figure 4.6</w:t>
      </w:r>
      <w:r w:rsidR="001915A8">
        <w:t xml:space="preserve"> </w:t>
      </w:r>
      <w:r w:rsidRPr="00FA0ECD">
        <w:t>Most Highly Correlated Time Series</w:t>
      </w:r>
    </w:p>
    <w:p w14:paraId="0D2BC30E" w14:textId="3B4BC745" w:rsidR="00566A7B" w:rsidRPr="003D34F3" w:rsidRDefault="00991F7C" w:rsidP="003D34F3">
      <w:pPr>
        <w:pStyle w:val="Caption"/>
        <w:spacing w:line="360" w:lineRule="auto"/>
        <w:jc w:val="both"/>
        <w:rPr>
          <w:rFonts w:asciiTheme="minorHAnsi" w:hAnsiTheme="minorHAnsi" w:cstheme="minorHAnsi"/>
          <w:szCs w:val="24"/>
        </w:rPr>
      </w:pPr>
      <w:r w:rsidRPr="003D34F3">
        <w:rPr>
          <w:rFonts w:asciiTheme="minorHAnsi" w:hAnsiTheme="minorHAnsi" w:cstheme="minorHAnsi"/>
          <w:color w:val="000000"/>
          <w:szCs w:val="24"/>
        </w:rPr>
        <w:t>It</w:t>
      </w:r>
      <w:r w:rsidR="00566A7B" w:rsidRPr="003D34F3">
        <w:rPr>
          <w:rFonts w:asciiTheme="minorHAnsi" w:hAnsiTheme="minorHAnsi" w:cstheme="minorHAnsi"/>
          <w:color w:val="000000"/>
          <w:szCs w:val="24"/>
        </w:rPr>
        <w:t xml:space="preserve"> </w:t>
      </w:r>
      <w:r w:rsidRPr="003D34F3">
        <w:rPr>
          <w:rFonts w:asciiTheme="minorHAnsi" w:hAnsiTheme="minorHAnsi" w:cstheme="minorHAnsi"/>
          <w:color w:val="000000"/>
          <w:szCs w:val="24"/>
        </w:rPr>
        <w:t>r</w:t>
      </w:r>
      <w:r w:rsidR="00566A7B" w:rsidRPr="003D34F3">
        <w:rPr>
          <w:rFonts w:asciiTheme="minorHAnsi" w:hAnsiTheme="minorHAnsi" w:cstheme="minorHAnsi"/>
          <w:color w:val="000000"/>
          <w:szCs w:val="24"/>
        </w:rPr>
        <w:t>eveal</w:t>
      </w:r>
      <w:r w:rsidRPr="003D34F3">
        <w:rPr>
          <w:rFonts w:asciiTheme="minorHAnsi" w:hAnsiTheme="minorHAnsi" w:cstheme="minorHAnsi"/>
          <w:color w:val="000000"/>
          <w:szCs w:val="24"/>
        </w:rPr>
        <w:t>s</w:t>
      </w:r>
      <w:r w:rsidR="00566A7B" w:rsidRPr="003D34F3">
        <w:rPr>
          <w:rFonts w:asciiTheme="minorHAnsi" w:hAnsiTheme="minorHAnsi" w:cstheme="minorHAnsi"/>
          <w:color w:val="000000"/>
          <w:szCs w:val="24"/>
        </w:rPr>
        <w:t xml:space="preserve"> welfare discourse among Reddit depressive discourse vs Google anxiety queries</w:t>
      </w:r>
      <w:r w:rsidRPr="003D34F3">
        <w:rPr>
          <w:rFonts w:asciiTheme="minorHAnsi" w:hAnsiTheme="minorHAnsi" w:cstheme="minorHAnsi"/>
          <w:color w:val="000000"/>
          <w:szCs w:val="24"/>
        </w:rPr>
        <w:t>,</w:t>
      </w:r>
      <w:r w:rsidR="00566A7B" w:rsidRPr="003D34F3">
        <w:rPr>
          <w:rFonts w:asciiTheme="minorHAnsi" w:hAnsiTheme="minorHAnsi" w:cstheme="minorHAnsi"/>
          <w:color w:val="000000"/>
          <w:szCs w:val="24"/>
        </w:rPr>
        <w:t xml:space="preserve"> showing </w:t>
      </w:r>
      <w:r w:rsidR="00E242E6" w:rsidRPr="003D34F3">
        <w:rPr>
          <w:rFonts w:asciiTheme="minorHAnsi" w:hAnsiTheme="minorHAnsi" w:cstheme="minorHAnsi"/>
          <w:color w:val="000000"/>
          <w:szCs w:val="24"/>
        </w:rPr>
        <w:t xml:space="preserve">an </w:t>
      </w:r>
      <w:r w:rsidR="00645C6E" w:rsidRPr="003D34F3">
        <w:rPr>
          <w:rFonts w:asciiTheme="minorHAnsi" w:hAnsiTheme="minorHAnsi" w:cstheme="minorHAnsi"/>
          <w:color w:val="000000"/>
          <w:szCs w:val="24"/>
        </w:rPr>
        <w:t xml:space="preserve">association between discourse and help-seeking behaviour </w:t>
      </w:r>
      <w:r w:rsidR="00566A7B" w:rsidRPr="003D34F3">
        <w:rPr>
          <w:rFonts w:asciiTheme="minorHAnsi" w:hAnsiTheme="minorHAnsi" w:cstheme="minorHAnsi"/>
          <w:color w:val="000000"/>
          <w:szCs w:val="24"/>
        </w:rPr>
        <w:t>(r = 0.489)</w:t>
      </w:r>
    </w:p>
    <w:p w14:paraId="105A785A" w14:textId="77777777" w:rsidR="00566A7B" w:rsidRPr="003D34F3" w:rsidRDefault="00566A7B" w:rsidP="003D34F3">
      <w:pPr>
        <w:spacing w:line="360" w:lineRule="auto"/>
        <w:jc w:val="both"/>
        <w:rPr>
          <w:rFonts w:asciiTheme="minorHAnsi" w:hAnsiTheme="minorHAnsi" w:cstheme="minorHAnsi"/>
        </w:rPr>
      </w:pPr>
    </w:p>
    <w:p w14:paraId="79C7DAAD" w14:textId="77777777" w:rsidR="00566A7B" w:rsidRPr="003D34F3" w:rsidRDefault="00566A7B" w:rsidP="003D34F3">
      <w:pPr>
        <w:pStyle w:val="Heading2"/>
        <w:spacing w:line="360" w:lineRule="auto"/>
        <w:jc w:val="both"/>
        <w:rPr>
          <w:rFonts w:asciiTheme="minorHAnsi" w:hAnsiTheme="minorHAnsi" w:cstheme="minorHAnsi"/>
        </w:rPr>
      </w:pPr>
      <w:bookmarkStart w:id="113" w:name="_Toc207311952"/>
      <w:r w:rsidRPr="003D34F3">
        <w:rPr>
          <w:rFonts w:asciiTheme="minorHAnsi" w:hAnsiTheme="minorHAnsi" w:cstheme="minorHAnsi"/>
        </w:rPr>
        <w:t>4.4 Model Reliability and Interpretability</w:t>
      </w:r>
      <w:bookmarkEnd w:id="113"/>
    </w:p>
    <w:p w14:paraId="2EE13441" w14:textId="77777777" w:rsidR="00FB58D7" w:rsidRPr="003D34F3" w:rsidRDefault="00FB58D7" w:rsidP="003D34F3">
      <w:pPr>
        <w:spacing w:line="360" w:lineRule="auto"/>
        <w:jc w:val="both"/>
        <w:rPr>
          <w:rFonts w:asciiTheme="minorHAnsi" w:hAnsiTheme="minorHAnsi" w:cstheme="minorHAnsi"/>
        </w:rPr>
      </w:pPr>
    </w:p>
    <w:p w14:paraId="7C2439AB" w14:textId="77777777" w:rsidR="00A9245E" w:rsidRPr="003D34F3" w:rsidRDefault="00A9245E" w:rsidP="003D34F3">
      <w:pPr>
        <w:spacing w:after="240" w:line="360" w:lineRule="auto"/>
        <w:jc w:val="both"/>
        <w:rPr>
          <w:rFonts w:asciiTheme="minorHAnsi" w:hAnsiTheme="minorHAnsi" w:cstheme="minorHAnsi"/>
          <w:color w:val="000000"/>
        </w:rPr>
      </w:pPr>
      <w:r w:rsidRPr="003D34F3">
        <w:rPr>
          <w:rFonts w:asciiTheme="minorHAnsi" w:hAnsiTheme="minorHAnsi" w:cstheme="minorHAnsi"/>
          <w:color w:val="000000"/>
        </w:rPr>
        <w:t xml:space="preserve">The GoEmotions model performed robustly for this study. A probability threshold of ≥0.30 was applied to filter low-confidence outputs, and the top three predictions were retained to </w:t>
      </w:r>
      <w:r w:rsidRPr="003D34F3">
        <w:rPr>
          <w:rFonts w:asciiTheme="minorHAnsi" w:hAnsiTheme="minorHAnsi" w:cstheme="minorHAnsi"/>
          <w:color w:val="000000"/>
        </w:rPr>
        <w:lastRenderedPageBreak/>
        <w:t>capture multi-label complexity. This ensured that weak or spurious classifications did not distort aggregate trends.</w:t>
      </w:r>
    </w:p>
    <w:p w14:paraId="14C5437E" w14:textId="77777777" w:rsidR="00A9245E" w:rsidRPr="003D34F3" w:rsidRDefault="00A9245E" w:rsidP="003D34F3">
      <w:pPr>
        <w:spacing w:after="240" w:line="360" w:lineRule="auto"/>
        <w:jc w:val="both"/>
        <w:rPr>
          <w:rFonts w:asciiTheme="minorHAnsi" w:hAnsiTheme="minorHAnsi" w:cstheme="minorHAnsi"/>
          <w:color w:val="000000"/>
        </w:rPr>
      </w:pPr>
      <w:r w:rsidRPr="003D34F3">
        <w:rPr>
          <w:rFonts w:asciiTheme="minorHAnsi" w:hAnsiTheme="minorHAnsi" w:cstheme="minorHAnsi"/>
          <w:color w:val="000000"/>
        </w:rPr>
        <w:t>Reliability was further supported through keyword plausibility checks, which confirmed that predicted categories aligned with expected discourse. Anxiety predictions frequently co-occurred with terms such as exam, stress, and panic, while depressive classifications included expressions like hopeless, isolated, and tired. Positive mood predictions matched with words such as happy, grateful, and proud.</w:t>
      </w:r>
    </w:p>
    <w:p w14:paraId="6EBB01AD" w14:textId="77777777" w:rsidR="00A9245E" w:rsidRPr="003D34F3" w:rsidRDefault="00A9245E" w:rsidP="003D34F3">
      <w:pPr>
        <w:spacing w:after="240" w:line="360" w:lineRule="auto"/>
        <w:jc w:val="both"/>
        <w:rPr>
          <w:rFonts w:asciiTheme="minorHAnsi" w:hAnsiTheme="minorHAnsi" w:cstheme="minorHAnsi"/>
          <w:color w:val="000000"/>
        </w:rPr>
      </w:pPr>
      <w:r w:rsidRPr="003D34F3">
        <w:rPr>
          <w:rFonts w:asciiTheme="minorHAnsi" w:hAnsiTheme="minorHAnsi" w:cstheme="minorHAnsi"/>
          <w:color w:val="000000"/>
        </w:rPr>
        <w:t>External consistency was demonstrated through alignment with Google Trends data, where discourse signals corresponded with population-level search behaviour. This cross-platform validation reinforced the interpretability of the indicators and showed that model outputs reflected genuine temporal patterns rather than platform-specific artefacts.</w:t>
      </w:r>
    </w:p>
    <w:p w14:paraId="173C3FF0" w14:textId="77777777" w:rsidR="00A9245E" w:rsidRPr="003D34F3" w:rsidRDefault="00A9245E" w:rsidP="003D34F3">
      <w:pPr>
        <w:spacing w:after="240" w:line="360" w:lineRule="auto"/>
        <w:jc w:val="both"/>
        <w:rPr>
          <w:rFonts w:asciiTheme="minorHAnsi" w:hAnsiTheme="minorHAnsi" w:cstheme="minorHAnsi"/>
          <w:color w:val="000000"/>
        </w:rPr>
      </w:pPr>
      <w:r w:rsidRPr="003D34F3">
        <w:rPr>
          <w:rFonts w:asciiTheme="minorHAnsi" w:hAnsiTheme="minorHAnsi" w:cstheme="minorHAnsi"/>
          <w:color w:val="000000"/>
        </w:rPr>
        <w:t>Together, these checks demonstrate that the classifier provided reliable and interpretable outputs suitable for addressing the research questions, even without new gold-standard clinical validation.</w:t>
      </w:r>
    </w:p>
    <w:p w14:paraId="1D7118C9" w14:textId="77777777" w:rsidR="00566A7B" w:rsidRPr="003D34F3" w:rsidRDefault="00566A7B" w:rsidP="003D34F3">
      <w:pPr>
        <w:pStyle w:val="Heading2"/>
        <w:spacing w:line="360" w:lineRule="auto"/>
        <w:jc w:val="both"/>
        <w:rPr>
          <w:rFonts w:asciiTheme="minorHAnsi" w:hAnsiTheme="minorHAnsi" w:cstheme="minorHAnsi"/>
        </w:rPr>
      </w:pPr>
      <w:bookmarkStart w:id="114" w:name="_Toc207311953"/>
      <w:r w:rsidRPr="003D34F3">
        <w:rPr>
          <w:rFonts w:asciiTheme="minorHAnsi" w:hAnsiTheme="minorHAnsi" w:cstheme="minorHAnsi"/>
        </w:rPr>
        <w:t>4.5 Summary of Findings</w:t>
      </w:r>
      <w:bookmarkEnd w:id="114"/>
    </w:p>
    <w:p w14:paraId="23A9E09A" w14:textId="77777777" w:rsidR="00FB58D7" w:rsidRPr="003D34F3" w:rsidRDefault="00FB58D7" w:rsidP="003D34F3">
      <w:pPr>
        <w:spacing w:line="360" w:lineRule="auto"/>
        <w:jc w:val="both"/>
        <w:rPr>
          <w:rFonts w:asciiTheme="minorHAnsi" w:hAnsiTheme="minorHAnsi" w:cstheme="minorHAnsi"/>
        </w:rPr>
      </w:pPr>
    </w:p>
    <w:p w14:paraId="22EE9B40" w14:textId="77777777" w:rsidR="00A9245E" w:rsidRPr="003D34F3" w:rsidRDefault="00A9245E" w:rsidP="003D34F3">
      <w:pPr>
        <w:spacing w:line="360" w:lineRule="auto"/>
        <w:jc w:val="both"/>
        <w:rPr>
          <w:rFonts w:asciiTheme="minorHAnsi" w:hAnsiTheme="minorHAnsi" w:cstheme="minorHAnsi"/>
        </w:rPr>
      </w:pPr>
      <w:r w:rsidRPr="003D34F3">
        <w:rPr>
          <w:rFonts w:asciiTheme="minorHAnsi" w:hAnsiTheme="minorHAnsi" w:cstheme="minorHAnsi"/>
        </w:rPr>
        <w:t>This section consolidates the main results of the study in relation to the two research questions. The findings highlight both the evolution of mental health discourse among young Irish adults and the degree to which these indicators align with population-level search behaviour.</w:t>
      </w:r>
    </w:p>
    <w:p w14:paraId="36C6B959" w14:textId="77777777" w:rsidR="00A9245E" w:rsidRPr="003D34F3" w:rsidRDefault="00A9245E" w:rsidP="003D34F3">
      <w:pPr>
        <w:numPr>
          <w:ilvl w:val="0"/>
          <w:numId w:val="7"/>
        </w:numPr>
        <w:spacing w:line="360" w:lineRule="auto"/>
        <w:jc w:val="both"/>
        <w:rPr>
          <w:rFonts w:asciiTheme="minorHAnsi" w:hAnsiTheme="minorHAnsi" w:cstheme="minorHAnsi"/>
        </w:rPr>
      </w:pPr>
      <w:r w:rsidRPr="003D34F3">
        <w:rPr>
          <w:rFonts w:asciiTheme="minorHAnsi" w:hAnsiTheme="minorHAnsi" w:cstheme="minorHAnsi"/>
          <w:b/>
          <w:bCs/>
        </w:rPr>
        <w:t>RQ1 (Evolution of Discourse):</w:t>
      </w:r>
      <w:r w:rsidRPr="003D34F3">
        <w:rPr>
          <w:rFonts w:asciiTheme="minorHAnsi" w:hAnsiTheme="minorHAnsi" w:cstheme="minorHAnsi"/>
        </w:rPr>
        <w:t xml:space="preserve"> Depression-related expression declined consistently across the post-COVID period, while anxiety almost doubled and became the dominant signal. University-focused communities showed markedly higher anxiety than general youth forums, reflecting the pressures of examinations and academic transition.</w:t>
      </w:r>
    </w:p>
    <w:p w14:paraId="00C14FAC" w14:textId="77777777" w:rsidR="00A9245E" w:rsidRPr="003D34F3" w:rsidRDefault="00A9245E" w:rsidP="003D34F3">
      <w:pPr>
        <w:numPr>
          <w:ilvl w:val="0"/>
          <w:numId w:val="7"/>
        </w:numPr>
        <w:spacing w:line="360" w:lineRule="auto"/>
        <w:jc w:val="both"/>
        <w:rPr>
          <w:rFonts w:asciiTheme="minorHAnsi" w:hAnsiTheme="minorHAnsi" w:cstheme="minorHAnsi"/>
        </w:rPr>
      </w:pPr>
      <w:r w:rsidRPr="003D34F3">
        <w:rPr>
          <w:rFonts w:asciiTheme="minorHAnsi" w:hAnsiTheme="minorHAnsi" w:cstheme="minorHAnsi"/>
          <w:b/>
          <w:bCs/>
        </w:rPr>
        <w:t>RQ2 (Cross-Platform Validation):</w:t>
      </w:r>
      <w:r w:rsidRPr="003D34F3">
        <w:rPr>
          <w:rFonts w:asciiTheme="minorHAnsi" w:hAnsiTheme="minorHAnsi" w:cstheme="minorHAnsi"/>
        </w:rPr>
        <w:t xml:space="preserve"> Validation against Google Trends confirmed strong alignment between Reddit discourse and population-level search behaviour. The clearest synchrony was observed between anxiety indicators and exam stress queries, while depressive discourse aligned with counselling-related searches.</w:t>
      </w:r>
    </w:p>
    <w:p w14:paraId="131A1FC7" w14:textId="77777777" w:rsidR="00A9245E" w:rsidRPr="003D34F3" w:rsidRDefault="00A9245E" w:rsidP="003D34F3">
      <w:pPr>
        <w:spacing w:line="360" w:lineRule="auto"/>
        <w:jc w:val="both"/>
        <w:rPr>
          <w:rFonts w:asciiTheme="minorHAnsi" w:hAnsiTheme="minorHAnsi" w:cstheme="minorHAnsi"/>
        </w:rPr>
      </w:pPr>
      <w:r w:rsidRPr="003D34F3">
        <w:rPr>
          <w:rFonts w:asciiTheme="minorHAnsi" w:hAnsiTheme="minorHAnsi" w:cstheme="minorHAnsi"/>
        </w:rPr>
        <w:lastRenderedPageBreak/>
        <w:t>Taken together, these results demonstrate that Big Data NLP pipelines can provide scalable, reproducible insights into population mental health. The integration of discourse analysis with behavioural validation offers a reliable approach for monitoring youth well-being in Ireland’s post-COVID context.</w:t>
      </w:r>
    </w:p>
    <w:p w14:paraId="183684DC" w14:textId="77777777" w:rsidR="00821FFE" w:rsidRPr="003D34F3" w:rsidRDefault="00A9245E" w:rsidP="003D34F3">
      <w:pPr>
        <w:pStyle w:val="Heading1"/>
        <w:spacing w:after="120" w:line="360" w:lineRule="auto"/>
        <w:jc w:val="both"/>
        <w:rPr>
          <w:rFonts w:asciiTheme="minorHAnsi" w:hAnsiTheme="minorHAnsi" w:cstheme="minorHAnsi"/>
          <w:color w:val="000000"/>
          <w:sz w:val="46"/>
          <w:szCs w:val="46"/>
        </w:rPr>
      </w:pPr>
      <w:r w:rsidRPr="003D34F3">
        <w:rPr>
          <w:rFonts w:asciiTheme="minorHAnsi" w:hAnsiTheme="minorHAnsi" w:cstheme="minorHAnsi"/>
          <w:color w:val="000000"/>
          <w:sz w:val="46"/>
          <w:szCs w:val="46"/>
        </w:rPr>
        <w:br w:type="page"/>
      </w:r>
      <w:bookmarkStart w:id="115" w:name="_Toc207311954"/>
      <w:r w:rsidR="00821FFE" w:rsidRPr="003D34F3">
        <w:rPr>
          <w:rFonts w:asciiTheme="minorHAnsi" w:hAnsiTheme="minorHAnsi" w:cstheme="minorHAnsi"/>
          <w:color w:val="000000"/>
          <w:sz w:val="46"/>
          <w:szCs w:val="46"/>
        </w:rPr>
        <w:lastRenderedPageBreak/>
        <w:t>Chapter 5: Conclusion, Implications, and Future Work</w:t>
      </w:r>
      <w:bookmarkEnd w:id="115"/>
    </w:p>
    <w:p w14:paraId="69EA7F28" w14:textId="77777777" w:rsidR="00821FFE" w:rsidRPr="003D34F3" w:rsidRDefault="00566A7B" w:rsidP="003D34F3">
      <w:pPr>
        <w:pStyle w:val="Heading2"/>
        <w:spacing w:line="360" w:lineRule="auto"/>
        <w:jc w:val="both"/>
        <w:rPr>
          <w:rFonts w:asciiTheme="minorHAnsi" w:hAnsiTheme="minorHAnsi" w:cstheme="minorHAnsi"/>
        </w:rPr>
      </w:pPr>
      <w:bookmarkStart w:id="116" w:name="_Toc207311955"/>
      <w:r w:rsidRPr="003D34F3">
        <w:rPr>
          <w:rFonts w:asciiTheme="minorHAnsi" w:hAnsiTheme="minorHAnsi" w:cstheme="minorHAnsi"/>
        </w:rPr>
        <w:t>5.1 Conclusion</w:t>
      </w:r>
      <w:bookmarkEnd w:id="116"/>
    </w:p>
    <w:p w14:paraId="5EA3DA17" w14:textId="77777777" w:rsidR="00FB58D7" w:rsidRPr="003D34F3" w:rsidRDefault="00FB58D7" w:rsidP="003D34F3">
      <w:pPr>
        <w:spacing w:line="360" w:lineRule="auto"/>
        <w:jc w:val="both"/>
        <w:rPr>
          <w:rFonts w:asciiTheme="minorHAnsi" w:hAnsiTheme="minorHAnsi" w:cstheme="minorHAnsi"/>
        </w:rPr>
      </w:pPr>
    </w:p>
    <w:p w14:paraId="3AA8B4F9" w14:textId="77777777" w:rsidR="00821FFE" w:rsidRPr="003D34F3" w:rsidRDefault="00A9245E" w:rsidP="003D34F3">
      <w:pPr>
        <w:spacing w:after="200" w:line="360" w:lineRule="auto"/>
        <w:jc w:val="both"/>
        <w:rPr>
          <w:rFonts w:asciiTheme="minorHAnsi" w:hAnsiTheme="minorHAnsi" w:cstheme="minorHAnsi"/>
          <w:color w:val="000000"/>
        </w:rPr>
      </w:pPr>
      <w:r w:rsidRPr="003D34F3">
        <w:rPr>
          <w:rFonts w:asciiTheme="minorHAnsi" w:hAnsiTheme="minorHAnsi" w:cstheme="minorHAnsi"/>
          <w:color w:val="000000"/>
        </w:rPr>
        <w:t>This dissertation examined the evolution of mental health discourse among young Irish adults during the post-COVID period using a Big Data Analytics framework. A total of 8,571 Reddit posts were analysed through the GoEmotions model, with results validated against Irish Google Trends data. The findings show a structural change in emotional expression. Depression-related content declined across the period, while anxiety nearly doubled and became the most prominent discourse. Seasonal and academic calendar patterns were evident, with anxiety peaking during examination periods and depression more prevalent in winter.</w:t>
      </w:r>
    </w:p>
    <w:p w14:paraId="2CB53D86" w14:textId="49682037" w:rsidR="00A9245E" w:rsidRPr="003D34F3" w:rsidRDefault="00A9245E" w:rsidP="003D34F3">
      <w:pPr>
        <w:spacing w:after="200" w:line="360" w:lineRule="auto"/>
        <w:jc w:val="both"/>
        <w:rPr>
          <w:rFonts w:asciiTheme="minorHAnsi" w:hAnsiTheme="minorHAnsi" w:cstheme="minorHAnsi"/>
          <w:color w:val="000000"/>
        </w:rPr>
      </w:pPr>
      <w:r w:rsidRPr="003D34F3">
        <w:rPr>
          <w:rFonts w:asciiTheme="minorHAnsi" w:hAnsiTheme="minorHAnsi" w:cstheme="minorHAnsi"/>
          <w:color w:val="000000"/>
        </w:rPr>
        <w:t>Community-level comparisons indicated that student forums showed higher levels of anxiety but lower levels of depression compared to general youth communities. This pattern suggests that universities heighten stress linked to exams and career concerns, while at the same time offering some protection against low mood. Cross-platform validation confirmed alignment between online discourse and population-level search behaviour, supporting the robustness of the analytical pipeline. The overall results confirm that advanced NLP methods can generate reproducible indicators of population mental health trends that move beyond sentiment polarity.</w:t>
      </w:r>
    </w:p>
    <w:p w14:paraId="5BA096CA" w14:textId="77777777" w:rsidR="00FB58D7" w:rsidRPr="003D34F3" w:rsidRDefault="00566A7B" w:rsidP="003D34F3">
      <w:pPr>
        <w:pStyle w:val="Heading2"/>
        <w:spacing w:line="360" w:lineRule="auto"/>
        <w:jc w:val="both"/>
        <w:rPr>
          <w:rFonts w:asciiTheme="minorHAnsi" w:hAnsiTheme="minorHAnsi" w:cstheme="minorHAnsi"/>
        </w:rPr>
      </w:pPr>
      <w:bookmarkStart w:id="117" w:name="_Toc207311956"/>
      <w:r w:rsidRPr="003D34F3">
        <w:rPr>
          <w:rFonts w:asciiTheme="minorHAnsi" w:hAnsiTheme="minorHAnsi" w:cstheme="minorHAnsi"/>
        </w:rPr>
        <w:t>5.2 Implications</w:t>
      </w:r>
      <w:bookmarkEnd w:id="117"/>
    </w:p>
    <w:p w14:paraId="7AD5DED1" w14:textId="77777777" w:rsidR="00FB58D7" w:rsidRPr="003D34F3" w:rsidRDefault="00A9245E" w:rsidP="003D34F3">
      <w:pPr>
        <w:spacing w:line="360" w:lineRule="auto"/>
        <w:jc w:val="both"/>
        <w:rPr>
          <w:rFonts w:asciiTheme="minorHAnsi" w:hAnsiTheme="minorHAnsi" w:cstheme="minorHAnsi"/>
        </w:rPr>
      </w:pPr>
      <w:r w:rsidRPr="003D34F3">
        <w:rPr>
          <w:rFonts w:asciiTheme="minorHAnsi" w:hAnsiTheme="minorHAnsi" w:cstheme="minorHAnsi"/>
        </w:rPr>
        <w:t>The findings carry theoretical, methodological, and practical implications. From a theoretical perspective, they challenge the view that post-pandemic recovery follows a uniform trajectory, highlighting the divergence between anxiety and depression. From a methodological perspective, the work demonstrates how NLP classification, thresholding, and cross-platform validation can be combined into a transparent Big Data Analytics framework. These methods can be adapted to cultural and linguistic contexts, which is essential for producing valid indicators.</w:t>
      </w:r>
    </w:p>
    <w:p w14:paraId="30B48270" w14:textId="7505CEA7" w:rsidR="00A9245E" w:rsidRPr="003D34F3" w:rsidRDefault="00A9245E" w:rsidP="003D34F3">
      <w:pPr>
        <w:spacing w:line="360" w:lineRule="auto"/>
        <w:jc w:val="both"/>
        <w:rPr>
          <w:rFonts w:asciiTheme="minorHAnsi" w:hAnsiTheme="minorHAnsi" w:cstheme="minorHAnsi"/>
        </w:rPr>
      </w:pPr>
      <w:r w:rsidRPr="003D34F3">
        <w:rPr>
          <w:rFonts w:asciiTheme="minorHAnsi" w:hAnsiTheme="minorHAnsi" w:cstheme="minorHAnsi"/>
        </w:rPr>
        <w:lastRenderedPageBreak/>
        <w:t>In practical terms, the results show the importance of monitoring anxiety within university environments where examination and career-related stress create predictable cycles of distress. Public health agencies and universities could use computational monitoring tools to anticipate high-risk periods and provide better-timed support services. Seasonal effects further suggest that interventions should be scheduled strategically, with additional outreach during exam months and winter.</w:t>
      </w:r>
    </w:p>
    <w:p w14:paraId="24B3A8A1" w14:textId="77777777" w:rsidR="00A9245E" w:rsidRPr="003D34F3" w:rsidRDefault="00A9245E" w:rsidP="003D34F3">
      <w:pPr>
        <w:spacing w:line="360" w:lineRule="auto"/>
        <w:jc w:val="both"/>
        <w:rPr>
          <w:rFonts w:asciiTheme="minorHAnsi" w:hAnsiTheme="minorHAnsi" w:cstheme="minorHAnsi"/>
        </w:rPr>
      </w:pPr>
    </w:p>
    <w:p w14:paraId="6F0E9B73" w14:textId="77777777" w:rsidR="00566A7B" w:rsidRPr="003D34F3" w:rsidRDefault="00566A7B" w:rsidP="003D34F3">
      <w:pPr>
        <w:pStyle w:val="Heading2"/>
        <w:spacing w:line="360" w:lineRule="auto"/>
        <w:jc w:val="both"/>
        <w:rPr>
          <w:rFonts w:asciiTheme="minorHAnsi" w:hAnsiTheme="minorHAnsi" w:cstheme="minorHAnsi"/>
        </w:rPr>
      </w:pPr>
      <w:bookmarkStart w:id="118" w:name="_Toc207311957"/>
      <w:r w:rsidRPr="003D34F3">
        <w:rPr>
          <w:rFonts w:asciiTheme="minorHAnsi" w:hAnsiTheme="minorHAnsi" w:cstheme="minorHAnsi"/>
        </w:rPr>
        <w:t>5.3 Future Work</w:t>
      </w:r>
      <w:bookmarkEnd w:id="118"/>
    </w:p>
    <w:p w14:paraId="27CB4516" w14:textId="77777777" w:rsidR="00A9245E" w:rsidRPr="003D34F3" w:rsidRDefault="00A9245E"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Future research could extend the scope of this study in several ways. Including data from other platforms such as TikTok, Instagram, or Discord would capture a wider spectrum of youth expression. Incorporating multimodal signals, including emojis, images, and posting rhythms, would provide richer indicators of emotional states. Applying advanced statistical methods such as lag correlation and causal inference could help to establish whether online discourse anticipates behavioural change or simply reflects it.</w:t>
      </w:r>
    </w:p>
    <w:p w14:paraId="3C262141" w14:textId="77777777" w:rsidR="00A9245E" w:rsidRPr="003D34F3" w:rsidRDefault="00A9245E" w:rsidP="003D34F3">
      <w:pPr>
        <w:spacing w:before="240" w:after="240" w:line="360" w:lineRule="auto"/>
        <w:jc w:val="both"/>
        <w:rPr>
          <w:rFonts w:asciiTheme="minorHAnsi" w:hAnsiTheme="minorHAnsi" w:cstheme="minorHAnsi"/>
          <w:color w:val="000000"/>
        </w:rPr>
      </w:pPr>
      <w:r w:rsidRPr="003D34F3">
        <w:rPr>
          <w:rFonts w:asciiTheme="minorHAnsi" w:hAnsiTheme="minorHAnsi" w:cstheme="minorHAnsi"/>
          <w:color w:val="000000"/>
        </w:rPr>
        <w:t>Another important direction is domain adaptation. Transformer models trained on Irish English would improve the accuracy of classification for cultural idioms and indirect phrasing. Finally, partnerships with universities and health agencies could test the feasibility of real-time monitoring systems as early-warning tools. Any such applications must be designed with strong ethical safeguards, data security, and transparency in order to maintain public trust.</w:t>
      </w:r>
    </w:p>
    <w:p w14:paraId="553D32E9" w14:textId="4402387F" w:rsidR="00F50152" w:rsidRPr="003D34F3" w:rsidRDefault="00F50152" w:rsidP="003D34F3">
      <w:pPr>
        <w:spacing w:after="200" w:line="360" w:lineRule="auto"/>
        <w:jc w:val="both"/>
        <w:rPr>
          <w:rFonts w:asciiTheme="minorHAnsi" w:hAnsiTheme="minorHAnsi" w:cstheme="minorHAnsi"/>
          <w:b/>
          <w:sz w:val="36"/>
          <w:szCs w:val="36"/>
        </w:rPr>
      </w:pPr>
      <w:r w:rsidRPr="003D34F3">
        <w:rPr>
          <w:rFonts w:asciiTheme="minorHAnsi" w:hAnsiTheme="minorHAnsi" w:cstheme="minorHAnsi"/>
          <w:b/>
          <w:sz w:val="36"/>
          <w:szCs w:val="36"/>
        </w:rPr>
        <w:br w:type="page"/>
      </w:r>
    </w:p>
    <w:p w14:paraId="0CD9F3E0" w14:textId="753389DF" w:rsidR="0005673F" w:rsidRPr="003D34F3" w:rsidRDefault="00E510E1" w:rsidP="003D34F3">
      <w:pPr>
        <w:pStyle w:val="Heading1"/>
        <w:spacing w:line="360" w:lineRule="auto"/>
        <w:jc w:val="both"/>
        <w:rPr>
          <w:rFonts w:asciiTheme="minorHAnsi" w:hAnsiTheme="minorHAnsi" w:cstheme="minorHAnsi"/>
        </w:rPr>
      </w:pPr>
      <w:bookmarkStart w:id="119" w:name="_Toc207311958"/>
      <w:r w:rsidRPr="003D34F3">
        <w:rPr>
          <w:rFonts w:asciiTheme="minorHAnsi" w:hAnsiTheme="minorHAnsi" w:cstheme="minorHAnsi"/>
        </w:rPr>
        <w:lastRenderedPageBreak/>
        <w:t>References</w:t>
      </w:r>
      <w:bookmarkEnd w:id="119"/>
    </w:p>
    <w:p w14:paraId="206D82F0"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Abdul-Mageed, M., &amp; Ungar, L. (2017). EmoNet: Fine-grained emotion detection with gated recurrent neural networks. </w:t>
      </w:r>
      <w:r w:rsidRPr="003D34F3">
        <w:rPr>
          <w:rFonts w:asciiTheme="minorHAnsi" w:hAnsiTheme="minorHAnsi" w:cstheme="minorHAnsi"/>
          <w:i/>
        </w:rPr>
        <w:t>Proceedings of the 55th Annual Meeting of the Association for Computational Linguistics</w:t>
      </w:r>
      <w:r w:rsidRPr="003D34F3">
        <w:rPr>
          <w:rFonts w:asciiTheme="minorHAnsi" w:hAnsiTheme="minorHAnsi" w:cstheme="minorHAnsi"/>
        </w:rPr>
        <w:t>, 718-728.</w:t>
      </w:r>
    </w:p>
    <w:p w14:paraId="2444EB42"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Aknin, L. B., De Neve, J. E., Dunn, E. W., Fancourt, D. E., Goldberg, E., Helliwell, J. F., ... &amp; Ben Amor, Y. (2022). Mental health during the first year of the COVID-19 pandemic: A review and recommendations for moving forward. </w:t>
      </w:r>
      <w:r w:rsidRPr="003D34F3">
        <w:rPr>
          <w:rFonts w:asciiTheme="minorHAnsi" w:hAnsiTheme="minorHAnsi" w:cstheme="minorHAnsi"/>
          <w:i/>
        </w:rPr>
        <w:t>Perspectives on Psychological Science</w:t>
      </w:r>
      <w:r w:rsidRPr="003D34F3">
        <w:rPr>
          <w:rFonts w:asciiTheme="minorHAnsi" w:hAnsiTheme="minorHAnsi" w:cstheme="minorHAnsi"/>
        </w:rPr>
        <w:t>, 17(4), 915-936.</w:t>
      </w:r>
    </w:p>
    <w:p w14:paraId="0302140E"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Altman, I., &amp; Taylor, D. A. (1973). </w:t>
      </w:r>
      <w:r w:rsidRPr="003D34F3">
        <w:rPr>
          <w:rFonts w:asciiTheme="minorHAnsi" w:hAnsiTheme="minorHAnsi" w:cstheme="minorHAnsi"/>
          <w:i/>
        </w:rPr>
        <w:t>Social penetration: The development of interpersonal relationships</w:t>
      </w:r>
      <w:r w:rsidRPr="003D34F3">
        <w:rPr>
          <w:rFonts w:asciiTheme="minorHAnsi" w:hAnsiTheme="minorHAnsi" w:cstheme="minorHAnsi"/>
        </w:rPr>
        <w:t>. Holt, Rinehart &amp; Winston.</w:t>
      </w:r>
    </w:p>
    <w:p w14:paraId="01C7FEB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Aristovnik, A., Keržič, D., Ravšelj, D., Tomaževič, N., &amp; Umek, L. (2020). Impacts of the COVID-19 pandemic on life of higher education students: A global perspective. </w:t>
      </w:r>
      <w:r w:rsidRPr="003D34F3">
        <w:rPr>
          <w:rFonts w:asciiTheme="minorHAnsi" w:hAnsiTheme="minorHAnsi" w:cstheme="minorHAnsi"/>
          <w:i/>
        </w:rPr>
        <w:t>Sustainability</w:t>
      </w:r>
      <w:r w:rsidRPr="003D34F3">
        <w:rPr>
          <w:rFonts w:asciiTheme="minorHAnsi" w:hAnsiTheme="minorHAnsi" w:cstheme="minorHAnsi"/>
        </w:rPr>
        <w:t>, 12(20), 8438.</w:t>
      </w:r>
    </w:p>
    <w:p w14:paraId="708414C3"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Arnett, J. J., Žukauskienė, R., &amp; Sugimura, K. (2020). The new life stage of emerging adulthood at ages 18–29 years: Implications for mental health. </w:t>
      </w:r>
      <w:r w:rsidRPr="003D34F3">
        <w:rPr>
          <w:rFonts w:asciiTheme="minorHAnsi" w:hAnsiTheme="minorHAnsi" w:cstheme="minorHAnsi"/>
          <w:i/>
        </w:rPr>
        <w:t>The Lancet Psychiatry</w:t>
      </w:r>
      <w:r w:rsidRPr="003D34F3">
        <w:rPr>
          <w:rFonts w:asciiTheme="minorHAnsi" w:hAnsiTheme="minorHAnsi" w:cstheme="minorHAnsi"/>
        </w:rPr>
        <w:t>, 1(8), 569-576.</w:t>
      </w:r>
    </w:p>
    <w:p w14:paraId="161D82F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Ayers, J. W., Althouse, B. M., Allem, J. P., Rosenquist, J. N., &amp; Ford, D. E. (2013). Seasonality in seeking mental health information on Google. </w:t>
      </w:r>
      <w:r w:rsidRPr="003D34F3">
        <w:rPr>
          <w:rFonts w:asciiTheme="minorHAnsi" w:hAnsiTheme="minorHAnsi" w:cstheme="minorHAnsi"/>
          <w:i/>
        </w:rPr>
        <w:t>American Journal of Preventive Medicine</w:t>
      </w:r>
      <w:r w:rsidRPr="003D34F3">
        <w:rPr>
          <w:rFonts w:asciiTheme="minorHAnsi" w:hAnsiTheme="minorHAnsi" w:cstheme="minorHAnsi"/>
        </w:rPr>
        <w:t>, 44(5), 520-525.</w:t>
      </w:r>
    </w:p>
    <w:p w14:paraId="0535C873"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lang w:val="fr-FR"/>
        </w:rPr>
        <w:t xml:space="preserve">Bagroy, S., Kumaraguru, P., &amp; De Choudhury, M. (2017). </w:t>
      </w:r>
      <w:r w:rsidRPr="003D34F3">
        <w:rPr>
          <w:rFonts w:asciiTheme="minorHAnsi" w:hAnsiTheme="minorHAnsi" w:cstheme="minorHAnsi"/>
        </w:rPr>
        <w:t xml:space="preserve">A social media based index of mental well-being in college campuses. </w:t>
      </w:r>
      <w:r w:rsidRPr="003D34F3">
        <w:rPr>
          <w:rFonts w:asciiTheme="minorHAnsi" w:hAnsiTheme="minorHAnsi" w:cstheme="minorHAnsi"/>
          <w:i/>
        </w:rPr>
        <w:t>Proceedings of the 2017 CHI Conference on Human Factors in Computing Systems</w:t>
      </w:r>
      <w:r w:rsidRPr="003D34F3">
        <w:rPr>
          <w:rFonts w:asciiTheme="minorHAnsi" w:hAnsiTheme="minorHAnsi" w:cstheme="minorHAnsi"/>
        </w:rPr>
        <w:t>, 1634-1646.</w:t>
      </w:r>
    </w:p>
    <w:p w14:paraId="7B57964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Barak, A., &amp; Gluck-Ofri, O. (2007). Degree and reciprocity of self-disclosure in online forums. </w:t>
      </w:r>
      <w:r w:rsidRPr="003D34F3">
        <w:rPr>
          <w:rFonts w:asciiTheme="minorHAnsi" w:hAnsiTheme="minorHAnsi" w:cstheme="minorHAnsi"/>
          <w:i/>
        </w:rPr>
        <w:t>CyberPsychology &amp; Behavior</w:t>
      </w:r>
      <w:r w:rsidRPr="003D34F3">
        <w:rPr>
          <w:rFonts w:asciiTheme="minorHAnsi" w:hAnsiTheme="minorHAnsi" w:cstheme="minorHAnsi"/>
        </w:rPr>
        <w:t>, 10(3), 407-417.</w:t>
      </w:r>
    </w:p>
    <w:p w14:paraId="6A2D0BF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Barron, D. S., Mullen, L., Tully, L., Moloney, M., &amp; Hall, N. (2021). Mental health literacy and help-seeking among young adults in Ireland. </w:t>
      </w:r>
      <w:r w:rsidRPr="003D34F3">
        <w:rPr>
          <w:rFonts w:asciiTheme="minorHAnsi" w:hAnsiTheme="minorHAnsi" w:cstheme="minorHAnsi"/>
          <w:i/>
        </w:rPr>
        <w:t>Irish Journal of Psychology</w:t>
      </w:r>
      <w:r w:rsidRPr="003D34F3">
        <w:rPr>
          <w:rFonts w:asciiTheme="minorHAnsi" w:hAnsiTheme="minorHAnsi" w:cstheme="minorHAnsi"/>
        </w:rPr>
        <w:t>, 42(1-2), 74-85.</w:t>
      </w:r>
    </w:p>
    <w:p w14:paraId="5D30EB6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 xml:space="preserve">Barthel, M., Stocking, G., Holcomb, J., &amp; Mitchell, A. (2016). </w:t>
      </w:r>
      <w:r w:rsidRPr="003D34F3">
        <w:rPr>
          <w:rFonts w:asciiTheme="minorHAnsi" w:hAnsiTheme="minorHAnsi" w:cstheme="minorHAnsi"/>
          <w:i/>
        </w:rPr>
        <w:t>Reddit news users more likely to be male, young and digital in their news preferences</w:t>
      </w:r>
      <w:r w:rsidRPr="003D34F3">
        <w:rPr>
          <w:rFonts w:asciiTheme="minorHAnsi" w:hAnsiTheme="minorHAnsi" w:cstheme="minorHAnsi"/>
        </w:rPr>
        <w:t>. Pew Research Center.</w:t>
      </w:r>
    </w:p>
    <w:p w14:paraId="38C3C51B"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Bauer, A., Garman, E., McDaid, D., Avendano, M., Hessel, P., Díez-Canseco, F., ... &amp; Araya, R. (2017). Integrating youth mental health into cash transfer programmes in response to the COVID-19 crisis in low-income and middle-income countries. </w:t>
      </w:r>
      <w:r w:rsidRPr="003D34F3">
        <w:rPr>
          <w:rFonts w:asciiTheme="minorHAnsi" w:hAnsiTheme="minorHAnsi" w:cstheme="minorHAnsi"/>
          <w:i/>
        </w:rPr>
        <w:t>The Lancet Psychiatry</w:t>
      </w:r>
      <w:r w:rsidRPr="003D34F3">
        <w:rPr>
          <w:rFonts w:asciiTheme="minorHAnsi" w:hAnsiTheme="minorHAnsi" w:cstheme="minorHAnsi"/>
        </w:rPr>
        <w:t>, 8(4), 340-356.</w:t>
      </w:r>
    </w:p>
    <w:p w14:paraId="496D6BD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Benton, A., Coppersmith, G., &amp; Dredze, M. (2017). Ethical research protocols for social media health research. </w:t>
      </w:r>
      <w:r w:rsidRPr="003D34F3">
        <w:rPr>
          <w:rFonts w:asciiTheme="minorHAnsi" w:hAnsiTheme="minorHAnsi" w:cstheme="minorHAnsi"/>
          <w:i/>
        </w:rPr>
        <w:t>Proceedings of the First ACL Workshop on Ethics in Natural Language Processing</w:t>
      </w:r>
      <w:r w:rsidRPr="003D34F3">
        <w:rPr>
          <w:rFonts w:asciiTheme="minorHAnsi" w:hAnsiTheme="minorHAnsi" w:cstheme="minorHAnsi"/>
        </w:rPr>
        <w:t>, 94-102.</w:t>
      </w:r>
    </w:p>
    <w:p w14:paraId="05CFA29A"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Benton, A., Hancock, B., Coppersmith, G., Ayers, J. W., &amp; Dredze, M. (2019). After Sandy Hook Elementary: A year in the gun control debate on Twitter. </w:t>
      </w:r>
      <w:r w:rsidRPr="003D34F3">
        <w:rPr>
          <w:rFonts w:asciiTheme="minorHAnsi" w:hAnsiTheme="minorHAnsi" w:cstheme="minorHAnsi"/>
          <w:i/>
        </w:rPr>
        <w:t>Data for Good Exchange Conference</w:t>
      </w:r>
      <w:r w:rsidRPr="003D34F3">
        <w:rPr>
          <w:rFonts w:asciiTheme="minorHAnsi" w:hAnsiTheme="minorHAnsi" w:cstheme="minorHAnsi"/>
        </w:rPr>
        <w:t>.</w:t>
      </w:r>
    </w:p>
    <w:p w14:paraId="099DB2F5"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Berger, M., Wagner, T. H., &amp; Baker, L. C. (2005). Internet use and stigmatized illness. </w:t>
      </w:r>
      <w:r w:rsidRPr="003D34F3">
        <w:rPr>
          <w:rFonts w:asciiTheme="minorHAnsi" w:hAnsiTheme="minorHAnsi" w:cstheme="minorHAnsi"/>
          <w:i/>
        </w:rPr>
        <w:t>Social Science &amp; Medicine</w:t>
      </w:r>
      <w:r w:rsidRPr="003D34F3">
        <w:rPr>
          <w:rFonts w:asciiTheme="minorHAnsi" w:hAnsiTheme="minorHAnsi" w:cstheme="minorHAnsi"/>
        </w:rPr>
        <w:t>, 61(8), 1821-1827.</w:t>
      </w:r>
    </w:p>
    <w:p w14:paraId="01E71FA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Brooks, S. K., Webster, R. K., Smith, L. E., Woodland, L., Wessely, S., Greenberg, N., &amp; Rubin, G. J. (2020). The psychological impact of quarantine and how to reduce it: rapid review of the evidence. </w:t>
      </w:r>
      <w:r w:rsidRPr="003D34F3">
        <w:rPr>
          <w:rFonts w:asciiTheme="minorHAnsi" w:hAnsiTheme="minorHAnsi" w:cstheme="minorHAnsi"/>
          <w:i/>
        </w:rPr>
        <w:t>The Lancet</w:t>
      </w:r>
      <w:r w:rsidRPr="003D34F3">
        <w:rPr>
          <w:rFonts w:asciiTheme="minorHAnsi" w:hAnsiTheme="minorHAnsi" w:cstheme="minorHAnsi"/>
        </w:rPr>
        <w:t>, 395(10227), 912-920.</w:t>
      </w:r>
    </w:p>
    <w:p w14:paraId="1AB5D11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Browning, M. H., Larson, L. R., Sharaievska, I., Rigolon, A., McAnirlin, O., Mullenbach, L., ... &amp; Alvarez, H. O. (2021). Psychological impacts from COVID-19 among university students: Risk factors across seven states in the United States. </w:t>
      </w:r>
      <w:r w:rsidRPr="003D34F3">
        <w:rPr>
          <w:rFonts w:asciiTheme="minorHAnsi" w:hAnsiTheme="minorHAnsi" w:cstheme="minorHAnsi"/>
          <w:i/>
        </w:rPr>
        <w:t>PLoS One</w:t>
      </w:r>
      <w:r w:rsidRPr="003D34F3">
        <w:rPr>
          <w:rFonts w:asciiTheme="minorHAnsi" w:hAnsiTheme="minorHAnsi" w:cstheme="minorHAnsi"/>
        </w:rPr>
        <w:t>, 16(1), e0245327.</w:t>
      </w:r>
    </w:p>
    <w:p w14:paraId="4C231229"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Burke, M., &amp; Kraut, R. (2016). The relationship between Facebook use and well-being depends on communication type and tie strength. </w:t>
      </w:r>
      <w:r w:rsidRPr="003D34F3">
        <w:rPr>
          <w:rFonts w:asciiTheme="minorHAnsi" w:hAnsiTheme="minorHAnsi" w:cstheme="minorHAnsi"/>
          <w:i/>
        </w:rPr>
        <w:t>Journal of Computer-Mediated Communication</w:t>
      </w:r>
      <w:r w:rsidRPr="003D34F3">
        <w:rPr>
          <w:rFonts w:asciiTheme="minorHAnsi" w:hAnsiTheme="minorHAnsi" w:cstheme="minorHAnsi"/>
        </w:rPr>
        <w:t>, 21(4), 265-281.</w:t>
      </w:r>
    </w:p>
    <w:p w14:paraId="787C7F3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Burke, T., Berry, A., Taylor, L. K., Stafford, O., Murphy, E., Shevlin, M., ... &amp; Hyland, P. (2020). Increased psychological distress during COVID-19 and quarantine in Ireland: a national survey. </w:t>
      </w:r>
      <w:r w:rsidRPr="003D34F3">
        <w:rPr>
          <w:rFonts w:asciiTheme="minorHAnsi" w:hAnsiTheme="minorHAnsi" w:cstheme="minorHAnsi"/>
          <w:i/>
        </w:rPr>
        <w:t>Journal of Clinical Medicine</w:t>
      </w:r>
      <w:r w:rsidRPr="003D34F3">
        <w:rPr>
          <w:rFonts w:asciiTheme="minorHAnsi" w:hAnsiTheme="minorHAnsi" w:cstheme="minorHAnsi"/>
        </w:rPr>
        <w:t>, 9(11), 3481.</w:t>
      </w:r>
    </w:p>
    <w:p w14:paraId="5B29566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 xml:space="preserve">Cavazos-Rehg, P. A., Krauss, M. J., Sowles, S., Connolly, S., Rosas, C., Bharadwaj, M., &amp; Bierut, L. J. (2018). A content analysis of depression-related tweets. </w:t>
      </w:r>
      <w:r w:rsidRPr="003D34F3">
        <w:rPr>
          <w:rFonts w:asciiTheme="minorHAnsi" w:hAnsiTheme="minorHAnsi" w:cstheme="minorHAnsi"/>
          <w:i/>
        </w:rPr>
        <w:t>Computers in Human Behavior</w:t>
      </w:r>
      <w:r w:rsidRPr="003D34F3">
        <w:rPr>
          <w:rFonts w:asciiTheme="minorHAnsi" w:hAnsiTheme="minorHAnsi" w:cstheme="minorHAnsi"/>
        </w:rPr>
        <w:t>, 54, 351-357.</w:t>
      </w:r>
    </w:p>
    <w:p w14:paraId="5BE42C71"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Central Statistics Office. (2021). </w:t>
      </w:r>
      <w:r w:rsidRPr="003D34F3">
        <w:rPr>
          <w:rFonts w:asciiTheme="minorHAnsi" w:hAnsiTheme="minorHAnsi" w:cstheme="minorHAnsi"/>
          <w:i/>
        </w:rPr>
        <w:t>Labour Force Survey Q4 2021</w:t>
      </w:r>
      <w:r w:rsidRPr="003D34F3">
        <w:rPr>
          <w:rFonts w:asciiTheme="minorHAnsi" w:hAnsiTheme="minorHAnsi" w:cstheme="minorHAnsi"/>
        </w:rPr>
        <w:t>. Government of Ireland.</w:t>
      </w:r>
    </w:p>
    <w:p w14:paraId="5B89DD6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Chancellor, S., &amp; De Choudhury, M. (2020). Methods in predictive techniques for mental health status on social media: a critical review. </w:t>
      </w:r>
      <w:r w:rsidRPr="003D34F3">
        <w:rPr>
          <w:rFonts w:asciiTheme="minorHAnsi" w:hAnsiTheme="minorHAnsi" w:cstheme="minorHAnsi"/>
          <w:i/>
        </w:rPr>
        <w:t>NPJ Digital Medicine</w:t>
      </w:r>
      <w:r w:rsidRPr="003D34F3">
        <w:rPr>
          <w:rFonts w:asciiTheme="minorHAnsi" w:hAnsiTheme="minorHAnsi" w:cstheme="minorHAnsi"/>
        </w:rPr>
        <w:t>, 3(1), 43.</w:t>
      </w:r>
    </w:p>
    <w:p w14:paraId="52FF263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Chandrasekharan, E., Pavalanathan, U., Srinivasan, A., Glynn, A., Eisenstein, J., &amp; Gilbert, E. (2017). You can't stay here: The efficacy of Reddit's 2015 ban examined through hate speech. </w:t>
      </w:r>
      <w:r w:rsidRPr="003D34F3">
        <w:rPr>
          <w:rFonts w:asciiTheme="minorHAnsi" w:hAnsiTheme="minorHAnsi" w:cstheme="minorHAnsi"/>
          <w:i/>
        </w:rPr>
        <w:t>Proceedings of the ACM on Human-Computer Interaction</w:t>
      </w:r>
      <w:r w:rsidRPr="003D34F3">
        <w:rPr>
          <w:rFonts w:asciiTheme="minorHAnsi" w:hAnsiTheme="minorHAnsi" w:cstheme="minorHAnsi"/>
        </w:rPr>
        <w:t>, 1(CSCW), 1-22.</w:t>
      </w:r>
    </w:p>
    <w:p w14:paraId="2169BA23"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Charles, N. E., Strong, S. J., Burns, L. C., Bullerjahn, M. R., &amp; Serafine, K. M. (2021). Increased mood disorder symptoms, perceived stress, and alcohol use among college students during the COVID-19 pandemic. </w:t>
      </w:r>
      <w:r w:rsidRPr="003D34F3">
        <w:rPr>
          <w:rFonts w:asciiTheme="minorHAnsi" w:hAnsiTheme="minorHAnsi" w:cstheme="minorHAnsi"/>
          <w:i/>
        </w:rPr>
        <w:t>Psychiatry Research</w:t>
      </w:r>
      <w:r w:rsidRPr="003D34F3">
        <w:rPr>
          <w:rFonts w:asciiTheme="minorHAnsi" w:hAnsiTheme="minorHAnsi" w:cstheme="minorHAnsi"/>
        </w:rPr>
        <w:t>, 296, 113706.</w:t>
      </w:r>
    </w:p>
    <w:p w14:paraId="7016A65B"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Chen, A. T., Ge, S., Cho, S., Teng, A. K., Chu, F., Demiris, G., &amp; Zaslavsky, O. (2021). Reactions to COVID-19, information and technology use, and social connectedness among older adults with pre-frailty and frailty. </w:t>
      </w:r>
      <w:r w:rsidRPr="003D34F3">
        <w:rPr>
          <w:rFonts w:asciiTheme="minorHAnsi" w:hAnsiTheme="minorHAnsi" w:cstheme="minorHAnsi"/>
          <w:i/>
        </w:rPr>
        <w:t>Geriatric Nursing</w:t>
      </w:r>
      <w:r w:rsidRPr="003D34F3">
        <w:rPr>
          <w:rFonts w:asciiTheme="minorHAnsi" w:hAnsiTheme="minorHAnsi" w:cstheme="minorHAnsi"/>
        </w:rPr>
        <w:t>, 42(1), 188-195.</w:t>
      </w:r>
    </w:p>
    <w:p w14:paraId="2FF8E280"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Cleary, M., Horsfall, J., &amp; Hayter, M. (2011). Mental health behaviors among undergraduate nursing students: Issues for consideration. </w:t>
      </w:r>
      <w:r w:rsidRPr="003D34F3">
        <w:rPr>
          <w:rFonts w:asciiTheme="minorHAnsi" w:hAnsiTheme="minorHAnsi" w:cstheme="minorHAnsi"/>
          <w:i/>
        </w:rPr>
        <w:t>Nurse Education Today</w:t>
      </w:r>
      <w:r w:rsidRPr="003D34F3">
        <w:rPr>
          <w:rFonts w:asciiTheme="minorHAnsi" w:hAnsiTheme="minorHAnsi" w:cstheme="minorHAnsi"/>
        </w:rPr>
        <w:t>, 31(8), 780-783.</w:t>
      </w:r>
    </w:p>
    <w:p w14:paraId="7A16227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Cohen, S., &amp; Wills, T. A. (1985). Stress, social support, and the buffering hypothesis. </w:t>
      </w:r>
      <w:r w:rsidRPr="003D34F3">
        <w:rPr>
          <w:rFonts w:asciiTheme="minorHAnsi" w:hAnsiTheme="minorHAnsi" w:cstheme="minorHAnsi"/>
          <w:i/>
        </w:rPr>
        <w:t>Psychological Bulletin</w:t>
      </w:r>
      <w:r w:rsidRPr="003D34F3">
        <w:rPr>
          <w:rFonts w:asciiTheme="minorHAnsi" w:hAnsiTheme="minorHAnsi" w:cstheme="minorHAnsi"/>
        </w:rPr>
        <w:t>, 98(2), 310-357.</w:t>
      </w:r>
    </w:p>
    <w:p w14:paraId="3E35F505"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Conway, M. (2014). Ethical issues in using Twitter for public health surveillance and research. </w:t>
      </w:r>
      <w:r w:rsidRPr="003D34F3">
        <w:rPr>
          <w:rFonts w:asciiTheme="minorHAnsi" w:hAnsiTheme="minorHAnsi" w:cstheme="minorHAnsi"/>
          <w:i/>
        </w:rPr>
        <w:t>PLOS One</w:t>
      </w:r>
      <w:r w:rsidRPr="003D34F3">
        <w:rPr>
          <w:rFonts w:asciiTheme="minorHAnsi" w:hAnsiTheme="minorHAnsi" w:cstheme="minorHAnsi"/>
        </w:rPr>
        <w:t>, 9(9), e114761.</w:t>
      </w:r>
    </w:p>
    <w:p w14:paraId="370591F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Copeland, W. E., McGinnis, E., Bai, Y., Adams, Z., Nardone, H., Devadanam, V., ... &amp; Hudziak, J. J. (2021). Impact of COVID-19 pandemic on college student mental health and wellness. </w:t>
      </w:r>
      <w:r w:rsidRPr="003D34F3">
        <w:rPr>
          <w:rFonts w:asciiTheme="minorHAnsi" w:hAnsiTheme="minorHAnsi" w:cstheme="minorHAnsi"/>
          <w:i/>
        </w:rPr>
        <w:t>Journal of the American Academy of Child &amp; Adolescent Psychiatry</w:t>
      </w:r>
      <w:r w:rsidRPr="003D34F3">
        <w:rPr>
          <w:rFonts w:asciiTheme="minorHAnsi" w:hAnsiTheme="minorHAnsi" w:cstheme="minorHAnsi"/>
        </w:rPr>
        <w:t>, 60(1), 134-141.</w:t>
      </w:r>
    </w:p>
    <w:p w14:paraId="6BBD7FB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 xml:space="preserve">Coppersmith, G., Dredze, M., &amp; Harman, C. (2014). Quantifying mental health signals in Twitter. </w:t>
      </w:r>
      <w:r w:rsidRPr="003D34F3">
        <w:rPr>
          <w:rFonts w:asciiTheme="minorHAnsi" w:hAnsiTheme="minorHAnsi" w:cstheme="minorHAnsi"/>
          <w:i/>
        </w:rPr>
        <w:t>Proceedings of the Workshop on Computational Linguistics and Clinical Psychology</w:t>
      </w:r>
      <w:r w:rsidRPr="003D34F3">
        <w:rPr>
          <w:rFonts w:asciiTheme="minorHAnsi" w:hAnsiTheme="minorHAnsi" w:cstheme="minorHAnsi"/>
        </w:rPr>
        <w:t>, 51-60.</w:t>
      </w:r>
    </w:p>
    <w:p w14:paraId="5FD9077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Coppersmith, G., Dredze, M., Harman, C., &amp; Hollingshead, K. (2015). From ADHD to SAD: Analyzing the language of mental health on Twitter through self-reported diagnoses. </w:t>
      </w:r>
      <w:r w:rsidRPr="003D34F3">
        <w:rPr>
          <w:rFonts w:asciiTheme="minorHAnsi" w:hAnsiTheme="minorHAnsi" w:cstheme="minorHAnsi"/>
          <w:i/>
        </w:rPr>
        <w:t>Proceedings of the 2nd Workshop on Computational Linguistics and Clinical Psychology</w:t>
      </w:r>
      <w:r w:rsidRPr="003D34F3">
        <w:rPr>
          <w:rFonts w:asciiTheme="minorHAnsi" w:hAnsiTheme="minorHAnsi" w:cstheme="minorHAnsi"/>
        </w:rPr>
        <w:t>, 1-10.</w:t>
      </w:r>
    </w:p>
    <w:p w14:paraId="24002970"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Coppersmith, G., Hilland, R., Frieder, O., &amp; Leary, R. (2017). Scalable mental health analysis in the clinical whitespace via natural language processing. </w:t>
      </w:r>
      <w:r w:rsidRPr="003D34F3">
        <w:rPr>
          <w:rFonts w:asciiTheme="minorHAnsi" w:hAnsiTheme="minorHAnsi" w:cstheme="minorHAnsi"/>
          <w:i/>
        </w:rPr>
        <w:t>Proceedings of the 2017 IEEE EMBS International Conference on Biomedical &amp; Health Informatics</w:t>
      </w:r>
      <w:r w:rsidRPr="003D34F3">
        <w:rPr>
          <w:rFonts w:asciiTheme="minorHAnsi" w:hAnsiTheme="minorHAnsi" w:cstheme="minorHAnsi"/>
        </w:rPr>
        <w:t>, 393-396.</w:t>
      </w:r>
    </w:p>
    <w:p w14:paraId="354272E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Coppersmith, G., Leary, R., Crutchley, P., &amp; Fine, A. (2018). Natural language processing of social media as screening for suicide risk. </w:t>
      </w:r>
      <w:r w:rsidRPr="003D34F3">
        <w:rPr>
          <w:rFonts w:asciiTheme="minorHAnsi" w:hAnsiTheme="minorHAnsi" w:cstheme="minorHAnsi"/>
          <w:i/>
        </w:rPr>
        <w:t>Biomedical Informatics Insights</w:t>
      </w:r>
      <w:r w:rsidRPr="003D34F3">
        <w:rPr>
          <w:rFonts w:asciiTheme="minorHAnsi" w:hAnsiTheme="minorHAnsi" w:cstheme="minorHAnsi"/>
        </w:rPr>
        <w:t>, 10, 1178222618792860.</w:t>
      </w:r>
    </w:p>
    <w:p w14:paraId="513F9B4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Daly, A., &amp; Walsh, D. (2010). Mental health and social care staff engaged in multidisciplinary community mental health teams: A database study. </w:t>
      </w:r>
      <w:r w:rsidRPr="003D34F3">
        <w:rPr>
          <w:rFonts w:asciiTheme="minorHAnsi" w:hAnsiTheme="minorHAnsi" w:cstheme="minorHAnsi"/>
          <w:i/>
        </w:rPr>
        <w:t>Irish Journal of Psychology</w:t>
      </w:r>
      <w:r w:rsidRPr="003D34F3">
        <w:rPr>
          <w:rFonts w:asciiTheme="minorHAnsi" w:hAnsiTheme="minorHAnsi" w:cstheme="minorHAnsi"/>
        </w:rPr>
        <w:t>, 31(1-2), 15-29.</w:t>
      </w:r>
    </w:p>
    <w:p w14:paraId="1034E0F1"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Daly, M., &amp; Robinson, E. (2021). Psychological distress and adaptation to the COVID-19 crisis in the United States. </w:t>
      </w:r>
      <w:r w:rsidRPr="003D34F3">
        <w:rPr>
          <w:rFonts w:asciiTheme="minorHAnsi" w:hAnsiTheme="minorHAnsi" w:cstheme="minorHAnsi"/>
          <w:i/>
        </w:rPr>
        <w:t>Journal of Psychiatric Research</w:t>
      </w:r>
      <w:r w:rsidRPr="003D34F3">
        <w:rPr>
          <w:rFonts w:asciiTheme="minorHAnsi" w:hAnsiTheme="minorHAnsi" w:cstheme="minorHAnsi"/>
        </w:rPr>
        <w:t>, 136, 603-609.</w:t>
      </w:r>
    </w:p>
    <w:p w14:paraId="57A6317A"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De Choudhury, M., Gamon, M., Counts, S., &amp; Horvitz, E. (2013). Predicting depression via social media. </w:t>
      </w:r>
      <w:r w:rsidRPr="003D34F3">
        <w:rPr>
          <w:rFonts w:asciiTheme="minorHAnsi" w:hAnsiTheme="minorHAnsi" w:cstheme="minorHAnsi"/>
          <w:i/>
        </w:rPr>
        <w:t>Proceedings of the Seventh International AAAI Conference on Weblogs and Social Media</w:t>
      </w:r>
      <w:r w:rsidRPr="003D34F3">
        <w:rPr>
          <w:rFonts w:asciiTheme="minorHAnsi" w:hAnsiTheme="minorHAnsi" w:cstheme="minorHAnsi"/>
        </w:rPr>
        <w:t>, 128-137.</w:t>
      </w:r>
    </w:p>
    <w:p w14:paraId="1DC4EA71"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De Choudhury, M., Kiciman, E., Dredze, M., Coppersmith, G., &amp; Kumar, M. (2016). Discovering shifts to suicidal ideation from mental health content in social media. </w:t>
      </w:r>
      <w:r w:rsidRPr="003D34F3">
        <w:rPr>
          <w:rFonts w:asciiTheme="minorHAnsi" w:hAnsiTheme="minorHAnsi" w:cstheme="minorHAnsi"/>
          <w:i/>
        </w:rPr>
        <w:t>Proceedings of the 2016 CHI Conference on Human Factors in Computing Systems</w:t>
      </w:r>
      <w:r w:rsidRPr="003D34F3">
        <w:rPr>
          <w:rFonts w:asciiTheme="minorHAnsi" w:hAnsiTheme="minorHAnsi" w:cstheme="minorHAnsi"/>
        </w:rPr>
        <w:t>, 2098-2110.</w:t>
      </w:r>
    </w:p>
    <w:p w14:paraId="2662B1B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Deasy, C., Coughlan, B., Pironom, J., Jourdan, D., &amp; Mannix-McNamara, P. (2014). Psychological distress and lifestyle of students: implications for health promotion. </w:t>
      </w:r>
      <w:r w:rsidRPr="003D34F3">
        <w:rPr>
          <w:rFonts w:asciiTheme="minorHAnsi" w:hAnsiTheme="minorHAnsi" w:cstheme="minorHAnsi"/>
          <w:i/>
        </w:rPr>
        <w:t>Health Promotion International</w:t>
      </w:r>
      <w:r w:rsidRPr="003D34F3">
        <w:rPr>
          <w:rFonts w:asciiTheme="minorHAnsi" w:hAnsiTheme="minorHAnsi" w:cstheme="minorHAnsi"/>
        </w:rPr>
        <w:t>, 30(1), 77-87.</w:t>
      </w:r>
    </w:p>
    <w:p w14:paraId="334889F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 xml:space="preserve">Demszky, D., Movshovitz-Attias, D., Ko, J., Cowen, A., Nemade, G., &amp; Ravi, S. (2020). GoEmotions: A dataset of fine-grained emotions. </w:t>
      </w:r>
      <w:r w:rsidRPr="003D34F3">
        <w:rPr>
          <w:rFonts w:asciiTheme="minorHAnsi" w:hAnsiTheme="minorHAnsi" w:cstheme="minorHAnsi"/>
          <w:i/>
        </w:rPr>
        <w:t>Proceedings of the 58th Annual Meeting of the Association for Computational Linguistics</w:t>
      </w:r>
      <w:r w:rsidRPr="003D34F3">
        <w:rPr>
          <w:rFonts w:asciiTheme="minorHAnsi" w:hAnsiTheme="minorHAnsi" w:cstheme="minorHAnsi"/>
        </w:rPr>
        <w:t>, 4040-4054.</w:t>
      </w:r>
    </w:p>
    <w:p w14:paraId="00E132A1"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Department of Health. (2020). </w:t>
      </w:r>
      <w:r w:rsidRPr="003D34F3">
        <w:rPr>
          <w:rFonts w:asciiTheme="minorHAnsi" w:hAnsiTheme="minorHAnsi" w:cstheme="minorHAnsi"/>
          <w:i/>
        </w:rPr>
        <w:t>Sharing the Vision: A Mental Health Policy for Everyone</w:t>
      </w:r>
      <w:r w:rsidRPr="003D34F3">
        <w:rPr>
          <w:rFonts w:asciiTheme="minorHAnsi" w:hAnsiTheme="minorHAnsi" w:cstheme="minorHAnsi"/>
        </w:rPr>
        <w:t>. Government of Ireland.</w:t>
      </w:r>
    </w:p>
    <w:p w14:paraId="5A600DE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Devlin, J., Chang, M. W., Lee, K., &amp; Toutanova, K. (2019). BERT: Pre-training of deep bidirectional transformers for language understanding. </w:t>
      </w:r>
      <w:r w:rsidRPr="003D34F3">
        <w:rPr>
          <w:rFonts w:asciiTheme="minorHAnsi" w:hAnsiTheme="minorHAnsi" w:cstheme="minorHAnsi"/>
          <w:i/>
        </w:rPr>
        <w:t>Proceedings of the 2019 Conference of the North American Chapter of the Association for Computational Linguistics</w:t>
      </w:r>
      <w:r w:rsidRPr="003D34F3">
        <w:rPr>
          <w:rFonts w:asciiTheme="minorHAnsi" w:hAnsiTheme="minorHAnsi" w:cstheme="minorHAnsi"/>
        </w:rPr>
        <w:t>, 4171-4186.</w:t>
      </w:r>
    </w:p>
    <w:p w14:paraId="320302D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Eichstaedt, J. C., Smith, R. J., Merchant, R. M., Ungar, L. H., Crutchley, P., Preoţiuc-Pietro, D., ... &amp; Schwartz, H. A. (2018). Facebook language predicts depression in medical records. </w:t>
      </w:r>
      <w:r w:rsidRPr="003D34F3">
        <w:rPr>
          <w:rFonts w:asciiTheme="minorHAnsi" w:hAnsiTheme="minorHAnsi" w:cstheme="minorHAnsi"/>
          <w:i/>
        </w:rPr>
        <w:t>Proceedings of the National Academy of Sciences</w:t>
      </w:r>
      <w:r w:rsidRPr="003D34F3">
        <w:rPr>
          <w:rFonts w:asciiTheme="minorHAnsi" w:hAnsiTheme="minorHAnsi" w:cstheme="minorHAnsi"/>
        </w:rPr>
        <w:t>, 115(44), 11203-11208.</w:t>
      </w:r>
    </w:p>
    <w:p w14:paraId="389174FC"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Ernala, S. K., Birnbaum, M. L., Candan, K. A., Rizvi, A. F., Sterling, W. A., Kane, J. M., &amp; De Choudhury, M. (2019). Methodological gaps in predicting mental health states from social media: Triangulating diagnostic signals. </w:t>
      </w:r>
      <w:r w:rsidRPr="003D34F3">
        <w:rPr>
          <w:rFonts w:asciiTheme="minorHAnsi" w:hAnsiTheme="minorHAnsi" w:cstheme="minorHAnsi"/>
          <w:i/>
        </w:rPr>
        <w:t>Proceedings of the 2019 CHI Conference on Human Factors in Computing Systems</w:t>
      </w:r>
      <w:r w:rsidRPr="003D34F3">
        <w:rPr>
          <w:rFonts w:asciiTheme="minorHAnsi" w:hAnsiTheme="minorHAnsi" w:cstheme="minorHAnsi"/>
        </w:rPr>
        <w:t>, 1-16.</w:t>
      </w:r>
    </w:p>
    <w:p w14:paraId="3F41B0D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Goffman, E. (1963). </w:t>
      </w:r>
      <w:r w:rsidRPr="003D34F3">
        <w:rPr>
          <w:rFonts w:asciiTheme="minorHAnsi" w:hAnsiTheme="minorHAnsi" w:cstheme="minorHAnsi"/>
          <w:i/>
        </w:rPr>
        <w:t>Stigma: Notes on the management of spoiled identity</w:t>
      </w:r>
      <w:r w:rsidRPr="003D34F3">
        <w:rPr>
          <w:rFonts w:asciiTheme="minorHAnsi" w:hAnsiTheme="minorHAnsi" w:cstheme="minorHAnsi"/>
        </w:rPr>
        <w:t>. Prentice-Hall.</w:t>
      </w:r>
    </w:p>
    <w:p w14:paraId="5629813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Goldberg, J. F., Prisciandaro, J. J., &amp; Williams, D. K. (2022). Recurrence risk and suicidal ideation in bipolar disorder: A cognitive-behavioral perspective. </w:t>
      </w:r>
      <w:r w:rsidRPr="003D34F3">
        <w:rPr>
          <w:rFonts w:asciiTheme="minorHAnsi" w:hAnsiTheme="minorHAnsi" w:cstheme="minorHAnsi"/>
          <w:i/>
        </w:rPr>
        <w:t>Journal of Clinical Psychology</w:t>
      </w:r>
      <w:r w:rsidRPr="003D34F3">
        <w:rPr>
          <w:rFonts w:asciiTheme="minorHAnsi" w:hAnsiTheme="minorHAnsi" w:cstheme="minorHAnsi"/>
        </w:rPr>
        <w:t>, 78(2), 248-260.</w:t>
      </w:r>
    </w:p>
    <w:p w14:paraId="114F10C5"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Granovetter, M. S. (1973). The strength of weak ties. </w:t>
      </w:r>
      <w:r w:rsidRPr="003D34F3">
        <w:rPr>
          <w:rFonts w:asciiTheme="minorHAnsi" w:hAnsiTheme="minorHAnsi" w:cstheme="minorHAnsi"/>
          <w:i/>
        </w:rPr>
        <w:t>American Journal of Sociology</w:t>
      </w:r>
      <w:r w:rsidRPr="003D34F3">
        <w:rPr>
          <w:rFonts w:asciiTheme="minorHAnsi" w:hAnsiTheme="minorHAnsi" w:cstheme="minorHAnsi"/>
        </w:rPr>
        <w:t>, 78(6), 1360-1380.</w:t>
      </w:r>
    </w:p>
    <w:p w14:paraId="21431DB9"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Guntuku, S. C., Yaden, D. B., Kern, M. L., Ungar, L. H., &amp; Eichstaedt, J. C. (2017). Detecting depression and mental illness on social media: an integrative review. </w:t>
      </w:r>
      <w:r w:rsidRPr="003D34F3">
        <w:rPr>
          <w:rFonts w:asciiTheme="minorHAnsi" w:hAnsiTheme="minorHAnsi" w:cstheme="minorHAnsi"/>
          <w:i/>
        </w:rPr>
        <w:t>Current Opinion in Behavioral Sciences</w:t>
      </w:r>
      <w:r w:rsidRPr="003D34F3">
        <w:rPr>
          <w:rFonts w:asciiTheme="minorHAnsi" w:hAnsiTheme="minorHAnsi" w:cstheme="minorHAnsi"/>
        </w:rPr>
        <w:t>, 18, 43-49.</w:t>
      </w:r>
    </w:p>
    <w:p w14:paraId="26D818FA"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 xml:space="preserve">Guntuku, S. C., Sherman, G., Stokes, D. C., Agarwal, A. K., Seltzer, E., Merchant, R. M., &amp; Ungar, L. H. (2019). Tracking mental health and symptom mentions on Twitter during COVID-19. </w:t>
      </w:r>
      <w:r w:rsidRPr="003D34F3">
        <w:rPr>
          <w:rFonts w:asciiTheme="minorHAnsi" w:hAnsiTheme="minorHAnsi" w:cstheme="minorHAnsi"/>
          <w:i/>
        </w:rPr>
        <w:t>Journal of Medical Internet Research</w:t>
      </w:r>
      <w:r w:rsidRPr="003D34F3">
        <w:rPr>
          <w:rFonts w:asciiTheme="minorHAnsi" w:hAnsiTheme="minorHAnsi" w:cstheme="minorHAnsi"/>
        </w:rPr>
        <w:t>, 22(8), e19336.</w:t>
      </w:r>
    </w:p>
    <w:p w14:paraId="4B42EF55"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Health Service Executive. (2021). </w:t>
      </w:r>
      <w:r w:rsidRPr="003D34F3">
        <w:rPr>
          <w:rFonts w:asciiTheme="minorHAnsi" w:hAnsiTheme="minorHAnsi" w:cstheme="minorHAnsi"/>
          <w:i/>
        </w:rPr>
        <w:t>HSE Mental Health Division Annual Report 2021</w:t>
      </w:r>
      <w:r w:rsidRPr="003D34F3">
        <w:rPr>
          <w:rFonts w:asciiTheme="minorHAnsi" w:hAnsiTheme="minorHAnsi" w:cstheme="minorHAnsi"/>
        </w:rPr>
        <w:t>. Government of Ireland.</w:t>
      </w:r>
    </w:p>
    <w:p w14:paraId="61E478C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Higgins, A., Callaghan, P., DeVries, J., Keogh, B., Morrissey, J., Nash, M., ... &amp; Carter, T. (2016). Evaluation of mental health recovery and Wellness Recovery Action Planning education in Ireland: A mixed methods pre–post evaluation. </w:t>
      </w:r>
      <w:r w:rsidRPr="003D34F3">
        <w:rPr>
          <w:rFonts w:asciiTheme="minorHAnsi" w:hAnsiTheme="minorHAnsi" w:cstheme="minorHAnsi"/>
          <w:i/>
        </w:rPr>
        <w:t>Journal of Advanced Nursing</w:t>
      </w:r>
      <w:r w:rsidRPr="003D34F3">
        <w:rPr>
          <w:rFonts w:asciiTheme="minorHAnsi" w:hAnsiTheme="minorHAnsi" w:cstheme="minorHAnsi"/>
        </w:rPr>
        <w:t>, 72(11), 2717-2728.</w:t>
      </w:r>
    </w:p>
    <w:p w14:paraId="14FA4F8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Houghton, D., &amp; Joinson, A. (2010). Privacy, social network sites, and social relations. </w:t>
      </w:r>
      <w:r w:rsidRPr="003D34F3">
        <w:rPr>
          <w:rFonts w:asciiTheme="minorHAnsi" w:hAnsiTheme="minorHAnsi" w:cstheme="minorHAnsi"/>
          <w:i/>
        </w:rPr>
        <w:t>Journal of Computer-Mediated Communication</w:t>
      </w:r>
      <w:r w:rsidRPr="003D34F3">
        <w:rPr>
          <w:rFonts w:asciiTheme="minorHAnsi" w:hAnsiTheme="minorHAnsi" w:cstheme="minorHAnsi"/>
        </w:rPr>
        <w:t>, 15(4), 60-83.</w:t>
      </w:r>
    </w:p>
    <w:p w14:paraId="61C98A5D"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Housing Agency. (2022). </w:t>
      </w:r>
      <w:r w:rsidRPr="003D34F3">
        <w:rPr>
          <w:rFonts w:asciiTheme="minorHAnsi" w:hAnsiTheme="minorHAnsi" w:cstheme="minorHAnsi"/>
          <w:i/>
        </w:rPr>
        <w:t>Summary of Social Housing Assessments 2022</w:t>
      </w:r>
      <w:r w:rsidRPr="003D34F3">
        <w:rPr>
          <w:rFonts w:asciiTheme="minorHAnsi" w:hAnsiTheme="minorHAnsi" w:cstheme="minorHAnsi"/>
        </w:rPr>
        <w:t>. Government of Ireland.</w:t>
      </w:r>
    </w:p>
    <w:p w14:paraId="0BCE04F4"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Hswen, Y., Qin, Q., Brownstein, J. S., &amp; Hawkins, J. B. (2021). Feasibility of using social media to monitor outdoor air pollution and respiratory symptoms. </w:t>
      </w:r>
      <w:r w:rsidRPr="003D34F3">
        <w:rPr>
          <w:rFonts w:asciiTheme="minorHAnsi" w:hAnsiTheme="minorHAnsi" w:cstheme="minorHAnsi"/>
          <w:i/>
        </w:rPr>
        <w:t>JMIR Public Health and Surveillance</w:t>
      </w:r>
      <w:r w:rsidRPr="003D34F3">
        <w:rPr>
          <w:rFonts w:asciiTheme="minorHAnsi" w:hAnsiTheme="minorHAnsi" w:cstheme="minorHAnsi"/>
        </w:rPr>
        <w:t>, 7(4), e22888.</w:t>
      </w:r>
    </w:p>
    <w:p w14:paraId="79A0BF15"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Hughes, G., Panjwani, M., Tulcidas, P., &amp; Byrom, N. (2018). Student mental health: The role and experiences of academics. </w:t>
      </w:r>
      <w:r w:rsidRPr="003D34F3">
        <w:rPr>
          <w:rFonts w:asciiTheme="minorHAnsi" w:hAnsiTheme="minorHAnsi" w:cstheme="minorHAnsi"/>
          <w:i/>
        </w:rPr>
        <w:t>Report for Universities UK</w:t>
      </w:r>
      <w:r w:rsidRPr="003D34F3">
        <w:rPr>
          <w:rFonts w:asciiTheme="minorHAnsi" w:hAnsiTheme="minorHAnsi" w:cstheme="minorHAnsi"/>
        </w:rPr>
        <w:t>. Student Minds.</w:t>
      </w:r>
    </w:p>
    <w:p w14:paraId="26CF7C8B"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Inglis, T. (2014). </w:t>
      </w:r>
      <w:r w:rsidRPr="003D34F3">
        <w:rPr>
          <w:rFonts w:asciiTheme="minorHAnsi" w:hAnsiTheme="minorHAnsi" w:cstheme="minorHAnsi"/>
          <w:i/>
        </w:rPr>
        <w:t>Meanings of Life in Contemporary Ireland</w:t>
      </w:r>
      <w:r w:rsidRPr="003D34F3">
        <w:rPr>
          <w:rFonts w:asciiTheme="minorHAnsi" w:hAnsiTheme="minorHAnsi" w:cstheme="minorHAnsi"/>
        </w:rPr>
        <w:t>. Palgrave Macmillan.</w:t>
      </w:r>
    </w:p>
    <w:p w14:paraId="00E9BA57"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Irish Rural Link. (2021). </w:t>
      </w:r>
      <w:r w:rsidRPr="003D34F3">
        <w:rPr>
          <w:rFonts w:asciiTheme="minorHAnsi" w:hAnsiTheme="minorHAnsi" w:cstheme="minorHAnsi"/>
          <w:i/>
        </w:rPr>
        <w:t>Rural Mental Health Report 2021</w:t>
      </w:r>
      <w:r w:rsidRPr="003D34F3">
        <w:rPr>
          <w:rFonts w:asciiTheme="minorHAnsi" w:hAnsiTheme="minorHAnsi" w:cstheme="minorHAnsi"/>
        </w:rPr>
        <w:t>. Irish Rural Link.</w:t>
      </w:r>
    </w:p>
    <w:p w14:paraId="219E46EB"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Irish Universities Association. (2023). </w:t>
      </w:r>
      <w:r w:rsidRPr="003D34F3">
        <w:rPr>
          <w:rFonts w:asciiTheme="minorHAnsi" w:hAnsiTheme="minorHAnsi" w:cstheme="minorHAnsi"/>
          <w:i/>
        </w:rPr>
        <w:t>Student Mental Health Survey 2023</w:t>
      </w:r>
      <w:r w:rsidRPr="003D34F3">
        <w:rPr>
          <w:rFonts w:asciiTheme="minorHAnsi" w:hAnsiTheme="minorHAnsi" w:cstheme="minorHAnsi"/>
        </w:rPr>
        <w:t>. Irish Universities Association.</w:t>
      </w:r>
    </w:p>
    <w:p w14:paraId="50135866"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t xml:space="preserve">Katz, E., Blumler, J. G., &amp; Gurevitch, M. (1973). Uses and gratifications research. </w:t>
      </w:r>
      <w:r w:rsidRPr="003D34F3">
        <w:rPr>
          <w:rFonts w:asciiTheme="minorHAnsi" w:hAnsiTheme="minorHAnsi" w:cstheme="minorHAnsi"/>
          <w:i/>
        </w:rPr>
        <w:t>Public Opinion Quarterly</w:t>
      </w:r>
      <w:r w:rsidRPr="003D34F3">
        <w:rPr>
          <w:rFonts w:asciiTheme="minorHAnsi" w:hAnsiTheme="minorHAnsi" w:cstheme="minorHAnsi"/>
        </w:rPr>
        <w:t>, 37(4), 509-523.</w:t>
      </w:r>
    </w:p>
    <w:p w14:paraId="11331AC9" w14:textId="77777777" w:rsidR="0005673F" w:rsidRPr="003D34F3" w:rsidRDefault="00E510E1" w:rsidP="003D34F3">
      <w:pPr>
        <w:spacing w:before="280" w:after="280" w:line="360" w:lineRule="auto"/>
        <w:jc w:val="both"/>
        <w:rPr>
          <w:rFonts w:asciiTheme="minorHAnsi" w:hAnsiTheme="minorHAnsi" w:cstheme="minorHAnsi"/>
        </w:rPr>
      </w:pPr>
      <w:r w:rsidRPr="003D34F3">
        <w:rPr>
          <w:rFonts w:asciiTheme="minorHAnsi" w:hAnsiTheme="minorHAnsi" w:cstheme="minorHAnsi"/>
        </w:rPr>
        <w:lastRenderedPageBreak/>
        <w:t>Kochhar, R., &amp; Barroso, A. (2020). *Young workers likely to be hard hit as COVID-19 strikes a blow#</w:t>
      </w:r>
    </w:p>
    <w:p w14:paraId="1EB6AED8" w14:textId="77777777" w:rsidR="006809A6" w:rsidRPr="003D34F3" w:rsidRDefault="006809A6" w:rsidP="003D34F3">
      <w:pPr>
        <w:spacing w:before="280" w:after="280" w:line="360" w:lineRule="auto"/>
        <w:jc w:val="both"/>
        <w:rPr>
          <w:rFonts w:asciiTheme="minorHAnsi" w:hAnsiTheme="minorHAnsi" w:cstheme="minorHAnsi"/>
        </w:rPr>
      </w:pPr>
    </w:p>
    <w:p w14:paraId="4EBED4FF" w14:textId="77777777" w:rsidR="00214162" w:rsidRPr="003D34F3" w:rsidRDefault="00214162" w:rsidP="003D34F3">
      <w:pPr>
        <w:pStyle w:val="Heading1"/>
        <w:spacing w:line="360" w:lineRule="auto"/>
        <w:jc w:val="both"/>
        <w:rPr>
          <w:rFonts w:asciiTheme="minorHAnsi" w:hAnsiTheme="minorHAnsi" w:cstheme="minorHAnsi"/>
        </w:rPr>
      </w:pPr>
      <w:bookmarkStart w:id="120" w:name="_Toc207311959"/>
      <w:r w:rsidRPr="003D34F3">
        <w:rPr>
          <w:rFonts w:asciiTheme="minorHAnsi" w:hAnsiTheme="minorHAnsi" w:cstheme="minorHAnsi"/>
        </w:rPr>
        <w:t>Appendix A: Full Code Implementations</w:t>
      </w:r>
      <w:bookmarkEnd w:id="120"/>
    </w:p>
    <w:p w14:paraId="09FE2A23" w14:textId="77777777" w:rsidR="00214162" w:rsidRPr="003D34F3" w:rsidRDefault="00214162" w:rsidP="003D34F3">
      <w:pPr>
        <w:pStyle w:val="Heading3"/>
        <w:spacing w:line="360" w:lineRule="auto"/>
        <w:jc w:val="both"/>
        <w:rPr>
          <w:rFonts w:asciiTheme="minorHAnsi" w:hAnsiTheme="minorHAnsi" w:cstheme="minorHAnsi"/>
        </w:rPr>
      </w:pPr>
      <w:bookmarkStart w:id="121" w:name="_Toc207311960"/>
      <w:r w:rsidRPr="003D34F3">
        <w:rPr>
          <w:rFonts w:asciiTheme="minorHAnsi" w:hAnsiTheme="minorHAnsi" w:cstheme="minorHAnsi"/>
        </w:rPr>
        <w:t>Appendix A.1 – Reddit Data Collection Script</w:t>
      </w:r>
      <w:bookmarkEnd w:id="121"/>
    </w:p>
    <w:p w14:paraId="76A32414" w14:textId="77777777" w:rsidR="00214162" w:rsidRPr="003D34F3" w:rsidRDefault="00214162" w:rsidP="003D34F3">
      <w:pPr>
        <w:pStyle w:val="Heading3"/>
        <w:spacing w:line="360" w:lineRule="auto"/>
        <w:jc w:val="both"/>
        <w:rPr>
          <w:rFonts w:asciiTheme="minorHAnsi" w:hAnsiTheme="minorHAnsi" w:cstheme="minorHAnsi"/>
        </w:rPr>
      </w:pPr>
      <w:bookmarkStart w:id="122" w:name="_Toc207311961"/>
      <w:r w:rsidRPr="003D34F3">
        <w:rPr>
          <w:rFonts w:asciiTheme="minorHAnsi" w:hAnsiTheme="minorHAnsi" w:cstheme="minorHAnsi"/>
        </w:rPr>
        <w:t>Appendix A.2 – Preprocessing and Temporal Aggregation Script</w:t>
      </w:r>
      <w:bookmarkEnd w:id="122"/>
    </w:p>
    <w:p w14:paraId="6BAC0946" w14:textId="77777777" w:rsidR="00214162" w:rsidRPr="003D34F3" w:rsidRDefault="00214162" w:rsidP="003D34F3">
      <w:pPr>
        <w:pStyle w:val="Heading3"/>
        <w:spacing w:line="360" w:lineRule="auto"/>
        <w:jc w:val="both"/>
        <w:rPr>
          <w:rFonts w:asciiTheme="minorHAnsi" w:hAnsiTheme="minorHAnsi" w:cstheme="minorHAnsi"/>
        </w:rPr>
      </w:pPr>
      <w:bookmarkStart w:id="123" w:name="_Toc207311962"/>
      <w:r w:rsidRPr="003D34F3">
        <w:rPr>
          <w:rFonts w:asciiTheme="minorHAnsi" w:hAnsiTheme="minorHAnsi" w:cstheme="minorHAnsi"/>
        </w:rPr>
        <w:t>Appendix A.3 – Emotion Classification Script</w:t>
      </w:r>
      <w:bookmarkEnd w:id="123"/>
    </w:p>
    <w:p w14:paraId="41ECC5EE" w14:textId="77777777" w:rsidR="00214162" w:rsidRPr="003D34F3" w:rsidRDefault="00214162" w:rsidP="003D34F3">
      <w:pPr>
        <w:pStyle w:val="Heading3"/>
        <w:spacing w:line="360" w:lineRule="auto"/>
        <w:jc w:val="both"/>
        <w:rPr>
          <w:rFonts w:asciiTheme="minorHAnsi" w:hAnsiTheme="minorHAnsi" w:cstheme="minorHAnsi"/>
        </w:rPr>
      </w:pPr>
      <w:bookmarkStart w:id="124" w:name="_Toc207311963"/>
      <w:r w:rsidRPr="003D34F3">
        <w:rPr>
          <w:rFonts w:asciiTheme="minorHAnsi" w:hAnsiTheme="minorHAnsi" w:cstheme="minorHAnsi"/>
        </w:rPr>
        <w:t>Appendix A.4 – RQ1 Longitudinal and Community Analysis Script</w:t>
      </w:r>
      <w:bookmarkEnd w:id="124"/>
    </w:p>
    <w:p w14:paraId="33720CE9" w14:textId="77777777" w:rsidR="00214162" w:rsidRPr="003D34F3" w:rsidRDefault="00214162" w:rsidP="003D34F3">
      <w:pPr>
        <w:pStyle w:val="Heading3"/>
        <w:spacing w:line="360" w:lineRule="auto"/>
        <w:jc w:val="both"/>
        <w:rPr>
          <w:rFonts w:asciiTheme="minorHAnsi" w:hAnsiTheme="minorHAnsi" w:cstheme="minorHAnsi"/>
        </w:rPr>
      </w:pPr>
      <w:bookmarkStart w:id="125" w:name="_Toc207311964"/>
      <w:r w:rsidRPr="003D34F3">
        <w:rPr>
          <w:rFonts w:asciiTheme="minorHAnsi" w:hAnsiTheme="minorHAnsi" w:cstheme="minorHAnsi"/>
        </w:rPr>
        <w:t>Appendix A.5 – RQ2 Google Trends Correlation Analysis Script</w:t>
      </w:r>
      <w:bookmarkEnd w:id="125"/>
    </w:p>
    <w:p w14:paraId="17BC0D50" w14:textId="77777777" w:rsidR="00E37F2F" w:rsidRPr="003D34F3" w:rsidRDefault="00E37F2F" w:rsidP="003D34F3">
      <w:pPr>
        <w:spacing w:line="360" w:lineRule="auto"/>
        <w:jc w:val="both"/>
        <w:rPr>
          <w:rFonts w:asciiTheme="minorHAnsi" w:hAnsiTheme="minorHAnsi" w:cstheme="minorHAnsi"/>
        </w:rPr>
      </w:pPr>
    </w:p>
    <w:p w14:paraId="6344D9AC" w14:textId="77777777" w:rsidR="006809A6" w:rsidRPr="003D34F3" w:rsidRDefault="006809A6" w:rsidP="003D34F3">
      <w:pPr>
        <w:spacing w:before="280" w:after="280" w:line="360" w:lineRule="auto"/>
        <w:jc w:val="both"/>
        <w:rPr>
          <w:rFonts w:asciiTheme="minorHAnsi" w:hAnsiTheme="minorHAnsi" w:cstheme="minorHAnsi"/>
        </w:rPr>
      </w:pPr>
    </w:p>
    <w:p w14:paraId="7F9E9708" w14:textId="77777777" w:rsidR="006809A6" w:rsidRPr="003D34F3" w:rsidRDefault="006809A6" w:rsidP="003D34F3">
      <w:pPr>
        <w:spacing w:before="280" w:after="280" w:line="360" w:lineRule="auto"/>
        <w:jc w:val="both"/>
        <w:rPr>
          <w:rFonts w:asciiTheme="minorHAnsi" w:hAnsiTheme="minorHAnsi" w:cstheme="minorHAnsi"/>
        </w:rPr>
      </w:pPr>
    </w:p>
    <w:p w14:paraId="70974518" w14:textId="77777777" w:rsidR="0005673F" w:rsidRPr="003D34F3" w:rsidRDefault="0005673F" w:rsidP="003D34F3">
      <w:pPr>
        <w:pBdr>
          <w:top w:val="nil"/>
          <w:left w:val="nil"/>
          <w:bottom w:val="nil"/>
          <w:right w:val="nil"/>
          <w:between w:val="nil"/>
        </w:pBdr>
        <w:spacing w:line="360" w:lineRule="auto"/>
        <w:jc w:val="both"/>
        <w:rPr>
          <w:rFonts w:asciiTheme="minorHAnsi" w:hAnsiTheme="minorHAnsi" w:cstheme="minorHAnsi"/>
        </w:rPr>
      </w:pPr>
    </w:p>
    <w:sectPr w:rsidR="0005673F" w:rsidRPr="003D34F3">
      <w:footerReference w:type="default" r:id="rId3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6EE34" w14:textId="77777777" w:rsidR="00646DD5" w:rsidRDefault="00646DD5">
      <w:r>
        <w:separator/>
      </w:r>
    </w:p>
  </w:endnote>
  <w:endnote w:type="continuationSeparator" w:id="0">
    <w:p w14:paraId="6D4AE62B" w14:textId="77777777" w:rsidR="00646DD5" w:rsidRDefault="00646DD5">
      <w:r>
        <w:continuationSeparator/>
      </w:r>
    </w:p>
  </w:endnote>
  <w:endnote w:type="continuationNotice" w:id="1">
    <w:p w14:paraId="070FB0E4" w14:textId="77777777" w:rsidR="00646DD5" w:rsidRDefault="00646D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570F5" w14:textId="77777777" w:rsidR="0005673F" w:rsidRDefault="0005673F">
    <w:pPr>
      <w:pBdr>
        <w:top w:val="nil"/>
        <w:left w:val="nil"/>
        <w:bottom w:val="nil"/>
        <w:right w:val="nil"/>
        <w:between w:val="nil"/>
      </w:pBdr>
      <w:tabs>
        <w:tab w:val="center" w:pos="4513"/>
        <w:tab w:val="right" w:pos="9026"/>
      </w:tabs>
      <w:jc w:val="right"/>
      <w:rPr>
        <w:color w:val="000000"/>
      </w:rPr>
    </w:pPr>
  </w:p>
  <w:p w14:paraId="3A2B451D" w14:textId="77777777" w:rsidR="0005673F" w:rsidRDefault="0005673F">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F823D" w14:textId="4C2B8553" w:rsidR="0005673F" w:rsidRDefault="00E510E1">
    <w:pPr>
      <w:pBdr>
        <w:top w:val="nil"/>
        <w:left w:val="nil"/>
        <w:bottom w:val="nil"/>
        <w:right w:val="nil"/>
        <w:between w:val="nil"/>
      </w:pBdr>
      <w:tabs>
        <w:tab w:val="center" w:pos="4513"/>
        <w:tab w:val="right" w:pos="9026"/>
      </w:tabs>
      <w:jc w:val="right"/>
      <w:rPr>
        <w:color w:val="000000"/>
      </w:rPr>
    </w:pP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8C6CCB">
      <w:rPr>
        <w:noProof/>
        <w:color w:val="000000"/>
      </w:rPr>
      <w:t>1</w:t>
    </w:r>
    <w:r>
      <w:rPr>
        <w:color w:val="000000"/>
      </w:rPr>
      <w:fldChar w:fldCharType="end"/>
    </w:r>
  </w:p>
  <w:p w14:paraId="11B41B61" w14:textId="77777777" w:rsidR="0005673F" w:rsidRDefault="0005673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D10AE" w14:textId="77777777" w:rsidR="00646DD5" w:rsidRDefault="00646DD5">
      <w:r>
        <w:separator/>
      </w:r>
    </w:p>
  </w:footnote>
  <w:footnote w:type="continuationSeparator" w:id="0">
    <w:p w14:paraId="2D23D1FB" w14:textId="77777777" w:rsidR="00646DD5" w:rsidRDefault="00646DD5">
      <w:r>
        <w:continuationSeparator/>
      </w:r>
    </w:p>
  </w:footnote>
  <w:footnote w:type="continuationNotice" w:id="1">
    <w:p w14:paraId="46F57FD7" w14:textId="77777777" w:rsidR="00646DD5" w:rsidRDefault="00646D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A0F39"/>
    <w:multiLevelType w:val="multilevel"/>
    <w:tmpl w:val="4A507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B601B"/>
    <w:multiLevelType w:val="multilevel"/>
    <w:tmpl w:val="4754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7C376E"/>
    <w:multiLevelType w:val="multilevel"/>
    <w:tmpl w:val="815C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D015FF"/>
    <w:multiLevelType w:val="multilevel"/>
    <w:tmpl w:val="104C7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DF576A"/>
    <w:multiLevelType w:val="multilevel"/>
    <w:tmpl w:val="4754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6314B"/>
    <w:multiLevelType w:val="multilevel"/>
    <w:tmpl w:val="8F00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C734DA"/>
    <w:multiLevelType w:val="multilevel"/>
    <w:tmpl w:val="7E44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697FC8"/>
    <w:multiLevelType w:val="multilevel"/>
    <w:tmpl w:val="C2746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1202B"/>
    <w:multiLevelType w:val="multilevel"/>
    <w:tmpl w:val="9FBC927A"/>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685910464">
    <w:abstractNumId w:val="8"/>
  </w:num>
  <w:num w:numId="2" w16cid:durableId="856891783">
    <w:abstractNumId w:val="4"/>
  </w:num>
  <w:num w:numId="3" w16cid:durableId="414983845">
    <w:abstractNumId w:val="7"/>
  </w:num>
  <w:num w:numId="4" w16cid:durableId="676737567">
    <w:abstractNumId w:val="1"/>
  </w:num>
  <w:num w:numId="5" w16cid:durableId="1449154292">
    <w:abstractNumId w:val="6"/>
  </w:num>
  <w:num w:numId="6" w16cid:durableId="393510614">
    <w:abstractNumId w:val="3"/>
  </w:num>
  <w:num w:numId="7" w16cid:durableId="702629669">
    <w:abstractNumId w:val="5"/>
  </w:num>
  <w:num w:numId="8" w16cid:durableId="1452016886">
    <w:abstractNumId w:val="2"/>
  </w:num>
  <w:num w:numId="9" w16cid:durableId="862673371">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73F"/>
    <w:rsid w:val="000026C3"/>
    <w:rsid w:val="000146F7"/>
    <w:rsid w:val="0002094B"/>
    <w:rsid w:val="00022486"/>
    <w:rsid w:val="000258BC"/>
    <w:rsid w:val="0005673F"/>
    <w:rsid w:val="00056CCB"/>
    <w:rsid w:val="00070636"/>
    <w:rsid w:val="0007073D"/>
    <w:rsid w:val="000742AF"/>
    <w:rsid w:val="00080037"/>
    <w:rsid w:val="00080EE6"/>
    <w:rsid w:val="000848D9"/>
    <w:rsid w:val="00085E97"/>
    <w:rsid w:val="000A103D"/>
    <w:rsid w:val="000A1174"/>
    <w:rsid w:val="000B23FB"/>
    <w:rsid w:val="000B7ABB"/>
    <w:rsid w:val="000C0AC3"/>
    <w:rsid w:val="000C4ACB"/>
    <w:rsid w:val="000D3A52"/>
    <w:rsid w:val="000F0169"/>
    <w:rsid w:val="00101249"/>
    <w:rsid w:val="00101D0B"/>
    <w:rsid w:val="00104281"/>
    <w:rsid w:val="00105440"/>
    <w:rsid w:val="00111BD3"/>
    <w:rsid w:val="00114660"/>
    <w:rsid w:val="00126176"/>
    <w:rsid w:val="0012765E"/>
    <w:rsid w:val="0013139F"/>
    <w:rsid w:val="00133435"/>
    <w:rsid w:val="00135CE2"/>
    <w:rsid w:val="00140091"/>
    <w:rsid w:val="0014607F"/>
    <w:rsid w:val="0014677C"/>
    <w:rsid w:val="00147862"/>
    <w:rsid w:val="00147C55"/>
    <w:rsid w:val="00156A0D"/>
    <w:rsid w:val="00160EE3"/>
    <w:rsid w:val="00164651"/>
    <w:rsid w:val="00170931"/>
    <w:rsid w:val="001915A8"/>
    <w:rsid w:val="001942AE"/>
    <w:rsid w:val="001B0E94"/>
    <w:rsid w:val="001C3E96"/>
    <w:rsid w:val="001D1910"/>
    <w:rsid w:val="001E2724"/>
    <w:rsid w:val="001E332E"/>
    <w:rsid w:val="001E51E4"/>
    <w:rsid w:val="001E52B8"/>
    <w:rsid w:val="001F69E4"/>
    <w:rsid w:val="0020025A"/>
    <w:rsid w:val="00200B91"/>
    <w:rsid w:val="00204AC4"/>
    <w:rsid w:val="00211718"/>
    <w:rsid w:val="002118A9"/>
    <w:rsid w:val="00211D19"/>
    <w:rsid w:val="00214162"/>
    <w:rsid w:val="00221920"/>
    <w:rsid w:val="002238CC"/>
    <w:rsid w:val="00226DAD"/>
    <w:rsid w:val="00236342"/>
    <w:rsid w:val="00236FAA"/>
    <w:rsid w:val="0024031C"/>
    <w:rsid w:val="002502F5"/>
    <w:rsid w:val="002504E9"/>
    <w:rsid w:val="0026696B"/>
    <w:rsid w:val="00281BBF"/>
    <w:rsid w:val="0028501E"/>
    <w:rsid w:val="00285973"/>
    <w:rsid w:val="002A124E"/>
    <w:rsid w:val="002B7247"/>
    <w:rsid w:val="002B7D06"/>
    <w:rsid w:val="002C7B2F"/>
    <w:rsid w:val="002D15C5"/>
    <w:rsid w:val="002D1B51"/>
    <w:rsid w:val="002D2A1A"/>
    <w:rsid w:val="002D6742"/>
    <w:rsid w:val="002D6A74"/>
    <w:rsid w:val="00303300"/>
    <w:rsid w:val="00303599"/>
    <w:rsid w:val="00306FC7"/>
    <w:rsid w:val="00313145"/>
    <w:rsid w:val="00313845"/>
    <w:rsid w:val="00323F14"/>
    <w:rsid w:val="00325367"/>
    <w:rsid w:val="00332BF1"/>
    <w:rsid w:val="0033794F"/>
    <w:rsid w:val="00347A6D"/>
    <w:rsid w:val="00350E50"/>
    <w:rsid w:val="003566E7"/>
    <w:rsid w:val="00365DAB"/>
    <w:rsid w:val="00367603"/>
    <w:rsid w:val="00372F25"/>
    <w:rsid w:val="00383C87"/>
    <w:rsid w:val="00397C67"/>
    <w:rsid w:val="003A1354"/>
    <w:rsid w:val="003A17B3"/>
    <w:rsid w:val="003A59A0"/>
    <w:rsid w:val="003A5E1A"/>
    <w:rsid w:val="003B06A3"/>
    <w:rsid w:val="003C3F38"/>
    <w:rsid w:val="003C4AF0"/>
    <w:rsid w:val="003C4C80"/>
    <w:rsid w:val="003C5111"/>
    <w:rsid w:val="003C5418"/>
    <w:rsid w:val="003D0781"/>
    <w:rsid w:val="003D34F3"/>
    <w:rsid w:val="003F6C9E"/>
    <w:rsid w:val="004031BF"/>
    <w:rsid w:val="00412A8F"/>
    <w:rsid w:val="004164AB"/>
    <w:rsid w:val="00416990"/>
    <w:rsid w:val="004202A1"/>
    <w:rsid w:val="0042121A"/>
    <w:rsid w:val="004222D9"/>
    <w:rsid w:val="00424C28"/>
    <w:rsid w:val="00426007"/>
    <w:rsid w:val="00433DAF"/>
    <w:rsid w:val="004342E6"/>
    <w:rsid w:val="0044184E"/>
    <w:rsid w:val="004430A4"/>
    <w:rsid w:val="004514AD"/>
    <w:rsid w:val="0045515D"/>
    <w:rsid w:val="004571CD"/>
    <w:rsid w:val="00460702"/>
    <w:rsid w:val="00472568"/>
    <w:rsid w:val="00475EF8"/>
    <w:rsid w:val="00487027"/>
    <w:rsid w:val="004952C0"/>
    <w:rsid w:val="0049695D"/>
    <w:rsid w:val="004A2812"/>
    <w:rsid w:val="004C4D8F"/>
    <w:rsid w:val="004D1D4F"/>
    <w:rsid w:val="004E3B0E"/>
    <w:rsid w:val="004E3BE9"/>
    <w:rsid w:val="004F0875"/>
    <w:rsid w:val="004F323E"/>
    <w:rsid w:val="004F5469"/>
    <w:rsid w:val="00505CD7"/>
    <w:rsid w:val="00514754"/>
    <w:rsid w:val="005161E0"/>
    <w:rsid w:val="005241D8"/>
    <w:rsid w:val="00530B5D"/>
    <w:rsid w:val="00535EE8"/>
    <w:rsid w:val="005452BE"/>
    <w:rsid w:val="005546F3"/>
    <w:rsid w:val="00556D8A"/>
    <w:rsid w:val="00557F4C"/>
    <w:rsid w:val="005605D6"/>
    <w:rsid w:val="00563D53"/>
    <w:rsid w:val="00566A7B"/>
    <w:rsid w:val="00567B7D"/>
    <w:rsid w:val="005724F2"/>
    <w:rsid w:val="0057340C"/>
    <w:rsid w:val="00585E99"/>
    <w:rsid w:val="00586508"/>
    <w:rsid w:val="00587327"/>
    <w:rsid w:val="00595C0F"/>
    <w:rsid w:val="00596FC9"/>
    <w:rsid w:val="005A40B8"/>
    <w:rsid w:val="005A7AC8"/>
    <w:rsid w:val="005B132A"/>
    <w:rsid w:val="005B1787"/>
    <w:rsid w:val="005B6C84"/>
    <w:rsid w:val="005F0A45"/>
    <w:rsid w:val="005F160D"/>
    <w:rsid w:val="005F175D"/>
    <w:rsid w:val="00602E3B"/>
    <w:rsid w:val="00603D6F"/>
    <w:rsid w:val="00612F4E"/>
    <w:rsid w:val="006266A7"/>
    <w:rsid w:val="006311D2"/>
    <w:rsid w:val="006448C4"/>
    <w:rsid w:val="00645C6E"/>
    <w:rsid w:val="00646DD5"/>
    <w:rsid w:val="00655AEA"/>
    <w:rsid w:val="00656135"/>
    <w:rsid w:val="00656FED"/>
    <w:rsid w:val="006601EE"/>
    <w:rsid w:val="00670654"/>
    <w:rsid w:val="00671BB9"/>
    <w:rsid w:val="00680544"/>
    <w:rsid w:val="006809A6"/>
    <w:rsid w:val="00683A58"/>
    <w:rsid w:val="00687181"/>
    <w:rsid w:val="006905FA"/>
    <w:rsid w:val="00690C06"/>
    <w:rsid w:val="006A0F09"/>
    <w:rsid w:val="006A34EB"/>
    <w:rsid w:val="006B5234"/>
    <w:rsid w:val="006C4E23"/>
    <w:rsid w:val="006C5913"/>
    <w:rsid w:val="006D2873"/>
    <w:rsid w:val="006D5858"/>
    <w:rsid w:val="006E34D1"/>
    <w:rsid w:val="006F1238"/>
    <w:rsid w:val="007220EB"/>
    <w:rsid w:val="007262A6"/>
    <w:rsid w:val="0072722D"/>
    <w:rsid w:val="00730F94"/>
    <w:rsid w:val="0073729B"/>
    <w:rsid w:val="007449C3"/>
    <w:rsid w:val="007449E5"/>
    <w:rsid w:val="0074601F"/>
    <w:rsid w:val="007668BB"/>
    <w:rsid w:val="00770D5C"/>
    <w:rsid w:val="007806CC"/>
    <w:rsid w:val="00796879"/>
    <w:rsid w:val="007A7B73"/>
    <w:rsid w:val="007B680F"/>
    <w:rsid w:val="007C3375"/>
    <w:rsid w:val="007C37FB"/>
    <w:rsid w:val="007D4470"/>
    <w:rsid w:val="007D4D42"/>
    <w:rsid w:val="007E73FB"/>
    <w:rsid w:val="007F01B1"/>
    <w:rsid w:val="007F09F4"/>
    <w:rsid w:val="007F71E5"/>
    <w:rsid w:val="0081001D"/>
    <w:rsid w:val="00811E9D"/>
    <w:rsid w:val="00816919"/>
    <w:rsid w:val="00820C11"/>
    <w:rsid w:val="00821FFE"/>
    <w:rsid w:val="008323BC"/>
    <w:rsid w:val="008354C9"/>
    <w:rsid w:val="0084243E"/>
    <w:rsid w:val="00846A7F"/>
    <w:rsid w:val="00851B53"/>
    <w:rsid w:val="00863DD0"/>
    <w:rsid w:val="0086501D"/>
    <w:rsid w:val="00865F8B"/>
    <w:rsid w:val="00872DE2"/>
    <w:rsid w:val="00876CB3"/>
    <w:rsid w:val="00877A6E"/>
    <w:rsid w:val="0089124B"/>
    <w:rsid w:val="00894DB1"/>
    <w:rsid w:val="008962F4"/>
    <w:rsid w:val="00897ACE"/>
    <w:rsid w:val="008A481C"/>
    <w:rsid w:val="008A5ADB"/>
    <w:rsid w:val="008A67AB"/>
    <w:rsid w:val="008B3308"/>
    <w:rsid w:val="008B4EE7"/>
    <w:rsid w:val="008B4FE7"/>
    <w:rsid w:val="008B755C"/>
    <w:rsid w:val="008C17D5"/>
    <w:rsid w:val="008C2508"/>
    <w:rsid w:val="008C6CCB"/>
    <w:rsid w:val="008C6D20"/>
    <w:rsid w:val="008D51FC"/>
    <w:rsid w:val="008D5C45"/>
    <w:rsid w:val="008E37F9"/>
    <w:rsid w:val="008F68FE"/>
    <w:rsid w:val="00901DD0"/>
    <w:rsid w:val="00903BFA"/>
    <w:rsid w:val="00905799"/>
    <w:rsid w:val="00926923"/>
    <w:rsid w:val="00931075"/>
    <w:rsid w:val="00941152"/>
    <w:rsid w:val="00943D87"/>
    <w:rsid w:val="0095077E"/>
    <w:rsid w:val="00951A28"/>
    <w:rsid w:val="00960648"/>
    <w:rsid w:val="00960953"/>
    <w:rsid w:val="00963B44"/>
    <w:rsid w:val="009677D3"/>
    <w:rsid w:val="009820EF"/>
    <w:rsid w:val="009852EC"/>
    <w:rsid w:val="00991F7C"/>
    <w:rsid w:val="00992FB0"/>
    <w:rsid w:val="009A12CE"/>
    <w:rsid w:val="009A42A8"/>
    <w:rsid w:val="009A6AC9"/>
    <w:rsid w:val="009C2636"/>
    <w:rsid w:val="009E3F54"/>
    <w:rsid w:val="009F7150"/>
    <w:rsid w:val="00A07FC7"/>
    <w:rsid w:val="00A11595"/>
    <w:rsid w:val="00A16618"/>
    <w:rsid w:val="00A23E01"/>
    <w:rsid w:val="00A5304E"/>
    <w:rsid w:val="00A541EB"/>
    <w:rsid w:val="00A71441"/>
    <w:rsid w:val="00A77DAF"/>
    <w:rsid w:val="00A805BA"/>
    <w:rsid w:val="00A9245E"/>
    <w:rsid w:val="00A93169"/>
    <w:rsid w:val="00A96352"/>
    <w:rsid w:val="00AB648D"/>
    <w:rsid w:val="00AC384E"/>
    <w:rsid w:val="00AC7047"/>
    <w:rsid w:val="00AE018F"/>
    <w:rsid w:val="00AE0DCF"/>
    <w:rsid w:val="00AE13B6"/>
    <w:rsid w:val="00AE1C53"/>
    <w:rsid w:val="00AE5652"/>
    <w:rsid w:val="00AE7C47"/>
    <w:rsid w:val="00AF3384"/>
    <w:rsid w:val="00B01A48"/>
    <w:rsid w:val="00B025E2"/>
    <w:rsid w:val="00B100BF"/>
    <w:rsid w:val="00B21181"/>
    <w:rsid w:val="00B30207"/>
    <w:rsid w:val="00B32622"/>
    <w:rsid w:val="00B33948"/>
    <w:rsid w:val="00B3757B"/>
    <w:rsid w:val="00B41556"/>
    <w:rsid w:val="00B41B75"/>
    <w:rsid w:val="00B41DFF"/>
    <w:rsid w:val="00B42141"/>
    <w:rsid w:val="00B43EAB"/>
    <w:rsid w:val="00B44393"/>
    <w:rsid w:val="00B45804"/>
    <w:rsid w:val="00B53AD9"/>
    <w:rsid w:val="00B56E2F"/>
    <w:rsid w:val="00B6016F"/>
    <w:rsid w:val="00B70475"/>
    <w:rsid w:val="00B72722"/>
    <w:rsid w:val="00B91D76"/>
    <w:rsid w:val="00BA0E74"/>
    <w:rsid w:val="00BA1D48"/>
    <w:rsid w:val="00BA7E5D"/>
    <w:rsid w:val="00BB0314"/>
    <w:rsid w:val="00BB23CC"/>
    <w:rsid w:val="00BB48A5"/>
    <w:rsid w:val="00BC38EA"/>
    <w:rsid w:val="00BD1221"/>
    <w:rsid w:val="00BD576F"/>
    <w:rsid w:val="00BE09BA"/>
    <w:rsid w:val="00BE5C45"/>
    <w:rsid w:val="00BF14D3"/>
    <w:rsid w:val="00BF29AD"/>
    <w:rsid w:val="00C0042F"/>
    <w:rsid w:val="00C03663"/>
    <w:rsid w:val="00C069CC"/>
    <w:rsid w:val="00C06C51"/>
    <w:rsid w:val="00C15C48"/>
    <w:rsid w:val="00C23594"/>
    <w:rsid w:val="00C4129D"/>
    <w:rsid w:val="00C44F8C"/>
    <w:rsid w:val="00C454A4"/>
    <w:rsid w:val="00C609FE"/>
    <w:rsid w:val="00C74C5F"/>
    <w:rsid w:val="00C9589D"/>
    <w:rsid w:val="00CA0FE0"/>
    <w:rsid w:val="00CA3882"/>
    <w:rsid w:val="00CB56D9"/>
    <w:rsid w:val="00CB65C6"/>
    <w:rsid w:val="00CB758F"/>
    <w:rsid w:val="00CC00F3"/>
    <w:rsid w:val="00CC7629"/>
    <w:rsid w:val="00CD6EC4"/>
    <w:rsid w:val="00CE6E1D"/>
    <w:rsid w:val="00CF6E87"/>
    <w:rsid w:val="00D02872"/>
    <w:rsid w:val="00D17216"/>
    <w:rsid w:val="00D176AC"/>
    <w:rsid w:val="00D233A5"/>
    <w:rsid w:val="00D34037"/>
    <w:rsid w:val="00D517AD"/>
    <w:rsid w:val="00D63D18"/>
    <w:rsid w:val="00D659B0"/>
    <w:rsid w:val="00D702CF"/>
    <w:rsid w:val="00D71717"/>
    <w:rsid w:val="00D7549F"/>
    <w:rsid w:val="00D75FA1"/>
    <w:rsid w:val="00D80CA5"/>
    <w:rsid w:val="00DC1AA1"/>
    <w:rsid w:val="00DD3F0B"/>
    <w:rsid w:val="00DD4347"/>
    <w:rsid w:val="00DD7AFC"/>
    <w:rsid w:val="00DF0C28"/>
    <w:rsid w:val="00DF7B37"/>
    <w:rsid w:val="00E1318C"/>
    <w:rsid w:val="00E159BF"/>
    <w:rsid w:val="00E16BF3"/>
    <w:rsid w:val="00E242E6"/>
    <w:rsid w:val="00E2562D"/>
    <w:rsid w:val="00E27330"/>
    <w:rsid w:val="00E364A5"/>
    <w:rsid w:val="00E36ACD"/>
    <w:rsid w:val="00E37F2F"/>
    <w:rsid w:val="00E42FC8"/>
    <w:rsid w:val="00E510E1"/>
    <w:rsid w:val="00E54E9C"/>
    <w:rsid w:val="00E577BE"/>
    <w:rsid w:val="00E61C61"/>
    <w:rsid w:val="00E637A7"/>
    <w:rsid w:val="00E6592C"/>
    <w:rsid w:val="00E660FB"/>
    <w:rsid w:val="00E71E94"/>
    <w:rsid w:val="00E77DB4"/>
    <w:rsid w:val="00E84CF3"/>
    <w:rsid w:val="00E850E3"/>
    <w:rsid w:val="00E86AD9"/>
    <w:rsid w:val="00E91DB0"/>
    <w:rsid w:val="00E94A4A"/>
    <w:rsid w:val="00E96A7A"/>
    <w:rsid w:val="00EA2D46"/>
    <w:rsid w:val="00EA63A1"/>
    <w:rsid w:val="00EA72DB"/>
    <w:rsid w:val="00EA7FFE"/>
    <w:rsid w:val="00EB2EAB"/>
    <w:rsid w:val="00EC1BBA"/>
    <w:rsid w:val="00ED0718"/>
    <w:rsid w:val="00ED2020"/>
    <w:rsid w:val="00EF3B10"/>
    <w:rsid w:val="00F0405C"/>
    <w:rsid w:val="00F06243"/>
    <w:rsid w:val="00F340EA"/>
    <w:rsid w:val="00F50152"/>
    <w:rsid w:val="00F507B4"/>
    <w:rsid w:val="00F51FE1"/>
    <w:rsid w:val="00F61651"/>
    <w:rsid w:val="00F64733"/>
    <w:rsid w:val="00F72A47"/>
    <w:rsid w:val="00F72D86"/>
    <w:rsid w:val="00F7466B"/>
    <w:rsid w:val="00F752BB"/>
    <w:rsid w:val="00F855F5"/>
    <w:rsid w:val="00F858B2"/>
    <w:rsid w:val="00F864AB"/>
    <w:rsid w:val="00F86845"/>
    <w:rsid w:val="00F87043"/>
    <w:rsid w:val="00F91817"/>
    <w:rsid w:val="00F9283A"/>
    <w:rsid w:val="00FA0E0E"/>
    <w:rsid w:val="00FA3687"/>
    <w:rsid w:val="00FB3A41"/>
    <w:rsid w:val="00FB58D7"/>
    <w:rsid w:val="00FB6EB9"/>
    <w:rsid w:val="00FC35A3"/>
    <w:rsid w:val="00FD3190"/>
    <w:rsid w:val="00FD73F9"/>
    <w:rsid w:val="00FE3EB3"/>
    <w:rsid w:val="2341BF93"/>
    <w:rsid w:val="2C7E34CB"/>
    <w:rsid w:val="2F156219"/>
    <w:rsid w:val="3063D98C"/>
    <w:rsid w:val="40163EC0"/>
    <w:rsid w:val="6E49DB0E"/>
    <w:rsid w:val="74E05220"/>
    <w:rsid w:val="7B59FED9"/>
    <w:rsid w:val="7F1AAE2A"/>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A7BE"/>
  <w15:docId w15:val="{E3FB6747-825D-C34A-A7CE-2CE3768C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75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spacing w:before="480"/>
      <w:outlineLvl w:val="0"/>
    </w:pPr>
    <w:rPr>
      <w:b/>
      <w:sz w:val="32"/>
      <w:szCs w:val="32"/>
    </w:rPr>
  </w:style>
  <w:style w:type="paragraph" w:styleId="Heading2">
    <w:name w:val="heading 2"/>
    <w:basedOn w:val="Normal"/>
    <w:next w:val="Normal"/>
    <w:link w:val="Heading2Char"/>
    <w:uiPriority w:val="9"/>
    <w:unhideWhenUsed/>
    <w:qFormat/>
    <w:pPr>
      <w:spacing w:before="200"/>
      <w:outlineLvl w:val="1"/>
    </w:pPr>
    <w:rPr>
      <w:b/>
      <w:sz w:val="32"/>
      <w:szCs w:val="32"/>
    </w:rPr>
  </w:style>
  <w:style w:type="paragraph" w:styleId="Heading3">
    <w:name w:val="heading 3"/>
    <w:basedOn w:val="Normal"/>
    <w:next w:val="Normal"/>
    <w:link w:val="Heading3Char"/>
    <w:uiPriority w:val="9"/>
    <w:unhideWhenUsed/>
    <w:qFormat/>
    <w:pPr>
      <w:keepNext/>
      <w:keepLines/>
      <w:spacing w:before="40"/>
      <w:outlineLvl w:val="2"/>
    </w:pPr>
    <w:rPr>
      <w:rFonts w:ascii="Calibri" w:eastAsia="Calibri" w:hAnsi="Calibri" w:cs="Calibri"/>
      <w:color w:val="1E4D78"/>
    </w:rPr>
  </w:style>
  <w:style w:type="paragraph" w:styleId="Heading4">
    <w:name w:val="heading 4"/>
    <w:basedOn w:val="Normal"/>
    <w:next w:val="Normal"/>
    <w:link w:val="Heading4Char"/>
    <w:uiPriority w:val="9"/>
    <w:unhideWhenUsed/>
    <w:qFormat/>
    <w:pPr>
      <w:keepNext/>
      <w:keepLines/>
      <w:spacing w:before="4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hAnsi="Gill Sans MT"/>
      <w:sz w:val="20"/>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DD5B3F"/>
    <w:pPr>
      <w:spacing w:before="120" w:after="120"/>
    </w:pPr>
    <w:rPr>
      <w:rFonts w:asciiTheme="minorHAnsi" w:hAnsiTheme="minorHAnsi" w:cstheme="minorHAnsi"/>
      <w:b/>
      <w:bCs/>
      <w:caps/>
      <w:sz w:val="20"/>
      <w:szCs w:val="20"/>
    </w:r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ind w:left="240"/>
    </w:pPr>
    <w:rPr>
      <w:rFonts w:asciiTheme="minorHAnsi" w:hAnsiTheme="minorHAnsi" w:cstheme="minorHAnsi"/>
      <w:smallCaps/>
      <w:sz w:val="20"/>
      <w:szCs w:val="20"/>
    </w:r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ind w:left="480"/>
    </w:pPr>
    <w:rPr>
      <w:rFonts w:asciiTheme="minorHAnsi" w:hAnsiTheme="minorHAnsi" w:cstheme="minorHAnsi"/>
      <w:i/>
      <w:iCs/>
      <w:sz w:val="20"/>
      <w:szCs w:val="20"/>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jc w:val="center"/>
    </w:pPr>
    <w:rPr>
      <w:i/>
      <w:iCs/>
      <w:color w:val="44546A" w:themeColor="text2"/>
      <w:szCs w:val="18"/>
    </w:rPr>
  </w:style>
  <w:style w:type="paragraph" w:styleId="TableofFigures">
    <w:name w:val="table of figures"/>
    <w:basedOn w:val="Normal"/>
    <w:next w:val="Normal"/>
    <w:uiPriority w:val="99"/>
    <w:unhideWhenUsed/>
    <w:rsid w:val="00C2235C"/>
    <w:pPr>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pPr>
  </w:style>
  <w:style w:type="character" w:customStyle="1" w:styleId="HeaderChar">
    <w:name w:val="Header Char"/>
    <w:basedOn w:val="DefaultParagraphFont"/>
    <w:link w:val="Header"/>
    <w:uiPriority w:val="99"/>
    <w:rsid w:val="007767DF"/>
    <w:rPr>
      <w:rFonts w:eastAsiaTheme="minorEastAsia"/>
    </w:rPr>
  </w:style>
  <w:style w:type="character" w:customStyle="1" w:styleId="Heading4Char">
    <w:name w:val="Heading 4 Char"/>
    <w:basedOn w:val="DefaultParagraphFont"/>
    <w:link w:val="Heading4"/>
    <w:uiPriority w:val="9"/>
    <w:rsid w:val="002E63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semiHidden/>
    <w:unhideWhenUsed/>
    <w:rsid w:val="00917E79"/>
  </w:style>
  <w:style w:type="character" w:styleId="Strong">
    <w:name w:val="Strong"/>
    <w:basedOn w:val="DefaultParagraphFont"/>
    <w:uiPriority w:val="22"/>
    <w:qFormat/>
    <w:rsid w:val="00C61F4A"/>
    <w:rPr>
      <w:b/>
      <w:bCs/>
    </w:rPr>
  </w:style>
  <w:style w:type="paragraph" w:styleId="NormalWeb">
    <w:name w:val="Normal (Web)"/>
    <w:basedOn w:val="Normal"/>
    <w:uiPriority w:val="99"/>
    <w:unhideWhenUsed/>
    <w:rsid w:val="00C61F4A"/>
    <w:pPr>
      <w:spacing w:before="100" w:beforeAutospacing="1" w:after="100" w:afterAutospacing="1"/>
    </w:pPr>
  </w:style>
  <w:style w:type="character" w:styleId="HTMLCode">
    <w:name w:val="HTML Code"/>
    <w:basedOn w:val="DefaultParagraphFont"/>
    <w:uiPriority w:val="99"/>
    <w:semiHidden/>
    <w:unhideWhenUsed/>
    <w:rsid w:val="00241E35"/>
    <w:rPr>
      <w:rFonts w:ascii="Courier New" w:eastAsia="Times New Roman" w:hAnsi="Courier New" w:cs="Courier New"/>
      <w:sz w:val="20"/>
      <w:szCs w:val="20"/>
    </w:rPr>
  </w:style>
  <w:style w:type="paragraph" w:styleId="TOC4">
    <w:name w:val="toc 4"/>
    <w:basedOn w:val="Normal"/>
    <w:next w:val="Normal"/>
    <w:autoRedefine/>
    <w:uiPriority w:val="39"/>
    <w:unhideWhenUsed/>
    <w:rsid w:val="006A0DA6"/>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6A0DA6"/>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A0DA6"/>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A0DA6"/>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A0DA6"/>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A0DA6"/>
    <w:pPr>
      <w:ind w:left="1920"/>
    </w:pPr>
    <w:rPr>
      <w:rFonts w:asciiTheme="minorHAnsi" w:hAnsiTheme="minorHAnsi" w:cstheme="minorHAnsi"/>
      <w:sz w:val="18"/>
      <w:szCs w:val="18"/>
    </w:rPr>
  </w:style>
  <w:style w:type="paragraph" w:styleId="HTMLPreformatted">
    <w:name w:val="HTML Preformatted"/>
    <w:basedOn w:val="Normal"/>
    <w:link w:val="HTMLPreformattedChar"/>
    <w:uiPriority w:val="99"/>
    <w:semiHidden/>
    <w:unhideWhenUsed/>
    <w:rsid w:val="006A0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0DA6"/>
    <w:rPr>
      <w:rFonts w:ascii="Courier New" w:eastAsia="Times New Roman" w:hAnsi="Courier New" w:cs="Courier New"/>
      <w:sz w:val="20"/>
      <w:szCs w:val="20"/>
      <w:lang w:eastAsia="en-GB"/>
    </w:rPr>
  </w:style>
  <w:style w:type="character" w:customStyle="1" w:styleId="hljs-string">
    <w:name w:val="hljs-string"/>
    <w:basedOn w:val="DefaultParagraphFont"/>
    <w:rsid w:val="006A0DA6"/>
  </w:style>
  <w:style w:type="character" w:customStyle="1" w:styleId="hljs-number">
    <w:name w:val="hljs-number"/>
    <w:basedOn w:val="DefaultParagraphFont"/>
    <w:rsid w:val="006A0DA6"/>
  </w:style>
  <w:style w:type="character" w:customStyle="1" w:styleId="hljs-keyword">
    <w:name w:val="hljs-keyword"/>
    <w:basedOn w:val="DefaultParagraphFont"/>
    <w:rsid w:val="006A0DA6"/>
  </w:style>
  <w:style w:type="paragraph" w:customStyle="1" w:styleId="whitespace-normal">
    <w:name w:val="whitespace-normal"/>
    <w:basedOn w:val="Normal"/>
    <w:rsid w:val="006A0DA6"/>
    <w:pPr>
      <w:spacing w:before="100" w:beforeAutospacing="1" w:after="100" w:afterAutospacing="1"/>
    </w:pPr>
  </w:style>
  <w:style w:type="character" w:styleId="FollowedHyperlink">
    <w:name w:val="FollowedHyperlink"/>
    <w:basedOn w:val="DefaultParagraphFont"/>
    <w:uiPriority w:val="99"/>
    <w:semiHidden/>
    <w:unhideWhenUsed/>
    <w:rsid w:val="006A0DA6"/>
    <w:rPr>
      <w:color w:val="954F72" w:themeColor="followedHyperlink"/>
      <w:u w:val="single"/>
    </w:rPr>
  </w:style>
  <w:style w:type="table" w:styleId="GridTable2-Accent3">
    <w:name w:val="Grid Table 2 Accent 3"/>
    <w:basedOn w:val="TableNormal"/>
    <w:uiPriority w:val="47"/>
    <w:rsid w:val="006A0DA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6A0DA6"/>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EF4F51"/>
    <w:rPr>
      <w:color w:val="666666"/>
    </w:rPr>
  </w:style>
  <w:style w:type="character" w:styleId="Emphasis">
    <w:name w:val="Emphasis"/>
    <w:basedOn w:val="DefaultParagraphFont"/>
    <w:uiPriority w:val="20"/>
    <w:qFormat/>
    <w:rsid w:val="00EF4F51"/>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3C4C80"/>
    <w:rPr>
      <w:color w:val="605E5C"/>
      <w:shd w:val="clear" w:color="auto" w:fill="E1DFDD"/>
    </w:rPr>
  </w:style>
  <w:style w:type="table" w:styleId="GridTable1Light-Accent1">
    <w:name w:val="Grid Table 1 Light Accent 1"/>
    <w:basedOn w:val="TableNormal"/>
    <w:uiPriority w:val="46"/>
    <w:rsid w:val="00851B5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51B5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851B5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51B5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851B5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851B5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msonormal0">
    <w:name w:val="msonormal"/>
    <w:basedOn w:val="Normal"/>
    <w:rsid w:val="006809A6"/>
    <w:pPr>
      <w:spacing w:before="100" w:beforeAutospacing="1" w:after="100" w:afterAutospacing="1"/>
    </w:pPr>
  </w:style>
  <w:style w:type="character" w:customStyle="1" w:styleId="apple-tab-span">
    <w:name w:val="apple-tab-span"/>
    <w:basedOn w:val="DefaultParagraphFont"/>
    <w:rsid w:val="00566A7B"/>
  </w:style>
  <w:style w:type="table" w:styleId="GridTable1Light">
    <w:name w:val="Grid Table 1 Light"/>
    <w:basedOn w:val="TableNormal"/>
    <w:uiPriority w:val="46"/>
    <w:rsid w:val="001B0E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s-markdown-paragraph">
    <w:name w:val="ds-markdown-paragraph"/>
    <w:basedOn w:val="Normal"/>
    <w:rsid w:val="000D3A52"/>
    <w:pPr>
      <w:spacing w:before="100" w:beforeAutospacing="1" w:after="100" w:afterAutospacing="1"/>
    </w:pPr>
  </w:style>
  <w:style w:type="character" w:customStyle="1" w:styleId="katex-mathml">
    <w:name w:val="katex-mathml"/>
    <w:basedOn w:val="DefaultParagraphFont"/>
    <w:rsid w:val="003A1354"/>
  </w:style>
  <w:style w:type="character" w:customStyle="1" w:styleId="mord">
    <w:name w:val="mord"/>
    <w:basedOn w:val="DefaultParagraphFont"/>
    <w:rsid w:val="003A1354"/>
  </w:style>
  <w:style w:type="character" w:customStyle="1" w:styleId="vlist-s">
    <w:name w:val="vlist-s"/>
    <w:basedOn w:val="DefaultParagraphFont"/>
    <w:rsid w:val="003A1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1944">
      <w:bodyDiv w:val="1"/>
      <w:marLeft w:val="0"/>
      <w:marRight w:val="0"/>
      <w:marTop w:val="0"/>
      <w:marBottom w:val="0"/>
      <w:divBdr>
        <w:top w:val="none" w:sz="0" w:space="0" w:color="auto"/>
        <w:left w:val="none" w:sz="0" w:space="0" w:color="auto"/>
        <w:bottom w:val="none" w:sz="0" w:space="0" w:color="auto"/>
        <w:right w:val="none" w:sz="0" w:space="0" w:color="auto"/>
      </w:divBdr>
    </w:div>
    <w:div w:id="12189828">
      <w:bodyDiv w:val="1"/>
      <w:marLeft w:val="0"/>
      <w:marRight w:val="0"/>
      <w:marTop w:val="0"/>
      <w:marBottom w:val="0"/>
      <w:divBdr>
        <w:top w:val="none" w:sz="0" w:space="0" w:color="auto"/>
        <w:left w:val="none" w:sz="0" w:space="0" w:color="auto"/>
        <w:bottom w:val="none" w:sz="0" w:space="0" w:color="auto"/>
        <w:right w:val="none" w:sz="0" w:space="0" w:color="auto"/>
      </w:divBdr>
    </w:div>
    <w:div w:id="28999026">
      <w:bodyDiv w:val="1"/>
      <w:marLeft w:val="0"/>
      <w:marRight w:val="0"/>
      <w:marTop w:val="0"/>
      <w:marBottom w:val="0"/>
      <w:divBdr>
        <w:top w:val="none" w:sz="0" w:space="0" w:color="auto"/>
        <w:left w:val="none" w:sz="0" w:space="0" w:color="auto"/>
        <w:bottom w:val="none" w:sz="0" w:space="0" w:color="auto"/>
        <w:right w:val="none" w:sz="0" w:space="0" w:color="auto"/>
      </w:divBdr>
    </w:div>
    <w:div w:id="31542280">
      <w:bodyDiv w:val="1"/>
      <w:marLeft w:val="0"/>
      <w:marRight w:val="0"/>
      <w:marTop w:val="0"/>
      <w:marBottom w:val="0"/>
      <w:divBdr>
        <w:top w:val="none" w:sz="0" w:space="0" w:color="auto"/>
        <w:left w:val="none" w:sz="0" w:space="0" w:color="auto"/>
        <w:bottom w:val="none" w:sz="0" w:space="0" w:color="auto"/>
        <w:right w:val="none" w:sz="0" w:space="0" w:color="auto"/>
      </w:divBdr>
    </w:div>
    <w:div w:id="53310328">
      <w:bodyDiv w:val="1"/>
      <w:marLeft w:val="0"/>
      <w:marRight w:val="0"/>
      <w:marTop w:val="0"/>
      <w:marBottom w:val="0"/>
      <w:divBdr>
        <w:top w:val="none" w:sz="0" w:space="0" w:color="auto"/>
        <w:left w:val="none" w:sz="0" w:space="0" w:color="auto"/>
        <w:bottom w:val="none" w:sz="0" w:space="0" w:color="auto"/>
        <w:right w:val="none" w:sz="0" w:space="0" w:color="auto"/>
      </w:divBdr>
    </w:div>
    <w:div w:id="77138507">
      <w:bodyDiv w:val="1"/>
      <w:marLeft w:val="0"/>
      <w:marRight w:val="0"/>
      <w:marTop w:val="0"/>
      <w:marBottom w:val="0"/>
      <w:divBdr>
        <w:top w:val="none" w:sz="0" w:space="0" w:color="auto"/>
        <w:left w:val="none" w:sz="0" w:space="0" w:color="auto"/>
        <w:bottom w:val="none" w:sz="0" w:space="0" w:color="auto"/>
        <w:right w:val="none" w:sz="0" w:space="0" w:color="auto"/>
      </w:divBdr>
    </w:div>
    <w:div w:id="80180311">
      <w:bodyDiv w:val="1"/>
      <w:marLeft w:val="0"/>
      <w:marRight w:val="0"/>
      <w:marTop w:val="0"/>
      <w:marBottom w:val="0"/>
      <w:divBdr>
        <w:top w:val="none" w:sz="0" w:space="0" w:color="auto"/>
        <w:left w:val="none" w:sz="0" w:space="0" w:color="auto"/>
        <w:bottom w:val="none" w:sz="0" w:space="0" w:color="auto"/>
        <w:right w:val="none" w:sz="0" w:space="0" w:color="auto"/>
      </w:divBdr>
    </w:div>
    <w:div w:id="88743783">
      <w:bodyDiv w:val="1"/>
      <w:marLeft w:val="0"/>
      <w:marRight w:val="0"/>
      <w:marTop w:val="0"/>
      <w:marBottom w:val="0"/>
      <w:divBdr>
        <w:top w:val="none" w:sz="0" w:space="0" w:color="auto"/>
        <w:left w:val="none" w:sz="0" w:space="0" w:color="auto"/>
        <w:bottom w:val="none" w:sz="0" w:space="0" w:color="auto"/>
        <w:right w:val="none" w:sz="0" w:space="0" w:color="auto"/>
      </w:divBdr>
    </w:div>
    <w:div w:id="121729129">
      <w:bodyDiv w:val="1"/>
      <w:marLeft w:val="0"/>
      <w:marRight w:val="0"/>
      <w:marTop w:val="0"/>
      <w:marBottom w:val="0"/>
      <w:divBdr>
        <w:top w:val="none" w:sz="0" w:space="0" w:color="auto"/>
        <w:left w:val="none" w:sz="0" w:space="0" w:color="auto"/>
        <w:bottom w:val="none" w:sz="0" w:space="0" w:color="auto"/>
        <w:right w:val="none" w:sz="0" w:space="0" w:color="auto"/>
      </w:divBdr>
    </w:div>
    <w:div w:id="122190574">
      <w:bodyDiv w:val="1"/>
      <w:marLeft w:val="0"/>
      <w:marRight w:val="0"/>
      <w:marTop w:val="0"/>
      <w:marBottom w:val="0"/>
      <w:divBdr>
        <w:top w:val="none" w:sz="0" w:space="0" w:color="auto"/>
        <w:left w:val="none" w:sz="0" w:space="0" w:color="auto"/>
        <w:bottom w:val="none" w:sz="0" w:space="0" w:color="auto"/>
        <w:right w:val="none" w:sz="0" w:space="0" w:color="auto"/>
      </w:divBdr>
    </w:div>
    <w:div w:id="122584128">
      <w:bodyDiv w:val="1"/>
      <w:marLeft w:val="0"/>
      <w:marRight w:val="0"/>
      <w:marTop w:val="0"/>
      <w:marBottom w:val="0"/>
      <w:divBdr>
        <w:top w:val="none" w:sz="0" w:space="0" w:color="auto"/>
        <w:left w:val="none" w:sz="0" w:space="0" w:color="auto"/>
        <w:bottom w:val="none" w:sz="0" w:space="0" w:color="auto"/>
        <w:right w:val="none" w:sz="0" w:space="0" w:color="auto"/>
      </w:divBdr>
    </w:div>
    <w:div w:id="152336382">
      <w:bodyDiv w:val="1"/>
      <w:marLeft w:val="0"/>
      <w:marRight w:val="0"/>
      <w:marTop w:val="0"/>
      <w:marBottom w:val="0"/>
      <w:divBdr>
        <w:top w:val="none" w:sz="0" w:space="0" w:color="auto"/>
        <w:left w:val="none" w:sz="0" w:space="0" w:color="auto"/>
        <w:bottom w:val="none" w:sz="0" w:space="0" w:color="auto"/>
        <w:right w:val="none" w:sz="0" w:space="0" w:color="auto"/>
      </w:divBdr>
    </w:div>
    <w:div w:id="155001525">
      <w:bodyDiv w:val="1"/>
      <w:marLeft w:val="0"/>
      <w:marRight w:val="0"/>
      <w:marTop w:val="0"/>
      <w:marBottom w:val="0"/>
      <w:divBdr>
        <w:top w:val="none" w:sz="0" w:space="0" w:color="auto"/>
        <w:left w:val="none" w:sz="0" w:space="0" w:color="auto"/>
        <w:bottom w:val="none" w:sz="0" w:space="0" w:color="auto"/>
        <w:right w:val="none" w:sz="0" w:space="0" w:color="auto"/>
      </w:divBdr>
    </w:div>
    <w:div w:id="179318032">
      <w:bodyDiv w:val="1"/>
      <w:marLeft w:val="0"/>
      <w:marRight w:val="0"/>
      <w:marTop w:val="0"/>
      <w:marBottom w:val="0"/>
      <w:divBdr>
        <w:top w:val="none" w:sz="0" w:space="0" w:color="auto"/>
        <w:left w:val="none" w:sz="0" w:space="0" w:color="auto"/>
        <w:bottom w:val="none" w:sz="0" w:space="0" w:color="auto"/>
        <w:right w:val="none" w:sz="0" w:space="0" w:color="auto"/>
      </w:divBdr>
    </w:div>
    <w:div w:id="198468364">
      <w:bodyDiv w:val="1"/>
      <w:marLeft w:val="0"/>
      <w:marRight w:val="0"/>
      <w:marTop w:val="0"/>
      <w:marBottom w:val="0"/>
      <w:divBdr>
        <w:top w:val="none" w:sz="0" w:space="0" w:color="auto"/>
        <w:left w:val="none" w:sz="0" w:space="0" w:color="auto"/>
        <w:bottom w:val="none" w:sz="0" w:space="0" w:color="auto"/>
        <w:right w:val="none" w:sz="0" w:space="0" w:color="auto"/>
      </w:divBdr>
    </w:div>
    <w:div w:id="211118546">
      <w:bodyDiv w:val="1"/>
      <w:marLeft w:val="0"/>
      <w:marRight w:val="0"/>
      <w:marTop w:val="0"/>
      <w:marBottom w:val="0"/>
      <w:divBdr>
        <w:top w:val="none" w:sz="0" w:space="0" w:color="auto"/>
        <w:left w:val="none" w:sz="0" w:space="0" w:color="auto"/>
        <w:bottom w:val="none" w:sz="0" w:space="0" w:color="auto"/>
        <w:right w:val="none" w:sz="0" w:space="0" w:color="auto"/>
      </w:divBdr>
    </w:div>
    <w:div w:id="246309547">
      <w:bodyDiv w:val="1"/>
      <w:marLeft w:val="0"/>
      <w:marRight w:val="0"/>
      <w:marTop w:val="0"/>
      <w:marBottom w:val="0"/>
      <w:divBdr>
        <w:top w:val="none" w:sz="0" w:space="0" w:color="auto"/>
        <w:left w:val="none" w:sz="0" w:space="0" w:color="auto"/>
        <w:bottom w:val="none" w:sz="0" w:space="0" w:color="auto"/>
        <w:right w:val="none" w:sz="0" w:space="0" w:color="auto"/>
      </w:divBdr>
    </w:div>
    <w:div w:id="276639876">
      <w:bodyDiv w:val="1"/>
      <w:marLeft w:val="0"/>
      <w:marRight w:val="0"/>
      <w:marTop w:val="0"/>
      <w:marBottom w:val="0"/>
      <w:divBdr>
        <w:top w:val="none" w:sz="0" w:space="0" w:color="auto"/>
        <w:left w:val="none" w:sz="0" w:space="0" w:color="auto"/>
        <w:bottom w:val="none" w:sz="0" w:space="0" w:color="auto"/>
        <w:right w:val="none" w:sz="0" w:space="0" w:color="auto"/>
      </w:divBdr>
      <w:divsChild>
        <w:div w:id="686296269">
          <w:marLeft w:val="0"/>
          <w:marRight w:val="0"/>
          <w:marTop w:val="0"/>
          <w:marBottom w:val="0"/>
          <w:divBdr>
            <w:top w:val="none" w:sz="0" w:space="0" w:color="auto"/>
            <w:left w:val="none" w:sz="0" w:space="0" w:color="auto"/>
            <w:bottom w:val="none" w:sz="0" w:space="0" w:color="auto"/>
            <w:right w:val="none" w:sz="0" w:space="0" w:color="auto"/>
          </w:divBdr>
          <w:divsChild>
            <w:div w:id="8220033">
              <w:marLeft w:val="0"/>
              <w:marRight w:val="0"/>
              <w:marTop w:val="0"/>
              <w:marBottom w:val="0"/>
              <w:divBdr>
                <w:top w:val="none" w:sz="0" w:space="0" w:color="auto"/>
                <w:left w:val="none" w:sz="0" w:space="0" w:color="auto"/>
                <w:bottom w:val="none" w:sz="0" w:space="0" w:color="auto"/>
                <w:right w:val="none" w:sz="0" w:space="0" w:color="auto"/>
              </w:divBdr>
            </w:div>
            <w:div w:id="8336903">
              <w:marLeft w:val="0"/>
              <w:marRight w:val="0"/>
              <w:marTop w:val="0"/>
              <w:marBottom w:val="0"/>
              <w:divBdr>
                <w:top w:val="none" w:sz="0" w:space="0" w:color="auto"/>
                <w:left w:val="none" w:sz="0" w:space="0" w:color="auto"/>
                <w:bottom w:val="none" w:sz="0" w:space="0" w:color="auto"/>
                <w:right w:val="none" w:sz="0" w:space="0" w:color="auto"/>
              </w:divBdr>
            </w:div>
            <w:div w:id="13500849">
              <w:marLeft w:val="0"/>
              <w:marRight w:val="0"/>
              <w:marTop w:val="0"/>
              <w:marBottom w:val="0"/>
              <w:divBdr>
                <w:top w:val="none" w:sz="0" w:space="0" w:color="auto"/>
                <w:left w:val="none" w:sz="0" w:space="0" w:color="auto"/>
                <w:bottom w:val="none" w:sz="0" w:space="0" w:color="auto"/>
                <w:right w:val="none" w:sz="0" w:space="0" w:color="auto"/>
              </w:divBdr>
            </w:div>
            <w:div w:id="17895618">
              <w:marLeft w:val="0"/>
              <w:marRight w:val="0"/>
              <w:marTop w:val="0"/>
              <w:marBottom w:val="0"/>
              <w:divBdr>
                <w:top w:val="none" w:sz="0" w:space="0" w:color="auto"/>
                <w:left w:val="none" w:sz="0" w:space="0" w:color="auto"/>
                <w:bottom w:val="none" w:sz="0" w:space="0" w:color="auto"/>
                <w:right w:val="none" w:sz="0" w:space="0" w:color="auto"/>
              </w:divBdr>
            </w:div>
            <w:div w:id="30501742">
              <w:marLeft w:val="0"/>
              <w:marRight w:val="0"/>
              <w:marTop w:val="0"/>
              <w:marBottom w:val="0"/>
              <w:divBdr>
                <w:top w:val="none" w:sz="0" w:space="0" w:color="auto"/>
                <w:left w:val="none" w:sz="0" w:space="0" w:color="auto"/>
                <w:bottom w:val="none" w:sz="0" w:space="0" w:color="auto"/>
                <w:right w:val="none" w:sz="0" w:space="0" w:color="auto"/>
              </w:divBdr>
            </w:div>
            <w:div w:id="53624987">
              <w:marLeft w:val="0"/>
              <w:marRight w:val="0"/>
              <w:marTop w:val="0"/>
              <w:marBottom w:val="0"/>
              <w:divBdr>
                <w:top w:val="none" w:sz="0" w:space="0" w:color="auto"/>
                <w:left w:val="none" w:sz="0" w:space="0" w:color="auto"/>
                <w:bottom w:val="none" w:sz="0" w:space="0" w:color="auto"/>
                <w:right w:val="none" w:sz="0" w:space="0" w:color="auto"/>
              </w:divBdr>
            </w:div>
            <w:div w:id="55203132">
              <w:marLeft w:val="0"/>
              <w:marRight w:val="0"/>
              <w:marTop w:val="0"/>
              <w:marBottom w:val="0"/>
              <w:divBdr>
                <w:top w:val="none" w:sz="0" w:space="0" w:color="auto"/>
                <w:left w:val="none" w:sz="0" w:space="0" w:color="auto"/>
                <w:bottom w:val="none" w:sz="0" w:space="0" w:color="auto"/>
                <w:right w:val="none" w:sz="0" w:space="0" w:color="auto"/>
              </w:divBdr>
            </w:div>
            <w:div w:id="91047498">
              <w:marLeft w:val="0"/>
              <w:marRight w:val="0"/>
              <w:marTop w:val="0"/>
              <w:marBottom w:val="0"/>
              <w:divBdr>
                <w:top w:val="none" w:sz="0" w:space="0" w:color="auto"/>
                <w:left w:val="none" w:sz="0" w:space="0" w:color="auto"/>
                <w:bottom w:val="none" w:sz="0" w:space="0" w:color="auto"/>
                <w:right w:val="none" w:sz="0" w:space="0" w:color="auto"/>
              </w:divBdr>
            </w:div>
            <w:div w:id="106394980">
              <w:marLeft w:val="0"/>
              <w:marRight w:val="0"/>
              <w:marTop w:val="0"/>
              <w:marBottom w:val="0"/>
              <w:divBdr>
                <w:top w:val="none" w:sz="0" w:space="0" w:color="auto"/>
                <w:left w:val="none" w:sz="0" w:space="0" w:color="auto"/>
                <w:bottom w:val="none" w:sz="0" w:space="0" w:color="auto"/>
                <w:right w:val="none" w:sz="0" w:space="0" w:color="auto"/>
              </w:divBdr>
            </w:div>
            <w:div w:id="129252541">
              <w:marLeft w:val="0"/>
              <w:marRight w:val="0"/>
              <w:marTop w:val="0"/>
              <w:marBottom w:val="0"/>
              <w:divBdr>
                <w:top w:val="none" w:sz="0" w:space="0" w:color="auto"/>
                <w:left w:val="none" w:sz="0" w:space="0" w:color="auto"/>
                <w:bottom w:val="none" w:sz="0" w:space="0" w:color="auto"/>
                <w:right w:val="none" w:sz="0" w:space="0" w:color="auto"/>
              </w:divBdr>
            </w:div>
            <w:div w:id="137655744">
              <w:marLeft w:val="0"/>
              <w:marRight w:val="0"/>
              <w:marTop w:val="0"/>
              <w:marBottom w:val="0"/>
              <w:divBdr>
                <w:top w:val="none" w:sz="0" w:space="0" w:color="auto"/>
                <w:left w:val="none" w:sz="0" w:space="0" w:color="auto"/>
                <w:bottom w:val="none" w:sz="0" w:space="0" w:color="auto"/>
                <w:right w:val="none" w:sz="0" w:space="0" w:color="auto"/>
              </w:divBdr>
            </w:div>
            <w:div w:id="147750329">
              <w:marLeft w:val="0"/>
              <w:marRight w:val="0"/>
              <w:marTop w:val="0"/>
              <w:marBottom w:val="0"/>
              <w:divBdr>
                <w:top w:val="none" w:sz="0" w:space="0" w:color="auto"/>
                <w:left w:val="none" w:sz="0" w:space="0" w:color="auto"/>
                <w:bottom w:val="none" w:sz="0" w:space="0" w:color="auto"/>
                <w:right w:val="none" w:sz="0" w:space="0" w:color="auto"/>
              </w:divBdr>
            </w:div>
            <w:div w:id="150488055">
              <w:marLeft w:val="0"/>
              <w:marRight w:val="0"/>
              <w:marTop w:val="0"/>
              <w:marBottom w:val="0"/>
              <w:divBdr>
                <w:top w:val="none" w:sz="0" w:space="0" w:color="auto"/>
                <w:left w:val="none" w:sz="0" w:space="0" w:color="auto"/>
                <w:bottom w:val="none" w:sz="0" w:space="0" w:color="auto"/>
                <w:right w:val="none" w:sz="0" w:space="0" w:color="auto"/>
              </w:divBdr>
            </w:div>
            <w:div w:id="150563633">
              <w:marLeft w:val="0"/>
              <w:marRight w:val="0"/>
              <w:marTop w:val="0"/>
              <w:marBottom w:val="0"/>
              <w:divBdr>
                <w:top w:val="none" w:sz="0" w:space="0" w:color="auto"/>
                <w:left w:val="none" w:sz="0" w:space="0" w:color="auto"/>
                <w:bottom w:val="none" w:sz="0" w:space="0" w:color="auto"/>
                <w:right w:val="none" w:sz="0" w:space="0" w:color="auto"/>
              </w:divBdr>
            </w:div>
            <w:div w:id="153684356">
              <w:marLeft w:val="0"/>
              <w:marRight w:val="0"/>
              <w:marTop w:val="0"/>
              <w:marBottom w:val="0"/>
              <w:divBdr>
                <w:top w:val="none" w:sz="0" w:space="0" w:color="auto"/>
                <w:left w:val="none" w:sz="0" w:space="0" w:color="auto"/>
                <w:bottom w:val="none" w:sz="0" w:space="0" w:color="auto"/>
                <w:right w:val="none" w:sz="0" w:space="0" w:color="auto"/>
              </w:divBdr>
            </w:div>
            <w:div w:id="155465951">
              <w:marLeft w:val="0"/>
              <w:marRight w:val="0"/>
              <w:marTop w:val="0"/>
              <w:marBottom w:val="0"/>
              <w:divBdr>
                <w:top w:val="none" w:sz="0" w:space="0" w:color="auto"/>
                <w:left w:val="none" w:sz="0" w:space="0" w:color="auto"/>
                <w:bottom w:val="none" w:sz="0" w:space="0" w:color="auto"/>
                <w:right w:val="none" w:sz="0" w:space="0" w:color="auto"/>
              </w:divBdr>
            </w:div>
            <w:div w:id="160201149">
              <w:marLeft w:val="0"/>
              <w:marRight w:val="0"/>
              <w:marTop w:val="0"/>
              <w:marBottom w:val="0"/>
              <w:divBdr>
                <w:top w:val="none" w:sz="0" w:space="0" w:color="auto"/>
                <w:left w:val="none" w:sz="0" w:space="0" w:color="auto"/>
                <w:bottom w:val="none" w:sz="0" w:space="0" w:color="auto"/>
                <w:right w:val="none" w:sz="0" w:space="0" w:color="auto"/>
              </w:divBdr>
            </w:div>
            <w:div w:id="181212852">
              <w:marLeft w:val="0"/>
              <w:marRight w:val="0"/>
              <w:marTop w:val="0"/>
              <w:marBottom w:val="0"/>
              <w:divBdr>
                <w:top w:val="none" w:sz="0" w:space="0" w:color="auto"/>
                <w:left w:val="none" w:sz="0" w:space="0" w:color="auto"/>
                <w:bottom w:val="none" w:sz="0" w:space="0" w:color="auto"/>
                <w:right w:val="none" w:sz="0" w:space="0" w:color="auto"/>
              </w:divBdr>
            </w:div>
            <w:div w:id="182401530">
              <w:marLeft w:val="0"/>
              <w:marRight w:val="0"/>
              <w:marTop w:val="0"/>
              <w:marBottom w:val="0"/>
              <w:divBdr>
                <w:top w:val="none" w:sz="0" w:space="0" w:color="auto"/>
                <w:left w:val="none" w:sz="0" w:space="0" w:color="auto"/>
                <w:bottom w:val="none" w:sz="0" w:space="0" w:color="auto"/>
                <w:right w:val="none" w:sz="0" w:space="0" w:color="auto"/>
              </w:divBdr>
            </w:div>
            <w:div w:id="185949107">
              <w:marLeft w:val="0"/>
              <w:marRight w:val="0"/>
              <w:marTop w:val="0"/>
              <w:marBottom w:val="0"/>
              <w:divBdr>
                <w:top w:val="none" w:sz="0" w:space="0" w:color="auto"/>
                <w:left w:val="none" w:sz="0" w:space="0" w:color="auto"/>
                <w:bottom w:val="none" w:sz="0" w:space="0" w:color="auto"/>
                <w:right w:val="none" w:sz="0" w:space="0" w:color="auto"/>
              </w:divBdr>
            </w:div>
            <w:div w:id="189071652">
              <w:marLeft w:val="0"/>
              <w:marRight w:val="0"/>
              <w:marTop w:val="0"/>
              <w:marBottom w:val="0"/>
              <w:divBdr>
                <w:top w:val="none" w:sz="0" w:space="0" w:color="auto"/>
                <w:left w:val="none" w:sz="0" w:space="0" w:color="auto"/>
                <w:bottom w:val="none" w:sz="0" w:space="0" w:color="auto"/>
                <w:right w:val="none" w:sz="0" w:space="0" w:color="auto"/>
              </w:divBdr>
            </w:div>
            <w:div w:id="194737015">
              <w:marLeft w:val="0"/>
              <w:marRight w:val="0"/>
              <w:marTop w:val="0"/>
              <w:marBottom w:val="0"/>
              <w:divBdr>
                <w:top w:val="none" w:sz="0" w:space="0" w:color="auto"/>
                <w:left w:val="none" w:sz="0" w:space="0" w:color="auto"/>
                <w:bottom w:val="none" w:sz="0" w:space="0" w:color="auto"/>
                <w:right w:val="none" w:sz="0" w:space="0" w:color="auto"/>
              </w:divBdr>
            </w:div>
            <w:div w:id="200897030">
              <w:marLeft w:val="0"/>
              <w:marRight w:val="0"/>
              <w:marTop w:val="0"/>
              <w:marBottom w:val="0"/>
              <w:divBdr>
                <w:top w:val="none" w:sz="0" w:space="0" w:color="auto"/>
                <w:left w:val="none" w:sz="0" w:space="0" w:color="auto"/>
                <w:bottom w:val="none" w:sz="0" w:space="0" w:color="auto"/>
                <w:right w:val="none" w:sz="0" w:space="0" w:color="auto"/>
              </w:divBdr>
            </w:div>
            <w:div w:id="202327935">
              <w:marLeft w:val="0"/>
              <w:marRight w:val="0"/>
              <w:marTop w:val="0"/>
              <w:marBottom w:val="0"/>
              <w:divBdr>
                <w:top w:val="none" w:sz="0" w:space="0" w:color="auto"/>
                <w:left w:val="none" w:sz="0" w:space="0" w:color="auto"/>
                <w:bottom w:val="none" w:sz="0" w:space="0" w:color="auto"/>
                <w:right w:val="none" w:sz="0" w:space="0" w:color="auto"/>
              </w:divBdr>
            </w:div>
            <w:div w:id="203642001">
              <w:marLeft w:val="0"/>
              <w:marRight w:val="0"/>
              <w:marTop w:val="0"/>
              <w:marBottom w:val="0"/>
              <w:divBdr>
                <w:top w:val="none" w:sz="0" w:space="0" w:color="auto"/>
                <w:left w:val="none" w:sz="0" w:space="0" w:color="auto"/>
                <w:bottom w:val="none" w:sz="0" w:space="0" w:color="auto"/>
                <w:right w:val="none" w:sz="0" w:space="0" w:color="auto"/>
              </w:divBdr>
            </w:div>
            <w:div w:id="255022748">
              <w:marLeft w:val="0"/>
              <w:marRight w:val="0"/>
              <w:marTop w:val="0"/>
              <w:marBottom w:val="0"/>
              <w:divBdr>
                <w:top w:val="none" w:sz="0" w:space="0" w:color="auto"/>
                <w:left w:val="none" w:sz="0" w:space="0" w:color="auto"/>
                <w:bottom w:val="none" w:sz="0" w:space="0" w:color="auto"/>
                <w:right w:val="none" w:sz="0" w:space="0" w:color="auto"/>
              </w:divBdr>
            </w:div>
            <w:div w:id="268587022">
              <w:marLeft w:val="0"/>
              <w:marRight w:val="0"/>
              <w:marTop w:val="0"/>
              <w:marBottom w:val="0"/>
              <w:divBdr>
                <w:top w:val="none" w:sz="0" w:space="0" w:color="auto"/>
                <w:left w:val="none" w:sz="0" w:space="0" w:color="auto"/>
                <w:bottom w:val="none" w:sz="0" w:space="0" w:color="auto"/>
                <w:right w:val="none" w:sz="0" w:space="0" w:color="auto"/>
              </w:divBdr>
            </w:div>
            <w:div w:id="269119753">
              <w:marLeft w:val="0"/>
              <w:marRight w:val="0"/>
              <w:marTop w:val="0"/>
              <w:marBottom w:val="0"/>
              <w:divBdr>
                <w:top w:val="none" w:sz="0" w:space="0" w:color="auto"/>
                <w:left w:val="none" w:sz="0" w:space="0" w:color="auto"/>
                <w:bottom w:val="none" w:sz="0" w:space="0" w:color="auto"/>
                <w:right w:val="none" w:sz="0" w:space="0" w:color="auto"/>
              </w:divBdr>
            </w:div>
            <w:div w:id="270430816">
              <w:marLeft w:val="0"/>
              <w:marRight w:val="0"/>
              <w:marTop w:val="0"/>
              <w:marBottom w:val="0"/>
              <w:divBdr>
                <w:top w:val="none" w:sz="0" w:space="0" w:color="auto"/>
                <w:left w:val="none" w:sz="0" w:space="0" w:color="auto"/>
                <w:bottom w:val="none" w:sz="0" w:space="0" w:color="auto"/>
                <w:right w:val="none" w:sz="0" w:space="0" w:color="auto"/>
              </w:divBdr>
            </w:div>
            <w:div w:id="296571055">
              <w:marLeft w:val="0"/>
              <w:marRight w:val="0"/>
              <w:marTop w:val="0"/>
              <w:marBottom w:val="0"/>
              <w:divBdr>
                <w:top w:val="none" w:sz="0" w:space="0" w:color="auto"/>
                <w:left w:val="none" w:sz="0" w:space="0" w:color="auto"/>
                <w:bottom w:val="none" w:sz="0" w:space="0" w:color="auto"/>
                <w:right w:val="none" w:sz="0" w:space="0" w:color="auto"/>
              </w:divBdr>
            </w:div>
            <w:div w:id="303658113">
              <w:marLeft w:val="0"/>
              <w:marRight w:val="0"/>
              <w:marTop w:val="0"/>
              <w:marBottom w:val="0"/>
              <w:divBdr>
                <w:top w:val="none" w:sz="0" w:space="0" w:color="auto"/>
                <w:left w:val="none" w:sz="0" w:space="0" w:color="auto"/>
                <w:bottom w:val="none" w:sz="0" w:space="0" w:color="auto"/>
                <w:right w:val="none" w:sz="0" w:space="0" w:color="auto"/>
              </w:divBdr>
            </w:div>
            <w:div w:id="303825498">
              <w:marLeft w:val="0"/>
              <w:marRight w:val="0"/>
              <w:marTop w:val="0"/>
              <w:marBottom w:val="0"/>
              <w:divBdr>
                <w:top w:val="none" w:sz="0" w:space="0" w:color="auto"/>
                <w:left w:val="none" w:sz="0" w:space="0" w:color="auto"/>
                <w:bottom w:val="none" w:sz="0" w:space="0" w:color="auto"/>
                <w:right w:val="none" w:sz="0" w:space="0" w:color="auto"/>
              </w:divBdr>
            </w:div>
            <w:div w:id="313488900">
              <w:marLeft w:val="0"/>
              <w:marRight w:val="0"/>
              <w:marTop w:val="0"/>
              <w:marBottom w:val="0"/>
              <w:divBdr>
                <w:top w:val="none" w:sz="0" w:space="0" w:color="auto"/>
                <w:left w:val="none" w:sz="0" w:space="0" w:color="auto"/>
                <w:bottom w:val="none" w:sz="0" w:space="0" w:color="auto"/>
                <w:right w:val="none" w:sz="0" w:space="0" w:color="auto"/>
              </w:divBdr>
            </w:div>
            <w:div w:id="322784946">
              <w:marLeft w:val="0"/>
              <w:marRight w:val="0"/>
              <w:marTop w:val="0"/>
              <w:marBottom w:val="0"/>
              <w:divBdr>
                <w:top w:val="none" w:sz="0" w:space="0" w:color="auto"/>
                <w:left w:val="none" w:sz="0" w:space="0" w:color="auto"/>
                <w:bottom w:val="none" w:sz="0" w:space="0" w:color="auto"/>
                <w:right w:val="none" w:sz="0" w:space="0" w:color="auto"/>
              </w:divBdr>
            </w:div>
            <w:div w:id="327757708">
              <w:marLeft w:val="0"/>
              <w:marRight w:val="0"/>
              <w:marTop w:val="0"/>
              <w:marBottom w:val="0"/>
              <w:divBdr>
                <w:top w:val="none" w:sz="0" w:space="0" w:color="auto"/>
                <w:left w:val="none" w:sz="0" w:space="0" w:color="auto"/>
                <w:bottom w:val="none" w:sz="0" w:space="0" w:color="auto"/>
                <w:right w:val="none" w:sz="0" w:space="0" w:color="auto"/>
              </w:divBdr>
            </w:div>
            <w:div w:id="328750575">
              <w:marLeft w:val="0"/>
              <w:marRight w:val="0"/>
              <w:marTop w:val="0"/>
              <w:marBottom w:val="0"/>
              <w:divBdr>
                <w:top w:val="none" w:sz="0" w:space="0" w:color="auto"/>
                <w:left w:val="none" w:sz="0" w:space="0" w:color="auto"/>
                <w:bottom w:val="none" w:sz="0" w:space="0" w:color="auto"/>
                <w:right w:val="none" w:sz="0" w:space="0" w:color="auto"/>
              </w:divBdr>
            </w:div>
            <w:div w:id="332413274">
              <w:marLeft w:val="0"/>
              <w:marRight w:val="0"/>
              <w:marTop w:val="0"/>
              <w:marBottom w:val="0"/>
              <w:divBdr>
                <w:top w:val="none" w:sz="0" w:space="0" w:color="auto"/>
                <w:left w:val="none" w:sz="0" w:space="0" w:color="auto"/>
                <w:bottom w:val="none" w:sz="0" w:space="0" w:color="auto"/>
                <w:right w:val="none" w:sz="0" w:space="0" w:color="auto"/>
              </w:divBdr>
            </w:div>
            <w:div w:id="352802754">
              <w:marLeft w:val="0"/>
              <w:marRight w:val="0"/>
              <w:marTop w:val="0"/>
              <w:marBottom w:val="0"/>
              <w:divBdr>
                <w:top w:val="none" w:sz="0" w:space="0" w:color="auto"/>
                <w:left w:val="none" w:sz="0" w:space="0" w:color="auto"/>
                <w:bottom w:val="none" w:sz="0" w:space="0" w:color="auto"/>
                <w:right w:val="none" w:sz="0" w:space="0" w:color="auto"/>
              </w:divBdr>
            </w:div>
            <w:div w:id="365643923">
              <w:marLeft w:val="0"/>
              <w:marRight w:val="0"/>
              <w:marTop w:val="0"/>
              <w:marBottom w:val="0"/>
              <w:divBdr>
                <w:top w:val="none" w:sz="0" w:space="0" w:color="auto"/>
                <w:left w:val="none" w:sz="0" w:space="0" w:color="auto"/>
                <w:bottom w:val="none" w:sz="0" w:space="0" w:color="auto"/>
                <w:right w:val="none" w:sz="0" w:space="0" w:color="auto"/>
              </w:divBdr>
            </w:div>
            <w:div w:id="366368010">
              <w:marLeft w:val="0"/>
              <w:marRight w:val="0"/>
              <w:marTop w:val="0"/>
              <w:marBottom w:val="0"/>
              <w:divBdr>
                <w:top w:val="none" w:sz="0" w:space="0" w:color="auto"/>
                <w:left w:val="none" w:sz="0" w:space="0" w:color="auto"/>
                <w:bottom w:val="none" w:sz="0" w:space="0" w:color="auto"/>
                <w:right w:val="none" w:sz="0" w:space="0" w:color="auto"/>
              </w:divBdr>
            </w:div>
            <w:div w:id="368338537">
              <w:marLeft w:val="0"/>
              <w:marRight w:val="0"/>
              <w:marTop w:val="0"/>
              <w:marBottom w:val="0"/>
              <w:divBdr>
                <w:top w:val="none" w:sz="0" w:space="0" w:color="auto"/>
                <w:left w:val="none" w:sz="0" w:space="0" w:color="auto"/>
                <w:bottom w:val="none" w:sz="0" w:space="0" w:color="auto"/>
                <w:right w:val="none" w:sz="0" w:space="0" w:color="auto"/>
              </w:divBdr>
            </w:div>
            <w:div w:id="368452061">
              <w:marLeft w:val="0"/>
              <w:marRight w:val="0"/>
              <w:marTop w:val="0"/>
              <w:marBottom w:val="0"/>
              <w:divBdr>
                <w:top w:val="none" w:sz="0" w:space="0" w:color="auto"/>
                <w:left w:val="none" w:sz="0" w:space="0" w:color="auto"/>
                <w:bottom w:val="none" w:sz="0" w:space="0" w:color="auto"/>
                <w:right w:val="none" w:sz="0" w:space="0" w:color="auto"/>
              </w:divBdr>
            </w:div>
            <w:div w:id="381948318">
              <w:marLeft w:val="0"/>
              <w:marRight w:val="0"/>
              <w:marTop w:val="0"/>
              <w:marBottom w:val="0"/>
              <w:divBdr>
                <w:top w:val="none" w:sz="0" w:space="0" w:color="auto"/>
                <w:left w:val="none" w:sz="0" w:space="0" w:color="auto"/>
                <w:bottom w:val="none" w:sz="0" w:space="0" w:color="auto"/>
                <w:right w:val="none" w:sz="0" w:space="0" w:color="auto"/>
              </w:divBdr>
            </w:div>
            <w:div w:id="393966645">
              <w:marLeft w:val="0"/>
              <w:marRight w:val="0"/>
              <w:marTop w:val="0"/>
              <w:marBottom w:val="0"/>
              <w:divBdr>
                <w:top w:val="none" w:sz="0" w:space="0" w:color="auto"/>
                <w:left w:val="none" w:sz="0" w:space="0" w:color="auto"/>
                <w:bottom w:val="none" w:sz="0" w:space="0" w:color="auto"/>
                <w:right w:val="none" w:sz="0" w:space="0" w:color="auto"/>
              </w:divBdr>
            </w:div>
            <w:div w:id="394742409">
              <w:marLeft w:val="0"/>
              <w:marRight w:val="0"/>
              <w:marTop w:val="0"/>
              <w:marBottom w:val="0"/>
              <w:divBdr>
                <w:top w:val="none" w:sz="0" w:space="0" w:color="auto"/>
                <w:left w:val="none" w:sz="0" w:space="0" w:color="auto"/>
                <w:bottom w:val="none" w:sz="0" w:space="0" w:color="auto"/>
                <w:right w:val="none" w:sz="0" w:space="0" w:color="auto"/>
              </w:divBdr>
            </w:div>
            <w:div w:id="399911295">
              <w:marLeft w:val="0"/>
              <w:marRight w:val="0"/>
              <w:marTop w:val="0"/>
              <w:marBottom w:val="0"/>
              <w:divBdr>
                <w:top w:val="none" w:sz="0" w:space="0" w:color="auto"/>
                <w:left w:val="none" w:sz="0" w:space="0" w:color="auto"/>
                <w:bottom w:val="none" w:sz="0" w:space="0" w:color="auto"/>
                <w:right w:val="none" w:sz="0" w:space="0" w:color="auto"/>
              </w:divBdr>
            </w:div>
            <w:div w:id="424348705">
              <w:marLeft w:val="0"/>
              <w:marRight w:val="0"/>
              <w:marTop w:val="0"/>
              <w:marBottom w:val="0"/>
              <w:divBdr>
                <w:top w:val="none" w:sz="0" w:space="0" w:color="auto"/>
                <w:left w:val="none" w:sz="0" w:space="0" w:color="auto"/>
                <w:bottom w:val="none" w:sz="0" w:space="0" w:color="auto"/>
                <w:right w:val="none" w:sz="0" w:space="0" w:color="auto"/>
              </w:divBdr>
            </w:div>
            <w:div w:id="435054109">
              <w:marLeft w:val="0"/>
              <w:marRight w:val="0"/>
              <w:marTop w:val="0"/>
              <w:marBottom w:val="0"/>
              <w:divBdr>
                <w:top w:val="none" w:sz="0" w:space="0" w:color="auto"/>
                <w:left w:val="none" w:sz="0" w:space="0" w:color="auto"/>
                <w:bottom w:val="none" w:sz="0" w:space="0" w:color="auto"/>
                <w:right w:val="none" w:sz="0" w:space="0" w:color="auto"/>
              </w:divBdr>
            </w:div>
            <w:div w:id="439029290">
              <w:marLeft w:val="0"/>
              <w:marRight w:val="0"/>
              <w:marTop w:val="0"/>
              <w:marBottom w:val="0"/>
              <w:divBdr>
                <w:top w:val="none" w:sz="0" w:space="0" w:color="auto"/>
                <w:left w:val="none" w:sz="0" w:space="0" w:color="auto"/>
                <w:bottom w:val="none" w:sz="0" w:space="0" w:color="auto"/>
                <w:right w:val="none" w:sz="0" w:space="0" w:color="auto"/>
              </w:divBdr>
            </w:div>
            <w:div w:id="439489655">
              <w:marLeft w:val="0"/>
              <w:marRight w:val="0"/>
              <w:marTop w:val="0"/>
              <w:marBottom w:val="0"/>
              <w:divBdr>
                <w:top w:val="none" w:sz="0" w:space="0" w:color="auto"/>
                <w:left w:val="none" w:sz="0" w:space="0" w:color="auto"/>
                <w:bottom w:val="none" w:sz="0" w:space="0" w:color="auto"/>
                <w:right w:val="none" w:sz="0" w:space="0" w:color="auto"/>
              </w:divBdr>
            </w:div>
            <w:div w:id="446658380">
              <w:marLeft w:val="0"/>
              <w:marRight w:val="0"/>
              <w:marTop w:val="0"/>
              <w:marBottom w:val="0"/>
              <w:divBdr>
                <w:top w:val="none" w:sz="0" w:space="0" w:color="auto"/>
                <w:left w:val="none" w:sz="0" w:space="0" w:color="auto"/>
                <w:bottom w:val="none" w:sz="0" w:space="0" w:color="auto"/>
                <w:right w:val="none" w:sz="0" w:space="0" w:color="auto"/>
              </w:divBdr>
            </w:div>
            <w:div w:id="479008293">
              <w:marLeft w:val="0"/>
              <w:marRight w:val="0"/>
              <w:marTop w:val="0"/>
              <w:marBottom w:val="0"/>
              <w:divBdr>
                <w:top w:val="none" w:sz="0" w:space="0" w:color="auto"/>
                <w:left w:val="none" w:sz="0" w:space="0" w:color="auto"/>
                <w:bottom w:val="none" w:sz="0" w:space="0" w:color="auto"/>
                <w:right w:val="none" w:sz="0" w:space="0" w:color="auto"/>
              </w:divBdr>
            </w:div>
            <w:div w:id="480855856">
              <w:marLeft w:val="0"/>
              <w:marRight w:val="0"/>
              <w:marTop w:val="0"/>
              <w:marBottom w:val="0"/>
              <w:divBdr>
                <w:top w:val="none" w:sz="0" w:space="0" w:color="auto"/>
                <w:left w:val="none" w:sz="0" w:space="0" w:color="auto"/>
                <w:bottom w:val="none" w:sz="0" w:space="0" w:color="auto"/>
                <w:right w:val="none" w:sz="0" w:space="0" w:color="auto"/>
              </w:divBdr>
            </w:div>
            <w:div w:id="486282649">
              <w:marLeft w:val="0"/>
              <w:marRight w:val="0"/>
              <w:marTop w:val="0"/>
              <w:marBottom w:val="0"/>
              <w:divBdr>
                <w:top w:val="none" w:sz="0" w:space="0" w:color="auto"/>
                <w:left w:val="none" w:sz="0" w:space="0" w:color="auto"/>
                <w:bottom w:val="none" w:sz="0" w:space="0" w:color="auto"/>
                <w:right w:val="none" w:sz="0" w:space="0" w:color="auto"/>
              </w:divBdr>
            </w:div>
            <w:div w:id="487483772">
              <w:marLeft w:val="0"/>
              <w:marRight w:val="0"/>
              <w:marTop w:val="0"/>
              <w:marBottom w:val="0"/>
              <w:divBdr>
                <w:top w:val="none" w:sz="0" w:space="0" w:color="auto"/>
                <w:left w:val="none" w:sz="0" w:space="0" w:color="auto"/>
                <w:bottom w:val="none" w:sz="0" w:space="0" w:color="auto"/>
                <w:right w:val="none" w:sz="0" w:space="0" w:color="auto"/>
              </w:divBdr>
            </w:div>
            <w:div w:id="509761436">
              <w:marLeft w:val="0"/>
              <w:marRight w:val="0"/>
              <w:marTop w:val="0"/>
              <w:marBottom w:val="0"/>
              <w:divBdr>
                <w:top w:val="none" w:sz="0" w:space="0" w:color="auto"/>
                <w:left w:val="none" w:sz="0" w:space="0" w:color="auto"/>
                <w:bottom w:val="none" w:sz="0" w:space="0" w:color="auto"/>
                <w:right w:val="none" w:sz="0" w:space="0" w:color="auto"/>
              </w:divBdr>
            </w:div>
            <w:div w:id="519389978">
              <w:marLeft w:val="0"/>
              <w:marRight w:val="0"/>
              <w:marTop w:val="0"/>
              <w:marBottom w:val="0"/>
              <w:divBdr>
                <w:top w:val="none" w:sz="0" w:space="0" w:color="auto"/>
                <w:left w:val="none" w:sz="0" w:space="0" w:color="auto"/>
                <w:bottom w:val="none" w:sz="0" w:space="0" w:color="auto"/>
                <w:right w:val="none" w:sz="0" w:space="0" w:color="auto"/>
              </w:divBdr>
            </w:div>
            <w:div w:id="542718140">
              <w:marLeft w:val="0"/>
              <w:marRight w:val="0"/>
              <w:marTop w:val="0"/>
              <w:marBottom w:val="0"/>
              <w:divBdr>
                <w:top w:val="none" w:sz="0" w:space="0" w:color="auto"/>
                <w:left w:val="none" w:sz="0" w:space="0" w:color="auto"/>
                <w:bottom w:val="none" w:sz="0" w:space="0" w:color="auto"/>
                <w:right w:val="none" w:sz="0" w:space="0" w:color="auto"/>
              </w:divBdr>
            </w:div>
            <w:div w:id="551769181">
              <w:marLeft w:val="0"/>
              <w:marRight w:val="0"/>
              <w:marTop w:val="0"/>
              <w:marBottom w:val="0"/>
              <w:divBdr>
                <w:top w:val="none" w:sz="0" w:space="0" w:color="auto"/>
                <w:left w:val="none" w:sz="0" w:space="0" w:color="auto"/>
                <w:bottom w:val="none" w:sz="0" w:space="0" w:color="auto"/>
                <w:right w:val="none" w:sz="0" w:space="0" w:color="auto"/>
              </w:divBdr>
            </w:div>
            <w:div w:id="552348819">
              <w:marLeft w:val="0"/>
              <w:marRight w:val="0"/>
              <w:marTop w:val="0"/>
              <w:marBottom w:val="0"/>
              <w:divBdr>
                <w:top w:val="none" w:sz="0" w:space="0" w:color="auto"/>
                <w:left w:val="none" w:sz="0" w:space="0" w:color="auto"/>
                <w:bottom w:val="none" w:sz="0" w:space="0" w:color="auto"/>
                <w:right w:val="none" w:sz="0" w:space="0" w:color="auto"/>
              </w:divBdr>
            </w:div>
            <w:div w:id="554392250">
              <w:marLeft w:val="0"/>
              <w:marRight w:val="0"/>
              <w:marTop w:val="0"/>
              <w:marBottom w:val="0"/>
              <w:divBdr>
                <w:top w:val="none" w:sz="0" w:space="0" w:color="auto"/>
                <w:left w:val="none" w:sz="0" w:space="0" w:color="auto"/>
                <w:bottom w:val="none" w:sz="0" w:space="0" w:color="auto"/>
                <w:right w:val="none" w:sz="0" w:space="0" w:color="auto"/>
              </w:divBdr>
            </w:div>
            <w:div w:id="566571068">
              <w:marLeft w:val="0"/>
              <w:marRight w:val="0"/>
              <w:marTop w:val="0"/>
              <w:marBottom w:val="0"/>
              <w:divBdr>
                <w:top w:val="none" w:sz="0" w:space="0" w:color="auto"/>
                <w:left w:val="none" w:sz="0" w:space="0" w:color="auto"/>
                <w:bottom w:val="none" w:sz="0" w:space="0" w:color="auto"/>
                <w:right w:val="none" w:sz="0" w:space="0" w:color="auto"/>
              </w:divBdr>
            </w:div>
            <w:div w:id="572398607">
              <w:marLeft w:val="0"/>
              <w:marRight w:val="0"/>
              <w:marTop w:val="0"/>
              <w:marBottom w:val="0"/>
              <w:divBdr>
                <w:top w:val="none" w:sz="0" w:space="0" w:color="auto"/>
                <w:left w:val="none" w:sz="0" w:space="0" w:color="auto"/>
                <w:bottom w:val="none" w:sz="0" w:space="0" w:color="auto"/>
                <w:right w:val="none" w:sz="0" w:space="0" w:color="auto"/>
              </w:divBdr>
            </w:div>
            <w:div w:id="576017020">
              <w:marLeft w:val="0"/>
              <w:marRight w:val="0"/>
              <w:marTop w:val="0"/>
              <w:marBottom w:val="0"/>
              <w:divBdr>
                <w:top w:val="none" w:sz="0" w:space="0" w:color="auto"/>
                <w:left w:val="none" w:sz="0" w:space="0" w:color="auto"/>
                <w:bottom w:val="none" w:sz="0" w:space="0" w:color="auto"/>
                <w:right w:val="none" w:sz="0" w:space="0" w:color="auto"/>
              </w:divBdr>
            </w:div>
            <w:div w:id="584651376">
              <w:marLeft w:val="0"/>
              <w:marRight w:val="0"/>
              <w:marTop w:val="0"/>
              <w:marBottom w:val="0"/>
              <w:divBdr>
                <w:top w:val="none" w:sz="0" w:space="0" w:color="auto"/>
                <w:left w:val="none" w:sz="0" w:space="0" w:color="auto"/>
                <w:bottom w:val="none" w:sz="0" w:space="0" w:color="auto"/>
                <w:right w:val="none" w:sz="0" w:space="0" w:color="auto"/>
              </w:divBdr>
            </w:div>
            <w:div w:id="587930274">
              <w:marLeft w:val="0"/>
              <w:marRight w:val="0"/>
              <w:marTop w:val="0"/>
              <w:marBottom w:val="0"/>
              <w:divBdr>
                <w:top w:val="none" w:sz="0" w:space="0" w:color="auto"/>
                <w:left w:val="none" w:sz="0" w:space="0" w:color="auto"/>
                <w:bottom w:val="none" w:sz="0" w:space="0" w:color="auto"/>
                <w:right w:val="none" w:sz="0" w:space="0" w:color="auto"/>
              </w:divBdr>
            </w:div>
            <w:div w:id="589463295">
              <w:marLeft w:val="0"/>
              <w:marRight w:val="0"/>
              <w:marTop w:val="0"/>
              <w:marBottom w:val="0"/>
              <w:divBdr>
                <w:top w:val="none" w:sz="0" w:space="0" w:color="auto"/>
                <w:left w:val="none" w:sz="0" w:space="0" w:color="auto"/>
                <w:bottom w:val="none" w:sz="0" w:space="0" w:color="auto"/>
                <w:right w:val="none" w:sz="0" w:space="0" w:color="auto"/>
              </w:divBdr>
            </w:div>
            <w:div w:id="592666923">
              <w:marLeft w:val="0"/>
              <w:marRight w:val="0"/>
              <w:marTop w:val="0"/>
              <w:marBottom w:val="0"/>
              <w:divBdr>
                <w:top w:val="none" w:sz="0" w:space="0" w:color="auto"/>
                <w:left w:val="none" w:sz="0" w:space="0" w:color="auto"/>
                <w:bottom w:val="none" w:sz="0" w:space="0" w:color="auto"/>
                <w:right w:val="none" w:sz="0" w:space="0" w:color="auto"/>
              </w:divBdr>
            </w:div>
            <w:div w:id="601106208">
              <w:marLeft w:val="0"/>
              <w:marRight w:val="0"/>
              <w:marTop w:val="0"/>
              <w:marBottom w:val="0"/>
              <w:divBdr>
                <w:top w:val="none" w:sz="0" w:space="0" w:color="auto"/>
                <w:left w:val="none" w:sz="0" w:space="0" w:color="auto"/>
                <w:bottom w:val="none" w:sz="0" w:space="0" w:color="auto"/>
                <w:right w:val="none" w:sz="0" w:space="0" w:color="auto"/>
              </w:divBdr>
            </w:div>
            <w:div w:id="611254952">
              <w:marLeft w:val="0"/>
              <w:marRight w:val="0"/>
              <w:marTop w:val="0"/>
              <w:marBottom w:val="0"/>
              <w:divBdr>
                <w:top w:val="none" w:sz="0" w:space="0" w:color="auto"/>
                <w:left w:val="none" w:sz="0" w:space="0" w:color="auto"/>
                <w:bottom w:val="none" w:sz="0" w:space="0" w:color="auto"/>
                <w:right w:val="none" w:sz="0" w:space="0" w:color="auto"/>
              </w:divBdr>
            </w:div>
            <w:div w:id="629700875">
              <w:marLeft w:val="0"/>
              <w:marRight w:val="0"/>
              <w:marTop w:val="0"/>
              <w:marBottom w:val="0"/>
              <w:divBdr>
                <w:top w:val="none" w:sz="0" w:space="0" w:color="auto"/>
                <w:left w:val="none" w:sz="0" w:space="0" w:color="auto"/>
                <w:bottom w:val="none" w:sz="0" w:space="0" w:color="auto"/>
                <w:right w:val="none" w:sz="0" w:space="0" w:color="auto"/>
              </w:divBdr>
            </w:div>
            <w:div w:id="633684210">
              <w:marLeft w:val="0"/>
              <w:marRight w:val="0"/>
              <w:marTop w:val="0"/>
              <w:marBottom w:val="0"/>
              <w:divBdr>
                <w:top w:val="none" w:sz="0" w:space="0" w:color="auto"/>
                <w:left w:val="none" w:sz="0" w:space="0" w:color="auto"/>
                <w:bottom w:val="none" w:sz="0" w:space="0" w:color="auto"/>
                <w:right w:val="none" w:sz="0" w:space="0" w:color="auto"/>
              </w:divBdr>
            </w:div>
            <w:div w:id="642273979">
              <w:marLeft w:val="0"/>
              <w:marRight w:val="0"/>
              <w:marTop w:val="0"/>
              <w:marBottom w:val="0"/>
              <w:divBdr>
                <w:top w:val="none" w:sz="0" w:space="0" w:color="auto"/>
                <w:left w:val="none" w:sz="0" w:space="0" w:color="auto"/>
                <w:bottom w:val="none" w:sz="0" w:space="0" w:color="auto"/>
                <w:right w:val="none" w:sz="0" w:space="0" w:color="auto"/>
              </w:divBdr>
            </w:div>
            <w:div w:id="645286210">
              <w:marLeft w:val="0"/>
              <w:marRight w:val="0"/>
              <w:marTop w:val="0"/>
              <w:marBottom w:val="0"/>
              <w:divBdr>
                <w:top w:val="none" w:sz="0" w:space="0" w:color="auto"/>
                <w:left w:val="none" w:sz="0" w:space="0" w:color="auto"/>
                <w:bottom w:val="none" w:sz="0" w:space="0" w:color="auto"/>
                <w:right w:val="none" w:sz="0" w:space="0" w:color="auto"/>
              </w:divBdr>
            </w:div>
            <w:div w:id="645472926">
              <w:marLeft w:val="0"/>
              <w:marRight w:val="0"/>
              <w:marTop w:val="0"/>
              <w:marBottom w:val="0"/>
              <w:divBdr>
                <w:top w:val="none" w:sz="0" w:space="0" w:color="auto"/>
                <w:left w:val="none" w:sz="0" w:space="0" w:color="auto"/>
                <w:bottom w:val="none" w:sz="0" w:space="0" w:color="auto"/>
                <w:right w:val="none" w:sz="0" w:space="0" w:color="auto"/>
              </w:divBdr>
            </w:div>
            <w:div w:id="656569568">
              <w:marLeft w:val="0"/>
              <w:marRight w:val="0"/>
              <w:marTop w:val="0"/>
              <w:marBottom w:val="0"/>
              <w:divBdr>
                <w:top w:val="none" w:sz="0" w:space="0" w:color="auto"/>
                <w:left w:val="none" w:sz="0" w:space="0" w:color="auto"/>
                <w:bottom w:val="none" w:sz="0" w:space="0" w:color="auto"/>
                <w:right w:val="none" w:sz="0" w:space="0" w:color="auto"/>
              </w:divBdr>
            </w:div>
            <w:div w:id="657727518">
              <w:marLeft w:val="0"/>
              <w:marRight w:val="0"/>
              <w:marTop w:val="0"/>
              <w:marBottom w:val="0"/>
              <w:divBdr>
                <w:top w:val="none" w:sz="0" w:space="0" w:color="auto"/>
                <w:left w:val="none" w:sz="0" w:space="0" w:color="auto"/>
                <w:bottom w:val="none" w:sz="0" w:space="0" w:color="auto"/>
                <w:right w:val="none" w:sz="0" w:space="0" w:color="auto"/>
              </w:divBdr>
            </w:div>
            <w:div w:id="661931407">
              <w:marLeft w:val="0"/>
              <w:marRight w:val="0"/>
              <w:marTop w:val="0"/>
              <w:marBottom w:val="0"/>
              <w:divBdr>
                <w:top w:val="none" w:sz="0" w:space="0" w:color="auto"/>
                <w:left w:val="none" w:sz="0" w:space="0" w:color="auto"/>
                <w:bottom w:val="none" w:sz="0" w:space="0" w:color="auto"/>
                <w:right w:val="none" w:sz="0" w:space="0" w:color="auto"/>
              </w:divBdr>
            </w:div>
            <w:div w:id="672680425">
              <w:marLeft w:val="0"/>
              <w:marRight w:val="0"/>
              <w:marTop w:val="0"/>
              <w:marBottom w:val="0"/>
              <w:divBdr>
                <w:top w:val="none" w:sz="0" w:space="0" w:color="auto"/>
                <w:left w:val="none" w:sz="0" w:space="0" w:color="auto"/>
                <w:bottom w:val="none" w:sz="0" w:space="0" w:color="auto"/>
                <w:right w:val="none" w:sz="0" w:space="0" w:color="auto"/>
              </w:divBdr>
            </w:div>
            <w:div w:id="675152642">
              <w:marLeft w:val="0"/>
              <w:marRight w:val="0"/>
              <w:marTop w:val="0"/>
              <w:marBottom w:val="0"/>
              <w:divBdr>
                <w:top w:val="none" w:sz="0" w:space="0" w:color="auto"/>
                <w:left w:val="none" w:sz="0" w:space="0" w:color="auto"/>
                <w:bottom w:val="none" w:sz="0" w:space="0" w:color="auto"/>
                <w:right w:val="none" w:sz="0" w:space="0" w:color="auto"/>
              </w:divBdr>
            </w:div>
            <w:div w:id="681248182">
              <w:marLeft w:val="0"/>
              <w:marRight w:val="0"/>
              <w:marTop w:val="0"/>
              <w:marBottom w:val="0"/>
              <w:divBdr>
                <w:top w:val="none" w:sz="0" w:space="0" w:color="auto"/>
                <w:left w:val="none" w:sz="0" w:space="0" w:color="auto"/>
                <w:bottom w:val="none" w:sz="0" w:space="0" w:color="auto"/>
                <w:right w:val="none" w:sz="0" w:space="0" w:color="auto"/>
              </w:divBdr>
            </w:div>
            <w:div w:id="683941920">
              <w:marLeft w:val="0"/>
              <w:marRight w:val="0"/>
              <w:marTop w:val="0"/>
              <w:marBottom w:val="0"/>
              <w:divBdr>
                <w:top w:val="none" w:sz="0" w:space="0" w:color="auto"/>
                <w:left w:val="none" w:sz="0" w:space="0" w:color="auto"/>
                <w:bottom w:val="none" w:sz="0" w:space="0" w:color="auto"/>
                <w:right w:val="none" w:sz="0" w:space="0" w:color="auto"/>
              </w:divBdr>
            </w:div>
            <w:div w:id="690643898">
              <w:marLeft w:val="0"/>
              <w:marRight w:val="0"/>
              <w:marTop w:val="0"/>
              <w:marBottom w:val="0"/>
              <w:divBdr>
                <w:top w:val="none" w:sz="0" w:space="0" w:color="auto"/>
                <w:left w:val="none" w:sz="0" w:space="0" w:color="auto"/>
                <w:bottom w:val="none" w:sz="0" w:space="0" w:color="auto"/>
                <w:right w:val="none" w:sz="0" w:space="0" w:color="auto"/>
              </w:divBdr>
            </w:div>
            <w:div w:id="696736674">
              <w:marLeft w:val="0"/>
              <w:marRight w:val="0"/>
              <w:marTop w:val="0"/>
              <w:marBottom w:val="0"/>
              <w:divBdr>
                <w:top w:val="none" w:sz="0" w:space="0" w:color="auto"/>
                <w:left w:val="none" w:sz="0" w:space="0" w:color="auto"/>
                <w:bottom w:val="none" w:sz="0" w:space="0" w:color="auto"/>
                <w:right w:val="none" w:sz="0" w:space="0" w:color="auto"/>
              </w:divBdr>
            </w:div>
            <w:div w:id="722295150">
              <w:marLeft w:val="0"/>
              <w:marRight w:val="0"/>
              <w:marTop w:val="0"/>
              <w:marBottom w:val="0"/>
              <w:divBdr>
                <w:top w:val="none" w:sz="0" w:space="0" w:color="auto"/>
                <w:left w:val="none" w:sz="0" w:space="0" w:color="auto"/>
                <w:bottom w:val="none" w:sz="0" w:space="0" w:color="auto"/>
                <w:right w:val="none" w:sz="0" w:space="0" w:color="auto"/>
              </w:divBdr>
            </w:div>
            <w:div w:id="725030439">
              <w:marLeft w:val="0"/>
              <w:marRight w:val="0"/>
              <w:marTop w:val="0"/>
              <w:marBottom w:val="0"/>
              <w:divBdr>
                <w:top w:val="none" w:sz="0" w:space="0" w:color="auto"/>
                <w:left w:val="none" w:sz="0" w:space="0" w:color="auto"/>
                <w:bottom w:val="none" w:sz="0" w:space="0" w:color="auto"/>
                <w:right w:val="none" w:sz="0" w:space="0" w:color="auto"/>
              </w:divBdr>
            </w:div>
            <w:div w:id="730619177">
              <w:marLeft w:val="0"/>
              <w:marRight w:val="0"/>
              <w:marTop w:val="0"/>
              <w:marBottom w:val="0"/>
              <w:divBdr>
                <w:top w:val="none" w:sz="0" w:space="0" w:color="auto"/>
                <w:left w:val="none" w:sz="0" w:space="0" w:color="auto"/>
                <w:bottom w:val="none" w:sz="0" w:space="0" w:color="auto"/>
                <w:right w:val="none" w:sz="0" w:space="0" w:color="auto"/>
              </w:divBdr>
            </w:div>
            <w:div w:id="731929461">
              <w:marLeft w:val="0"/>
              <w:marRight w:val="0"/>
              <w:marTop w:val="0"/>
              <w:marBottom w:val="0"/>
              <w:divBdr>
                <w:top w:val="none" w:sz="0" w:space="0" w:color="auto"/>
                <w:left w:val="none" w:sz="0" w:space="0" w:color="auto"/>
                <w:bottom w:val="none" w:sz="0" w:space="0" w:color="auto"/>
                <w:right w:val="none" w:sz="0" w:space="0" w:color="auto"/>
              </w:divBdr>
            </w:div>
            <w:div w:id="734015733">
              <w:marLeft w:val="0"/>
              <w:marRight w:val="0"/>
              <w:marTop w:val="0"/>
              <w:marBottom w:val="0"/>
              <w:divBdr>
                <w:top w:val="none" w:sz="0" w:space="0" w:color="auto"/>
                <w:left w:val="none" w:sz="0" w:space="0" w:color="auto"/>
                <w:bottom w:val="none" w:sz="0" w:space="0" w:color="auto"/>
                <w:right w:val="none" w:sz="0" w:space="0" w:color="auto"/>
              </w:divBdr>
            </w:div>
            <w:div w:id="740635809">
              <w:marLeft w:val="0"/>
              <w:marRight w:val="0"/>
              <w:marTop w:val="0"/>
              <w:marBottom w:val="0"/>
              <w:divBdr>
                <w:top w:val="none" w:sz="0" w:space="0" w:color="auto"/>
                <w:left w:val="none" w:sz="0" w:space="0" w:color="auto"/>
                <w:bottom w:val="none" w:sz="0" w:space="0" w:color="auto"/>
                <w:right w:val="none" w:sz="0" w:space="0" w:color="auto"/>
              </w:divBdr>
            </w:div>
            <w:div w:id="782770284">
              <w:marLeft w:val="0"/>
              <w:marRight w:val="0"/>
              <w:marTop w:val="0"/>
              <w:marBottom w:val="0"/>
              <w:divBdr>
                <w:top w:val="none" w:sz="0" w:space="0" w:color="auto"/>
                <w:left w:val="none" w:sz="0" w:space="0" w:color="auto"/>
                <w:bottom w:val="none" w:sz="0" w:space="0" w:color="auto"/>
                <w:right w:val="none" w:sz="0" w:space="0" w:color="auto"/>
              </w:divBdr>
            </w:div>
            <w:div w:id="791554889">
              <w:marLeft w:val="0"/>
              <w:marRight w:val="0"/>
              <w:marTop w:val="0"/>
              <w:marBottom w:val="0"/>
              <w:divBdr>
                <w:top w:val="none" w:sz="0" w:space="0" w:color="auto"/>
                <w:left w:val="none" w:sz="0" w:space="0" w:color="auto"/>
                <w:bottom w:val="none" w:sz="0" w:space="0" w:color="auto"/>
                <w:right w:val="none" w:sz="0" w:space="0" w:color="auto"/>
              </w:divBdr>
            </w:div>
            <w:div w:id="800536207">
              <w:marLeft w:val="0"/>
              <w:marRight w:val="0"/>
              <w:marTop w:val="0"/>
              <w:marBottom w:val="0"/>
              <w:divBdr>
                <w:top w:val="none" w:sz="0" w:space="0" w:color="auto"/>
                <w:left w:val="none" w:sz="0" w:space="0" w:color="auto"/>
                <w:bottom w:val="none" w:sz="0" w:space="0" w:color="auto"/>
                <w:right w:val="none" w:sz="0" w:space="0" w:color="auto"/>
              </w:divBdr>
            </w:div>
            <w:div w:id="803933604">
              <w:marLeft w:val="0"/>
              <w:marRight w:val="0"/>
              <w:marTop w:val="0"/>
              <w:marBottom w:val="0"/>
              <w:divBdr>
                <w:top w:val="none" w:sz="0" w:space="0" w:color="auto"/>
                <w:left w:val="none" w:sz="0" w:space="0" w:color="auto"/>
                <w:bottom w:val="none" w:sz="0" w:space="0" w:color="auto"/>
                <w:right w:val="none" w:sz="0" w:space="0" w:color="auto"/>
              </w:divBdr>
            </w:div>
            <w:div w:id="813523578">
              <w:marLeft w:val="0"/>
              <w:marRight w:val="0"/>
              <w:marTop w:val="0"/>
              <w:marBottom w:val="0"/>
              <w:divBdr>
                <w:top w:val="none" w:sz="0" w:space="0" w:color="auto"/>
                <w:left w:val="none" w:sz="0" w:space="0" w:color="auto"/>
                <w:bottom w:val="none" w:sz="0" w:space="0" w:color="auto"/>
                <w:right w:val="none" w:sz="0" w:space="0" w:color="auto"/>
              </w:divBdr>
            </w:div>
            <w:div w:id="841816816">
              <w:marLeft w:val="0"/>
              <w:marRight w:val="0"/>
              <w:marTop w:val="0"/>
              <w:marBottom w:val="0"/>
              <w:divBdr>
                <w:top w:val="none" w:sz="0" w:space="0" w:color="auto"/>
                <w:left w:val="none" w:sz="0" w:space="0" w:color="auto"/>
                <w:bottom w:val="none" w:sz="0" w:space="0" w:color="auto"/>
                <w:right w:val="none" w:sz="0" w:space="0" w:color="auto"/>
              </w:divBdr>
            </w:div>
            <w:div w:id="845554293">
              <w:marLeft w:val="0"/>
              <w:marRight w:val="0"/>
              <w:marTop w:val="0"/>
              <w:marBottom w:val="0"/>
              <w:divBdr>
                <w:top w:val="none" w:sz="0" w:space="0" w:color="auto"/>
                <w:left w:val="none" w:sz="0" w:space="0" w:color="auto"/>
                <w:bottom w:val="none" w:sz="0" w:space="0" w:color="auto"/>
                <w:right w:val="none" w:sz="0" w:space="0" w:color="auto"/>
              </w:divBdr>
            </w:div>
            <w:div w:id="847446708">
              <w:marLeft w:val="0"/>
              <w:marRight w:val="0"/>
              <w:marTop w:val="0"/>
              <w:marBottom w:val="0"/>
              <w:divBdr>
                <w:top w:val="none" w:sz="0" w:space="0" w:color="auto"/>
                <w:left w:val="none" w:sz="0" w:space="0" w:color="auto"/>
                <w:bottom w:val="none" w:sz="0" w:space="0" w:color="auto"/>
                <w:right w:val="none" w:sz="0" w:space="0" w:color="auto"/>
              </w:divBdr>
            </w:div>
            <w:div w:id="853107133">
              <w:marLeft w:val="0"/>
              <w:marRight w:val="0"/>
              <w:marTop w:val="0"/>
              <w:marBottom w:val="0"/>
              <w:divBdr>
                <w:top w:val="none" w:sz="0" w:space="0" w:color="auto"/>
                <w:left w:val="none" w:sz="0" w:space="0" w:color="auto"/>
                <w:bottom w:val="none" w:sz="0" w:space="0" w:color="auto"/>
                <w:right w:val="none" w:sz="0" w:space="0" w:color="auto"/>
              </w:divBdr>
            </w:div>
            <w:div w:id="862061277">
              <w:marLeft w:val="0"/>
              <w:marRight w:val="0"/>
              <w:marTop w:val="0"/>
              <w:marBottom w:val="0"/>
              <w:divBdr>
                <w:top w:val="none" w:sz="0" w:space="0" w:color="auto"/>
                <w:left w:val="none" w:sz="0" w:space="0" w:color="auto"/>
                <w:bottom w:val="none" w:sz="0" w:space="0" w:color="auto"/>
                <w:right w:val="none" w:sz="0" w:space="0" w:color="auto"/>
              </w:divBdr>
            </w:div>
            <w:div w:id="880363835">
              <w:marLeft w:val="0"/>
              <w:marRight w:val="0"/>
              <w:marTop w:val="0"/>
              <w:marBottom w:val="0"/>
              <w:divBdr>
                <w:top w:val="none" w:sz="0" w:space="0" w:color="auto"/>
                <w:left w:val="none" w:sz="0" w:space="0" w:color="auto"/>
                <w:bottom w:val="none" w:sz="0" w:space="0" w:color="auto"/>
                <w:right w:val="none" w:sz="0" w:space="0" w:color="auto"/>
              </w:divBdr>
            </w:div>
            <w:div w:id="894319910">
              <w:marLeft w:val="0"/>
              <w:marRight w:val="0"/>
              <w:marTop w:val="0"/>
              <w:marBottom w:val="0"/>
              <w:divBdr>
                <w:top w:val="none" w:sz="0" w:space="0" w:color="auto"/>
                <w:left w:val="none" w:sz="0" w:space="0" w:color="auto"/>
                <w:bottom w:val="none" w:sz="0" w:space="0" w:color="auto"/>
                <w:right w:val="none" w:sz="0" w:space="0" w:color="auto"/>
              </w:divBdr>
            </w:div>
            <w:div w:id="903025386">
              <w:marLeft w:val="0"/>
              <w:marRight w:val="0"/>
              <w:marTop w:val="0"/>
              <w:marBottom w:val="0"/>
              <w:divBdr>
                <w:top w:val="none" w:sz="0" w:space="0" w:color="auto"/>
                <w:left w:val="none" w:sz="0" w:space="0" w:color="auto"/>
                <w:bottom w:val="none" w:sz="0" w:space="0" w:color="auto"/>
                <w:right w:val="none" w:sz="0" w:space="0" w:color="auto"/>
              </w:divBdr>
            </w:div>
            <w:div w:id="928006333">
              <w:marLeft w:val="0"/>
              <w:marRight w:val="0"/>
              <w:marTop w:val="0"/>
              <w:marBottom w:val="0"/>
              <w:divBdr>
                <w:top w:val="none" w:sz="0" w:space="0" w:color="auto"/>
                <w:left w:val="none" w:sz="0" w:space="0" w:color="auto"/>
                <w:bottom w:val="none" w:sz="0" w:space="0" w:color="auto"/>
                <w:right w:val="none" w:sz="0" w:space="0" w:color="auto"/>
              </w:divBdr>
            </w:div>
            <w:div w:id="939022134">
              <w:marLeft w:val="0"/>
              <w:marRight w:val="0"/>
              <w:marTop w:val="0"/>
              <w:marBottom w:val="0"/>
              <w:divBdr>
                <w:top w:val="none" w:sz="0" w:space="0" w:color="auto"/>
                <w:left w:val="none" w:sz="0" w:space="0" w:color="auto"/>
                <w:bottom w:val="none" w:sz="0" w:space="0" w:color="auto"/>
                <w:right w:val="none" w:sz="0" w:space="0" w:color="auto"/>
              </w:divBdr>
            </w:div>
            <w:div w:id="986319548">
              <w:marLeft w:val="0"/>
              <w:marRight w:val="0"/>
              <w:marTop w:val="0"/>
              <w:marBottom w:val="0"/>
              <w:divBdr>
                <w:top w:val="none" w:sz="0" w:space="0" w:color="auto"/>
                <w:left w:val="none" w:sz="0" w:space="0" w:color="auto"/>
                <w:bottom w:val="none" w:sz="0" w:space="0" w:color="auto"/>
                <w:right w:val="none" w:sz="0" w:space="0" w:color="auto"/>
              </w:divBdr>
            </w:div>
            <w:div w:id="987322215">
              <w:marLeft w:val="0"/>
              <w:marRight w:val="0"/>
              <w:marTop w:val="0"/>
              <w:marBottom w:val="0"/>
              <w:divBdr>
                <w:top w:val="none" w:sz="0" w:space="0" w:color="auto"/>
                <w:left w:val="none" w:sz="0" w:space="0" w:color="auto"/>
                <w:bottom w:val="none" w:sz="0" w:space="0" w:color="auto"/>
                <w:right w:val="none" w:sz="0" w:space="0" w:color="auto"/>
              </w:divBdr>
            </w:div>
            <w:div w:id="988167010">
              <w:marLeft w:val="0"/>
              <w:marRight w:val="0"/>
              <w:marTop w:val="0"/>
              <w:marBottom w:val="0"/>
              <w:divBdr>
                <w:top w:val="none" w:sz="0" w:space="0" w:color="auto"/>
                <w:left w:val="none" w:sz="0" w:space="0" w:color="auto"/>
                <w:bottom w:val="none" w:sz="0" w:space="0" w:color="auto"/>
                <w:right w:val="none" w:sz="0" w:space="0" w:color="auto"/>
              </w:divBdr>
            </w:div>
            <w:div w:id="992029656">
              <w:marLeft w:val="0"/>
              <w:marRight w:val="0"/>
              <w:marTop w:val="0"/>
              <w:marBottom w:val="0"/>
              <w:divBdr>
                <w:top w:val="none" w:sz="0" w:space="0" w:color="auto"/>
                <w:left w:val="none" w:sz="0" w:space="0" w:color="auto"/>
                <w:bottom w:val="none" w:sz="0" w:space="0" w:color="auto"/>
                <w:right w:val="none" w:sz="0" w:space="0" w:color="auto"/>
              </w:divBdr>
            </w:div>
            <w:div w:id="1008143503">
              <w:marLeft w:val="0"/>
              <w:marRight w:val="0"/>
              <w:marTop w:val="0"/>
              <w:marBottom w:val="0"/>
              <w:divBdr>
                <w:top w:val="none" w:sz="0" w:space="0" w:color="auto"/>
                <w:left w:val="none" w:sz="0" w:space="0" w:color="auto"/>
                <w:bottom w:val="none" w:sz="0" w:space="0" w:color="auto"/>
                <w:right w:val="none" w:sz="0" w:space="0" w:color="auto"/>
              </w:divBdr>
            </w:div>
            <w:div w:id="1014455820">
              <w:marLeft w:val="0"/>
              <w:marRight w:val="0"/>
              <w:marTop w:val="0"/>
              <w:marBottom w:val="0"/>
              <w:divBdr>
                <w:top w:val="none" w:sz="0" w:space="0" w:color="auto"/>
                <w:left w:val="none" w:sz="0" w:space="0" w:color="auto"/>
                <w:bottom w:val="none" w:sz="0" w:space="0" w:color="auto"/>
                <w:right w:val="none" w:sz="0" w:space="0" w:color="auto"/>
              </w:divBdr>
            </w:div>
            <w:div w:id="1053848809">
              <w:marLeft w:val="0"/>
              <w:marRight w:val="0"/>
              <w:marTop w:val="0"/>
              <w:marBottom w:val="0"/>
              <w:divBdr>
                <w:top w:val="none" w:sz="0" w:space="0" w:color="auto"/>
                <w:left w:val="none" w:sz="0" w:space="0" w:color="auto"/>
                <w:bottom w:val="none" w:sz="0" w:space="0" w:color="auto"/>
                <w:right w:val="none" w:sz="0" w:space="0" w:color="auto"/>
              </w:divBdr>
            </w:div>
            <w:div w:id="1059398313">
              <w:marLeft w:val="0"/>
              <w:marRight w:val="0"/>
              <w:marTop w:val="0"/>
              <w:marBottom w:val="0"/>
              <w:divBdr>
                <w:top w:val="none" w:sz="0" w:space="0" w:color="auto"/>
                <w:left w:val="none" w:sz="0" w:space="0" w:color="auto"/>
                <w:bottom w:val="none" w:sz="0" w:space="0" w:color="auto"/>
                <w:right w:val="none" w:sz="0" w:space="0" w:color="auto"/>
              </w:divBdr>
            </w:div>
            <w:div w:id="1078676749">
              <w:marLeft w:val="0"/>
              <w:marRight w:val="0"/>
              <w:marTop w:val="0"/>
              <w:marBottom w:val="0"/>
              <w:divBdr>
                <w:top w:val="none" w:sz="0" w:space="0" w:color="auto"/>
                <w:left w:val="none" w:sz="0" w:space="0" w:color="auto"/>
                <w:bottom w:val="none" w:sz="0" w:space="0" w:color="auto"/>
                <w:right w:val="none" w:sz="0" w:space="0" w:color="auto"/>
              </w:divBdr>
            </w:div>
            <w:div w:id="1085105010">
              <w:marLeft w:val="0"/>
              <w:marRight w:val="0"/>
              <w:marTop w:val="0"/>
              <w:marBottom w:val="0"/>
              <w:divBdr>
                <w:top w:val="none" w:sz="0" w:space="0" w:color="auto"/>
                <w:left w:val="none" w:sz="0" w:space="0" w:color="auto"/>
                <w:bottom w:val="none" w:sz="0" w:space="0" w:color="auto"/>
                <w:right w:val="none" w:sz="0" w:space="0" w:color="auto"/>
              </w:divBdr>
            </w:div>
            <w:div w:id="1118136805">
              <w:marLeft w:val="0"/>
              <w:marRight w:val="0"/>
              <w:marTop w:val="0"/>
              <w:marBottom w:val="0"/>
              <w:divBdr>
                <w:top w:val="none" w:sz="0" w:space="0" w:color="auto"/>
                <w:left w:val="none" w:sz="0" w:space="0" w:color="auto"/>
                <w:bottom w:val="none" w:sz="0" w:space="0" w:color="auto"/>
                <w:right w:val="none" w:sz="0" w:space="0" w:color="auto"/>
              </w:divBdr>
            </w:div>
            <w:div w:id="1126389595">
              <w:marLeft w:val="0"/>
              <w:marRight w:val="0"/>
              <w:marTop w:val="0"/>
              <w:marBottom w:val="0"/>
              <w:divBdr>
                <w:top w:val="none" w:sz="0" w:space="0" w:color="auto"/>
                <w:left w:val="none" w:sz="0" w:space="0" w:color="auto"/>
                <w:bottom w:val="none" w:sz="0" w:space="0" w:color="auto"/>
                <w:right w:val="none" w:sz="0" w:space="0" w:color="auto"/>
              </w:divBdr>
            </w:div>
            <w:div w:id="1137144650">
              <w:marLeft w:val="0"/>
              <w:marRight w:val="0"/>
              <w:marTop w:val="0"/>
              <w:marBottom w:val="0"/>
              <w:divBdr>
                <w:top w:val="none" w:sz="0" w:space="0" w:color="auto"/>
                <w:left w:val="none" w:sz="0" w:space="0" w:color="auto"/>
                <w:bottom w:val="none" w:sz="0" w:space="0" w:color="auto"/>
                <w:right w:val="none" w:sz="0" w:space="0" w:color="auto"/>
              </w:divBdr>
            </w:div>
            <w:div w:id="1143153391">
              <w:marLeft w:val="0"/>
              <w:marRight w:val="0"/>
              <w:marTop w:val="0"/>
              <w:marBottom w:val="0"/>
              <w:divBdr>
                <w:top w:val="none" w:sz="0" w:space="0" w:color="auto"/>
                <w:left w:val="none" w:sz="0" w:space="0" w:color="auto"/>
                <w:bottom w:val="none" w:sz="0" w:space="0" w:color="auto"/>
                <w:right w:val="none" w:sz="0" w:space="0" w:color="auto"/>
              </w:divBdr>
            </w:div>
            <w:div w:id="1169518672">
              <w:marLeft w:val="0"/>
              <w:marRight w:val="0"/>
              <w:marTop w:val="0"/>
              <w:marBottom w:val="0"/>
              <w:divBdr>
                <w:top w:val="none" w:sz="0" w:space="0" w:color="auto"/>
                <w:left w:val="none" w:sz="0" w:space="0" w:color="auto"/>
                <w:bottom w:val="none" w:sz="0" w:space="0" w:color="auto"/>
                <w:right w:val="none" w:sz="0" w:space="0" w:color="auto"/>
              </w:divBdr>
            </w:div>
            <w:div w:id="1176190378">
              <w:marLeft w:val="0"/>
              <w:marRight w:val="0"/>
              <w:marTop w:val="0"/>
              <w:marBottom w:val="0"/>
              <w:divBdr>
                <w:top w:val="none" w:sz="0" w:space="0" w:color="auto"/>
                <w:left w:val="none" w:sz="0" w:space="0" w:color="auto"/>
                <w:bottom w:val="none" w:sz="0" w:space="0" w:color="auto"/>
                <w:right w:val="none" w:sz="0" w:space="0" w:color="auto"/>
              </w:divBdr>
            </w:div>
            <w:div w:id="1176262426">
              <w:marLeft w:val="0"/>
              <w:marRight w:val="0"/>
              <w:marTop w:val="0"/>
              <w:marBottom w:val="0"/>
              <w:divBdr>
                <w:top w:val="none" w:sz="0" w:space="0" w:color="auto"/>
                <w:left w:val="none" w:sz="0" w:space="0" w:color="auto"/>
                <w:bottom w:val="none" w:sz="0" w:space="0" w:color="auto"/>
                <w:right w:val="none" w:sz="0" w:space="0" w:color="auto"/>
              </w:divBdr>
            </w:div>
            <w:div w:id="1181894863">
              <w:marLeft w:val="0"/>
              <w:marRight w:val="0"/>
              <w:marTop w:val="0"/>
              <w:marBottom w:val="0"/>
              <w:divBdr>
                <w:top w:val="none" w:sz="0" w:space="0" w:color="auto"/>
                <w:left w:val="none" w:sz="0" w:space="0" w:color="auto"/>
                <w:bottom w:val="none" w:sz="0" w:space="0" w:color="auto"/>
                <w:right w:val="none" w:sz="0" w:space="0" w:color="auto"/>
              </w:divBdr>
            </w:div>
            <w:div w:id="1182623480">
              <w:marLeft w:val="0"/>
              <w:marRight w:val="0"/>
              <w:marTop w:val="0"/>
              <w:marBottom w:val="0"/>
              <w:divBdr>
                <w:top w:val="none" w:sz="0" w:space="0" w:color="auto"/>
                <w:left w:val="none" w:sz="0" w:space="0" w:color="auto"/>
                <w:bottom w:val="none" w:sz="0" w:space="0" w:color="auto"/>
                <w:right w:val="none" w:sz="0" w:space="0" w:color="auto"/>
              </w:divBdr>
            </w:div>
            <w:div w:id="1182940358">
              <w:marLeft w:val="0"/>
              <w:marRight w:val="0"/>
              <w:marTop w:val="0"/>
              <w:marBottom w:val="0"/>
              <w:divBdr>
                <w:top w:val="none" w:sz="0" w:space="0" w:color="auto"/>
                <w:left w:val="none" w:sz="0" w:space="0" w:color="auto"/>
                <w:bottom w:val="none" w:sz="0" w:space="0" w:color="auto"/>
                <w:right w:val="none" w:sz="0" w:space="0" w:color="auto"/>
              </w:divBdr>
            </w:div>
            <w:div w:id="1184052214">
              <w:marLeft w:val="0"/>
              <w:marRight w:val="0"/>
              <w:marTop w:val="0"/>
              <w:marBottom w:val="0"/>
              <w:divBdr>
                <w:top w:val="none" w:sz="0" w:space="0" w:color="auto"/>
                <w:left w:val="none" w:sz="0" w:space="0" w:color="auto"/>
                <w:bottom w:val="none" w:sz="0" w:space="0" w:color="auto"/>
                <w:right w:val="none" w:sz="0" w:space="0" w:color="auto"/>
              </w:divBdr>
            </w:div>
            <w:div w:id="1190534184">
              <w:marLeft w:val="0"/>
              <w:marRight w:val="0"/>
              <w:marTop w:val="0"/>
              <w:marBottom w:val="0"/>
              <w:divBdr>
                <w:top w:val="none" w:sz="0" w:space="0" w:color="auto"/>
                <w:left w:val="none" w:sz="0" w:space="0" w:color="auto"/>
                <w:bottom w:val="none" w:sz="0" w:space="0" w:color="auto"/>
                <w:right w:val="none" w:sz="0" w:space="0" w:color="auto"/>
              </w:divBdr>
            </w:div>
            <w:div w:id="1194223228">
              <w:marLeft w:val="0"/>
              <w:marRight w:val="0"/>
              <w:marTop w:val="0"/>
              <w:marBottom w:val="0"/>
              <w:divBdr>
                <w:top w:val="none" w:sz="0" w:space="0" w:color="auto"/>
                <w:left w:val="none" w:sz="0" w:space="0" w:color="auto"/>
                <w:bottom w:val="none" w:sz="0" w:space="0" w:color="auto"/>
                <w:right w:val="none" w:sz="0" w:space="0" w:color="auto"/>
              </w:divBdr>
            </w:div>
            <w:div w:id="1207985890">
              <w:marLeft w:val="0"/>
              <w:marRight w:val="0"/>
              <w:marTop w:val="0"/>
              <w:marBottom w:val="0"/>
              <w:divBdr>
                <w:top w:val="none" w:sz="0" w:space="0" w:color="auto"/>
                <w:left w:val="none" w:sz="0" w:space="0" w:color="auto"/>
                <w:bottom w:val="none" w:sz="0" w:space="0" w:color="auto"/>
                <w:right w:val="none" w:sz="0" w:space="0" w:color="auto"/>
              </w:divBdr>
            </w:div>
            <w:div w:id="1211071822">
              <w:marLeft w:val="0"/>
              <w:marRight w:val="0"/>
              <w:marTop w:val="0"/>
              <w:marBottom w:val="0"/>
              <w:divBdr>
                <w:top w:val="none" w:sz="0" w:space="0" w:color="auto"/>
                <w:left w:val="none" w:sz="0" w:space="0" w:color="auto"/>
                <w:bottom w:val="none" w:sz="0" w:space="0" w:color="auto"/>
                <w:right w:val="none" w:sz="0" w:space="0" w:color="auto"/>
              </w:divBdr>
            </w:div>
            <w:div w:id="1217816357">
              <w:marLeft w:val="0"/>
              <w:marRight w:val="0"/>
              <w:marTop w:val="0"/>
              <w:marBottom w:val="0"/>
              <w:divBdr>
                <w:top w:val="none" w:sz="0" w:space="0" w:color="auto"/>
                <w:left w:val="none" w:sz="0" w:space="0" w:color="auto"/>
                <w:bottom w:val="none" w:sz="0" w:space="0" w:color="auto"/>
                <w:right w:val="none" w:sz="0" w:space="0" w:color="auto"/>
              </w:divBdr>
            </w:div>
            <w:div w:id="1233155953">
              <w:marLeft w:val="0"/>
              <w:marRight w:val="0"/>
              <w:marTop w:val="0"/>
              <w:marBottom w:val="0"/>
              <w:divBdr>
                <w:top w:val="none" w:sz="0" w:space="0" w:color="auto"/>
                <w:left w:val="none" w:sz="0" w:space="0" w:color="auto"/>
                <w:bottom w:val="none" w:sz="0" w:space="0" w:color="auto"/>
                <w:right w:val="none" w:sz="0" w:space="0" w:color="auto"/>
              </w:divBdr>
            </w:div>
            <w:div w:id="1237010810">
              <w:marLeft w:val="0"/>
              <w:marRight w:val="0"/>
              <w:marTop w:val="0"/>
              <w:marBottom w:val="0"/>
              <w:divBdr>
                <w:top w:val="none" w:sz="0" w:space="0" w:color="auto"/>
                <w:left w:val="none" w:sz="0" w:space="0" w:color="auto"/>
                <w:bottom w:val="none" w:sz="0" w:space="0" w:color="auto"/>
                <w:right w:val="none" w:sz="0" w:space="0" w:color="auto"/>
              </w:divBdr>
            </w:div>
            <w:div w:id="1238400600">
              <w:marLeft w:val="0"/>
              <w:marRight w:val="0"/>
              <w:marTop w:val="0"/>
              <w:marBottom w:val="0"/>
              <w:divBdr>
                <w:top w:val="none" w:sz="0" w:space="0" w:color="auto"/>
                <w:left w:val="none" w:sz="0" w:space="0" w:color="auto"/>
                <w:bottom w:val="none" w:sz="0" w:space="0" w:color="auto"/>
                <w:right w:val="none" w:sz="0" w:space="0" w:color="auto"/>
              </w:divBdr>
            </w:div>
            <w:div w:id="1241015406">
              <w:marLeft w:val="0"/>
              <w:marRight w:val="0"/>
              <w:marTop w:val="0"/>
              <w:marBottom w:val="0"/>
              <w:divBdr>
                <w:top w:val="none" w:sz="0" w:space="0" w:color="auto"/>
                <w:left w:val="none" w:sz="0" w:space="0" w:color="auto"/>
                <w:bottom w:val="none" w:sz="0" w:space="0" w:color="auto"/>
                <w:right w:val="none" w:sz="0" w:space="0" w:color="auto"/>
              </w:divBdr>
            </w:div>
            <w:div w:id="1249267122">
              <w:marLeft w:val="0"/>
              <w:marRight w:val="0"/>
              <w:marTop w:val="0"/>
              <w:marBottom w:val="0"/>
              <w:divBdr>
                <w:top w:val="none" w:sz="0" w:space="0" w:color="auto"/>
                <w:left w:val="none" w:sz="0" w:space="0" w:color="auto"/>
                <w:bottom w:val="none" w:sz="0" w:space="0" w:color="auto"/>
                <w:right w:val="none" w:sz="0" w:space="0" w:color="auto"/>
              </w:divBdr>
            </w:div>
            <w:div w:id="1252471654">
              <w:marLeft w:val="0"/>
              <w:marRight w:val="0"/>
              <w:marTop w:val="0"/>
              <w:marBottom w:val="0"/>
              <w:divBdr>
                <w:top w:val="none" w:sz="0" w:space="0" w:color="auto"/>
                <w:left w:val="none" w:sz="0" w:space="0" w:color="auto"/>
                <w:bottom w:val="none" w:sz="0" w:space="0" w:color="auto"/>
                <w:right w:val="none" w:sz="0" w:space="0" w:color="auto"/>
              </w:divBdr>
            </w:div>
            <w:div w:id="1258060850">
              <w:marLeft w:val="0"/>
              <w:marRight w:val="0"/>
              <w:marTop w:val="0"/>
              <w:marBottom w:val="0"/>
              <w:divBdr>
                <w:top w:val="none" w:sz="0" w:space="0" w:color="auto"/>
                <w:left w:val="none" w:sz="0" w:space="0" w:color="auto"/>
                <w:bottom w:val="none" w:sz="0" w:space="0" w:color="auto"/>
                <w:right w:val="none" w:sz="0" w:space="0" w:color="auto"/>
              </w:divBdr>
            </w:div>
            <w:div w:id="1272057528">
              <w:marLeft w:val="0"/>
              <w:marRight w:val="0"/>
              <w:marTop w:val="0"/>
              <w:marBottom w:val="0"/>
              <w:divBdr>
                <w:top w:val="none" w:sz="0" w:space="0" w:color="auto"/>
                <w:left w:val="none" w:sz="0" w:space="0" w:color="auto"/>
                <w:bottom w:val="none" w:sz="0" w:space="0" w:color="auto"/>
                <w:right w:val="none" w:sz="0" w:space="0" w:color="auto"/>
              </w:divBdr>
            </w:div>
            <w:div w:id="1276863231">
              <w:marLeft w:val="0"/>
              <w:marRight w:val="0"/>
              <w:marTop w:val="0"/>
              <w:marBottom w:val="0"/>
              <w:divBdr>
                <w:top w:val="none" w:sz="0" w:space="0" w:color="auto"/>
                <w:left w:val="none" w:sz="0" w:space="0" w:color="auto"/>
                <w:bottom w:val="none" w:sz="0" w:space="0" w:color="auto"/>
                <w:right w:val="none" w:sz="0" w:space="0" w:color="auto"/>
              </w:divBdr>
            </w:div>
            <w:div w:id="1283998084">
              <w:marLeft w:val="0"/>
              <w:marRight w:val="0"/>
              <w:marTop w:val="0"/>
              <w:marBottom w:val="0"/>
              <w:divBdr>
                <w:top w:val="none" w:sz="0" w:space="0" w:color="auto"/>
                <w:left w:val="none" w:sz="0" w:space="0" w:color="auto"/>
                <w:bottom w:val="none" w:sz="0" w:space="0" w:color="auto"/>
                <w:right w:val="none" w:sz="0" w:space="0" w:color="auto"/>
              </w:divBdr>
            </w:div>
            <w:div w:id="1296568286">
              <w:marLeft w:val="0"/>
              <w:marRight w:val="0"/>
              <w:marTop w:val="0"/>
              <w:marBottom w:val="0"/>
              <w:divBdr>
                <w:top w:val="none" w:sz="0" w:space="0" w:color="auto"/>
                <w:left w:val="none" w:sz="0" w:space="0" w:color="auto"/>
                <w:bottom w:val="none" w:sz="0" w:space="0" w:color="auto"/>
                <w:right w:val="none" w:sz="0" w:space="0" w:color="auto"/>
              </w:divBdr>
            </w:div>
            <w:div w:id="1311210109">
              <w:marLeft w:val="0"/>
              <w:marRight w:val="0"/>
              <w:marTop w:val="0"/>
              <w:marBottom w:val="0"/>
              <w:divBdr>
                <w:top w:val="none" w:sz="0" w:space="0" w:color="auto"/>
                <w:left w:val="none" w:sz="0" w:space="0" w:color="auto"/>
                <w:bottom w:val="none" w:sz="0" w:space="0" w:color="auto"/>
                <w:right w:val="none" w:sz="0" w:space="0" w:color="auto"/>
              </w:divBdr>
            </w:div>
            <w:div w:id="1314335755">
              <w:marLeft w:val="0"/>
              <w:marRight w:val="0"/>
              <w:marTop w:val="0"/>
              <w:marBottom w:val="0"/>
              <w:divBdr>
                <w:top w:val="none" w:sz="0" w:space="0" w:color="auto"/>
                <w:left w:val="none" w:sz="0" w:space="0" w:color="auto"/>
                <w:bottom w:val="none" w:sz="0" w:space="0" w:color="auto"/>
                <w:right w:val="none" w:sz="0" w:space="0" w:color="auto"/>
              </w:divBdr>
            </w:div>
            <w:div w:id="1314797290">
              <w:marLeft w:val="0"/>
              <w:marRight w:val="0"/>
              <w:marTop w:val="0"/>
              <w:marBottom w:val="0"/>
              <w:divBdr>
                <w:top w:val="none" w:sz="0" w:space="0" w:color="auto"/>
                <w:left w:val="none" w:sz="0" w:space="0" w:color="auto"/>
                <w:bottom w:val="none" w:sz="0" w:space="0" w:color="auto"/>
                <w:right w:val="none" w:sz="0" w:space="0" w:color="auto"/>
              </w:divBdr>
            </w:div>
            <w:div w:id="1319069972">
              <w:marLeft w:val="0"/>
              <w:marRight w:val="0"/>
              <w:marTop w:val="0"/>
              <w:marBottom w:val="0"/>
              <w:divBdr>
                <w:top w:val="none" w:sz="0" w:space="0" w:color="auto"/>
                <w:left w:val="none" w:sz="0" w:space="0" w:color="auto"/>
                <w:bottom w:val="none" w:sz="0" w:space="0" w:color="auto"/>
                <w:right w:val="none" w:sz="0" w:space="0" w:color="auto"/>
              </w:divBdr>
            </w:div>
            <w:div w:id="1326518174">
              <w:marLeft w:val="0"/>
              <w:marRight w:val="0"/>
              <w:marTop w:val="0"/>
              <w:marBottom w:val="0"/>
              <w:divBdr>
                <w:top w:val="none" w:sz="0" w:space="0" w:color="auto"/>
                <w:left w:val="none" w:sz="0" w:space="0" w:color="auto"/>
                <w:bottom w:val="none" w:sz="0" w:space="0" w:color="auto"/>
                <w:right w:val="none" w:sz="0" w:space="0" w:color="auto"/>
              </w:divBdr>
            </w:div>
            <w:div w:id="1333871989">
              <w:marLeft w:val="0"/>
              <w:marRight w:val="0"/>
              <w:marTop w:val="0"/>
              <w:marBottom w:val="0"/>
              <w:divBdr>
                <w:top w:val="none" w:sz="0" w:space="0" w:color="auto"/>
                <w:left w:val="none" w:sz="0" w:space="0" w:color="auto"/>
                <w:bottom w:val="none" w:sz="0" w:space="0" w:color="auto"/>
                <w:right w:val="none" w:sz="0" w:space="0" w:color="auto"/>
              </w:divBdr>
            </w:div>
            <w:div w:id="1345479199">
              <w:marLeft w:val="0"/>
              <w:marRight w:val="0"/>
              <w:marTop w:val="0"/>
              <w:marBottom w:val="0"/>
              <w:divBdr>
                <w:top w:val="none" w:sz="0" w:space="0" w:color="auto"/>
                <w:left w:val="none" w:sz="0" w:space="0" w:color="auto"/>
                <w:bottom w:val="none" w:sz="0" w:space="0" w:color="auto"/>
                <w:right w:val="none" w:sz="0" w:space="0" w:color="auto"/>
              </w:divBdr>
            </w:div>
            <w:div w:id="1352680339">
              <w:marLeft w:val="0"/>
              <w:marRight w:val="0"/>
              <w:marTop w:val="0"/>
              <w:marBottom w:val="0"/>
              <w:divBdr>
                <w:top w:val="none" w:sz="0" w:space="0" w:color="auto"/>
                <w:left w:val="none" w:sz="0" w:space="0" w:color="auto"/>
                <w:bottom w:val="none" w:sz="0" w:space="0" w:color="auto"/>
                <w:right w:val="none" w:sz="0" w:space="0" w:color="auto"/>
              </w:divBdr>
            </w:div>
            <w:div w:id="1354846149">
              <w:marLeft w:val="0"/>
              <w:marRight w:val="0"/>
              <w:marTop w:val="0"/>
              <w:marBottom w:val="0"/>
              <w:divBdr>
                <w:top w:val="none" w:sz="0" w:space="0" w:color="auto"/>
                <w:left w:val="none" w:sz="0" w:space="0" w:color="auto"/>
                <w:bottom w:val="none" w:sz="0" w:space="0" w:color="auto"/>
                <w:right w:val="none" w:sz="0" w:space="0" w:color="auto"/>
              </w:divBdr>
            </w:div>
            <w:div w:id="1362435780">
              <w:marLeft w:val="0"/>
              <w:marRight w:val="0"/>
              <w:marTop w:val="0"/>
              <w:marBottom w:val="0"/>
              <w:divBdr>
                <w:top w:val="none" w:sz="0" w:space="0" w:color="auto"/>
                <w:left w:val="none" w:sz="0" w:space="0" w:color="auto"/>
                <w:bottom w:val="none" w:sz="0" w:space="0" w:color="auto"/>
                <w:right w:val="none" w:sz="0" w:space="0" w:color="auto"/>
              </w:divBdr>
            </w:div>
            <w:div w:id="1364746351">
              <w:marLeft w:val="0"/>
              <w:marRight w:val="0"/>
              <w:marTop w:val="0"/>
              <w:marBottom w:val="0"/>
              <w:divBdr>
                <w:top w:val="none" w:sz="0" w:space="0" w:color="auto"/>
                <w:left w:val="none" w:sz="0" w:space="0" w:color="auto"/>
                <w:bottom w:val="none" w:sz="0" w:space="0" w:color="auto"/>
                <w:right w:val="none" w:sz="0" w:space="0" w:color="auto"/>
              </w:divBdr>
            </w:div>
            <w:div w:id="1375934187">
              <w:marLeft w:val="0"/>
              <w:marRight w:val="0"/>
              <w:marTop w:val="0"/>
              <w:marBottom w:val="0"/>
              <w:divBdr>
                <w:top w:val="none" w:sz="0" w:space="0" w:color="auto"/>
                <w:left w:val="none" w:sz="0" w:space="0" w:color="auto"/>
                <w:bottom w:val="none" w:sz="0" w:space="0" w:color="auto"/>
                <w:right w:val="none" w:sz="0" w:space="0" w:color="auto"/>
              </w:divBdr>
            </w:div>
            <w:div w:id="1376812204">
              <w:marLeft w:val="0"/>
              <w:marRight w:val="0"/>
              <w:marTop w:val="0"/>
              <w:marBottom w:val="0"/>
              <w:divBdr>
                <w:top w:val="none" w:sz="0" w:space="0" w:color="auto"/>
                <w:left w:val="none" w:sz="0" w:space="0" w:color="auto"/>
                <w:bottom w:val="none" w:sz="0" w:space="0" w:color="auto"/>
                <w:right w:val="none" w:sz="0" w:space="0" w:color="auto"/>
              </w:divBdr>
            </w:div>
            <w:div w:id="1382827464">
              <w:marLeft w:val="0"/>
              <w:marRight w:val="0"/>
              <w:marTop w:val="0"/>
              <w:marBottom w:val="0"/>
              <w:divBdr>
                <w:top w:val="none" w:sz="0" w:space="0" w:color="auto"/>
                <w:left w:val="none" w:sz="0" w:space="0" w:color="auto"/>
                <w:bottom w:val="none" w:sz="0" w:space="0" w:color="auto"/>
                <w:right w:val="none" w:sz="0" w:space="0" w:color="auto"/>
              </w:divBdr>
            </w:div>
            <w:div w:id="1392848952">
              <w:marLeft w:val="0"/>
              <w:marRight w:val="0"/>
              <w:marTop w:val="0"/>
              <w:marBottom w:val="0"/>
              <w:divBdr>
                <w:top w:val="none" w:sz="0" w:space="0" w:color="auto"/>
                <w:left w:val="none" w:sz="0" w:space="0" w:color="auto"/>
                <w:bottom w:val="none" w:sz="0" w:space="0" w:color="auto"/>
                <w:right w:val="none" w:sz="0" w:space="0" w:color="auto"/>
              </w:divBdr>
            </w:div>
            <w:div w:id="1409231687">
              <w:marLeft w:val="0"/>
              <w:marRight w:val="0"/>
              <w:marTop w:val="0"/>
              <w:marBottom w:val="0"/>
              <w:divBdr>
                <w:top w:val="none" w:sz="0" w:space="0" w:color="auto"/>
                <w:left w:val="none" w:sz="0" w:space="0" w:color="auto"/>
                <w:bottom w:val="none" w:sz="0" w:space="0" w:color="auto"/>
                <w:right w:val="none" w:sz="0" w:space="0" w:color="auto"/>
              </w:divBdr>
            </w:div>
            <w:div w:id="1410539346">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1413743795">
              <w:marLeft w:val="0"/>
              <w:marRight w:val="0"/>
              <w:marTop w:val="0"/>
              <w:marBottom w:val="0"/>
              <w:divBdr>
                <w:top w:val="none" w:sz="0" w:space="0" w:color="auto"/>
                <w:left w:val="none" w:sz="0" w:space="0" w:color="auto"/>
                <w:bottom w:val="none" w:sz="0" w:space="0" w:color="auto"/>
                <w:right w:val="none" w:sz="0" w:space="0" w:color="auto"/>
              </w:divBdr>
            </w:div>
            <w:div w:id="1416393051">
              <w:marLeft w:val="0"/>
              <w:marRight w:val="0"/>
              <w:marTop w:val="0"/>
              <w:marBottom w:val="0"/>
              <w:divBdr>
                <w:top w:val="none" w:sz="0" w:space="0" w:color="auto"/>
                <w:left w:val="none" w:sz="0" w:space="0" w:color="auto"/>
                <w:bottom w:val="none" w:sz="0" w:space="0" w:color="auto"/>
                <w:right w:val="none" w:sz="0" w:space="0" w:color="auto"/>
              </w:divBdr>
            </w:div>
            <w:div w:id="1425806668">
              <w:marLeft w:val="0"/>
              <w:marRight w:val="0"/>
              <w:marTop w:val="0"/>
              <w:marBottom w:val="0"/>
              <w:divBdr>
                <w:top w:val="none" w:sz="0" w:space="0" w:color="auto"/>
                <w:left w:val="none" w:sz="0" w:space="0" w:color="auto"/>
                <w:bottom w:val="none" w:sz="0" w:space="0" w:color="auto"/>
                <w:right w:val="none" w:sz="0" w:space="0" w:color="auto"/>
              </w:divBdr>
            </w:div>
            <w:div w:id="1438866103">
              <w:marLeft w:val="0"/>
              <w:marRight w:val="0"/>
              <w:marTop w:val="0"/>
              <w:marBottom w:val="0"/>
              <w:divBdr>
                <w:top w:val="none" w:sz="0" w:space="0" w:color="auto"/>
                <w:left w:val="none" w:sz="0" w:space="0" w:color="auto"/>
                <w:bottom w:val="none" w:sz="0" w:space="0" w:color="auto"/>
                <w:right w:val="none" w:sz="0" w:space="0" w:color="auto"/>
              </w:divBdr>
            </w:div>
            <w:div w:id="1451239988">
              <w:marLeft w:val="0"/>
              <w:marRight w:val="0"/>
              <w:marTop w:val="0"/>
              <w:marBottom w:val="0"/>
              <w:divBdr>
                <w:top w:val="none" w:sz="0" w:space="0" w:color="auto"/>
                <w:left w:val="none" w:sz="0" w:space="0" w:color="auto"/>
                <w:bottom w:val="none" w:sz="0" w:space="0" w:color="auto"/>
                <w:right w:val="none" w:sz="0" w:space="0" w:color="auto"/>
              </w:divBdr>
            </w:div>
            <w:div w:id="1451510646">
              <w:marLeft w:val="0"/>
              <w:marRight w:val="0"/>
              <w:marTop w:val="0"/>
              <w:marBottom w:val="0"/>
              <w:divBdr>
                <w:top w:val="none" w:sz="0" w:space="0" w:color="auto"/>
                <w:left w:val="none" w:sz="0" w:space="0" w:color="auto"/>
                <w:bottom w:val="none" w:sz="0" w:space="0" w:color="auto"/>
                <w:right w:val="none" w:sz="0" w:space="0" w:color="auto"/>
              </w:divBdr>
            </w:div>
            <w:div w:id="1452171329">
              <w:marLeft w:val="0"/>
              <w:marRight w:val="0"/>
              <w:marTop w:val="0"/>
              <w:marBottom w:val="0"/>
              <w:divBdr>
                <w:top w:val="none" w:sz="0" w:space="0" w:color="auto"/>
                <w:left w:val="none" w:sz="0" w:space="0" w:color="auto"/>
                <w:bottom w:val="none" w:sz="0" w:space="0" w:color="auto"/>
                <w:right w:val="none" w:sz="0" w:space="0" w:color="auto"/>
              </w:divBdr>
            </w:div>
            <w:div w:id="1455949642">
              <w:marLeft w:val="0"/>
              <w:marRight w:val="0"/>
              <w:marTop w:val="0"/>
              <w:marBottom w:val="0"/>
              <w:divBdr>
                <w:top w:val="none" w:sz="0" w:space="0" w:color="auto"/>
                <w:left w:val="none" w:sz="0" w:space="0" w:color="auto"/>
                <w:bottom w:val="none" w:sz="0" w:space="0" w:color="auto"/>
                <w:right w:val="none" w:sz="0" w:space="0" w:color="auto"/>
              </w:divBdr>
            </w:div>
            <w:div w:id="1479225988">
              <w:marLeft w:val="0"/>
              <w:marRight w:val="0"/>
              <w:marTop w:val="0"/>
              <w:marBottom w:val="0"/>
              <w:divBdr>
                <w:top w:val="none" w:sz="0" w:space="0" w:color="auto"/>
                <w:left w:val="none" w:sz="0" w:space="0" w:color="auto"/>
                <w:bottom w:val="none" w:sz="0" w:space="0" w:color="auto"/>
                <w:right w:val="none" w:sz="0" w:space="0" w:color="auto"/>
              </w:divBdr>
            </w:div>
            <w:div w:id="1489907314">
              <w:marLeft w:val="0"/>
              <w:marRight w:val="0"/>
              <w:marTop w:val="0"/>
              <w:marBottom w:val="0"/>
              <w:divBdr>
                <w:top w:val="none" w:sz="0" w:space="0" w:color="auto"/>
                <w:left w:val="none" w:sz="0" w:space="0" w:color="auto"/>
                <w:bottom w:val="none" w:sz="0" w:space="0" w:color="auto"/>
                <w:right w:val="none" w:sz="0" w:space="0" w:color="auto"/>
              </w:divBdr>
            </w:div>
            <w:div w:id="1491410980">
              <w:marLeft w:val="0"/>
              <w:marRight w:val="0"/>
              <w:marTop w:val="0"/>
              <w:marBottom w:val="0"/>
              <w:divBdr>
                <w:top w:val="none" w:sz="0" w:space="0" w:color="auto"/>
                <w:left w:val="none" w:sz="0" w:space="0" w:color="auto"/>
                <w:bottom w:val="none" w:sz="0" w:space="0" w:color="auto"/>
                <w:right w:val="none" w:sz="0" w:space="0" w:color="auto"/>
              </w:divBdr>
            </w:div>
            <w:div w:id="1496334549">
              <w:marLeft w:val="0"/>
              <w:marRight w:val="0"/>
              <w:marTop w:val="0"/>
              <w:marBottom w:val="0"/>
              <w:divBdr>
                <w:top w:val="none" w:sz="0" w:space="0" w:color="auto"/>
                <w:left w:val="none" w:sz="0" w:space="0" w:color="auto"/>
                <w:bottom w:val="none" w:sz="0" w:space="0" w:color="auto"/>
                <w:right w:val="none" w:sz="0" w:space="0" w:color="auto"/>
              </w:divBdr>
            </w:div>
            <w:div w:id="1496339368">
              <w:marLeft w:val="0"/>
              <w:marRight w:val="0"/>
              <w:marTop w:val="0"/>
              <w:marBottom w:val="0"/>
              <w:divBdr>
                <w:top w:val="none" w:sz="0" w:space="0" w:color="auto"/>
                <w:left w:val="none" w:sz="0" w:space="0" w:color="auto"/>
                <w:bottom w:val="none" w:sz="0" w:space="0" w:color="auto"/>
                <w:right w:val="none" w:sz="0" w:space="0" w:color="auto"/>
              </w:divBdr>
            </w:div>
            <w:div w:id="1499686789">
              <w:marLeft w:val="0"/>
              <w:marRight w:val="0"/>
              <w:marTop w:val="0"/>
              <w:marBottom w:val="0"/>
              <w:divBdr>
                <w:top w:val="none" w:sz="0" w:space="0" w:color="auto"/>
                <w:left w:val="none" w:sz="0" w:space="0" w:color="auto"/>
                <w:bottom w:val="none" w:sz="0" w:space="0" w:color="auto"/>
                <w:right w:val="none" w:sz="0" w:space="0" w:color="auto"/>
              </w:divBdr>
            </w:div>
            <w:div w:id="1505168178">
              <w:marLeft w:val="0"/>
              <w:marRight w:val="0"/>
              <w:marTop w:val="0"/>
              <w:marBottom w:val="0"/>
              <w:divBdr>
                <w:top w:val="none" w:sz="0" w:space="0" w:color="auto"/>
                <w:left w:val="none" w:sz="0" w:space="0" w:color="auto"/>
                <w:bottom w:val="none" w:sz="0" w:space="0" w:color="auto"/>
                <w:right w:val="none" w:sz="0" w:space="0" w:color="auto"/>
              </w:divBdr>
            </w:div>
            <w:div w:id="1507090652">
              <w:marLeft w:val="0"/>
              <w:marRight w:val="0"/>
              <w:marTop w:val="0"/>
              <w:marBottom w:val="0"/>
              <w:divBdr>
                <w:top w:val="none" w:sz="0" w:space="0" w:color="auto"/>
                <w:left w:val="none" w:sz="0" w:space="0" w:color="auto"/>
                <w:bottom w:val="none" w:sz="0" w:space="0" w:color="auto"/>
                <w:right w:val="none" w:sz="0" w:space="0" w:color="auto"/>
              </w:divBdr>
            </w:div>
            <w:div w:id="1514759751">
              <w:marLeft w:val="0"/>
              <w:marRight w:val="0"/>
              <w:marTop w:val="0"/>
              <w:marBottom w:val="0"/>
              <w:divBdr>
                <w:top w:val="none" w:sz="0" w:space="0" w:color="auto"/>
                <w:left w:val="none" w:sz="0" w:space="0" w:color="auto"/>
                <w:bottom w:val="none" w:sz="0" w:space="0" w:color="auto"/>
                <w:right w:val="none" w:sz="0" w:space="0" w:color="auto"/>
              </w:divBdr>
            </w:div>
            <w:div w:id="1535725371">
              <w:marLeft w:val="0"/>
              <w:marRight w:val="0"/>
              <w:marTop w:val="0"/>
              <w:marBottom w:val="0"/>
              <w:divBdr>
                <w:top w:val="none" w:sz="0" w:space="0" w:color="auto"/>
                <w:left w:val="none" w:sz="0" w:space="0" w:color="auto"/>
                <w:bottom w:val="none" w:sz="0" w:space="0" w:color="auto"/>
                <w:right w:val="none" w:sz="0" w:space="0" w:color="auto"/>
              </w:divBdr>
            </w:div>
            <w:div w:id="1540438351">
              <w:marLeft w:val="0"/>
              <w:marRight w:val="0"/>
              <w:marTop w:val="0"/>
              <w:marBottom w:val="0"/>
              <w:divBdr>
                <w:top w:val="none" w:sz="0" w:space="0" w:color="auto"/>
                <w:left w:val="none" w:sz="0" w:space="0" w:color="auto"/>
                <w:bottom w:val="none" w:sz="0" w:space="0" w:color="auto"/>
                <w:right w:val="none" w:sz="0" w:space="0" w:color="auto"/>
              </w:divBdr>
            </w:div>
            <w:div w:id="1550460685">
              <w:marLeft w:val="0"/>
              <w:marRight w:val="0"/>
              <w:marTop w:val="0"/>
              <w:marBottom w:val="0"/>
              <w:divBdr>
                <w:top w:val="none" w:sz="0" w:space="0" w:color="auto"/>
                <w:left w:val="none" w:sz="0" w:space="0" w:color="auto"/>
                <w:bottom w:val="none" w:sz="0" w:space="0" w:color="auto"/>
                <w:right w:val="none" w:sz="0" w:space="0" w:color="auto"/>
              </w:divBdr>
            </w:div>
            <w:div w:id="1555431877">
              <w:marLeft w:val="0"/>
              <w:marRight w:val="0"/>
              <w:marTop w:val="0"/>
              <w:marBottom w:val="0"/>
              <w:divBdr>
                <w:top w:val="none" w:sz="0" w:space="0" w:color="auto"/>
                <w:left w:val="none" w:sz="0" w:space="0" w:color="auto"/>
                <w:bottom w:val="none" w:sz="0" w:space="0" w:color="auto"/>
                <w:right w:val="none" w:sz="0" w:space="0" w:color="auto"/>
              </w:divBdr>
            </w:div>
            <w:div w:id="1563101208">
              <w:marLeft w:val="0"/>
              <w:marRight w:val="0"/>
              <w:marTop w:val="0"/>
              <w:marBottom w:val="0"/>
              <w:divBdr>
                <w:top w:val="none" w:sz="0" w:space="0" w:color="auto"/>
                <w:left w:val="none" w:sz="0" w:space="0" w:color="auto"/>
                <w:bottom w:val="none" w:sz="0" w:space="0" w:color="auto"/>
                <w:right w:val="none" w:sz="0" w:space="0" w:color="auto"/>
              </w:divBdr>
            </w:div>
            <w:div w:id="1568684249">
              <w:marLeft w:val="0"/>
              <w:marRight w:val="0"/>
              <w:marTop w:val="0"/>
              <w:marBottom w:val="0"/>
              <w:divBdr>
                <w:top w:val="none" w:sz="0" w:space="0" w:color="auto"/>
                <w:left w:val="none" w:sz="0" w:space="0" w:color="auto"/>
                <w:bottom w:val="none" w:sz="0" w:space="0" w:color="auto"/>
                <w:right w:val="none" w:sz="0" w:space="0" w:color="auto"/>
              </w:divBdr>
            </w:div>
            <w:div w:id="1604190344">
              <w:marLeft w:val="0"/>
              <w:marRight w:val="0"/>
              <w:marTop w:val="0"/>
              <w:marBottom w:val="0"/>
              <w:divBdr>
                <w:top w:val="none" w:sz="0" w:space="0" w:color="auto"/>
                <w:left w:val="none" w:sz="0" w:space="0" w:color="auto"/>
                <w:bottom w:val="none" w:sz="0" w:space="0" w:color="auto"/>
                <w:right w:val="none" w:sz="0" w:space="0" w:color="auto"/>
              </w:divBdr>
            </w:div>
            <w:div w:id="1609004107">
              <w:marLeft w:val="0"/>
              <w:marRight w:val="0"/>
              <w:marTop w:val="0"/>
              <w:marBottom w:val="0"/>
              <w:divBdr>
                <w:top w:val="none" w:sz="0" w:space="0" w:color="auto"/>
                <w:left w:val="none" w:sz="0" w:space="0" w:color="auto"/>
                <w:bottom w:val="none" w:sz="0" w:space="0" w:color="auto"/>
                <w:right w:val="none" w:sz="0" w:space="0" w:color="auto"/>
              </w:divBdr>
            </w:div>
            <w:div w:id="1611813189">
              <w:marLeft w:val="0"/>
              <w:marRight w:val="0"/>
              <w:marTop w:val="0"/>
              <w:marBottom w:val="0"/>
              <w:divBdr>
                <w:top w:val="none" w:sz="0" w:space="0" w:color="auto"/>
                <w:left w:val="none" w:sz="0" w:space="0" w:color="auto"/>
                <w:bottom w:val="none" w:sz="0" w:space="0" w:color="auto"/>
                <w:right w:val="none" w:sz="0" w:space="0" w:color="auto"/>
              </w:divBdr>
            </w:div>
            <w:div w:id="1628857009">
              <w:marLeft w:val="0"/>
              <w:marRight w:val="0"/>
              <w:marTop w:val="0"/>
              <w:marBottom w:val="0"/>
              <w:divBdr>
                <w:top w:val="none" w:sz="0" w:space="0" w:color="auto"/>
                <w:left w:val="none" w:sz="0" w:space="0" w:color="auto"/>
                <w:bottom w:val="none" w:sz="0" w:space="0" w:color="auto"/>
                <w:right w:val="none" w:sz="0" w:space="0" w:color="auto"/>
              </w:divBdr>
            </w:div>
            <w:div w:id="1634553675">
              <w:marLeft w:val="0"/>
              <w:marRight w:val="0"/>
              <w:marTop w:val="0"/>
              <w:marBottom w:val="0"/>
              <w:divBdr>
                <w:top w:val="none" w:sz="0" w:space="0" w:color="auto"/>
                <w:left w:val="none" w:sz="0" w:space="0" w:color="auto"/>
                <w:bottom w:val="none" w:sz="0" w:space="0" w:color="auto"/>
                <w:right w:val="none" w:sz="0" w:space="0" w:color="auto"/>
              </w:divBdr>
            </w:div>
            <w:div w:id="1636980660">
              <w:marLeft w:val="0"/>
              <w:marRight w:val="0"/>
              <w:marTop w:val="0"/>
              <w:marBottom w:val="0"/>
              <w:divBdr>
                <w:top w:val="none" w:sz="0" w:space="0" w:color="auto"/>
                <w:left w:val="none" w:sz="0" w:space="0" w:color="auto"/>
                <w:bottom w:val="none" w:sz="0" w:space="0" w:color="auto"/>
                <w:right w:val="none" w:sz="0" w:space="0" w:color="auto"/>
              </w:divBdr>
            </w:div>
            <w:div w:id="1637487610">
              <w:marLeft w:val="0"/>
              <w:marRight w:val="0"/>
              <w:marTop w:val="0"/>
              <w:marBottom w:val="0"/>
              <w:divBdr>
                <w:top w:val="none" w:sz="0" w:space="0" w:color="auto"/>
                <w:left w:val="none" w:sz="0" w:space="0" w:color="auto"/>
                <w:bottom w:val="none" w:sz="0" w:space="0" w:color="auto"/>
                <w:right w:val="none" w:sz="0" w:space="0" w:color="auto"/>
              </w:divBdr>
            </w:div>
            <w:div w:id="1639798525">
              <w:marLeft w:val="0"/>
              <w:marRight w:val="0"/>
              <w:marTop w:val="0"/>
              <w:marBottom w:val="0"/>
              <w:divBdr>
                <w:top w:val="none" w:sz="0" w:space="0" w:color="auto"/>
                <w:left w:val="none" w:sz="0" w:space="0" w:color="auto"/>
                <w:bottom w:val="none" w:sz="0" w:space="0" w:color="auto"/>
                <w:right w:val="none" w:sz="0" w:space="0" w:color="auto"/>
              </w:divBdr>
            </w:div>
            <w:div w:id="1654943452">
              <w:marLeft w:val="0"/>
              <w:marRight w:val="0"/>
              <w:marTop w:val="0"/>
              <w:marBottom w:val="0"/>
              <w:divBdr>
                <w:top w:val="none" w:sz="0" w:space="0" w:color="auto"/>
                <w:left w:val="none" w:sz="0" w:space="0" w:color="auto"/>
                <w:bottom w:val="none" w:sz="0" w:space="0" w:color="auto"/>
                <w:right w:val="none" w:sz="0" w:space="0" w:color="auto"/>
              </w:divBdr>
            </w:div>
            <w:div w:id="1671719365">
              <w:marLeft w:val="0"/>
              <w:marRight w:val="0"/>
              <w:marTop w:val="0"/>
              <w:marBottom w:val="0"/>
              <w:divBdr>
                <w:top w:val="none" w:sz="0" w:space="0" w:color="auto"/>
                <w:left w:val="none" w:sz="0" w:space="0" w:color="auto"/>
                <w:bottom w:val="none" w:sz="0" w:space="0" w:color="auto"/>
                <w:right w:val="none" w:sz="0" w:space="0" w:color="auto"/>
              </w:divBdr>
            </w:div>
            <w:div w:id="1677999991">
              <w:marLeft w:val="0"/>
              <w:marRight w:val="0"/>
              <w:marTop w:val="0"/>
              <w:marBottom w:val="0"/>
              <w:divBdr>
                <w:top w:val="none" w:sz="0" w:space="0" w:color="auto"/>
                <w:left w:val="none" w:sz="0" w:space="0" w:color="auto"/>
                <w:bottom w:val="none" w:sz="0" w:space="0" w:color="auto"/>
                <w:right w:val="none" w:sz="0" w:space="0" w:color="auto"/>
              </w:divBdr>
            </w:div>
            <w:div w:id="1695308371">
              <w:marLeft w:val="0"/>
              <w:marRight w:val="0"/>
              <w:marTop w:val="0"/>
              <w:marBottom w:val="0"/>
              <w:divBdr>
                <w:top w:val="none" w:sz="0" w:space="0" w:color="auto"/>
                <w:left w:val="none" w:sz="0" w:space="0" w:color="auto"/>
                <w:bottom w:val="none" w:sz="0" w:space="0" w:color="auto"/>
                <w:right w:val="none" w:sz="0" w:space="0" w:color="auto"/>
              </w:divBdr>
            </w:div>
            <w:div w:id="1697925279">
              <w:marLeft w:val="0"/>
              <w:marRight w:val="0"/>
              <w:marTop w:val="0"/>
              <w:marBottom w:val="0"/>
              <w:divBdr>
                <w:top w:val="none" w:sz="0" w:space="0" w:color="auto"/>
                <w:left w:val="none" w:sz="0" w:space="0" w:color="auto"/>
                <w:bottom w:val="none" w:sz="0" w:space="0" w:color="auto"/>
                <w:right w:val="none" w:sz="0" w:space="0" w:color="auto"/>
              </w:divBdr>
            </w:div>
            <w:div w:id="1700856804">
              <w:marLeft w:val="0"/>
              <w:marRight w:val="0"/>
              <w:marTop w:val="0"/>
              <w:marBottom w:val="0"/>
              <w:divBdr>
                <w:top w:val="none" w:sz="0" w:space="0" w:color="auto"/>
                <w:left w:val="none" w:sz="0" w:space="0" w:color="auto"/>
                <w:bottom w:val="none" w:sz="0" w:space="0" w:color="auto"/>
                <w:right w:val="none" w:sz="0" w:space="0" w:color="auto"/>
              </w:divBdr>
            </w:div>
            <w:div w:id="1721713056">
              <w:marLeft w:val="0"/>
              <w:marRight w:val="0"/>
              <w:marTop w:val="0"/>
              <w:marBottom w:val="0"/>
              <w:divBdr>
                <w:top w:val="none" w:sz="0" w:space="0" w:color="auto"/>
                <w:left w:val="none" w:sz="0" w:space="0" w:color="auto"/>
                <w:bottom w:val="none" w:sz="0" w:space="0" w:color="auto"/>
                <w:right w:val="none" w:sz="0" w:space="0" w:color="auto"/>
              </w:divBdr>
            </w:div>
            <w:div w:id="1724408688">
              <w:marLeft w:val="0"/>
              <w:marRight w:val="0"/>
              <w:marTop w:val="0"/>
              <w:marBottom w:val="0"/>
              <w:divBdr>
                <w:top w:val="none" w:sz="0" w:space="0" w:color="auto"/>
                <w:left w:val="none" w:sz="0" w:space="0" w:color="auto"/>
                <w:bottom w:val="none" w:sz="0" w:space="0" w:color="auto"/>
                <w:right w:val="none" w:sz="0" w:space="0" w:color="auto"/>
              </w:divBdr>
            </w:div>
            <w:div w:id="1740133315">
              <w:marLeft w:val="0"/>
              <w:marRight w:val="0"/>
              <w:marTop w:val="0"/>
              <w:marBottom w:val="0"/>
              <w:divBdr>
                <w:top w:val="none" w:sz="0" w:space="0" w:color="auto"/>
                <w:left w:val="none" w:sz="0" w:space="0" w:color="auto"/>
                <w:bottom w:val="none" w:sz="0" w:space="0" w:color="auto"/>
                <w:right w:val="none" w:sz="0" w:space="0" w:color="auto"/>
              </w:divBdr>
            </w:div>
            <w:div w:id="1746292315">
              <w:marLeft w:val="0"/>
              <w:marRight w:val="0"/>
              <w:marTop w:val="0"/>
              <w:marBottom w:val="0"/>
              <w:divBdr>
                <w:top w:val="none" w:sz="0" w:space="0" w:color="auto"/>
                <w:left w:val="none" w:sz="0" w:space="0" w:color="auto"/>
                <w:bottom w:val="none" w:sz="0" w:space="0" w:color="auto"/>
                <w:right w:val="none" w:sz="0" w:space="0" w:color="auto"/>
              </w:divBdr>
            </w:div>
            <w:div w:id="1752893807">
              <w:marLeft w:val="0"/>
              <w:marRight w:val="0"/>
              <w:marTop w:val="0"/>
              <w:marBottom w:val="0"/>
              <w:divBdr>
                <w:top w:val="none" w:sz="0" w:space="0" w:color="auto"/>
                <w:left w:val="none" w:sz="0" w:space="0" w:color="auto"/>
                <w:bottom w:val="none" w:sz="0" w:space="0" w:color="auto"/>
                <w:right w:val="none" w:sz="0" w:space="0" w:color="auto"/>
              </w:divBdr>
            </w:div>
            <w:div w:id="1757969808">
              <w:marLeft w:val="0"/>
              <w:marRight w:val="0"/>
              <w:marTop w:val="0"/>
              <w:marBottom w:val="0"/>
              <w:divBdr>
                <w:top w:val="none" w:sz="0" w:space="0" w:color="auto"/>
                <w:left w:val="none" w:sz="0" w:space="0" w:color="auto"/>
                <w:bottom w:val="none" w:sz="0" w:space="0" w:color="auto"/>
                <w:right w:val="none" w:sz="0" w:space="0" w:color="auto"/>
              </w:divBdr>
            </w:div>
            <w:div w:id="1762599527">
              <w:marLeft w:val="0"/>
              <w:marRight w:val="0"/>
              <w:marTop w:val="0"/>
              <w:marBottom w:val="0"/>
              <w:divBdr>
                <w:top w:val="none" w:sz="0" w:space="0" w:color="auto"/>
                <w:left w:val="none" w:sz="0" w:space="0" w:color="auto"/>
                <w:bottom w:val="none" w:sz="0" w:space="0" w:color="auto"/>
                <w:right w:val="none" w:sz="0" w:space="0" w:color="auto"/>
              </w:divBdr>
            </w:div>
            <w:div w:id="1776436721">
              <w:marLeft w:val="0"/>
              <w:marRight w:val="0"/>
              <w:marTop w:val="0"/>
              <w:marBottom w:val="0"/>
              <w:divBdr>
                <w:top w:val="none" w:sz="0" w:space="0" w:color="auto"/>
                <w:left w:val="none" w:sz="0" w:space="0" w:color="auto"/>
                <w:bottom w:val="none" w:sz="0" w:space="0" w:color="auto"/>
                <w:right w:val="none" w:sz="0" w:space="0" w:color="auto"/>
              </w:divBdr>
            </w:div>
            <w:div w:id="1781951966">
              <w:marLeft w:val="0"/>
              <w:marRight w:val="0"/>
              <w:marTop w:val="0"/>
              <w:marBottom w:val="0"/>
              <w:divBdr>
                <w:top w:val="none" w:sz="0" w:space="0" w:color="auto"/>
                <w:left w:val="none" w:sz="0" w:space="0" w:color="auto"/>
                <w:bottom w:val="none" w:sz="0" w:space="0" w:color="auto"/>
                <w:right w:val="none" w:sz="0" w:space="0" w:color="auto"/>
              </w:divBdr>
            </w:div>
            <w:div w:id="1789424650">
              <w:marLeft w:val="0"/>
              <w:marRight w:val="0"/>
              <w:marTop w:val="0"/>
              <w:marBottom w:val="0"/>
              <w:divBdr>
                <w:top w:val="none" w:sz="0" w:space="0" w:color="auto"/>
                <w:left w:val="none" w:sz="0" w:space="0" w:color="auto"/>
                <w:bottom w:val="none" w:sz="0" w:space="0" w:color="auto"/>
                <w:right w:val="none" w:sz="0" w:space="0" w:color="auto"/>
              </w:divBdr>
            </w:div>
            <w:div w:id="1793596525">
              <w:marLeft w:val="0"/>
              <w:marRight w:val="0"/>
              <w:marTop w:val="0"/>
              <w:marBottom w:val="0"/>
              <w:divBdr>
                <w:top w:val="none" w:sz="0" w:space="0" w:color="auto"/>
                <w:left w:val="none" w:sz="0" w:space="0" w:color="auto"/>
                <w:bottom w:val="none" w:sz="0" w:space="0" w:color="auto"/>
                <w:right w:val="none" w:sz="0" w:space="0" w:color="auto"/>
              </w:divBdr>
            </w:div>
            <w:div w:id="1814980545">
              <w:marLeft w:val="0"/>
              <w:marRight w:val="0"/>
              <w:marTop w:val="0"/>
              <w:marBottom w:val="0"/>
              <w:divBdr>
                <w:top w:val="none" w:sz="0" w:space="0" w:color="auto"/>
                <w:left w:val="none" w:sz="0" w:space="0" w:color="auto"/>
                <w:bottom w:val="none" w:sz="0" w:space="0" w:color="auto"/>
                <w:right w:val="none" w:sz="0" w:space="0" w:color="auto"/>
              </w:divBdr>
            </w:div>
            <w:div w:id="1830949715">
              <w:marLeft w:val="0"/>
              <w:marRight w:val="0"/>
              <w:marTop w:val="0"/>
              <w:marBottom w:val="0"/>
              <w:divBdr>
                <w:top w:val="none" w:sz="0" w:space="0" w:color="auto"/>
                <w:left w:val="none" w:sz="0" w:space="0" w:color="auto"/>
                <w:bottom w:val="none" w:sz="0" w:space="0" w:color="auto"/>
                <w:right w:val="none" w:sz="0" w:space="0" w:color="auto"/>
              </w:divBdr>
            </w:div>
            <w:div w:id="1841579802">
              <w:marLeft w:val="0"/>
              <w:marRight w:val="0"/>
              <w:marTop w:val="0"/>
              <w:marBottom w:val="0"/>
              <w:divBdr>
                <w:top w:val="none" w:sz="0" w:space="0" w:color="auto"/>
                <w:left w:val="none" w:sz="0" w:space="0" w:color="auto"/>
                <w:bottom w:val="none" w:sz="0" w:space="0" w:color="auto"/>
                <w:right w:val="none" w:sz="0" w:space="0" w:color="auto"/>
              </w:divBdr>
            </w:div>
            <w:div w:id="1843356414">
              <w:marLeft w:val="0"/>
              <w:marRight w:val="0"/>
              <w:marTop w:val="0"/>
              <w:marBottom w:val="0"/>
              <w:divBdr>
                <w:top w:val="none" w:sz="0" w:space="0" w:color="auto"/>
                <w:left w:val="none" w:sz="0" w:space="0" w:color="auto"/>
                <w:bottom w:val="none" w:sz="0" w:space="0" w:color="auto"/>
                <w:right w:val="none" w:sz="0" w:space="0" w:color="auto"/>
              </w:divBdr>
            </w:div>
            <w:div w:id="1844511109">
              <w:marLeft w:val="0"/>
              <w:marRight w:val="0"/>
              <w:marTop w:val="0"/>
              <w:marBottom w:val="0"/>
              <w:divBdr>
                <w:top w:val="none" w:sz="0" w:space="0" w:color="auto"/>
                <w:left w:val="none" w:sz="0" w:space="0" w:color="auto"/>
                <w:bottom w:val="none" w:sz="0" w:space="0" w:color="auto"/>
                <w:right w:val="none" w:sz="0" w:space="0" w:color="auto"/>
              </w:divBdr>
            </w:div>
            <w:div w:id="1844513644">
              <w:marLeft w:val="0"/>
              <w:marRight w:val="0"/>
              <w:marTop w:val="0"/>
              <w:marBottom w:val="0"/>
              <w:divBdr>
                <w:top w:val="none" w:sz="0" w:space="0" w:color="auto"/>
                <w:left w:val="none" w:sz="0" w:space="0" w:color="auto"/>
                <w:bottom w:val="none" w:sz="0" w:space="0" w:color="auto"/>
                <w:right w:val="none" w:sz="0" w:space="0" w:color="auto"/>
              </w:divBdr>
            </w:div>
            <w:div w:id="1854226957">
              <w:marLeft w:val="0"/>
              <w:marRight w:val="0"/>
              <w:marTop w:val="0"/>
              <w:marBottom w:val="0"/>
              <w:divBdr>
                <w:top w:val="none" w:sz="0" w:space="0" w:color="auto"/>
                <w:left w:val="none" w:sz="0" w:space="0" w:color="auto"/>
                <w:bottom w:val="none" w:sz="0" w:space="0" w:color="auto"/>
                <w:right w:val="none" w:sz="0" w:space="0" w:color="auto"/>
              </w:divBdr>
            </w:div>
            <w:div w:id="1861577503">
              <w:marLeft w:val="0"/>
              <w:marRight w:val="0"/>
              <w:marTop w:val="0"/>
              <w:marBottom w:val="0"/>
              <w:divBdr>
                <w:top w:val="none" w:sz="0" w:space="0" w:color="auto"/>
                <w:left w:val="none" w:sz="0" w:space="0" w:color="auto"/>
                <w:bottom w:val="none" w:sz="0" w:space="0" w:color="auto"/>
                <w:right w:val="none" w:sz="0" w:space="0" w:color="auto"/>
              </w:divBdr>
            </w:div>
            <w:div w:id="1865750272">
              <w:marLeft w:val="0"/>
              <w:marRight w:val="0"/>
              <w:marTop w:val="0"/>
              <w:marBottom w:val="0"/>
              <w:divBdr>
                <w:top w:val="none" w:sz="0" w:space="0" w:color="auto"/>
                <w:left w:val="none" w:sz="0" w:space="0" w:color="auto"/>
                <w:bottom w:val="none" w:sz="0" w:space="0" w:color="auto"/>
                <w:right w:val="none" w:sz="0" w:space="0" w:color="auto"/>
              </w:divBdr>
            </w:div>
            <w:div w:id="1875994541">
              <w:marLeft w:val="0"/>
              <w:marRight w:val="0"/>
              <w:marTop w:val="0"/>
              <w:marBottom w:val="0"/>
              <w:divBdr>
                <w:top w:val="none" w:sz="0" w:space="0" w:color="auto"/>
                <w:left w:val="none" w:sz="0" w:space="0" w:color="auto"/>
                <w:bottom w:val="none" w:sz="0" w:space="0" w:color="auto"/>
                <w:right w:val="none" w:sz="0" w:space="0" w:color="auto"/>
              </w:divBdr>
            </w:div>
            <w:div w:id="1876770695">
              <w:marLeft w:val="0"/>
              <w:marRight w:val="0"/>
              <w:marTop w:val="0"/>
              <w:marBottom w:val="0"/>
              <w:divBdr>
                <w:top w:val="none" w:sz="0" w:space="0" w:color="auto"/>
                <w:left w:val="none" w:sz="0" w:space="0" w:color="auto"/>
                <w:bottom w:val="none" w:sz="0" w:space="0" w:color="auto"/>
                <w:right w:val="none" w:sz="0" w:space="0" w:color="auto"/>
              </w:divBdr>
            </w:div>
            <w:div w:id="1881554464">
              <w:marLeft w:val="0"/>
              <w:marRight w:val="0"/>
              <w:marTop w:val="0"/>
              <w:marBottom w:val="0"/>
              <w:divBdr>
                <w:top w:val="none" w:sz="0" w:space="0" w:color="auto"/>
                <w:left w:val="none" w:sz="0" w:space="0" w:color="auto"/>
                <w:bottom w:val="none" w:sz="0" w:space="0" w:color="auto"/>
                <w:right w:val="none" w:sz="0" w:space="0" w:color="auto"/>
              </w:divBdr>
            </w:div>
            <w:div w:id="1888299521">
              <w:marLeft w:val="0"/>
              <w:marRight w:val="0"/>
              <w:marTop w:val="0"/>
              <w:marBottom w:val="0"/>
              <w:divBdr>
                <w:top w:val="none" w:sz="0" w:space="0" w:color="auto"/>
                <w:left w:val="none" w:sz="0" w:space="0" w:color="auto"/>
                <w:bottom w:val="none" w:sz="0" w:space="0" w:color="auto"/>
                <w:right w:val="none" w:sz="0" w:space="0" w:color="auto"/>
              </w:divBdr>
            </w:div>
            <w:div w:id="1890337881">
              <w:marLeft w:val="0"/>
              <w:marRight w:val="0"/>
              <w:marTop w:val="0"/>
              <w:marBottom w:val="0"/>
              <w:divBdr>
                <w:top w:val="none" w:sz="0" w:space="0" w:color="auto"/>
                <w:left w:val="none" w:sz="0" w:space="0" w:color="auto"/>
                <w:bottom w:val="none" w:sz="0" w:space="0" w:color="auto"/>
                <w:right w:val="none" w:sz="0" w:space="0" w:color="auto"/>
              </w:divBdr>
            </w:div>
            <w:div w:id="1898781941">
              <w:marLeft w:val="0"/>
              <w:marRight w:val="0"/>
              <w:marTop w:val="0"/>
              <w:marBottom w:val="0"/>
              <w:divBdr>
                <w:top w:val="none" w:sz="0" w:space="0" w:color="auto"/>
                <w:left w:val="none" w:sz="0" w:space="0" w:color="auto"/>
                <w:bottom w:val="none" w:sz="0" w:space="0" w:color="auto"/>
                <w:right w:val="none" w:sz="0" w:space="0" w:color="auto"/>
              </w:divBdr>
            </w:div>
            <w:div w:id="1899516274">
              <w:marLeft w:val="0"/>
              <w:marRight w:val="0"/>
              <w:marTop w:val="0"/>
              <w:marBottom w:val="0"/>
              <w:divBdr>
                <w:top w:val="none" w:sz="0" w:space="0" w:color="auto"/>
                <w:left w:val="none" w:sz="0" w:space="0" w:color="auto"/>
                <w:bottom w:val="none" w:sz="0" w:space="0" w:color="auto"/>
                <w:right w:val="none" w:sz="0" w:space="0" w:color="auto"/>
              </w:divBdr>
            </w:div>
            <w:div w:id="1901018652">
              <w:marLeft w:val="0"/>
              <w:marRight w:val="0"/>
              <w:marTop w:val="0"/>
              <w:marBottom w:val="0"/>
              <w:divBdr>
                <w:top w:val="none" w:sz="0" w:space="0" w:color="auto"/>
                <w:left w:val="none" w:sz="0" w:space="0" w:color="auto"/>
                <w:bottom w:val="none" w:sz="0" w:space="0" w:color="auto"/>
                <w:right w:val="none" w:sz="0" w:space="0" w:color="auto"/>
              </w:divBdr>
            </w:div>
            <w:div w:id="1902324509">
              <w:marLeft w:val="0"/>
              <w:marRight w:val="0"/>
              <w:marTop w:val="0"/>
              <w:marBottom w:val="0"/>
              <w:divBdr>
                <w:top w:val="none" w:sz="0" w:space="0" w:color="auto"/>
                <w:left w:val="none" w:sz="0" w:space="0" w:color="auto"/>
                <w:bottom w:val="none" w:sz="0" w:space="0" w:color="auto"/>
                <w:right w:val="none" w:sz="0" w:space="0" w:color="auto"/>
              </w:divBdr>
            </w:div>
            <w:div w:id="1905096962">
              <w:marLeft w:val="0"/>
              <w:marRight w:val="0"/>
              <w:marTop w:val="0"/>
              <w:marBottom w:val="0"/>
              <w:divBdr>
                <w:top w:val="none" w:sz="0" w:space="0" w:color="auto"/>
                <w:left w:val="none" w:sz="0" w:space="0" w:color="auto"/>
                <w:bottom w:val="none" w:sz="0" w:space="0" w:color="auto"/>
                <w:right w:val="none" w:sz="0" w:space="0" w:color="auto"/>
              </w:divBdr>
            </w:div>
            <w:div w:id="1918976740">
              <w:marLeft w:val="0"/>
              <w:marRight w:val="0"/>
              <w:marTop w:val="0"/>
              <w:marBottom w:val="0"/>
              <w:divBdr>
                <w:top w:val="none" w:sz="0" w:space="0" w:color="auto"/>
                <w:left w:val="none" w:sz="0" w:space="0" w:color="auto"/>
                <w:bottom w:val="none" w:sz="0" w:space="0" w:color="auto"/>
                <w:right w:val="none" w:sz="0" w:space="0" w:color="auto"/>
              </w:divBdr>
            </w:div>
            <w:div w:id="1926184960">
              <w:marLeft w:val="0"/>
              <w:marRight w:val="0"/>
              <w:marTop w:val="0"/>
              <w:marBottom w:val="0"/>
              <w:divBdr>
                <w:top w:val="none" w:sz="0" w:space="0" w:color="auto"/>
                <w:left w:val="none" w:sz="0" w:space="0" w:color="auto"/>
                <w:bottom w:val="none" w:sz="0" w:space="0" w:color="auto"/>
                <w:right w:val="none" w:sz="0" w:space="0" w:color="auto"/>
              </w:divBdr>
            </w:div>
            <w:div w:id="1929338839">
              <w:marLeft w:val="0"/>
              <w:marRight w:val="0"/>
              <w:marTop w:val="0"/>
              <w:marBottom w:val="0"/>
              <w:divBdr>
                <w:top w:val="none" w:sz="0" w:space="0" w:color="auto"/>
                <w:left w:val="none" w:sz="0" w:space="0" w:color="auto"/>
                <w:bottom w:val="none" w:sz="0" w:space="0" w:color="auto"/>
                <w:right w:val="none" w:sz="0" w:space="0" w:color="auto"/>
              </w:divBdr>
            </w:div>
            <w:div w:id="1935821391">
              <w:marLeft w:val="0"/>
              <w:marRight w:val="0"/>
              <w:marTop w:val="0"/>
              <w:marBottom w:val="0"/>
              <w:divBdr>
                <w:top w:val="none" w:sz="0" w:space="0" w:color="auto"/>
                <w:left w:val="none" w:sz="0" w:space="0" w:color="auto"/>
                <w:bottom w:val="none" w:sz="0" w:space="0" w:color="auto"/>
                <w:right w:val="none" w:sz="0" w:space="0" w:color="auto"/>
              </w:divBdr>
            </w:div>
            <w:div w:id="1952934314">
              <w:marLeft w:val="0"/>
              <w:marRight w:val="0"/>
              <w:marTop w:val="0"/>
              <w:marBottom w:val="0"/>
              <w:divBdr>
                <w:top w:val="none" w:sz="0" w:space="0" w:color="auto"/>
                <w:left w:val="none" w:sz="0" w:space="0" w:color="auto"/>
                <w:bottom w:val="none" w:sz="0" w:space="0" w:color="auto"/>
                <w:right w:val="none" w:sz="0" w:space="0" w:color="auto"/>
              </w:divBdr>
            </w:div>
            <w:div w:id="1959600095">
              <w:marLeft w:val="0"/>
              <w:marRight w:val="0"/>
              <w:marTop w:val="0"/>
              <w:marBottom w:val="0"/>
              <w:divBdr>
                <w:top w:val="none" w:sz="0" w:space="0" w:color="auto"/>
                <w:left w:val="none" w:sz="0" w:space="0" w:color="auto"/>
                <w:bottom w:val="none" w:sz="0" w:space="0" w:color="auto"/>
                <w:right w:val="none" w:sz="0" w:space="0" w:color="auto"/>
              </w:divBdr>
            </w:div>
            <w:div w:id="1970277769">
              <w:marLeft w:val="0"/>
              <w:marRight w:val="0"/>
              <w:marTop w:val="0"/>
              <w:marBottom w:val="0"/>
              <w:divBdr>
                <w:top w:val="none" w:sz="0" w:space="0" w:color="auto"/>
                <w:left w:val="none" w:sz="0" w:space="0" w:color="auto"/>
                <w:bottom w:val="none" w:sz="0" w:space="0" w:color="auto"/>
                <w:right w:val="none" w:sz="0" w:space="0" w:color="auto"/>
              </w:divBdr>
            </w:div>
            <w:div w:id="2002342006">
              <w:marLeft w:val="0"/>
              <w:marRight w:val="0"/>
              <w:marTop w:val="0"/>
              <w:marBottom w:val="0"/>
              <w:divBdr>
                <w:top w:val="none" w:sz="0" w:space="0" w:color="auto"/>
                <w:left w:val="none" w:sz="0" w:space="0" w:color="auto"/>
                <w:bottom w:val="none" w:sz="0" w:space="0" w:color="auto"/>
                <w:right w:val="none" w:sz="0" w:space="0" w:color="auto"/>
              </w:divBdr>
            </w:div>
            <w:div w:id="2002536052">
              <w:marLeft w:val="0"/>
              <w:marRight w:val="0"/>
              <w:marTop w:val="0"/>
              <w:marBottom w:val="0"/>
              <w:divBdr>
                <w:top w:val="none" w:sz="0" w:space="0" w:color="auto"/>
                <w:left w:val="none" w:sz="0" w:space="0" w:color="auto"/>
                <w:bottom w:val="none" w:sz="0" w:space="0" w:color="auto"/>
                <w:right w:val="none" w:sz="0" w:space="0" w:color="auto"/>
              </w:divBdr>
            </w:div>
            <w:div w:id="2006782786">
              <w:marLeft w:val="0"/>
              <w:marRight w:val="0"/>
              <w:marTop w:val="0"/>
              <w:marBottom w:val="0"/>
              <w:divBdr>
                <w:top w:val="none" w:sz="0" w:space="0" w:color="auto"/>
                <w:left w:val="none" w:sz="0" w:space="0" w:color="auto"/>
                <w:bottom w:val="none" w:sz="0" w:space="0" w:color="auto"/>
                <w:right w:val="none" w:sz="0" w:space="0" w:color="auto"/>
              </w:divBdr>
            </w:div>
            <w:div w:id="2007857822">
              <w:marLeft w:val="0"/>
              <w:marRight w:val="0"/>
              <w:marTop w:val="0"/>
              <w:marBottom w:val="0"/>
              <w:divBdr>
                <w:top w:val="none" w:sz="0" w:space="0" w:color="auto"/>
                <w:left w:val="none" w:sz="0" w:space="0" w:color="auto"/>
                <w:bottom w:val="none" w:sz="0" w:space="0" w:color="auto"/>
                <w:right w:val="none" w:sz="0" w:space="0" w:color="auto"/>
              </w:divBdr>
            </w:div>
            <w:div w:id="2016882791">
              <w:marLeft w:val="0"/>
              <w:marRight w:val="0"/>
              <w:marTop w:val="0"/>
              <w:marBottom w:val="0"/>
              <w:divBdr>
                <w:top w:val="none" w:sz="0" w:space="0" w:color="auto"/>
                <w:left w:val="none" w:sz="0" w:space="0" w:color="auto"/>
                <w:bottom w:val="none" w:sz="0" w:space="0" w:color="auto"/>
                <w:right w:val="none" w:sz="0" w:space="0" w:color="auto"/>
              </w:divBdr>
            </w:div>
            <w:div w:id="2021085476">
              <w:marLeft w:val="0"/>
              <w:marRight w:val="0"/>
              <w:marTop w:val="0"/>
              <w:marBottom w:val="0"/>
              <w:divBdr>
                <w:top w:val="none" w:sz="0" w:space="0" w:color="auto"/>
                <w:left w:val="none" w:sz="0" w:space="0" w:color="auto"/>
                <w:bottom w:val="none" w:sz="0" w:space="0" w:color="auto"/>
                <w:right w:val="none" w:sz="0" w:space="0" w:color="auto"/>
              </w:divBdr>
            </w:div>
            <w:div w:id="2026904188">
              <w:marLeft w:val="0"/>
              <w:marRight w:val="0"/>
              <w:marTop w:val="0"/>
              <w:marBottom w:val="0"/>
              <w:divBdr>
                <w:top w:val="none" w:sz="0" w:space="0" w:color="auto"/>
                <w:left w:val="none" w:sz="0" w:space="0" w:color="auto"/>
                <w:bottom w:val="none" w:sz="0" w:space="0" w:color="auto"/>
                <w:right w:val="none" w:sz="0" w:space="0" w:color="auto"/>
              </w:divBdr>
            </w:div>
            <w:div w:id="2034069874">
              <w:marLeft w:val="0"/>
              <w:marRight w:val="0"/>
              <w:marTop w:val="0"/>
              <w:marBottom w:val="0"/>
              <w:divBdr>
                <w:top w:val="none" w:sz="0" w:space="0" w:color="auto"/>
                <w:left w:val="none" w:sz="0" w:space="0" w:color="auto"/>
                <w:bottom w:val="none" w:sz="0" w:space="0" w:color="auto"/>
                <w:right w:val="none" w:sz="0" w:space="0" w:color="auto"/>
              </w:divBdr>
            </w:div>
            <w:div w:id="2039432328">
              <w:marLeft w:val="0"/>
              <w:marRight w:val="0"/>
              <w:marTop w:val="0"/>
              <w:marBottom w:val="0"/>
              <w:divBdr>
                <w:top w:val="none" w:sz="0" w:space="0" w:color="auto"/>
                <w:left w:val="none" w:sz="0" w:space="0" w:color="auto"/>
                <w:bottom w:val="none" w:sz="0" w:space="0" w:color="auto"/>
                <w:right w:val="none" w:sz="0" w:space="0" w:color="auto"/>
              </w:divBdr>
            </w:div>
            <w:div w:id="2043169587">
              <w:marLeft w:val="0"/>
              <w:marRight w:val="0"/>
              <w:marTop w:val="0"/>
              <w:marBottom w:val="0"/>
              <w:divBdr>
                <w:top w:val="none" w:sz="0" w:space="0" w:color="auto"/>
                <w:left w:val="none" w:sz="0" w:space="0" w:color="auto"/>
                <w:bottom w:val="none" w:sz="0" w:space="0" w:color="auto"/>
                <w:right w:val="none" w:sz="0" w:space="0" w:color="auto"/>
              </w:divBdr>
            </w:div>
            <w:div w:id="2047832442">
              <w:marLeft w:val="0"/>
              <w:marRight w:val="0"/>
              <w:marTop w:val="0"/>
              <w:marBottom w:val="0"/>
              <w:divBdr>
                <w:top w:val="none" w:sz="0" w:space="0" w:color="auto"/>
                <w:left w:val="none" w:sz="0" w:space="0" w:color="auto"/>
                <w:bottom w:val="none" w:sz="0" w:space="0" w:color="auto"/>
                <w:right w:val="none" w:sz="0" w:space="0" w:color="auto"/>
              </w:divBdr>
            </w:div>
            <w:div w:id="2048531174">
              <w:marLeft w:val="0"/>
              <w:marRight w:val="0"/>
              <w:marTop w:val="0"/>
              <w:marBottom w:val="0"/>
              <w:divBdr>
                <w:top w:val="none" w:sz="0" w:space="0" w:color="auto"/>
                <w:left w:val="none" w:sz="0" w:space="0" w:color="auto"/>
                <w:bottom w:val="none" w:sz="0" w:space="0" w:color="auto"/>
                <w:right w:val="none" w:sz="0" w:space="0" w:color="auto"/>
              </w:divBdr>
            </w:div>
            <w:div w:id="2049523283">
              <w:marLeft w:val="0"/>
              <w:marRight w:val="0"/>
              <w:marTop w:val="0"/>
              <w:marBottom w:val="0"/>
              <w:divBdr>
                <w:top w:val="none" w:sz="0" w:space="0" w:color="auto"/>
                <w:left w:val="none" w:sz="0" w:space="0" w:color="auto"/>
                <w:bottom w:val="none" w:sz="0" w:space="0" w:color="auto"/>
                <w:right w:val="none" w:sz="0" w:space="0" w:color="auto"/>
              </w:divBdr>
            </w:div>
            <w:div w:id="2058771924">
              <w:marLeft w:val="0"/>
              <w:marRight w:val="0"/>
              <w:marTop w:val="0"/>
              <w:marBottom w:val="0"/>
              <w:divBdr>
                <w:top w:val="none" w:sz="0" w:space="0" w:color="auto"/>
                <w:left w:val="none" w:sz="0" w:space="0" w:color="auto"/>
                <w:bottom w:val="none" w:sz="0" w:space="0" w:color="auto"/>
                <w:right w:val="none" w:sz="0" w:space="0" w:color="auto"/>
              </w:divBdr>
            </w:div>
            <w:div w:id="2067218267">
              <w:marLeft w:val="0"/>
              <w:marRight w:val="0"/>
              <w:marTop w:val="0"/>
              <w:marBottom w:val="0"/>
              <w:divBdr>
                <w:top w:val="none" w:sz="0" w:space="0" w:color="auto"/>
                <w:left w:val="none" w:sz="0" w:space="0" w:color="auto"/>
                <w:bottom w:val="none" w:sz="0" w:space="0" w:color="auto"/>
                <w:right w:val="none" w:sz="0" w:space="0" w:color="auto"/>
              </w:divBdr>
            </w:div>
            <w:div w:id="2067218974">
              <w:marLeft w:val="0"/>
              <w:marRight w:val="0"/>
              <w:marTop w:val="0"/>
              <w:marBottom w:val="0"/>
              <w:divBdr>
                <w:top w:val="none" w:sz="0" w:space="0" w:color="auto"/>
                <w:left w:val="none" w:sz="0" w:space="0" w:color="auto"/>
                <w:bottom w:val="none" w:sz="0" w:space="0" w:color="auto"/>
                <w:right w:val="none" w:sz="0" w:space="0" w:color="auto"/>
              </w:divBdr>
            </w:div>
            <w:div w:id="2076003388">
              <w:marLeft w:val="0"/>
              <w:marRight w:val="0"/>
              <w:marTop w:val="0"/>
              <w:marBottom w:val="0"/>
              <w:divBdr>
                <w:top w:val="none" w:sz="0" w:space="0" w:color="auto"/>
                <w:left w:val="none" w:sz="0" w:space="0" w:color="auto"/>
                <w:bottom w:val="none" w:sz="0" w:space="0" w:color="auto"/>
                <w:right w:val="none" w:sz="0" w:space="0" w:color="auto"/>
              </w:divBdr>
            </w:div>
            <w:div w:id="2085298825">
              <w:marLeft w:val="0"/>
              <w:marRight w:val="0"/>
              <w:marTop w:val="0"/>
              <w:marBottom w:val="0"/>
              <w:divBdr>
                <w:top w:val="none" w:sz="0" w:space="0" w:color="auto"/>
                <w:left w:val="none" w:sz="0" w:space="0" w:color="auto"/>
                <w:bottom w:val="none" w:sz="0" w:space="0" w:color="auto"/>
                <w:right w:val="none" w:sz="0" w:space="0" w:color="auto"/>
              </w:divBdr>
            </w:div>
            <w:div w:id="2089961768">
              <w:marLeft w:val="0"/>
              <w:marRight w:val="0"/>
              <w:marTop w:val="0"/>
              <w:marBottom w:val="0"/>
              <w:divBdr>
                <w:top w:val="none" w:sz="0" w:space="0" w:color="auto"/>
                <w:left w:val="none" w:sz="0" w:space="0" w:color="auto"/>
                <w:bottom w:val="none" w:sz="0" w:space="0" w:color="auto"/>
                <w:right w:val="none" w:sz="0" w:space="0" w:color="auto"/>
              </w:divBdr>
            </w:div>
            <w:div w:id="2094038302">
              <w:marLeft w:val="0"/>
              <w:marRight w:val="0"/>
              <w:marTop w:val="0"/>
              <w:marBottom w:val="0"/>
              <w:divBdr>
                <w:top w:val="none" w:sz="0" w:space="0" w:color="auto"/>
                <w:left w:val="none" w:sz="0" w:space="0" w:color="auto"/>
                <w:bottom w:val="none" w:sz="0" w:space="0" w:color="auto"/>
                <w:right w:val="none" w:sz="0" w:space="0" w:color="auto"/>
              </w:divBdr>
            </w:div>
            <w:div w:id="2100251078">
              <w:marLeft w:val="0"/>
              <w:marRight w:val="0"/>
              <w:marTop w:val="0"/>
              <w:marBottom w:val="0"/>
              <w:divBdr>
                <w:top w:val="none" w:sz="0" w:space="0" w:color="auto"/>
                <w:left w:val="none" w:sz="0" w:space="0" w:color="auto"/>
                <w:bottom w:val="none" w:sz="0" w:space="0" w:color="auto"/>
                <w:right w:val="none" w:sz="0" w:space="0" w:color="auto"/>
              </w:divBdr>
            </w:div>
            <w:div w:id="2110419496">
              <w:marLeft w:val="0"/>
              <w:marRight w:val="0"/>
              <w:marTop w:val="0"/>
              <w:marBottom w:val="0"/>
              <w:divBdr>
                <w:top w:val="none" w:sz="0" w:space="0" w:color="auto"/>
                <w:left w:val="none" w:sz="0" w:space="0" w:color="auto"/>
                <w:bottom w:val="none" w:sz="0" w:space="0" w:color="auto"/>
                <w:right w:val="none" w:sz="0" w:space="0" w:color="auto"/>
              </w:divBdr>
            </w:div>
            <w:div w:id="2134247265">
              <w:marLeft w:val="0"/>
              <w:marRight w:val="0"/>
              <w:marTop w:val="0"/>
              <w:marBottom w:val="0"/>
              <w:divBdr>
                <w:top w:val="none" w:sz="0" w:space="0" w:color="auto"/>
                <w:left w:val="none" w:sz="0" w:space="0" w:color="auto"/>
                <w:bottom w:val="none" w:sz="0" w:space="0" w:color="auto"/>
                <w:right w:val="none" w:sz="0" w:space="0" w:color="auto"/>
              </w:divBdr>
            </w:div>
            <w:div w:id="2138447277">
              <w:marLeft w:val="0"/>
              <w:marRight w:val="0"/>
              <w:marTop w:val="0"/>
              <w:marBottom w:val="0"/>
              <w:divBdr>
                <w:top w:val="none" w:sz="0" w:space="0" w:color="auto"/>
                <w:left w:val="none" w:sz="0" w:space="0" w:color="auto"/>
                <w:bottom w:val="none" w:sz="0" w:space="0" w:color="auto"/>
                <w:right w:val="none" w:sz="0" w:space="0" w:color="auto"/>
              </w:divBdr>
            </w:div>
            <w:div w:id="2143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518">
      <w:bodyDiv w:val="1"/>
      <w:marLeft w:val="0"/>
      <w:marRight w:val="0"/>
      <w:marTop w:val="0"/>
      <w:marBottom w:val="0"/>
      <w:divBdr>
        <w:top w:val="none" w:sz="0" w:space="0" w:color="auto"/>
        <w:left w:val="none" w:sz="0" w:space="0" w:color="auto"/>
        <w:bottom w:val="none" w:sz="0" w:space="0" w:color="auto"/>
        <w:right w:val="none" w:sz="0" w:space="0" w:color="auto"/>
      </w:divBdr>
    </w:div>
    <w:div w:id="346175677">
      <w:bodyDiv w:val="1"/>
      <w:marLeft w:val="0"/>
      <w:marRight w:val="0"/>
      <w:marTop w:val="0"/>
      <w:marBottom w:val="0"/>
      <w:divBdr>
        <w:top w:val="none" w:sz="0" w:space="0" w:color="auto"/>
        <w:left w:val="none" w:sz="0" w:space="0" w:color="auto"/>
        <w:bottom w:val="none" w:sz="0" w:space="0" w:color="auto"/>
        <w:right w:val="none" w:sz="0" w:space="0" w:color="auto"/>
      </w:divBdr>
    </w:div>
    <w:div w:id="361322506">
      <w:bodyDiv w:val="1"/>
      <w:marLeft w:val="0"/>
      <w:marRight w:val="0"/>
      <w:marTop w:val="0"/>
      <w:marBottom w:val="0"/>
      <w:divBdr>
        <w:top w:val="none" w:sz="0" w:space="0" w:color="auto"/>
        <w:left w:val="none" w:sz="0" w:space="0" w:color="auto"/>
        <w:bottom w:val="none" w:sz="0" w:space="0" w:color="auto"/>
        <w:right w:val="none" w:sz="0" w:space="0" w:color="auto"/>
      </w:divBdr>
    </w:div>
    <w:div w:id="376973821">
      <w:bodyDiv w:val="1"/>
      <w:marLeft w:val="0"/>
      <w:marRight w:val="0"/>
      <w:marTop w:val="0"/>
      <w:marBottom w:val="0"/>
      <w:divBdr>
        <w:top w:val="none" w:sz="0" w:space="0" w:color="auto"/>
        <w:left w:val="none" w:sz="0" w:space="0" w:color="auto"/>
        <w:bottom w:val="none" w:sz="0" w:space="0" w:color="auto"/>
        <w:right w:val="none" w:sz="0" w:space="0" w:color="auto"/>
      </w:divBdr>
    </w:div>
    <w:div w:id="393968664">
      <w:bodyDiv w:val="1"/>
      <w:marLeft w:val="0"/>
      <w:marRight w:val="0"/>
      <w:marTop w:val="0"/>
      <w:marBottom w:val="0"/>
      <w:divBdr>
        <w:top w:val="none" w:sz="0" w:space="0" w:color="auto"/>
        <w:left w:val="none" w:sz="0" w:space="0" w:color="auto"/>
        <w:bottom w:val="none" w:sz="0" w:space="0" w:color="auto"/>
        <w:right w:val="none" w:sz="0" w:space="0" w:color="auto"/>
      </w:divBdr>
    </w:div>
    <w:div w:id="488525935">
      <w:bodyDiv w:val="1"/>
      <w:marLeft w:val="0"/>
      <w:marRight w:val="0"/>
      <w:marTop w:val="0"/>
      <w:marBottom w:val="0"/>
      <w:divBdr>
        <w:top w:val="none" w:sz="0" w:space="0" w:color="auto"/>
        <w:left w:val="none" w:sz="0" w:space="0" w:color="auto"/>
        <w:bottom w:val="none" w:sz="0" w:space="0" w:color="auto"/>
        <w:right w:val="none" w:sz="0" w:space="0" w:color="auto"/>
      </w:divBdr>
    </w:div>
    <w:div w:id="562374532">
      <w:bodyDiv w:val="1"/>
      <w:marLeft w:val="0"/>
      <w:marRight w:val="0"/>
      <w:marTop w:val="0"/>
      <w:marBottom w:val="0"/>
      <w:divBdr>
        <w:top w:val="none" w:sz="0" w:space="0" w:color="auto"/>
        <w:left w:val="none" w:sz="0" w:space="0" w:color="auto"/>
        <w:bottom w:val="none" w:sz="0" w:space="0" w:color="auto"/>
        <w:right w:val="none" w:sz="0" w:space="0" w:color="auto"/>
      </w:divBdr>
    </w:div>
    <w:div w:id="572591711">
      <w:bodyDiv w:val="1"/>
      <w:marLeft w:val="0"/>
      <w:marRight w:val="0"/>
      <w:marTop w:val="0"/>
      <w:marBottom w:val="0"/>
      <w:divBdr>
        <w:top w:val="none" w:sz="0" w:space="0" w:color="auto"/>
        <w:left w:val="none" w:sz="0" w:space="0" w:color="auto"/>
        <w:bottom w:val="none" w:sz="0" w:space="0" w:color="auto"/>
        <w:right w:val="none" w:sz="0" w:space="0" w:color="auto"/>
      </w:divBdr>
    </w:div>
    <w:div w:id="587738620">
      <w:bodyDiv w:val="1"/>
      <w:marLeft w:val="0"/>
      <w:marRight w:val="0"/>
      <w:marTop w:val="0"/>
      <w:marBottom w:val="0"/>
      <w:divBdr>
        <w:top w:val="none" w:sz="0" w:space="0" w:color="auto"/>
        <w:left w:val="none" w:sz="0" w:space="0" w:color="auto"/>
        <w:bottom w:val="none" w:sz="0" w:space="0" w:color="auto"/>
        <w:right w:val="none" w:sz="0" w:space="0" w:color="auto"/>
      </w:divBdr>
    </w:div>
    <w:div w:id="608204147">
      <w:bodyDiv w:val="1"/>
      <w:marLeft w:val="0"/>
      <w:marRight w:val="0"/>
      <w:marTop w:val="0"/>
      <w:marBottom w:val="0"/>
      <w:divBdr>
        <w:top w:val="none" w:sz="0" w:space="0" w:color="auto"/>
        <w:left w:val="none" w:sz="0" w:space="0" w:color="auto"/>
        <w:bottom w:val="none" w:sz="0" w:space="0" w:color="auto"/>
        <w:right w:val="none" w:sz="0" w:space="0" w:color="auto"/>
      </w:divBdr>
    </w:div>
    <w:div w:id="756948221">
      <w:bodyDiv w:val="1"/>
      <w:marLeft w:val="0"/>
      <w:marRight w:val="0"/>
      <w:marTop w:val="0"/>
      <w:marBottom w:val="0"/>
      <w:divBdr>
        <w:top w:val="none" w:sz="0" w:space="0" w:color="auto"/>
        <w:left w:val="none" w:sz="0" w:space="0" w:color="auto"/>
        <w:bottom w:val="none" w:sz="0" w:space="0" w:color="auto"/>
        <w:right w:val="none" w:sz="0" w:space="0" w:color="auto"/>
      </w:divBdr>
    </w:div>
    <w:div w:id="764377457">
      <w:bodyDiv w:val="1"/>
      <w:marLeft w:val="0"/>
      <w:marRight w:val="0"/>
      <w:marTop w:val="0"/>
      <w:marBottom w:val="0"/>
      <w:divBdr>
        <w:top w:val="none" w:sz="0" w:space="0" w:color="auto"/>
        <w:left w:val="none" w:sz="0" w:space="0" w:color="auto"/>
        <w:bottom w:val="none" w:sz="0" w:space="0" w:color="auto"/>
        <w:right w:val="none" w:sz="0" w:space="0" w:color="auto"/>
      </w:divBdr>
    </w:div>
    <w:div w:id="773281287">
      <w:bodyDiv w:val="1"/>
      <w:marLeft w:val="0"/>
      <w:marRight w:val="0"/>
      <w:marTop w:val="0"/>
      <w:marBottom w:val="0"/>
      <w:divBdr>
        <w:top w:val="none" w:sz="0" w:space="0" w:color="auto"/>
        <w:left w:val="none" w:sz="0" w:space="0" w:color="auto"/>
        <w:bottom w:val="none" w:sz="0" w:space="0" w:color="auto"/>
        <w:right w:val="none" w:sz="0" w:space="0" w:color="auto"/>
      </w:divBdr>
    </w:div>
    <w:div w:id="795567867">
      <w:bodyDiv w:val="1"/>
      <w:marLeft w:val="0"/>
      <w:marRight w:val="0"/>
      <w:marTop w:val="0"/>
      <w:marBottom w:val="0"/>
      <w:divBdr>
        <w:top w:val="none" w:sz="0" w:space="0" w:color="auto"/>
        <w:left w:val="none" w:sz="0" w:space="0" w:color="auto"/>
        <w:bottom w:val="none" w:sz="0" w:space="0" w:color="auto"/>
        <w:right w:val="none" w:sz="0" w:space="0" w:color="auto"/>
      </w:divBdr>
    </w:div>
    <w:div w:id="809329594">
      <w:bodyDiv w:val="1"/>
      <w:marLeft w:val="0"/>
      <w:marRight w:val="0"/>
      <w:marTop w:val="0"/>
      <w:marBottom w:val="0"/>
      <w:divBdr>
        <w:top w:val="none" w:sz="0" w:space="0" w:color="auto"/>
        <w:left w:val="none" w:sz="0" w:space="0" w:color="auto"/>
        <w:bottom w:val="none" w:sz="0" w:space="0" w:color="auto"/>
        <w:right w:val="none" w:sz="0" w:space="0" w:color="auto"/>
      </w:divBdr>
    </w:div>
    <w:div w:id="817840967">
      <w:bodyDiv w:val="1"/>
      <w:marLeft w:val="0"/>
      <w:marRight w:val="0"/>
      <w:marTop w:val="0"/>
      <w:marBottom w:val="0"/>
      <w:divBdr>
        <w:top w:val="none" w:sz="0" w:space="0" w:color="auto"/>
        <w:left w:val="none" w:sz="0" w:space="0" w:color="auto"/>
        <w:bottom w:val="none" w:sz="0" w:space="0" w:color="auto"/>
        <w:right w:val="none" w:sz="0" w:space="0" w:color="auto"/>
      </w:divBdr>
    </w:div>
    <w:div w:id="819346014">
      <w:bodyDiv w:val="1"/>
      <w:marLeft w:val="0"/>
      <w:marRight w:val="0"/>
      <w:marTop w:val="0"/>
      <w:marBottom w:val="0"/>
      <w:divBdr>
        <w:top w:val="none" w:sz="0" w:space="0" w:color="auto"/>
        <w:left w:val="none" w:sz="0" w:space="0" w:color="auto"/>
        <w:bottom w:val="none" w:sz="0" w:space="0" w:color="auto"/>
        <w:right w:val="none" w:sz="0" w:space="0" w:color="auto"/>
      </w:divBdr>
    </w:div>
    <w:div w:id="844704550">
      <w:bodyDiv w:val="1"/>
      <w:marLeft w:val="0"/>
      <w:marRight w:val="0"/>
      <w:marTop w:val="0"/>
      <w:marBottom w:val="0"/>
      <w:divBdr>
        <w:top w:val="none" w:sz="0" w:space="0" w:color="auto"/>
        <w:left w:val="none" w:sz="0" w:space="0" w:color="auto"/>
        <w:bottom w:val="none" w:sz="0" w:space="0" w:color="auto"/>
        <w:right w:val="none" w:sz="0" w:space="0" w:color="auto"/>
      </w:divBdr>
    </w:div>
    <w:div w:id="862131814">
      <w:bodyDiv w:val="1"/>
      <w:marLeft w:val="0"/>
      <w:marRight w:val="0"/>
      <w:marTop w:val="0"/>
      <w:marBottom w:val="0"/>
      <w:divBdr>
        <w:top w:val="none" w:sz="0" w:space="0" w:color="auto"/>
        <w:left w:val="none" w:sz="0" w:space="0" w:color="auto"/>
        <w:bottom w:val="none" w:sz="0" w:space="0" w:color="auto"/>
        <w:right w:val="none" w:sz="0" w:space="0" w:color="auto"/>
      </w:divBdr>
      <w:divsChild>
        <w:div w:id="71126498">
          <w:marLeft w:val="0"/>
          <w:marRight w:val="0"/>
          <w:marTop w:val="120"/>
          <w:marBottom w:val="120"/>
          <w:divBdr>
            <w:top w:val="none" w:sz="0" w:space="0" w:color="auto"/>
            <w:left w:val="none" w:sz="0" w:space="0" w:color="auto"/>
            <w:bottom w:val="none" w:sz="0" w:space="0" w:color="auto"/>
            <w:right w:val="none" w:sz="0" w:space="0" w:color="auto"/>
          </w:divBdr>
        </w:div>
        <w:div w:id="84807612">
          <w:marLeft w:val="0"/>
          <w:marRight w:val="0"/>
          <w:marTop w:val="120"/>
          <w:marBottom w:val="120"/>
          <w:divBdr>
            <w:top w:val="none" w:sz="0" w:space="0" w:color="auto"/>
            <w:left w:val="none" w:sz="0" w:space="0" w:color="auto"/>
            <w:bottom w:val="none" w:sz="0" w:space="0" w:color="auto"/>
            <w:right w:val="none" w:sz="0" w:space="0" w:color="auto"/>
          </w:divBdr>
        </w:div>
        <w:div w:id="115830042">
          <w:marLeft w:val="0"/>
          <w:marRight w:val="0"/>
          <w:marTop w:val="120"/>
          <w:marBottom w:val="120"/>
          <w:divBdr>
            <w:top w:val="none" w:sz="0" w:space="0" w:color="auto"/>
            <w:left w:val="none" w:sz="0" w:space="0" w:color="auto"/>
            <w:bottom w:val="none" w:sz="0" w:space="0" w:color="auto"/>
            <w:right w:val="none" w:sz="0" w:space="0" w:color="auto"/>
          </w:divBdr>
        </w:div>
        <w:div w:id="137766803">
          <w:marLeft w:val="0"/>
          <w:marRight w:val="0"/>
          <w:marTop w:val="120"/>
          <w:marBottom w:val="120"/>
          <w:divBdr>
            <w:top w:val="none" w:sz="0" w:space="0" w:color="auto"/>
            <w:left w:val="none" w:sz="0" w:space="0" w:color="auto"/>
            <w:bottom w:val="none" w:sz="0" w:space="0" w:color="auto"/>
            <w:right w:val="none" w:sz="0" w:space="0" w:color="auto"/>
          </w:divBdr>
        </w:div>
        <w:div w:id="176114676">
          <w:marLeft w:val="0"/>
          <w:marRight w:val="0"/>
          <w:marTop w:val="120"/>
          <w:marBottom w:val="120"/>
          <w:divBdr>
            <w:top w:val="none" w:sz="0" w:space="0" w:color="auto"/>
            <w:left w:val="none" w:sz="0" w:space="0" w:color="auto"/>
            <w:bottom w:val="none" w:sz="0" w:space="0" w:color="auto"/>
            <w:right w:val="none" w:sz="0" w:space="0" w:color="auto"/>
          </w:divBdr>
        </w:div>
        <w:div w:id="220099775">
          <w:marLeft w:val="0"/>
          <w:marRight w:val="0"/>
          <w:marTop w:val="120"/>
          <w:marBottom w:val="120"/>
          <w:divBdr>
            <w:top w:val="none" w:sz="0" w:space="0" w:color="auto"/>
            <w:left w:val="none" w:sz="0" w:space="0" w:color="auto"/>
            <w:bottom w:val="none" w:sz="0" w:space="0" w:color="auto"/>
            <w:right w:val="none" w:sz="0" w:space="0" w:color="auto"/>
          </w:divBdr>
        </w:div>
        <w:div w:id="290866954">
          <w:marLeft w:val="0"/>
          <w:marRight w:val="0"/>
          <w:marTop w:val="120"/>
          <w:marBottom w:val="120"/>
          <w:divBdr>
            <w:top w:val="none" w:sz="0" w:space="0" w:color="auto"/>
            <w:left w:val="none" w:sz="0" w:space="0" w:color="auto"/>
            <w:bottom w:val="none" w:sz="0" w:space="0" w:color="auto"/>
            <w:right w:val="none" w:sz="0" w:space="0" w:color="auto"/>
          </w:divBdr>
        </w:div>
        <w:div w:id="299464079">
          <w:marLeft w:val="0"/>
          <w:marRight w:val="0"/>
          <w:marTop w:val="120"/>
          <w:marBottom w:val="120"/>
          <w:divBdr>
            <w:top w:val="none" w:sz="0" w:space="0" w:color="auto"/>
            <w:left w:val="none" w:sz="0" w:space="0" w:color="auto"/>
            <w:bottom w:val="none" w:sz="0" w:space="0" w:color="auto"/>
            <w:right w:val="none" w:sz="0" w:space="0" w:color="auto"/>
          </w:divBdr>
        </w:div>
        <w:div w:id="339508343">
          <w:marLeft w:val="0"/>
          <w:marRight w:val="0"/>
          <w:marTop w:val="120"/>
          <w:marBottom w:val="120"/>
          <w:divBdr>
            <w:top w:val="none" w:sz="0" w:space="0" w:color="auto"/>
            <w:left w:val="none" w:sz="0" w:space="0" w:color="auto"/>
            <w:bottom w:val="none" w:sz="0" w:space="0" w:color="auto"/>
            <w:right w:val="none" w:sz="0" w:space="0" w:color="auto"/>
          </w:divBdr>
        </w:div>
        <w:div w:id="339741666">
          <w:marLeft w:val="0"/>
          <w:marRight w:val="0"/>
          <w:marTop w:val="120"/>
          <w:marBottom w:val="120"/>
          <w:divBdr>
            <w:top w:val="none" w:sz="0" w:space="0" w:color="auto"/>
            <w:left w:val="none" w:sz="0" w:space="0" w:color="auto"/>
            <w:bottom w:val="none" w:sz="0" w:space="0" w:color="auto"/>
            <w:right w:val="none" w:sz="0" w:space="0" w:color="auto"/>
          </w:divBdr>
        </w:div>
        <w:div w:id="367023263">
          <w:marLeft w:val="0"/>
          <w:marRight w:val="0"/>
          <w:marTop w:val="120"/>
          <w:marBottom w:val="120"/>
          <w:divBdr>
            <w:top w:val="none" w:sz="0" w:space="0" w:color="auto"/>
            <w:left w:val="none" w:sz="0" w:space="0" w:color="auto"/>
            <w:bottom w:val="none" w:sz="0" w:space="0" w:color="auto"/>
            <w:right w:val="none" w:sz="0" w:space="0" w:color="auto"/>
          </w:divBdr>
        </w:div>
        <w:div w:id="404651578">
          <w:marLeft w:val="0"/>
          <w:marRight w:val="0"/>
          <w:marTop w:val="120"/>
          <w:marBottom w:val="120"/>
          <w:divBdr>
            <w:top w:val="none" w:sz="0" w:space="0" w:color="auto"/>
            <w:left w:val="none" w:sz="0" w:space="0" w:color="auto"/>
            <w:bottom w:val="none" w:sz="0" w:space="0" w:color="auto"/>
            <w:right w:val="none" w:sz="0" w:space="0" w:color="auto"/>
          </w:divBdr>
        </w:div>
        <w:div w:id="407773806">
          <w:marLeft w:val="0"/>
          <w:marRight w:val="0"/>
          <w:marTop w:val="120"/>
          <w:marBottom w:val="120"/>
          <w:divBdr>
            <w:top w:val="none" w:sz="0" w:space="0" w:color="auto"/>
            <w:left w:val="none" w:sz="0" w:space="0" w:color="auto"/>
            <w:bottom w:val="none" w:sz="0" w:space="0" w:color="auto"/>
            <w:right w:val="none" w:sz="0" w:space="0" w:color="auto"/>
          </w:divBdr>
        </w:div>
        <w:div w:id="477305537">
          <w:marLeft w:val="0"/>
          <w:marRight w:val="0"/>
          <w:marTop w:val="120"/>
          <w:marBottom w:val="120"/>
          <w:divBdr>
            <w:top w:val="none" w:sz="0" w:space="0" w:color="auto"/>
            <w:left w:val="none" w:sz="0" w:space="0" w:color="auto"/>
            <w:bottom w:val="none" w:sz="0" w:space="0" w:color="auto"/>
            <w:right w:val="none" w:sz="0" w:space="0" w:color="auto"/>
          </w:divBdr>
        </w:div>
        <w:div w:id="487064363">
          <w:marLeft w:val="0"/>
          <w:marRight w:val="0"/>
          <w:marTop w:val="120"/>
          <w:marBottom w:val="120"/>
          <w:divBdr>
            <w:top w:val="none" w:sz="0" w:space="0" w:color="auto"/>
            <w:left w:val="none" w:sz="0" w:space="0" w:color="auto"/>
            <w:bottom w:val="none" w:sz="0" w:space="0" w:color="auto"/>
            <w:right w:val="none" w:sz="0" w:space="0" w:color="auto"/>
          </w:divBdr>
        </w:div>
        <w:div w:id="508907344">
          <w:marLeft w:val="0"/>
          <w:marRight w:val="0"/>
          <w:marTop w:val="120"/>
          <w:marBottom w:val="120"/>
          <w:divBdr>
            <w:top w:val="none" w:sz="0" w:space="0" w:color="auto"/>
            <w:left w:val="none" w:sz="0" w:space="0" w:color="auto"/>
            <w:bottom w:val="none" w:sz="0" w:space="0" w:color="auto"/>
            <w:right w:val="none" w:sz="0" w:space="0" w:color="auto"/>
          </w:divBdr>
        </w:div>
        <w:div w:id="533080622">
          <w:marLeft w:val="0"/>
          <w:marRight w:val="0"/>
          <w:marTop w:val="120"/>
          <w:marBottom w:val="120"/>
          <w:divBdr>
            <w:top w:val="none" w:sz="0" w:space="0" w:color="auto"/>
            <w:left w:val="none" w:sz="0" w:space="0" w:color="auto"/>
            <w:bottom w:val="none" w:sz="0" w:space="0" w:color="auto"/>
            <w:right w:val="none" w:sz="0" w:space="0" w:color="auto"/>
          </w:divBdr>
        </w:div>
        <w:div w:id="553927451">
          <w:marLeft w:val="0"/>
          <w:marRight w:val="0"/>
          <w:marTop w:val="120"/>
          <w:marBottom w:val="120"/>
          <w:divBdr>
            <w:top w:val="none" w:sz="0" w:space="0" w:color="auto"/>
            <w:left w:val="none" w:sz="0" w:space="0" w:color="auto"/>
            <w:bottom w:val="none" w:sz="0" w:space="0" w:color="auto"/>
            <w:right w:val="none" w:sz="0" w:space="0" w:color="auto"/>
          </w:divBdr>
        </w:div>
        <w:div w:id="562639220">
          <w:marLeft w:val="0"/>
          <w:marRight w:val="0"/>
          <w:marTop w:val="120"/>
          <w:marBottom w:val="120"/>
          <w:divBdr>
            <w:top w:val="none" w:sz="0" w:space="0" w:color="auto"/>
            <w:left w:val="none" w:sz="0" w:space="0" w:color="auto"/>
            <w:bottom w:val="none" w:sz="0" w:space="0" w:color="auto"/>
            <w:right w:val="none" w:sz="0" w:space="0" w:color="auto"/>
          </w:divBdr>
        </w:div>
        <w:div w:id="564334878">
          <w:marLeft w:val="0"/>
          <w:marRight w:val="0"/>
          <w:marTop w:val="120"/>
          <w:marBottom w:val="120"/>
          <w:divBdr>
            <w:top w:val="none" w:sz="0" w:space="0" w:color="auto"/>
            <w:left w:val="none" w:sz="0" w:space="0" w:color="auto"/>
            <w:bottom w:val="none" w:sz="0" w:space="0" w:color="auto"/>
            <w:right w:val="none" w:sz="0" w:space="0" w:color="auto"/>
          </w:divBdr>
        </w:div>
        <w:div w:id="654382294">
          <w:marLeft w:val="0"/>
          <w:marRight w:val="0"/>
          <w:marTop w:val="120"/>
          <w:marBottom w:val="120"/>
          <w:divBdr>
            <w:top w:val="none" w:sz="0" w:space="0" w:color="auto"/>
            <w:left w:val="none" w:sz="0" w:space="0" w:color="auto"/>
            <w:bottom w:val="none" w:sz="0" w:space="0" w:color="auto"/>
            <w:right w:val="none" w:sz="0" w:space="0" w:color="auto"/>
          </w:divBdr>
        </w:div>
        <w:div w:id="668948605">
          <w:marLeft w:val="0"/>
          <w:marRight w:val="0"/>
          <w:marTop w:val="120"/>
          <w:marBottom w:val="120"/>
          <w:divBdr>
            <w:top w:val="none" w:sz="0" w:space="0" w:color="auto"/>
            <w:left w:val="none" w:sz="0" w:space="0" w:color="auto"/>
            <w:bottom w:val="none" w:sz="0" w:space="0" w:color="auto"/>
            <w:right w:val="none" w:sz="0" w:space="0" w:color="auto"/>
          </w:divBdr>
        </w:div>
        <w:div w:id="685057444">
          <w:marLeft w:val="0"/>
          <w:marRight w:val="0"/>
          <w:marTop w:val="120"/>
          <w:marBottom w:val="120"/>
          <w:divBdr>
            <w:top w:val="none" w:sz="0" w:space="0" w:color="auto"/>
            <w:left w:val="none" w:sz="0" w:space="0" w:color="auto"/>
            <w:bottom w:val="none" w:sz="0" w:space="0" w:color="auto"/>
            <w:right w:val="none" w:sz="0" w:space="0" w:color="auto"/>
          </w:divBdr>
        </w:div>
        <w:div w:id="721563543">
          <w:marLeft w:val="0"/>
          <w:marRight w:val="0"/>
          <w:marTop w:val="120"/>
          <w:marBottom w:val="120"/>
          <w:divBdr>
            <w:top w:val="none" w:sz="0" w:space="0" w:color="auto"/>
            <w:left w:val="none" w:sz="0" w:space="0" w:color="auto"/>
            <w:bottom w:val="none" w:sz="0" w:space="0" w:color="auto"/>
            <w:right w:val="none" w:sz="0" w:space="0" w:color="auto"/>
          </w:divBdr>
        </w:div>
        <w:div w:id="758062837">
          <w:marLeft w:val="0"/>
          <w:marRight w:val="0"/>
          <w:marTop w:val="120"/>
          <w:marBottom w:val="120"/>
          <w:divBdr>
            <w:top w:val="none" w:sz="0" w:space="0" w:color="auto"/>
            <w:left w:val="none" w:sz="0" w:space="0" w:color="auto"/>
            <w:bottom w:val="none" w:sz="0" w:space="0" w:color="auto"/>
            <w:right w:val="none" w:sz="0" w:space="0" w:color="auto"/>
          </w:divBdr>
        </w:div>
        <w:div w:id="779447164">
          <w:marLeft w:val="0"/>
          <w:marRight w:val="0"/>
          <w:marTop w:val="120"/>
          <w:marBottom w:val="120"/>
          <w:divBdr>
            <w:top w:val="none" w:sz="0" w:space="0" w:color="auto"/>
            <w:left w:val="none" w:sz="0" w:space="0" w:color="auto"/>
            <w:bottom w:val="none" w:sz="0" w:space="0" w:color="auto"/>
            <w:right w:val="none" w:sz="0" w:space="0" w:color="auto"/>
          </w:divBdr>
        </w:div>
        <w:div w:id="820850331">
          <w:marLeft w:val="0"/>
          <w:marRight w:val="0"/>
          <w:marTop w:val="120"/>
          <w:marBottom w:val="120"/>
          <w:divBdr>
            <w:top w:val="none" w:sz="0" w:space="0" w:color="auto"/>
            <w:left w:val="none" w:sz="0" w:space="0" w:color="auto"/>
            <w:bottom w:val="none" w:sz="0" w:space="0" w:color="auto"/>
            <w:right w:val="none" w:sz="0" w:space="0" w:color="auto"/>
          </w:divBdr>
        </w:div>
        <w:div w:id="831945275">
          <w:marLeft w:val="0"/>
          <w:marRight w:val="0"/>
          <w:marTop w:val="120"/>
          <w:marBottom w:val="120"/>
          <w:divBdr>
            <w:top w:val="none" w:sz="0" w:space="0" w:color="auto"/>
            <w:left w:val="none" w:sz="0" w:space="0" w:color="auto"/>
            <w:bottom w:val="none" w:sz="0" w:space="0" w:color="auto"/>
            <w:right w:val="none" w:sz="0" w:space="0" w:color="auto"/>
          </w:divBdr>
        </w:div>
        <w:div w:id="852648547">
          <w:marLeft w:val="0"/>
          <w:marRight w:val="0"/>
          <w:marTop w:val="120"/>
          <w:marBottom w:val="120"/>
          <w:divBdr>
            <w:top w:val="none" w:sz="0" w:space="0" w:color="auto"/>
            <w:left w:val="none" w:sz="0" w:space="0" w:color="auto"/>
            <w:bottom w:val="none" w:sz="0" w:space="0" w:color="auto"/>
            <w:right w:val="none" w:sz="0" w:space="0" w:color="auto"/>
          </w:divBdr>
        </w:div>
        <w:div w:id="1004170363">
          <w:marLeft w:val="0"/>
          <w:marRight w:val="0"/>
          <w:marTop w:val="120"/>
          <w:marBottom w:val="120"/>
          <w:divBdr>
            <w:top w:val="none" w:sz="0" w:space="0" w:color="auto"/>
            <w:left w:val="none" w:sz="0" w:space="0" w:color="auto"/>
            <w:bottom w:val="none" w:sz="0" w:space="0" w:color="auto"/>
            <w:right w:val="none" w:sz="0" w:space="0" w:color="auto"/>
          </w:divBdr>
        </w:div>
        <w:div w:id="1016078155">
          <w:marLeft w:val="0"/>
          <w:marRight w:val="0"/>
          <w:marTop w:val="120"/>
          <w:marBottom w:val="120"/>
          <w:divBdr>
            <w:top w:val="none" w:sz="0" w:space="0" w:color="auto"/>
            <w:left w:val="none" w:sz="0" w:space="0" w:color="auto"/>
            <w:bottom w:val="none" w:sz="0" w:space="0" w:color="auto"/>
            <w:right w:val="none" w:sz="0" w:space="0" w:color="auto"/>
          </w:divBdr>
        </w:div>
        <w:div w:id="1062293958">
          <w:marLeft w:val="0"/>
          <w:marRight w:val="0"/>
          <w:marTop w:val="120"/>
          <w:marBottom w:val="120"/>
          <w:divBdr>
            <w:top w:val="none" w:sz="0" w:space="0" w:color="auto"/>
            <w:left w:val="none" w:sz="0" w:space="0" w:color="auto"/>
            <w:bottom w:val="none" w:sz="0" w:space="0" w:color="auto"/>
            <w:right w:val="none" w:sz="0" w:space="0" w:color="auto"/>
          </w:divBdr>
        </w:div>
        <w:div w:id="1066343428">
          <w:marLeft w:val="0"/>
          <w:marRight w:val="0"/>
          <w:marTop w:val="120"/>
          <w:marBottom w:val="120"/>
          <w:divBdr>
            <w:top w:val="none" w:sz="0" w:space="0" w:color="auto"/>
            <w:left w:val="none" w:sz="0" w:space="0" w:color="auto"/>
            <w:bottom w:val="none" w:sz="0" w:space="0" w:color="auto"/>
            <w:right w:val="none" w:sz="0" w:space="0" w:color="auto"/>
          </w:divBdr>
        </w:div>
        <w:div w:id="1080369223">
          <w:marLeft w:val="0"/>
          <w:marRight w:val="0"/>
          <w:marTop w:val="120"/>
          <w:marBottom w:val="120"/>
          <w:divBdr>
            <w:top w:val="none" w:sz="0" w:space="0" w:color="auto"/>
            <w:left w:val="none" w:sz="0" w:space="0" w:color="auto"/>
            <w:bottom w:val="none" w:sz="0" w:space="0" w:color="auto"/>
            <w:right w:val="none" w:sz="0" w:space="0" w:color="auto"/>
          </w:divBdr>
        </w:div>
        <w:div w:id="1090346894">
          <w:marLeft w:val="0"/>
          <w:marRight w:val="0"/>
          <w:marTop w:val="120"/>
          <w:marBottom w:val="120"/>
          <w:divBdr>
            <w:top w:val="none" w:sz="0" w:space="0" w:color="auto"/>
            <w:left w:val="none" w:sz="0" w:space="0" w:color="auto"/>
            <w:bottom w:val="none" w:sz="0" w:space="0" w:color="auto"/>
            <w:right w:val="none" w:sz="0" w:space="0" w:color="auto"/>
          </w:divBdr>
        </w:div>
        <w:div w:id="1099329246">
          <w:marLeft w:val="0"/>
          <w:marRight w:val="0"/>
          <w:marTop w:val="120"/>
          <w:marBottom w:val="120"/>
          <w:divBdr>
            <w:top w:val="none" w:sz="0" w:space="0" w:color="auto"/>
            <w:left w:val="none" w:sz="0" w:space="0" w:color="auto"/>
            <w:bottom w:val="none" w:sz="0" w:space="0" w:color="auto"/>
            <w:right w:val="none" w:sz="0" w:space="0" w:color="auto"/>
          </w:divBdr>
        </w:div>
        <w:div w:id="1130244142">
          <w:marLeft w:val="0"/>
          <w:marRight w:val="0"/>
          <w:marTop w:val="120"/>
          <w:marBottom w:val="120"/>
          <w:divBdr>
            <w:top w:val="none" w:sz="0" w:space="0" w:color="auto"/>
            <w:left w:val="none" w:sz="0" w:space="0" w:color="auto"/>
            <w:bottom w:val="none" w:sz="0" w:space="0" w:color="auto"/>
            <w:right w:val="none" w:sz="0" w:space="0" w:color="auto"/>
          </w:divBdr>
        </w:div>
        <w:div w:id="1160775709">
          <w:marLeft w:val="0"/>
          <w:marRight w:val="0"/>
          <w:marTop w:val="120"/>
          <w:marBottom w:val="120"/>
          <w:divBdr>
            <w:top w:val="none" w:sz="0" w:space="0" w:color="auto"/>
            <w:left w:val="none" w:sz="0" w:space="0" w:color="auto"/>
            <w:bottom w:val="none" w:sz="0" w:space="0" w:color="auto"/>
            <w:right w:val="none" w:sz="0" w:space="0" w:color="auto"/>
          </w:divBdr>
        </w:div>
        <w:div w:id="1174414895">
          <w:marLeft w:val="0"/>
          <w:marRight w:val="0"/>
          <w:marTop w:val="120"/>
          <w:marBottom w:val="120"/>
          <w:divBdr>
            <w:top w:val="none" w:sz="0" w:space="0" w:color="auto"/>
            <w:left w:val="none" w:sz="0" w:space="0" w:color="auto"/>
            <w:bottom w:val="none" w:sz="0" w:space="0" w:color="auto"/>
            <w:right w:val="none" w:sz="0" w:space="0" w:color="auto"/>
          </w:divBdr>
        </w:div>
        <w:div w:id="1220559924">
          <w:marLeft w:val="0"/>
          <w:marRight w:val="0"/>
          <w:marTop w:val="120"/>
          <w:marBottom w:val="120"/>
          <w:divBdr>
            <w:top w:val="none" w:sz="0" w:space="0" w:color="auto"/>
            <w:left w:val="none" w:sz="0" w:space="0" w:color="auto"/>
            <w:bottom w:val="none" w:sz="0" w:space="0" w:color="auto"/>
            <w:right w:val="none" w:sz="0" w:space="0" w:color="auto"/>
          </w:divBdr>
        </w:div>
        <w:div w:id="1227764700">
          <w:marLeft w:val="0"/>
          <w:marRight w:val="0"/>
          <w:marTop w:val="120"/>
          <w:marBottom w:val="120"/>
          <w:divBdr>
            <w:top w:val="none" w:sz="0" w:space="0" w:color="auto"/>
            <w:left w:val="none" w:sz="0" w:space="0" w:color="auto"/>
            <w:bottom w:val="none" w:sz="0" w:space="0" w:color="auto"/>
            <w:right w:val="none" w:sz="0" w:space="0" w:color="auto"/>
          </w:divBdr>
        </w:div>
        <w:div w:id="1230194634">
          <w:marLeft w:val="0"/>
          <w:marRight w:val="0"/>
          <w:marTop w:val="120"/>
          <w:marBottom w:val="120"/>
          <w:divBdr>
            <w:top w:val="none" w:sz="0" w:space="0" w:color="auto"/>
            <w:left w:val="none" w:sz="0" w:space="0" w:color="auto"/>
            <w:bottom w:val="none" w:sz="0" w:space="0" w:color="auto"/>
            <w:right w:val="none" w:sz="0" w:space="0" w:color="auto"/>
          </w:divBdr>
        </w:div>
        <w:div w:id="1252548420">
          <w:marLeft w:val="0"/>
          <w:marRight w:val="0"/>
          <w:marTop w:val="120"/>
          <w:marBottom w:val="120"/>
          <w:divBdr>
            <w:top w:val="none" w:sz="0" w:space="0" w:color="auto"/>
            <w:left w:val="none" w:sz="0" w:space="0" w:color="auto"/>
            <w:bottom w:val="none" w:sz="0" w:space="0" w:color="auto"/>
            <w:right w:val="none" w:sz="0" w:space="0" w:color="auto"/>
          </w:divBdr>
        </w:div>
        <w:div w:id="1258293866">
          <w:marLeft w:val="0"/>
          <w:marRight w:val="0"/>
          <w:marTop w:val="120"/>
          <w:marBottom w:val="120"/>
          <w:divBdr>
            <w:top w:val="none" w:sz="0" w:space="0" w:color="auto"/>
            <w:left w:val="none" w:sz="0" w:space="0" w:color="auto"/>
            <w:bottom w:val="none" w:sz="0" w:space="0" w:color="auto"/>
            <w:right w:val="none" w:sz="0" w:space="0" w:color="auto"/>
          </w:divBdr>
        </w:div>
        <w:div w:id="1266888240">
          <w:marLeft w:val="0"/>
          <w:marRight w:val="0"/>
          <w:marTop w:val="120"/>
          <w:marBottom w:val="120"/>
          <w:divBdr>
            <w:top w:val="none" w:sz="0" w:space="0" w:color="auto"/>
            <w:left w:val="none" w:sz="0" w:space="0" w:color="auto"/>
            <w:bottom w:val="none" w:sz="0" w:space="0" w:color="auto"/>
            <w:right w:val="none" w:sz="0" w:space="0" w:color="auto"/>
          </w:divBdr>
        </w:div>
        <w:div w:id="1282765247">
          <w:marLeft w:val="0"/>
          <w:marRight w:val="0"/>
          <w:marTop w:val="120"/>
          <w:marBottom w:val="120"/>
          <w:divBdr>
            <w:top w:val="none" w:sz="0" w:space="0" w:color="auto"/>
            <w:left w:val="none" w:sz="0" w:space="0" w:color="auto"/>
            <w:bottom w:val="none" w:sz="0" w:space="0" w:color="auto"/>
            <w:right w:val="none" w:sz="0" w:space="0" w:color="auto"/>
          </w:divBdr>
        </w:div>
        <w:div w:id="1304503066">
          <w:marLeft w:val="0"/>
          <w:marRight w:val="0"/>
          <w:marTop w:val="120"/>
          <w:marBottom w:val="120"/>
          <w:divBdr>
            <w:top w:val="none" w:sz="0" w:space="0" w:color="auto"/>
            <w:left w:val="none" w:sz="0" w:space="0" w:color="auto"/>
            <w:bottom w:val="none" w:sz="0" w:space="0" w:color="auto"/>
            <w:right w:val="none" w:sz="0" w:space="0" w:color="auto"/>
          </w:divBdr>
        </w:div>
        <w:div w:id="1345978434">
          <w:marLeft w:val="0"/>
          <w:marRight w:val="0"/>
          <w:marTop w:val="120"/>
          <w:marBottom w:val="120"/>
          <w:divBdr>
            <w:top w:val="none" w:sz="0" w:space="0" w:color="auto"/>
            <w:left w:val="none" w:sz="0" w:space="0" w:color="auto"/>
            <w:bottom w:val="none" w:sz="0" w:space="0" w:color="auto"/>
            <w:right w:val="none" w:sz="0" w:space="0" w:color="auto"/>
          </w:divBdr>
        </w:div>
        <w:div w:id="1402368948">
          <w:marLeft w:val="0"/>
          <w:marRight w:val="0"/>
          <w:marTop w:val="120"/>
          <w:marBottom w:val="120"/>
          <w:divBdr>
            <w:top w:val="none" w:sz="0" w:space="0" w:color="auto"/>
            <w:left w:val="none" w:sz="0" w:space="0" w:color="auto"/>
            <w:bottom w:val="none" w:sz="0" w:space="0" w:color="auto"/>
            <w:right w:val="none" w:sz="0" w:space="0" w:color="auto"/>
          </w:divBdr>
        </w:div>
        <w:div w:id="1409956436">
          <w:marLeft w:val="0"/>
          <w:marRight w:val="0"/>
          <w:marTop w:val="120"/>
          <w:marBottom w:val="120"/>
          <w:divBdr>
            <w:top w:val="none" w:sz="0" w:space="0" w:color="auto"/>
            <w:left w:val="none" w:sz="0" w:space="0" w:color="auto"/>
            <w:bottom w:val="none" w:sz="0" w:space="0" w:color="auto"/>
            <w:right w:val="none" w:sz="0" w:space="0" w:color="auto"/>
          </w:divBdr>
        </w:div>
        <w:div w:id="1420129778">
          <w:marLeft w:val="0"/>
          <w:marRight w:val="0"/>
          <w:marTop w:val="120"/>
          <w:marBottom w:val="120"/>
          <w:divBdr>
            <w:top w:val="none" w:sz="0" w:space="0" w:color="auto"/>
            <w:left w:val="none" w:sz="0" w:space="0" w:color="auto"/>
            <w:bottom w:val="none" w:sz="0" w:space="0" w:color="auto"/>
            <w:right w:val="none" w:sz="0" w:space="0" w:color="auto"/>
          </w:divBdr>
        </w:div>
        <w:div w:id="1430351191">
          <w:marLeft w:val="0"/>
          <w:marRight w:val="0"/>
          <w:marTop w:val="120"/>
          <w:marBottom w:val="120"/>
          <w:divBdr>
            <w:top w:val="none" w:sz="0" w:space="0" w:color="auto"/>
            <w:left w:val="none" w:sz="0" w:space="0" w:color="auto"/>
            <w:bottom w:val="none" w:sz="0" w:space="0" w:color="auto"/>
            <w:right w:val="none" w:sz="0" w:space="0" w:color="auto"/>
          </w:divBdr>
        </w:div>
        <w:div w:id="1454057983">
          <w:marLeft w:val="0"/>
          <w:marRight w:val="0"/>
          <w:marTop w:val="120"/>
          <w:marBottom w:val="120"/>
          <w:divBdr>
            <w:top w:val="none" w:sz="0" w:space="0" w:color="auto"/>
            <w:left w:val="none" w:sz="0" w:space="0" w:color="auto"/>
            <w:bottom w:val="none" w:sz="0" w:space="0" w:color="auto"/>
            <w:right w:val="none" w:sz="0" w:space="0" w:color="auto"/>
          </w:divBdr>
        </w:div>
        <w:div w:id="1467089678">
          <w:marLeft w:val="0"/>
          <w:marRight w:val="0"/>
          <w:marTop w:val="120"/>
          <w:marBottom w:val="120"/>
          <w:divBdr>
            <w:top w:val="none" w:sz="0" w:space="0" w:color="auto"/>
            <w:left w:val="none" w:sz="0" w:space="0" w:color="auto"/>
            <w:bottom w:val="none" w:sz="0" w:space="0" w:color="auto"/>
            <w:right w:val="none" w:sz="0" w:space="0" w:color="auto"/>
          </w:divBdr>
        </w:div>
        <w:div w:id="1469274914">
          <w:marLeft w:val="0"/>
          <w:marRight w:val="0"/>
          <w:marTop w:val="120"/>
          <w:marBottom w:val="120"/>
          <w:divBdr>
            <w:top w:val="none" w:sz="0" w:space="0" w:color="auto"/>
            <w:left w:val="none" w:sz="0" w:space="0" w:color="auto"/>
            <w:bottom w:val="none" w:sz="0" w:space="0" w:color="auto"/>
            <w:right w:val="none" w:sz="0" w:space="0" w:color="auto"/>
          </w:divBdr>
        </w:div>
        <w:div w:id="1487475398">
          <w:marLeft w:val="0"/>
          <w:marRight w:val="0"/>
          <w:marTop w:val="120"/>
          <w:marBottom w:val="120"/>
          <w:divBdr>
            <w:top w:val="none" w:sz="0" w:space="0" w:color="auto"/>
            <w:left w:val="none" w:sz="0" w:space="0" w:color="auto"/>
            <w:bottom w:val="none" w:sz="0" w:space="0" w:color="auto"/>
            <w:right w:val="none" w:sz="0" w:space="0" w:color="auto"/>
          </w:divBdr>
        </w:div>
        <w:div w:id="1518539990">
          <w:marLeft w:val="0"/>
          <w:marRight w:val="0"/>
          <w:marTop w:val="120"/>
          <w:marBottom w:val="120"/>
          <w:divBdr>
            <w:top w:val="none" w:sz="0" w:space="0" w:color="auto"/>
            <w:left w:val="none" w:sz="0" w:space="0" w:color="auto"/>
            <w:bottom w:val="none" w:sz="0" w:space="0" w:color="auto"/>
            <w:right w:val="none" w:sz="0" w:space="0" w:color="auto"/>
          </w:divBdr>
        </w:div>
        <w:div w:id="1529370451">
          <w:marLeft w:val="0"/>
          <w:marRight w:val="0"/>
          <w:marTop w:val="120"/>
          <w:marBottom w:val="120"/>
          <w:divBdr>
            <w:top w:val="none" w:sz="0" w:space="0" w:color="auto"/>
            <w:left w:val="none" w:sz="0" w:space="0" w:color="auto"/>
            <w:bottom w:val="none" w:sz="0" w:space="0" w:color="auto"/>
            <w:right w:val="none" w:sz="0" w:space="0" w:color="auto"/>
          </w:divBdr>
        </w:div>
        <w:div w:id="1537305544">
          <w:marLeft w:val="0"/>
          <w:marRight w:val="0"/>
          <w:marTop w:val="120"/>
          <w:marBottom w:val="120"/>
          <w:divBdr>
            <w:top w:val="none" w:sz="0" w:space="0" w:color="auto"/>
            <w:left w:val="none" w:sz="0" w:space="0" w:color="auto"/>
            <w:bottom w:val="none" w:sz="0" w:space="0" w:color="auto"/>
            <w:right w:val="none" w:sz="0" w:space="0" w:color="auto"/>
          </w:divBdr>
        </w:div>
        <w:div w:id="1544513269">
          <w:marLeft w:val="0"/>
          <w:marRight w:val="0"/>
          <w:marTop w:val="120"/>
          <w:marBottom w:val="120"/>
          <w:divBdr>
            <w:top w:val="none" w:sz="0" w:space="0" w:color="auto"/>
            <w:left w:val="none" w:sz="0" w:space="0" w:color="auto"/>
            <w:bottom w:val="none" w:sz="0" w:space="0" w:color="auto"/>
            <w:right w:val="none" w:sz="0" w:space="0" w:color="auto"/>
          </w:divBdr>
        </w:div>
        <w:div w:id="1559440718">
          <w:marLeft w:val="0"/>
          <w:marRight w:val="0"/>
          <w:marTop w:val="120"/>
          <w:marBottom w:val="120"/>
          <w:divBdr>
            <w:top w:val="none" w:sz="0" w:space="0" w:color="auto"/>
            <w:left w:val="none" w:sz="0" w:space="0" w:color="auto"/>
            <w:bottom w:val="none" w:sz="0" w:space="0" w:color="auto"/>
            <w:right w:val="none" w:sz="0" w:space="0" w:color="auto"/>
          </w:divBdr>
        </w:div>
        <w:div w:id="1567062759">
          <w:marLeft w:val="0"/>
          <w:marRight w:val="0"/>
          <w:marTop w:val="120"/>
          <w:marBottom w:val="120"/>
          <w:divBdr>
            <w:top w:val="none" w:sz="0" w:space="0" w:color="auto"/>
            <w:left w:val="none" w:sz="0" w:space="0" w:color="auto"/>
            <w:bottom w:val="none" w:sz="0" w:space="0" w:color="auto"/>
            <w:right w:val="none" w:sz="0" w:space="0" w:color="auto"/>
          </w:divBdr>
        </w:div>
        <w:div w:id="1573084412">
          <w:marLeft w:val="0"/>
          <w:marRight w:val="0"/>
          <w:marTop w:val="120"/>
          <w:marBottom w:val="120"/>
          <w:divBdr>
            <w:top w:val="none" w:sz="0" w:space="0" w:color="auto"/>
            <w:left w:val="none" w:sz="0" w:space="0" w:color="auto"/>
            <w:bottom w:val="none" w:sz="0" w:space="0" w:color="auto"/>
            <w:right w:val="none" w:sz="0" w:space="0" w:color="auto"/>
          </w:divBdr>
        </w:div>
        <w:div w:id="1601254741">
          <w:marLeft w:val="0"/>
          <w:marRight w:val="0"/>
          <w:marTop w:val="120"/>
          <w:marBottom w:val="120"/>
          <w:divBdr>
            <w:top w:val="none" w:sz="0" w:space="0" w:color="auto"/>
            <w:left w:val="none" w:sz="0" w:space="0" w:color="auto"/>
            <w:bottom w:val="none" w:sz="0" w:space="0" w:color="auto"/>
            <w:right w:val="none" w:sz="0" w:space="0" w:color="auto"/>
          </w:divBdr>
        </w:div>
        <w:div w:id="1602683626">
          <w:marLeft w:val="0"/>
          <w:marRight w:val="0"/>
          <w:marTop w:val="120"/>
          <w:marBottom w:val="120"/>
          <w:divBdr>
            <w:top w:val="none" w:sz="0" w:space="0" w:color="auto"/>
            <w:left w:val="none" w:sz="0" w:space="0" w:color="auto"/>
            <w:bottom w:val="none" w:sz="0" w:space="0" w:color="auto"/>
            <w:right w:val="none" w:sz="0" w:space="0" w:color="auto"/>
          </w:divBdr>
        </w:div>
        <w:div w:id="1605842828">
          <w:marLeft w:val="0"/>
          <w:marRight w:val="0"/>
          <w:marTop w:val="120"/>
          <w:marBottom w:val="120"/>
          <w:divBdr>
            <w:top w:val="none" w:sz="0" w:space="0" w:color="auto"/>
            <w:left w:val="none" w:sz="0" w:space="0" w:color="auto"/>
            <w:bottom w:val="none" w:sz="0" w:space="0" w:color="auto"/>
            <w:right w:val="none" w:sz="0" w:space="0" w:color="auto"/>
          </w:divBdr>
        </w:div>
        <w:div w:id="1736708479">
          <w:marLeft w:val="0"/>
          <w:marRight w:val="0"/>
          <w:marTop w:val="120"/>
          <w:marBottom w:val="120"/>
          <w:divBdr>
            <w:top w:val="none" w:sz="0" w:space="0" w:color="auto"/>
            <w:left w:val="none" w:sz="0" w:space="0" w:color="auto"/>
            <w:bottom w:val="none" w:sz="0" w:space="0" w:color="auto"/>
            <w:right w:val="none" w:sz="0" w:space="0" w:color="auto"/>
          </w:divBdr>
        </w:div>
        <w:div w:id="1748845278">
          <w:marLeft w:val="0"/>
          <w:marRight w:val="0"/>
          <w:marTop w:val="120"/>
          <w:marBottom w:val="120"/>
          <w:divBdr>
            <w:top w:val="none" w:sz="0" w:space="0" w:color="auto"/>
            <w:left w:val="none" w:sz="0" w:space="0" w:color="auto"/>
            <w:bottom w:val="none" w:sz="0" w:space="0" w:color="auto"/>
            <w:right w:val="none" w:sz="0" w:space="0" w:color="auto"/>
          </w:divBdr>
        </w:div>
        <w:div w:id="1786150889">
          <w:marLeft w:val="0"/>
          <w:marRight w:val="0"/>
          <w:marTop w:val="120"/>
          <w:marBottom w:val="120"/>
          <w:divBdr>
            <w:top w:val="none" w:sz="0" w:space="0" w:color="auto"/>
            <w:left w:val="none" w:sz="0" w:space="0" w:color="auto"/>
            <w:bottom w:val="none" w:sz="0" w:space="0" w:color="auto"/>
            <w:right w:val="none" w:sz="0" w:space="0" w:color="auto"/>
          </w:divBdr>
        </w:div>
        <w:div w:id="1798178835">
          <w:marLeft w:val="0"/>
          <w:marRight w:val="0"/>
          <w:marTop w:val="120"/>
          <w:marBottom w:val="120"/>
          <w:divBdr>
            <w:top w:val="none" w:sz="0" w:space="0" w:color="auto"/>
            <w:left w:val="none" w:sz="0" w:space="0" w:color="auto"/>
            <w:bottom w:val="none" w:sz="0" w:space="0" w:color="auto"/>
            <w:right w:val="none" w:sz="0" w:space="0" w:color="auto"/>
          </w:divBdr>
        </w:div>
        <w:div w:id="1817719988">
          <w:marLeft w:val="0"/>
          <w:marRight w:val="0"/>
          <w:marTop w:val="120"/>
          <w:marBottom w:val="120"/>
          <w:divBdr>
            <w:top w:val="none" w:sz="0" w:space="0" w:color="auto"/>
            <w:left w:val="none" w:sz="0" w:space="0" w:color="auto"/>
            <w:bottom w:val="none" w:sz="0" w:space="0" w:color="auto"/>
            <w:right w:val="none" w:sz="0" w:space="0" w:color="auto"/>
          </w:divBdr>
        </w:div>
        <w:div w:id="1848132258">
          <w:marLeft w:val="0"/>
          <w:marRight w:val="0"/>
          <w:marTop w:val="120"/>
          <w:marBottom w:val="120"/>
          <w:divBdr>
            <w:top w:val="none" w:sz="0" w:space="0" w:color="auto"/>
            <w:left w:val="none" w:sz="0" w:space="0" w:color="auto"/>
            <w:bottom w:val="none" w:sz="0" w:space="0" w:color="auto"/>
            <w:right w:val="none" w:sz="0" w:space="0" w:color="auto"/>
          </w:divBdr>
        </w:div>
        <w:div w:id="1886523216">
          <w:marLeft w:val="0"/>
          <w:marRight w:val="0"/>
          <w:marTop w:val="120"/>
          <w:marBottom w:val="120"/>
          <w:divBdr>
            <w:top w:val="none" w:sz="0" w:space="0" w:color="auto"/>
            <w:left w:val="none" w:sz="0" w:space="0" w:color="auto"/>
            <w:bottom w:val="none" w:sz="0" w:space="0" w:color="auto"/>
            <w:right w:val="none" w:sz="0" w:space="0" w:color="auto"/>
          </w:divBdr>
        </w:div>
        <w:div w:id="1887987096">
          <w:marLeft w:val="0"/>
          <w:marRight w:val="0"/>
          <w:marTop w:val="120"/>
          <w:marBottom w:val="120"/>
          <w:divBdr>
            <w:top w:val="none" w:sz="0" w:space="0" w:color="auto"/>
            <w:left w:val="none" w:sz="0" w:space="0" w:color="auto"/>
            <w:bottom w:val="none" w:sz="0" w:space="0" w:color="auto"/>
            <w:right w:val="none" w:sz="0" w:space="0" w:color="auto"/>
          </w:divBdr>
        </w:div>
        <w:div w:id="1934824827">
          <w:marLeft w:val="0"/>
          <w:marRight w:val="0"/>
          <w:marTop w:val="120"/>
          <w:marBottom w:val="120"/>
          <w:divBdr>
            <w:top w:val="none" w:sz="0" w:space="0" w:color="auto"/>
            <w:left w:val="none" w:sz="0" w:space="0" w:color="auto"/>
            <w:bottom w:val="none" w:sz="0" w:space="0" w:color="auto"/>
            <w:right w:val="none" w:sz="0" w:space="0" w:color="auto"/>
          </w:divBdr>
        </w:div>
        <w:div w:id="1941328791">
          <w:marLeft w:val="0"/>
          <w:marRight w:val="0"/>
          <w:marTop w:val="120"/>
          <w:marBottom w:val="120"/>
          <w:divBdr>
            <w:top w:val="none" w:sz="0" w:space="0" w:color="auto"/>
            <w:left w:val="none" w:sz="0" w:space="0" w:color="auto"/>
            <w:bottom w:val="none" w:sz="0" w:space="0" w:color="auto"/>
            <w:right w:val="none" w:sz="0" w:space="0" w:color="auto"/>
          </w:divBdr>
        </w:div>
        <w:div w:id="1991130818">
          <w:marLeft w:val="0"/>
          <w:marRight w:val="0"/>
          <w:marTop w:val="120"/>
          <w:marBottom w:val="120"/>
          <w:divBdr>
            <w:top w:val="none" w:sz="0" w:space="0" w:color="auto"/>
            <w:left w:val="none" w:sz="0" w:space="0" w:color="auto"/>
            <w:bottom w:val="none" w:sz="0" w:space="0" w:color="auto"/>
            <w:right w:val="none" w:sz="0" w:space="0" w:color="auto"/>
          </w:divBdr>
        </w:div>
        <w:div w:id="2000959644">
          <w:marLeft w:val="0"/>
          <w:marRight w:val="0"/>
          <w:marTop w:val="120"/>
          <w:marBottom w:val="120"/>
          <w:divBdr>
            <w:top w:val="none" w:sz="0" w:space="0" w:color="auto"/>
            <w:left w:val="none" w:sz="0" w:space="0" w:color="auto"/>
            <w:bottom w:val="none" w:sz="0" w:space="0" w:color="auto"/>
            <w:right w:val="none" w:sz="0" w:space="0" w:color="auto"/>
          </w:divBdr>
        </w:div>
        <w:div w:id="2040356187">
          <w:marLeft w:val="0"/>
          <w:marRight w:val="0"/>
          <w:marTop w:val="120"/>
          <w:marBottom w:val="120"/>
          <w:divBdr>
            <w:top w:val="none" w:sz="0" w:space="0" w:color="auto"/>
            <w:left w:val="none" w:sz="0" w:space="0" w:color="auto"/>
            <w:bottom w:val="none" w:sz="0" w:space="0" w:color="auto"/>
            <w:right w:val="none" w:sz="0" w:space="0" w:color="auto"/>
          </w:divBdr>
        </w:div>
        <w:div w:id="2066635524">
          <w:marLeft w:val="0"/>
          <w:marRight w:val="0"/>
          <w:marTop w:val="120"/>
          <w:marBottom w:val="120"/>
          <w:divBdr>
            <w:top w:val="none" w:sz="0" w:space="0" w:color="auto"/>
            <w:left w:val="none" w:sz="0" w:space="0" w:color="auto"/>
            <w:bottom w:val="none" w:sz="0" w:space="0" w:color="auto"/>
            <w:right w:val="none" w:sz="0" w:space="0" w:color="auto"/>
          </w:divBdr>
        </w:div>
        <w:div w:id="2086104979">
          <w:marLeft w:val="0"/>
          <w:marRight w:val="0"/>
          <w:marTop w:val="120"/>
          <w:marBottom w:val="120"/>
          <w:divBdr>
            <w:top w:val="none" w:sz="0" w:space="0" w:color="auto"/>
            <w:left w:val="none" w:sz="0" w:space="0" w:color="auto"/>
            <w:bottom w:val="none" w:sz="0" w:space="0" w:color="auto"/>
            <w:right w:val="none" w:sz="0" w:space="0" w:color="auto"/>
          </w:divBdr>
        </w:div>
        <w:div w:id="2088531698">
          <w:marLeft w:val="0"/>
          <w:marRight w:val="0"/>
          <w:marTop w:val="120"/>
          <w:marBottom w:val="120"/>
          <w:divBdr>
            <w:top w:val="none" w:sz="0" w:space="0" w:color="auto"/>
            <w:left w:val="none" w:sz="0" w:space="0" w:color="auto"/>
            <w:bottom w:val="none" w:sz="0" w:space="0" w:color="auto"/>
            <w:right w:val="none" w:sz="0" w:space="0" w:color="auto"/>
          </w:divBdr>
        </w:div>
        <w:div w:id="2089425683">
          <w:marLeft w:val="0"/>
          <w:marRight w:val="0"/>
          <w:marTop w:val="120"/>
          <w:marBottom w:val="120"/>
          <w:divBdr>
            <w:top w:val="none" w:sz="0" w:space="0" w:color="auto"/>
            <w:left w:val="none" w:sz="0" w:space="0" w:color="auto"/>
            <w:bottom w:val="none" w:sz="0" w:space="0" w:color="auto"/>
            <w:right w:val="none" w:sz="0" w:space="0" w:color="auto"/>
          </w:divBdr>
        </w:div>
        <w:div w:id="2096896455">
          <w:marLeft w:val="0"/>
          <w:marRight w:val="0"/>
          <w:marTop w:val="120"/>
          <w:marBottom w:val="120"/>
          <w:divBdr>
            <w:top w:val="none" w:sz="0" w:space="0" w:color="auto"/>
            <w:left w:val="none" w:sz="0" w:space="0" w:color="auto"/>
            <w:bottom w:val="none" w:sz="0" w:space="0" w:color="auto"/>
            <w:right w:val="none" w:sz="0" w:space="0" w:color="auto"/>
          </w:divBdr>
        </w:div>
        <w:div w:id="2113625474">
          <w:marLeft w:val="0"/>
          <w:marRight w:val="0"/>
          <w:marTop w:val="120"/>
          <w:marBottom w:val="120"/>
          <w:divBdr>
            <w:top w:val="none" w:sz="0" w:space="0" w:color="auto"/>
            <w:left w:val="none" w:sz="0" w:space="0" w:color="auto"/>
            <w:bottom w:val="none" w:sz="0" w:space="0" w:color="auto"/>
            <w:right w:val="none" w:sz="0" w:space="0" w:color="auto"/>
          </w:divBdr>
        </w:div>
        <w:div w:id="2130319426">
          <w:marLeft w:val="0"/>
          <w:marRight w:val="0"/>
          <w:marTop w:val="120"/>
          <w:marBottom w:val="120"/>
          <w:divBdr>
            <w:top w:val="none" w:sz="0" w:space="0" w:color="auto"/>
            <w:left w:val="none" w:sz="0" w:space="0" w:color="auto"/>
            <w:bottom w:val="none" w:sz="0" w:space="0" w:color="auto"/>
            <w:right w:val="none" w:sz="0" w:space="0" w:color="auto"/>
          </w:divBdr>
        </w:div>
        <w:div w:id="2132744779">
          <w:marLeft w:val="0"/>
          <w:marRight w:val="0"/>
          <w:marTop w:val="120"/>
          <w:marBottom w:val="120"/>
          <w:divBdr>
            <w:top w:val="none" w:sz="0" w:space="0" w:color="auto"/>
            <w:left w:val="none" w:sz="0" w:space="0" w:color="auto"/>
            <w:bottom w:val="none" w:sz="0" w:space="0" w:color="auto"/>
            <w:right w:val="none" w:sz="0" w:space="0" w:color="auto"/>
          </w:divBdr>
        </w:div>
      </w:divsChild>
    </w:div>
    <w:div w:id="942303279">
      <w:bodyDiv w:val="1"/>
      <w:marLeft w:val="0"/>
      <w:marRight w:val="0"/>
      <w:marTop w:val="0"/>
      <w:marBottom w:val="0"/>
      <w:divBdr>
        <w:top w:val="none" w:sz="0" w:space="0" w:color="auto"/>
        <w:left w:val="none" w:sz="0" w:space="0" w:color="auto"/>
        <w:bottom w:val="none" w:sz="0" w:space="0" w:color="auto"/>
        <w:right w:val="none" w:sz="0" w:space="0" w:color="auto"/>
      </w:divBdr>
    </w:div>
    <w:div w:id="986857686">
      <w:bodyDiv w:val="1"/>
      <w:marLeft w:val="0"/>
      <w:marRight w:val="0"/>
      <w:marTop w:val="0"/>
      <w:marBottom w:val="0"/>
      <w:divBdr>
        <w:top w:val="none" w:sz="0" w:space="0" w:color="auto"/>
        <w:left w:val="none" w:sz="0" w:space="0" w:color="auto"/>
        <w:bottom w:val="none" w:sz="0" w:space="0" w:color="auto"/>
        <w:right w:val="none" w:sz="0" w:space="0" w:color="auto"/>
      </w:divBdr>
    </w:div>
    <w:div w:id="1043557607">
      <w:bodyDiv w:val="1"/>
      <w:marLeft w:val="0"/>
      <w:marRight w:val="0"/>
      <w:marTop w:val="0"/>
      <w:marBottom w:val="0"/>
      <w:divBdr>
        <w:top w:val="none" w:sz="0" w:space="0" w:color="auto"/>
        <w:left w:val="none" w:sz="0" w:space="0" w:color="auto"/>
        <w:bottom w:val="none" w:sz="0" w:space="0" w:color="auto"/>
        <w:right w:val="none" w:sz="0" w:space="0" w:color="auto"/>
      </w:divBdr>
    </w:div>
    <w:div w:id="1049721957">
      <w:bodyDiv w:val="1"/>
      <w:marLeft w:val="0"/>
      <w:marRight w:val="0"/>
      <w:marTop w:val="0"/>
      <w:marBottom w:val="0"/>
      <w:divBdr>
        <w:top w:val="none" w:sz="0" w:space="0" w:color="auto"/>
        <w:left w:val="none" w:sz="0" w:space="0" w:color="auto"/>
        <w:bottom w:val="none" w:sz="0" w:space="0" w:color="auto"/>
        <w:right w:val="none" w:sz="0" w:space="0" w:color="auto"/>
      </w:divBdr>
    </w:div>
    <w:div w:id="1063678660">
      <w:bodyDiv w:val="1"/>
      <w:marLeft w:val="0"/>
      <w:marRight w:val="0"/>
      <w:marTop w:val="0"/>
      <w:marBottom w:val="0"/>
      <w:divBdr>
        <w:top w:val="none" w:sz="0" w:space="0" w:color="auto"/>
        <w:left w:val="none" w:sz="0" w:space="0" w:color="auto"/>
        <w:bottom w:val="none" w:sz="0" w:space="0" w:color="auto"/>
        <w:right w:val="none" w:sz="0" w:space="0" w:color="auto"/>
      </w:divBdr>
    </w:div>
    <w:div w:id="1098914753">
      <w:bodyDiv w:val="1"/>
      <w:marLeft w:val="0"/>
      <w:marRight w:val="0"/>
      <w:marTop w:val="0"/>
      <w:marBottom w:val="0"/>
      <w:divBdr>
        <w:top w:val="none" w:sz="0" w:space="0" w:color="auto"/>
        <w:left w:val="none" w:sz="0" w:space="0" w:color="auto"/>
        <w:bottom w:val="none" w:sz="0" w:space="0" w:color="auto"/>
        <w:right w:val="none" w:sz="0" w:space="0" w:color="auto"/>
      </w:divBdr>
    </w:div>
    <w:div w:id="1141078689">
      <w:bodyDiv w:val="1"/>
      <w:marLeft w:val="0"/>
      <w:marRight w:val="0"/>
      <w:marTop w:val="0"/>
      <w:marBottom w:val="0"/>
      <w:divBdr>
        <w:top w:val="none" w:sz="0" w:space="0" w:color="auto"/>
        <w:left w:val="none" w:sz="0" w:space="0" w:color="auto"/>
        <w:bottom w:val="none" w:sz="0" w:space="0" w:color="auto"/>
        <w:right w:val="none" w:sz="0" w:space="0" w:color="auto"/>
      </w:divBdr>
    </w:div>
    <w:div w:id="1178545862">
      <w:bodyDiv w:val="1"/>
      <w:marLeft w:val="0"/>
      <w:marRight w:val="0"/>
      <w:marTop w:val="0"/>
      <w:marBottom w:val="0"/>
      <w:divBdr>
        <w:top w:val="none" w:sz="0" w:space="0" w:color="auto"/>
        <w:left w:val="none" w:sz="0" w:space="0" w:color="auto"/>
        <w:bottom w:val="none" w:sz="0" w:space="0" w:color="auto"/>
        <w:right w:val="none" w:sz="0" w:space="0" w:color="auto"/>
      </w:divBdr>
    </w:div>
    <w:div w:id="1212233685">
      <w:bodyDiv w:val="1"/>
      <w:marLeft w:val="0"/>
      <w:marRight w:val="0"/>
      <w:marTop w:val="0"/>
      <w:marBottom w:val="0"/>
      <w:divBdr>
        <w:top w:val="none" w:sz="0" w:space="0" w:color="auto"/>
        <w:left w:val="none" w:sz="0" w:space="0" w:color="auto"/>
        <w:bottom w:val="none" w:sz="0" w:space="0" w:color="auto"/>
        <w:right w:val="none" w:sz="0" w:space="0" w:color="auto"/>
      </w:divBdr>
    </w:div>
    <w:div w:id="1228496955">
      <w:bodyDiv w:val="1"/>
      <w:marLeft w:val="0"/>
      <w:marRight w:val="0"/>
      <w:marTop w:val="0"/>
      <w:marBottom w:val="0"/>
      <w:divBdr>
        <w:top w:val="none" w:sz="0" w:space="0" w:color="auto"/>
        <w:left w:val="none" w:sz="0" w:space="0" w:color="auto"/>
        <w:bottom w:val="none" w:sz="0" w:space="0" w:color="auto"/>
        <w:right w:val="none" w:sz="0" w:space="0" w:color="auto"/>
      </w:divBdr>
    </w:div>
    <w:div w:id="1232540790">
      <w:bodyDiv w:val="1"/>
      <w:marLeft w:val="0"/>
      <w:marRight w:val="0"/>
      <w:marTop w:val="0"/>
      <w:marBottom w:val="0"/>
      <w:divBdr>
        <w:top w:val="none" w:sz="0" w:space="0" w:color="auto"/>
        <w:left w:val="none" w:sz="0" w:space="0" w:color="auto"/>
        <w:bottom w:val="none" w:sz="0" w:space="0" w:color="auto"/>
        <w:right w:val="none" w:sz="0" w:space="0" w:color="auto"/>
      </w:divBdr>
    </w:div>
    <w:div w:id="1235361271">
      <w:bodyDiv w:val="1"/>
      <w:marLeft w:val="0"/>
      <w:marRight w:val="0"/>
      <w:marTop w:val="0"/>
      <w:marBottom w:val="0"/>
      <w:divBdr>
        <w:top w:val="none" w:sz="0" w:space="0" w:color="auto"/>
        <w:left w:val="none" w:sz="0" w:space="0" w:color="auto"/>
        <w:bottom w:val="none" w:sz="0" w:space="0" w:color="auto"/>
        <w:right w:val="none" w:sz="0" w:space="0" w:color="auto"/>
      </w:divBdr>
    </w:div>
    <w:div w:id="1295673892">
      <w:bodyDiv w:val="1"/>
      <w:marLeft w:val="0"/>
      <w:marRight w:val="0"/>
      <w:marTop w:val="0"/>
      <w:marBottom w:val="0"/>
      <w:divBdr>
        <w:top w:val="none" w:sz="0" w:space="0" w:color="auto"/>
        <w:left w:val="none" w:sz="0" w:space="0" w:color="auto"/>
        <w:bottom w:val="none" w:sz="0" w:space="0" w:color="auto"/>
        <w:right w:val="none" w:sz="0" w:space="0" w:color="auto"/>
      </w:divBdr>
    </w:div>
    <w:div w:id="1297833171">
      <w:bodyDiv w:val="1"/>
      <w:marLeft w:val="0"/>
      <w:marRight w:val="0"/>
      <w:marTop w:val="0"/>
      <w:marBottom w:val="0"/>
      <w:divBdr>
        <w:top w:val="none" w:sz="0" w:space="0" w:color="auto"/>
        <w:left w:val="none" w:sz="0" w:space="0" w:color="auto"/>
        <w:bottom w:val="none" w:sz="0" w:space="0" w:color="auto"/>
        <w:right w:val="none" w:sz="0" w:space="0" w:color="auto"/>
      </w:divBdr>
    </w:div>
    <w:div w:id="1319378248">
      <w:bodyDiv w:val="1"/>
      <w:marLeft w:val="0"/>
      <w:marRight w:val="0"/>
      <w:marTop w:val="0"/>
      <w:marBottom w:val="0"/>
      <w:divBdr>
        <w:top w:val="none" w:sz="0" w:space="0" w:color="auto"/>
        <w:left w:val="none" w:sz="0" w:space="0" w:color="auto"/>
        <w:bottom w:val="none" w:sz="0" w:space="0" w:color="auto"/>
        <w:right w:val="none" w:sz="0" w:space="0" w:color="auto"/>
      </w:divBdr>
    </w:div>
    <w:div w:id="1455103613">
      <w:bodyDiv w:val="1"/>
      <w:marLeft w:val="0"/>
      <w:marRight w:val="0"/>
      <w:marTop w:val="0"/>
      <w:marBottom w:val="0"/>
      <w:divBdr>
        <w:top w:val="none" w:sz="0" w:space="0" w:color="auto"/>
        <w:left w:val="none" w:sz="0" w:space="0" w:color="auto"/>
        <w:bottom w:val="none" w:sz="0" w:space="0" w:color="auto"/>
        <w:right w:val="none" w:sz="0" w:space="0" w:color="auto"/>
      </w:divBdr>
      <w:divsChild>
        <w:div w:id="107892006">
          <w:marLeft w:val="0"/>
          <w:marRight w:val="0"/>
          <w:marTop w:val="0"/>
          <w:marBottom w:val="0"/>
          <w:divBdr>
            <w:top w:val="none" w:sz="0" w:space="0" w:color="auto"/>
            <w:left w:val="none" w:sz="0" w:space="0" w:color="auto"/>
            <w:bottom w:val="none" w:sz="0" w:space="0" w:color="auto"/>
            <w:right w:val="none" w:sz="0" w:space="0" w:color="auto"/>
          </w:divBdr>
          <w:divsChild>
            <w:div w:id="1423801466">
              <w:marLeft w:val="0"/>
              <w:marRight w:val="0"/>
              <w:marTop w:val="0"/>
              <w:marBottom w:val="0"/>
              <w:divBdr>
                <w:top w:val="none" w:sz="0" w:space="0" w:color="auto"/>
                <w:left w:val="none" w:sz="0" w:space="0" w:color="auto"/>
                <w:bottom w:val="none" w:sz="0" w:space="0" w:color="auto"/>
                <w:right w:val="none" w:sz="0" w:space="0" w:color="auto"/>
              </w:divBdr>
            </w:div>
          </w:divsChild>
        </w:div>
        <w:div w:id="1041906351">
          <w:marLeft w:val="0"/>
          <w:marRight w:val="0"/>
          <w:marTop w:val="0"/>
          <w:marBottom w:val="0"/>
          <w:divBdr>
            <w:top w:val="none" w:sz="0" w:space="0" w:color="auto"/>
            <w:left w:val="none" w:sz="0" w:space="0" w:color="auto"/>
            <w:bottom w:val="none" w:sz="0" w:space="0" w:color="auto"/>
            <w:right w:val="none" w:sz="0" w:space="0" w:color="auto"/>
          </w:divBdr>
          <w:divsChild>
            <w:div w:id="2020891426">
              <w:marLeft w:val="0"/>
              <w:marRight w:val="0"/>
              <w:marTop w:val="0"/>
              <w:marBottom w:val="0"/>
              <w:divBdr>
                <w:top w:val="none" w:sz="0" w:space="0" w:color="auto"/>
                <w:left w:val="none" w:sz="0" w:space="0" w:color="auto"/>
                <w:bottom w:val="none" w:sz="0" w:space="0" w:color="auto"/>
                <w:right w:val="none" w:sz="0" w:space="0" w:color="auto"/>
              </w:divBdr>
            </w:div>
          </w:divsChild>
        </w:div>
        <w:div w:id="1792018071">
          <w:marLeft w:val="0"/>
          <w:marRight w:val="0"/>
          <w:marTop w:val="0"/>
          <w:marBottom w:val="0"/>
          <w:divBdr>
            <w:top w:val="none" w:sz="0" w:space="0" w:color="auto"/>
            <w:left w:val="none" w:sz="0" w:space="0" w:color="auto"/>
            <w:bottom w:val="none" w:sz="0" w:space="0" w:color="auto"/>
            <w:right w:val="none" w:sz="0" w:space="0" w:color="auto"/>
          </w:divBdr>
          <w:divsChild>
            <w:div w:id="18248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071">
      <w:bodyDiv w:val="1"/>
      <w:marLeft w:val="0"/>
      <w:marRight w:val="0"/>
      <w:marTop w:val="0"/>
      <w:marBottom w:val="0"/>
      <w:divBdr>
        <w:top w:val="none" w:sz="0" w:space="0" w:color="auto"/>
        <w:left w:val="none" w:sz="0" w:space="0" w:color="auto"/>
        <w:bottom w:val="none" w:sz="0" w:space="0" w:color="auto"/>
        <w:right w:val="none" w:sz="0" w:space="0" w:color="auto"/>
      </w:divBdr>
    </w:div>
    <w:div w:id="1502426769">
      <w:bodyDiv w:val="1"/>
      <w:marLeft w:val="0"/>
      <w:marRight w:val="0"/>
      <w:marTop w:val="0"/>
      <w:marBottom w:val="0"/>
      <w:divBdr>
        <w:top w:val="none" w:sz="0" w:space="0" w:color="auto"/>
        <w:left w:val="none" w:sz="0" w:space="0" w:color="auto"/>
        <w:bottom w:val="none" w:sz="0" w:space="0" w:color="auto"/>
        <w:right w:val="none" w:sz="0" w:space="0" w:color="auto"/>
      </w:divBdr>
    </w:div>
    <w:div w:id="1538086737">
      <w:bodyDiv w:val="1"/>
      <w:marLeft w:val="0"/>
      <w:marRight w:val="0"/>
      <w:marTop w:val="0"/>
      <w:marBottom w:val="0"/>
      <w:divBdr>
        <w:top w:val="none" w:sz="0" w:space="0" w:color="auto"/>
        <w:left w:val="none" w:sz="0" w:space="0" w:color="auto"/>
        <w:bottom w:val="none" w:sz="0" w:space="0" w:color="auto"/>
        <w:right w:val="none" w:sz="0" w:space="0" w:color="auto"/>
      </w:divBdr>
    </w:div>
    <w:div w:id="1708599943">
      <w:bodyDiv w:val="1"/>
      <w:marLeft w:val="0"/>
      <w:marRight w:val="0"/>
      <w:marTop w:val="0"/>
      <w:marBottom w:val="0"/>
      <w:divBdr>
        <w:top w:val="none" w:sz="0" w:space="0" w:color="auto"/>
        <w:left w:val="none" w:sz="0" w:space="0" w:color="auto"/>
        <w:bottom w:val="none" w:sz="0" w:space="0" w:color="auto"/>
        <w:right w:val="none" w:sz="0" w:space="0" w:color="auto"/>
      </w:divBdr>
    </w:div>
    <w:div w:id="1710564488">
      <w:bodyDiv w:val="1"/>
      <w:marLeft w:val="0"/>
      <w:marRight w:val="0"/>
      <w:marTop w:val="0"/>
      <w:marBottom w:val="0"/>
      <w:divBdr>
        <w:top w:val="none" w:sz="0" w:space="0" w:color="auto"/>
        <w:left w:val="none" w:sz="0" w:space="0" w:color="auto"/>
        <w:bottom w:val="none" w:sz="0" w:space="0" w:color="auto"/>
        <w:right w:val="none" w:sz="0" w:space="0" w:color="auto"/>
      </w:divBdr>
    </w:div>
    <w:div w:id="1734157577">
      <w:bodyDiv w:val="1"/>
      <w:marLeft w:val="0"/>
      <w:marRight w:val="0"/>
      <w:marTop w:val="0"/>
      <w:marBottom w:val="0"/>
      <w:divBdr>
        <w:top w:val="none" w:sz="0" w:space="0" w:color="auto"/>
        <w:left w:val="none" w:sz="0" w:space="0" w:color="auto"/>
        <w:bottom w:val="none" w:sz="0" w:space="0" w:color="auto"/>
        <w:right w:val="none" w:sz="0" w:space="0" w:color="auto"/>
      </w:divBdr>
    </w:div>
    <w:div w:id="1875000589">
      <w:bodyDiv w:val="1"/>
      <w:marLeft w:val="0"/>
      <w:marRight w:val="0"/>
      <w:marTop w:val="0"/>
      <w:marBottom w:val="0"/>
      <w:divBdr>
        <w:top w:val="none" w:sz="0" w:space="0" w:color="auto"/>
        <w:left w:val="none" w:sz="0" w:space="0" w:color="auto"/>
        <w:bottom w:val="none" w:sz="0" w:space="0" w:color="auto"/>
        <w:right w:val="none" w:sz="0" w:space="0" w:color="auto"/>
      </w:divBdr>
    </w:div>
    <w:div w:id="1884362769">
      <w:bodyDiv w:val="1"/>
      <w:marLeft w:val="0"/>
      <w:marRight w:val="0"/>
      <w:marTop w:val="0"/>
      <w:marBottom w:val="0"/>
      <w:divBdr>
        <w:top w:val="none" w:sz="0" w:space="0" w:color="auto"/>
        <w:left w:val="none" w:sz="0" w:space="0" w:color="auto"/>
        <w:bottom w:val="none" w:sz="0" w:space="0" w:color="auto"/>
        <w:right w:val="none" w:sz="0" w:space="0" w:color="auto"/>
      </w:divBdr>
    </w:div>
    <w:div w:id="1933246553">
      <w:bodyDiv w:val="1"/>
      <w:marLeft w:val="0"/>
      <w:marRight w:val="0"/>
      <w:marTop w:val="0"/>
      <w:marBottom w:val="0"/>
      <w:divBdr>
        <w:top w:val="none" w:sz="0" w:space="0" w:color="auto"/>
        <w:left w:val="none" w:sz="0" w:space="0" w:color="auto"/>
        <w:bottom w:val="none" w:sz="0" w:space="0" w:color="auto"/>
        <w:right w:val="none" w:sz="0" w:space="0" w:color="auto"/>
      </w:divBdr>
    </w:div>
    <w:div w:id="2019232056">
      <w:bodyDiv w:val="1"/>
      <w:marLeft w:val="0"/>
      <w:marRight w:val="0"/>
      <w:marTop w:val="0"/>
      <w:marBottom w:val="0"/>
      <w:divBdr>
        <w:top w:val="none" w:sz="0" w:space="0" w:color="auto"/>
        <w:left w:val="none" w:sz="0" w:space="0" w:color="auto"/>
        <w:bottom w:val="none" w:sz="0" w:space="0" w:color="auto"/>
        <w:right w:val="none" w:sz="0" w:space="0" w:color="auto"/>
      </w:divBdr>
    </w:div>
    <w:div w:id="2068339600">
      <w:bodyDiv w:val="1"/>
      <w:marLeft w:val="0"/>
      <w:marRight w:val="0"/>
      <w:marTop w:val="0"/>
      <w:marBottom w:val="0"/>
      <w:divBdr>
        <w:top w:val="none" w:sz="0" w:space="0" w:color="auto"/>
        <w:left w:val="none" w:sz="0" w:space="0" w:color="auto"/>
        <w:bottom w:val="none" w:sz="0" w:space="0" w:color="auto"/>
        <w:right w:val="none" w:sz="0" w:space="0" w:color="auto"/>
      </w:divBdr>
    </w:div>
    <w:div w:id="2077630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vNuhgDmE2YtWUsG51awzLBvktQ==">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</go:docsCustomData>
</go:gDocsCustomXmlDataStorage>
</file>

<file path=customXml/itemProps1.xml><?xml version="1.0" encoding="utf-8"?>
<ds:datastoreItem xmlns:ds="http://schemas.openxmlformats.org/officeDocument/2006/customXml" ds:itemID="{37250C39-15A4-4348-B3E4-CCC11B7DBB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19580</Words>
  <Characters>111611</Characters>
  <Application>Microsoft Office Word</Application>
  <DocSecurity>0</DocSecurity>
  <Lines>930</Lines>
  <Paragraphs>261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130930</CharactersWithSpaces>
  <SharedDoc>false</SharedDoc>
  <HLinks>
    <vt:vector size="702" baseType="variant">
      <vt:variant>
        <vt:i4>2031668</vt:i4>
      </vt:variant>
      <vt:variant>
        <vt:i4>707</vt:i4>
      </vt:variant>
      <vt:variant>
        <vt:i4>0</vt:i4>
      </vt:variant>
      <vt:variant>
        <vt:i4>5</vt:i4>
      </vt:variant>
      <vt:variant>
        <vt:lpwstr/>
      </vt:variant>
      <vt:variant>
        <vt:lpwstr>_Toc207299836</vt:lpwstr>
      </vt:variant>
      <vt:variant>
        <vt:i4>2031668</vt:i4>
      </vt:variant>
      <vt:variant>
        <vt:i4>701</vt:i4>
      </vt:variant>
      <vt:variant>
        <vt:i4>0</vt:i4>
      </vt:variant>
      <vt:variant>
        <vt:i4>5</vt:i4>
      </vt:variant>
      <vt:variant>
        <vt:lpwstr/>
      </vt:variant>
      <vt:variant>
        <vt:lpwstr>_Toc207299835</vt:lpwstr>
      </vt:variant>
      <vt:variant>
        <vt:i4>2031668</vt:i4>
      </vt:variant>
      <vt:variant>
        <vt:i4>695</vt:i4>
      </vt:variant>
      <vt:variant>
        <vt:i4>0</vt:i4>
      </vt:variant>
      <vt:variant>
        <vt:i4>5</vt:i4>
      </vt:variant>
      <vt:variant>
        <vt:lpwstr/>
      </vt:variant>
      <vt:variant>
        <vt:lpwstr>_Toc207299834</vt:lpwstr>
      </vt:variant>
      <vt:variant>
        <vt:i4>2031668</vt:i4>
      </vt:variant>
      <vt:variant>
        <vt:i4>689</vt:i4>
      </vt:variant>
      <vt:variant>
        <vt:i4>0</vt:i4>
      </vt:variant>
      <vt:variant>
        <vt:i4>5</vt:i4>
      </vt:variant>
      <vt:variant>
        <vt:lpwstr/>
      </vt:variant>
      <vt:variant>
        <vt:lpwstr>_Toc207299833</vt:lpwstr>
      </vt:variant>
      <vt:variant>
        <vt:i4>2031668</vt:i4>
      </vt:variant>
      <vt:variant>
        <vt:i4>683</vt:i4>
      </vt:variant>
      <vt:variant>
        <vt:i4>0</vt:i4>
      </vt:variant>
      <vt:variant>
        <vt:i4>5</vt:i4>
      </vt:variant>
      <vt:variant>
        <vt:lpwstr/>
      </vt:variant>
      <vt:variant>
        <vt:lpwstr>_Toc207299832</vt:lpwstr>
      </vt:variant>
      <vt:variant>
        <vt:i4>2031668</vt:i4>
      </vt:variant>
      <vt:variant>
        <vt:i4>677</vt:i4>
      </vt:variant>
      <vt:variant>
        <vt:i4>0</vt:i4>
      </vt:variant>
      <vt:variant>
        <vt:i4>5</vt:i4>
      </vt:variant>
      <vt:variant>
        <vt:lpwstr/>
      </vt:variant>
      <vt:variant>
        <vt:lpwstr>_Toc207299831</vt:lpwstr>
      </vt:variant>
      <vt:variant>
        <vt:i4>2031668</vt:i4>
      </vt:variant>
      <vt:variant>
        <vt:i4>671</vt:i4>
      </vt:variant>
      <vt:variant>
        <vt:i4>0</vt:i4>
      </vt:variant>
      <vt:variant>
        <vt:i4>5</vt:i4>
      </vt:variant>
      <vt:variant>
        <vt:lpwstr/>
      </vt:variant>
      <vt:variant>
        <vt:lpwstr>_Toc207299830</vt:lpwstr>
      </vt:variant>
      <vt:variant>
        <vt:i4>1966132</vt:i4>
      </vt:variant>
      <vt:variant>
        <vt:i4>665</vt:i4>
      </vt:variant>
      <vt:variant>
        <vt:i4>0</vt:i4>
      </vt:variant>
      <vt:variant>
        <vt:i4>5</vt:i4>
      </vt:variant>
      <vt:variant>
        <vt:lpwstr/>
      </vt:variant>
      <vt:variant>
        <vt:lpwstr>_Toc207299829</vt:lpwstr>
      </vt:variant>
      <vt:variant>
        <vt:i4>1966132</vt:i4>
      </vt:variant>
      <vt:variant>
        <vt:i4>659</vt:i4>
      </vt:variant>
      <vt:variant>
        <vt:i4>0</vt:i4>
      </vt:variant>
      <vt:variant>
        <vt:i4>5</vt:i4>
      </vt:variant>
      <vt:variant>
        <vt:lpwstr/>
      </vt:variant>
      <vt:variant>
        <vt:lpwstr>_Toc207299828</vt:lpwstr>
      </vt:variant>
      <vt:variant>
        <vt:i4>1966132</vt:i4>
      </vt:variant>
      <vt:variant>
        <vt:i4>653</vt:i4>
      </vt:variant>
      <vt:variant>
        <vt:i4>0</vt:i4>
      </vt:variant>
      <vt:variant>
        <vt:i4>5</vt:i4>
      </vt:variant>
      <vt:variant>
        <vt:lpwstr/>
      </vt:variant>
      <vt:variant>
        <vt:lpwstr>_Toc207299827</vt:lpwstr>
      </vt:variant>
      <vt:variant>
        <vt:i4>1966132</vt:i4>
      </vt:variant>
      <vt:variant>
        <vt:i4>647</vt:i4>
      </vt:variant>
      <vt:variant>
        <vt:i4>0</vt:i4>
      </vt:variant>
      <vt:variant>
        <vt:i4>5</vt:i4>
      </vt:variant>
      <vt:variant>
        <vt:lpwstr/>
      </vt:variant>
      <vt:variant>
        <vt:lpwstr>_Toc207299826</vt:lpwstr>
      </vt:variant>
      <vt:variant>
        <vt:i4>1245238</vt:i4>
      </vt:variant>
      <vt:variant>
        <vt:i4>638</vt:i4>
      </vt:variant>
      <vt:variant>
        <vt:i4>0</vt:i4>
      </vt:variant>
      <vt:variant>
        <vt:i4>5</vt:i4>
      </vt:variant>
      <vt:variant>
        <vt:lpwstr/>
      </vt:variant>
      <vt:variant>
        <vt:lpwstr>_Toc207310272</vt:lpwstr>
      </vt:variant>
      <vt:variant>
        <vt:i4>1245238</vt:i4>
      </vt:variant>
      <vt:variant>
        <vt:i4>632</vt:i4>
      </vt:variant>
      <vt:variant>
        <vt:i4>0</vt:i4>
      </vt:variant>
      <vt:variant>
        <vt:i4>5</vt:i4>
      </vt:variant>
      <vt:variant>
        <vt:lpwstr/>
      </vt:variant>
      <vt:variant>
        <vt:lpwstr>_Toc207310271</vt:lpwstr>
      </vt:variant>
      <vt:variant>
        <vt:i4>1245238</vt:i4>
      </vt:variant>
      <vt:variant>
        <vt:i4>626</vt:i4>
      </vt:variant>
      <vt:variant>
        <vt:i4>0</vt:i4>
      </vt:variant>
      <vt:variant>
        <vt:i4>5</vt:i4>
      </vt:variant>
      <vt:variant>
        <vt:lpwstr/>
      </vt:variant>
      <vt:variant>
        <vt:lpwstr>_Toc207310270</vt:lpwstr>
      </vt:variant>
      <vt:variant>
        <vt:i4>1179702</vt:i4>
      </vt:variant>
      <vt:variant>
        <vt:i4>620</vt:i4>
      </vt:variant>
      <vt:variant>
        <vt:i4>0</vt:i4>
      </vt:variant>
      <vt:variant>
        <vt:i4>5</vt:i4>
      </vt:variant>
      <vt:variant>
        <vt:lpwstr/>
      </vt:variant>
      <vt:variant>
        <vt:lpwstr>_Toc207310269</vt:lpwstr>
      </vt:variant>
      <vt:variant>
        <vt:i4>1245245</vt:i4>
      </vt:variant>
      <vt:variant>
        <vt:i4>611</vt:i4>
      </vt:variant>
      <vt:variant>
        <vt:i4>0</vt:i4>
      </vt:variant>
      <vt:variant>
        <vt:i4>5</vt:i4>
      </vt:variant>
      <vt:variant>
        <vt:lpwstr/>
      </vt:variant>
      <vt:variant>
        <vt:lpwstr>_Toc207310979</vt:lpwstr>
      </vt:variant>
      <vt:variant>
        <vt:i4>1245245</vt:i4>
      </vt:variant>
      <vt:variant>
        <vt:i4>605</vt:i4>
      </vt:variant>
      <vt:variant>
        <vt:i4>0</vt:i4>
      </vt:variant>
      <vt:variant>
        <vt:i4>5</vt:i4>
      </vt:variant>
      <vt:variant>
        <vt:lpwstr/>
      </vt:variant>
      <vt:variant>
        <vt:lpwstr>_Toc207310978</vt:lpwstr>
      </vt:variant>
      <vt:variant>
        <vt:i4>1245245</vt:i4>
      </vt:variant>
      <vt:variant>
        <vt:i4>599</vt:i4>
      </vt:variant>
      <vt:variant>
        <vt:i4>0</vt:i4>
      </vt:variant>
      <vt:variant>
        <vt:i4>5</vt:i4>
      </vt:variant>
      <vt:variant>
        <vt:lpwstr/>
      </vt:variant>
      <vt:variant>
        <vt:lpwstr>_Toc207310977</vt:lpwstr>
      </vt:variant>
      <vt:variant>
        <vt:i4>1245245</vt:i4>
      </vt:variant>
      <vt:variant>
        <vt:i4>593</vt:i4>
      </vt:variant>
      <vt:variant>
        <vt:i4>0</vt:i4>
      </vt:variant>
      <vt:variant>
        <vt:i4>5</vt:i4>
      </vt:variant>
      <vt:variant>
        <vt:lpwstr/>
      </vt:variant>
      <vt:variant>
        <vt:lpwstr>_Toc207310976</vt:lpwstr>
      </vt:variant>
      <vt:variant>
        <vt:i4>1441842</vt:i4>
      </vt:variant>
      <vt:variant>
        <vt:i4>584</vt:i4>
      </vt:variant>
      <vt:variant>
        <vt:i4>0</vt:i4>
      </vt:variant>
      <vt:variant>
        <vt:i4>5</vt:i4>
      </vt:variant>
      <vt:variant>
        <vt:lpwstr/>
      </vt:variant>
      <vt:variant>
        <vt:lpwstr>_Toc207301735</vt:lpwstr>
      </vt:variant>
      <vt:variant>
        <vt:i4>1441842</vt:i4>
      </vt:variant>
      <vt:variant>
        <vt:i4>578</vt:i4>
      </vt:variant>
      <vt:variant>
        <vt:i4>0</vt:i4>
      </vt:variant>
      <vt:variant>
        <vt:i4>5</vt:i4>
      </vt:variant>
      <vt:variant>
        <vt:lpwstr/>
      </vt:variant>
      <vt:variant>
        <vt:lpwstr>_Toc207301734</vt:lpwstr>
      </vt:variant>
      <vt:variant>
        <vt:i4>1441842</vt:i4>
      </vt:variant>
      <vt:variant>
        <vt:i4>572</vt:i4>
      </vt:variant>
      <vt:variant>
        <vt:i4>0</vt:i4>
      </vt:variant>
      <vt:variant>
        <vt:i4>5</vt:i4>
      </vt:variant>
      <vt:variant>
        <vt:lpwstr/>
      </vt:variant>
      <vt:variant>
        <vt:lpwstr>_Toc207301733</vt:lpwstr>
      </vt:variant>
      <vt:variant>
        <vt:i4>1441842</vt:i4>
      </vt:variant>
      <vt:variant>
        <vt:i4>566</vt:i4>
      </vt:variant>
      <vt:variant>
        <vt:i4>0</vt:i4>
      </vt:variant>
      <vt:variant>
        <vt:i4>5</vt:i4>
      </vt:variant>
      <vt:variant>
        <vt:lpwstr/>
      </vt:variant>
      <vt:variant>
        <vt:lpwstr>_Toc207301732</vt:lpwstr>
      </vt:variant>
      <vt:variant>
        <vt:i4>1441842</vt:i4>
      </vt:variant>
      <vt:variant>
        <vt:i4>560</vt:i4>
      </vt:variant>
      <vt:variant>
        <vt:i4>0</vt:i4>
      </vt:variant>
      <vt:variant>
        <vt:i4>5</vt:i4>
      </vt:variant>
      <vt:variant>
        <vt:lpwstr/>
      </vt:variant>
      <vt:variant>
        <vt:lpwstr>_Toc207301731</vt:lpwstr>
      </vt:variant>
      <vt:variant>
        <vt:i4>1441842</vt:i4>
      </vt:variant>
      <vt:variant>
        <vt:i4>554</vt:i4>
      </vt:variant>
      <vt:variant>
        <vt:i4>0</vt:i4>
      </vt:variant>
      <vt:variant>
        <vt:i4>5</vt:i4>
      </vt:variant>
      <vt:variant>
        <vt:lpwstr/>
      </vt:variant>
      <vt:variant>
        <vt:lpwstr>_Toc207301730</vt:lpwstr>
      </vt:variant>
      <vt:variant>
        <vt:i4>1507378</vt:i4>
      </vt:variant>
      <vt:variant>
        <vt:i4>548</vt:i4>
      </vt:variant>
      <vt:variant>
        <vt:i4>0</vt:i4>
      </vt:variant>
      <vt:variant>
        <vt:i4>5</vt:i4>
      </vt:variant>
      <vt:variant>
        <vt:lpwstr/>
      </vt:variant>
      <vt:variant>
        <vt:lpwstr>_Toc207301729</vt:lpwstr>
      </vt:variant>
      <vt:variant>
        <vt:i4>1507378</vt:i4>
      </vt:variant>
      <vt:variant>
        <vt:i4>542</vt:i4>
      </vt:variant>
      <vt:variant>
        <vt:i4>0</vt:i4>
      </vt:variant>
      <vt:variant>
        <vt:i4>5</vt:i4>
      </vt:variant>
      <vt:variant>
        <vt:lpwstr/>
      </vt:variant>
      <vt:variant>
        <vt:lpwstr>_Toc207301728</vt:lpwstr>
      </vt:variant>
      <vt:variant>
        <vt:i4>1507378</vt:i4>
      </vt:variant>
      <vt:variant>
        <vt:i4>536</vt:i4>
      </vt:variant>
      <vt:variant>
        <vt:i4>0</vt:i4>
      </vt:variant>
      <vt:variant>
        <vt:i4>5</vt:i4>
      </vt:variant>
      <vt:variant>
        <vt:lpwstr/>
      </vt:variant>
      <vt:variant>
        <vt:lpwstr>_Toc207301727</vt:lpwstr>
      </vt:variant>
      <vt:variant>
        <vt:i4>1507378</vt:i4>
      </vt:variant>
      <vt:variant>
        <vt:i4>530</vt:i4>
      </vt:variant>
      <vt:variant>
        <vt:i4>0</vt:i4>
      </vt:variant>
      <vt:variant>
        <vt:i4>5</vt:i4>
      </vt:variant>
      <vt:variant>
        <vt:lpwstr/>
      </vt:variant>
      <vt:variant>
        <vt:lpwstr>_Toc207301726</vt:lpwstr>
      </vt:variant>
      <vt:variant>
        <vt:i4>1507378</vt:i4>
      </vt:variant>
      <vt:variant>
        <vt:i4>524</vt:i4>
      </vt:variant>
      <vt:variant>
        <vt:i4>0</vt:i4>
      </vt:variant>
      <vt:variant>
        <vt:i4>5</vt:i4>
      </vt:variant>
      <vt:variant>
        <vt:lpwstr/>
      </vt:variant>
      <vt:variant>
        <vt:lpwstr>_Toc207301725</vt:lpwstr>
      </vt:variant>
      <vt:variant>
        <vt:i4>1507378</vt:i4>
      </vt:variant>
      <vt:variant>
        <vt:i4>518</vt:i4>
      </vt:variant>
      <vt:variant>
        <vt:i4>0</vt:i4>
      </vt:variant>
      <vt:variant>
        <vt:i4>5</vt:i4>
      </vt:variant>
      <vt:variant>
        <vt:lpwstr/>
      </vt:variant>
      <vt:variant>
        <vt:lpwstr>_Toc207301724</vt:lpwstr>
      </vt:variant>
      <vt:variant>
        <vt:i4>1507378</vt:i4>
      </vt:variant>
      <vt:variant>
        <vt:i4>512</vt:i4>
      </vt:variant>
      <vt:variant>
        <vt:i4>0</vt:i4>
      </vt:variant>
      <vt:variant>
        <vt:i4>5</vt:i4>
      </vt:variant>
      <vt:variant>
        <vt:lpwstr/>
      </vt:variant>
      <vt:variant>
        <vt:lpwstr>_Toc207301723</vt:lpwstr>
      </vt:variant>
      <vt:variant>
        <vt:i4>1507378</vt:i4>
      </vt:variant>
      <vt:variant>
        <vt:i4>506</vt:i4>
      </vt:variant>
      <vt:variant>
        <vt:i4>0</vt:i4>
      </vt:variant>
      <vt:variant>
        <vt:i4>5</vt:i4>
      </vt:variant>
      <vt:variant>
        <vt:lpwstr/>
      </vt:variant>
      <vt:variant>
        <vt:lpwstr>_Toc207301722</vt:lpwstr>
      </vt:variant>
      <vt:variant>
        <vt:i4>1507378</vt:i4>
      </vt:variant>
      <vt:variant>
        <vt:i4>500</vt:i4>
      </vt:variant>
      <vt:variant>
        <vt:i4>0</vt:i4>
      </vt:variant>
      <vt:variant>
        <vt:i4>5</vt:i4>
      </vt:variant>
      <vt:variant>
        <vt:lpwstr/>
      </vt:variant>
      <vt:variant>
        <vt:lpwstr>_Toc207301721</vt:lpwstr>
      </vt:variant>
      <vt:variant>
        <vt:i4>1507378</vt:i4>
      </vt:variant>
      <vt:variant>
        <vt:i4>494</vt:i4>
      </vt:variant>
      <vt:variant>
        <vt:i4>0</vt:i4>
      </vt:variant>
      <vt:variant>
        <vt:i4>5</vt:i4>
      </vt:variant>
      <vt:variant>
        <vt:lpwstr/>
      </vt:variant>
      <vt:variant>
        <vt:lpwstr>_Toc207301720</vt:lpwstr>
      </vt:variant>
      <vt:variant>
        <vt:i4>1310770</vt:i4>
      </vt:variant>
      <vt:variant>
        <vt:i4>488</vt:i4>
      </vt:variant>
      <vt:variant>
        <vt:i4>0</vt:i4>
      </vt:variant>
      <vt:variant>
        <vt:i4>5</vt:i4>
      </vt:variant>
      <vt:variant>
        <vt:lpwstr/>
      </vt:variant>
      <vt:variant>
        <vt:lpwstr>_Toc207301719</vt:lpwstr>
      </vt:variant>
      <vt:variant>
        <vt:i4>1310770</vt:i4>
      </vt:variant>
      <vt:variant>
        <vt:i4>482</vt:i4>
      </vt:variant>
      <vt:variant>
        <vt:i4>0</vt:i4>
      </vt:variant>
      <vt:variant>
        <vt:i4>5</vt:i4>
      </vt:variant>
      <vt:variant>
        <vt:lpwstr/>
      </vt:variant>
      <vt:variant>
        <vt:lpwstr>_Toc207301718</vt:lpwstr>
      </vt:variant>
      <vt:variant>
        <vt:i4>1310770</vt:i4>
      </vt:variant>
      <vt:variant>
        <vt:i4>476</vt:i4>
      </vt:variant>
      <vt:variant>
        <vt:i4>0</vt:i4>
      </vt:variant>
      <vt:variant>
        <vt:i4>5</vt:i4>
      </vt:variant>
      <vt:variant>
        <vt:lpwstr/>
      </vt:variant>
      <vt:variant>
        <vt:lpwstr>_Toc207301717</vt:lpwstr>
      </vt:variant>
      <vt:variant>
        <vt:i4>1310770</vt:i4>
      </vt:variant>
      <vt:variant>
        <vt:i4>470</vt:i4>
      </vt:variant>
      <vt:variant>
        <vt:i4>0</vt:i4>
      </vt:variant>
      <vt:variant>
        <vt:i4>5</vt:i4>
      </vt:variant>
      <vt:variant>
        <vt:lpwstr/>
      </vt:variant>
      <vt:variant>
        <vt:lpwstr>_Toc207301716</vt:lpwstr>
      </vt:variant>
      <vt:variant>
        <vt:i4>1310770</vt:i4>
      </vt:variant>
      <vt:variant>
        <vt:i4>464</vt:i4>
      </vt:variant>
      <vt:variant>
        <vt:i4>0</vt:i4>
      </vt:variant>
      <vt:variant>
        <vt:i4>5</vt:i4>
      </vt:variant>
      <vt:variant>
        <vt:lpwstr/>
      </vt:variant>
      <vt:variant>
        <vt:lpwstr>_Toc207301715</vt:lpwstr>
      </vt:variant>
      <vt:variant>
        <vt:i4>1310770</vt:i4>
      </vt:variant>
      <vt:variant>
        <vt:i4>458</vt:i4>
      </vt:variant>
      <vt:variant>
        <vt:i4>0</vt:i4>
      </vt:variant>
      <vt:variant>
        <vt:i4>5</vt:i4>
      </vt:variant>
      <vt:variant>
        <vt:lpwstr/>
      </vt:variant>
      <vt:variant>
        <vt:lpwstr>_Toc207301714</vt:lpwstr>
      </vt:variant>
      <vt:variant>
        <vt:i4>1310770</vt:i4>
      </vt:variant>
      <vt:variant>
        <vt:i4>452</vt:i4>
      </vt:variant>
      <vt:variant>
        <vt:i4>0</vt:i4>
      </vt:variant>
      <vt:variant>
        <vt:i4>5</vt:i4>
      </vt:variant>
      <vt:variant>
        <vt:lpwstr/>
      </vt:variant>
      <vt:variant>
        <vt:lpwstr>_Toc207301713</vt:lpwstr>
      </vt:variant>
      <vt:variant>
        <vt:i4>1310770</vt:i4>
      </vt:variant>
      <vt:variant>
        <vt:i4>446</vt:i4>
      </vt:variant>
      <vt:variant>
        <vt:i4>0</vt:i4>
      </vt:variant>
      <vt:variant>
        <vt:i4>5</vt:i4>
      </vt:variant>
      <vt:variant>
        <vt:lpwstr/>
      </vt:variant>
      <vt:variant>
        <vt:lpwstr>_Toc207301712</vt:lpwstr>
      </vt:variant>
      <vt:variant>
        <vt:i4>1310770</vt:i4>
      </vt:variant>
      <vt:variant>
        <vt:i4>440</vt:i4>
      </vt:variant>
      <vt:variant>
        <vt:i4>0</vt:i4>
      </vt:variant>
      <vt:variant>
        <vt:i4>5</vt:i4>
      </vt:variant>
      <vt:variant>
        <vt:lpwstr/>
      </vt:variant>
      <vt:variant>
        <vt:lpwstr>_Toc207301711</vt:lpwstr>
      </vt:variant>
      <vt:variant>
        <vt:i4>1310770</vt:i4>
      </vt:variant>
      <vt:variant>
        <vt:i4>434</vt:i4>
      </vt:variant>
      <vt:variant>
        <vt:i4>0</vt:i4>
      </vt:variant>
      <vt:variant>
        <vt:i4>5</vt:i4>
      </vt:variant>
      <vt:variant>
        <vt:lpwstr/>
      </vt:variant>
      <vt:variant>
        <vt:lpwstr>_Toc207301710</vt:lpwstr>
      </vt:variant>
      <vt:variant>
        <vt:i4>1376306</vt:i4>
      </vt:variant>
      <vt:variant>
        <vt:i4>428</vt:i4>
      </vt:variant>
      <vt:variant>
        <vt:i4>0</vt:i4>
      </vt:variant>
      <vt:variant>
        <vt:i4>5</vt:i4>
      </vt:variant>
      <vt:variant>
        <vt:lpwstr/>
      </vt:variant>
      <vt:variant>
        <vt:lpwstr>_Toc207301709</vt:lpwstr>
      </vt:variant>
      <vt:variant>
        <vt:i4>1376306</vt:i4>
      </vt:variant>
      <vt:variant>
        <vt:i4>422</vt:i4>
      </vt:variant>
      <vt:variant>
        <vt:i4>0</vt:i4>
      </vt:variant>
      <vt:variant>
        <vt:i4>5</vt:i4>
      </vt:variant>
      <vt:variant>
        <vt:lpwstr/>
      </vt:variant>
      <vt:variant>
        <vt:lpwstr>_Toc207301708</vt:lpwstr>
      </vt:variant>
      <vt:variant>
        <vt:i4>1376306</vt:i4>
      </vt:variant>
      <vt:variant>
        <vt:i4>416</vt:i4>
      </vt:variant>
      <vt:variant>
        <vt:i4>0</vt:i4>
      </vt:variant>
      <vt:variant>
        <vt:i4>5</vt:i4>
      </vt:variant>
      <vt:variant>
        <vt:lpwstr/>
      </vt:variant>
      <vt:variant>
        <vt:lpwstr>_Toc207301707</vt:lpwstr>
      </vt:variant>
      <vt:variant>
        <vt:i4>1376306</vt:i4>
      </vt:variant>
      <vt:variant>
        <vt:i4>410</vt:i4>
      </vt:variant>
      <vt:variant>
        <vt:i4>0</vt:i4>
      </vt:variant>
      <vt:variant>
        <vt:i4>5</vt:i4>
      </vt:variant>
      <vt:variant>
        <vt:lpwstr/>
      </vt:variant>
      <vt:variant>
        <vt:lpwstr>_Toc207301706</vt:lpwstr>
      </vt:variant>
      <vt:variant>
        <vt:i4>1376306</vt:i4>
      </vt:variant>
      <vt:variant>
        <vt:i4>404</vt:i4>
      </vt:variant>
      <vt:variant>
        <vt:i4>0</vt:i4>
      </vt:variant>
      <vt:variant>
        <vt:i4>5</vt:i4>
      </vt:variant>
      <vt:variant>
        <vt:lpwstr/>
      </vt:variant>
      <vt:variant>
        <vt:lpwstr>_Toc207301705</vt:lpwstr>
      </vt:variant>
      <vt:variant>
        <vt:i4>1376306</vt:i4>
      </vt:variant>
      <vt:variant>
        <vt:i4>398</vt:i4>
      </vt:variant>
      <vt:variant>
        <vt:i4>0</vt:i4>
      </vt:variant>
      <vt:variant>
        <vt:i4>5</vt:i4>
      </vt:variant>
      <vt:variant>
        <vt:lpwstr/>
      </vt:variant>
      <vt:variant>
        <vt:lpwstr>_Toc207301704</vt:lpwstr>
      </vt:variant>
      <vt:variant>
        <vt:i4>1376306</vt:i4>
      </vt:variant>
      <vt:variant>
        <vt:i4>392</vt:i4>
      </vt:variant>
      <vt:variant>
        <vt:i4>0</vt:i4>
      </vt:variant>
      <vt:variant>
        <vt:i4>5</vt:i4>
      </vt:variant>
      <vt:variant>
        <vt:lpwstr/>
      </vt:variant>
      <vt:variant>
        <vt:lpwstr>_Toc207301703</vt:lpwstr>
      </vt:variant>
      <vt:variant>
        <vt:i4>1376306</vt:i4>
      </vt:variant>
      <vt:variant>
        <vt:i4>386</vt:i4>
      </vt:variant>
      <vt:variant>
        <vt:i4>0</vt:i4>
      </vt:variant>
      <vt:variant>
        <vt:i4>5</vt:i4>
      </vt:variant>
      <vt:variant>
        <vt:lpwstr/>
      </vt:variant>
      <vt:variant>
        <vt:lpwstr>_Toc207301702</vt:lpwstr>
      </vt:variant>
      <vt:variant>
        <vt:i4>1376306</vt:i4>
      </vt:variant>
      <vt:variant>
        <vt:i4>380</vt:i4>
      </vt:variant>
      <vt:variant>
        <vt:i4>0</vt:i4>
      </vt:variant>
      <vt:variant>
        <vt:i4>5</vt:i4>
      </vt:variant>
      <vt:variant>
        <vt:lpwstr/>
      </vt:variant>
      <vt:variant>
        <vt:lpwstr>_Toc207301701</vt:lpwstr>
      </vt:variant>
      <vt:variant>
        <vt:i4>1376306</vt:i4>
      </vt:variant>
      <vt:variant>
        <vt:i4>374</vt:i4>
      </vt:variant>
      <vt:variant>
        <vt:i4>0</vt:i4>
      </vt:variant>
      <vt:variant>
        <vt:i4>5</vt:i4>
      </vt:variant>
      <vt:variant>
        <vt:lpwstr/>
      </vt:variant>
      <vt:variant>
        <vt:lpwstr>_Toc207301700</vt:lpwstr>
      </vt:variant>
      <vt:variant>
        <vt:i4>1835059</vt:i4>
      </vt:variant>
      <vt:variant>
        <vt:i4>368</vt:i4>
      </vt:variant>
      <vt:variant>
        <vt:i4>0</vt:i4>
      </vt:variant>
      <vt:variant>
        <vt:i4>5</vt:i4>
      </vt:variant>
      <vt:variant>
        <vt:lpwstr/>
      </vt:variant>
      <vt:variant>
        <vt:lpwstr>_Toc207301699</vt:lpwstr>
      </vt:variant>
      <vt:variant>
        <vt:i4>1835059</vt:i4>
      </vt:variant>
      <vt:variant>
        <vt:i4>362</vt:i4>
      </vt:variant>
      <vt:variant>
        <vt:i4>0</vt:i4>
      </vt:variant>
      <vt:variant>
        <vt:i4>5</vt:i4>
      </vt:variant>
      <vt:variant>
        <vt:lpwstr/>
      </vt:variant>
      <vt:variant>
        <vt:lpwstr>_Toc207301698</vt:lpwstr>
      </vt:variant>
      <vt:variant>
        <vt:i4>1835059</vt:i4>
      </vt:variant>
      <vt:variant>
        <vt:i4>356</vt:i4>
      </vt:variant>
      <vt:variant>
        <vt:i4>0</vt:i4>
      </vt:variant>
      <vt:variant>
        <vt:i4>5</vt:i4>
      </vt:variant>
      <vt:variant>
        <vt:lpwstr/>
      </vt:variant>
      <vt:variant>
        <vt:lpwstr>_Toc207301697</vt:lpwstr>
      </vt:variant>
      <vt:variant>
        <vt:i4>1835059</vt:i4>
      </vt:variant>
      <vt:variant>
        <vt:i4>350</vt:i4>
      </vt:variant>
      <vt:variant>
        <vt:i4>0</vt:i4>
      </vt:variant>
      <vt:variant>
        <vt:i4>5</vt:i4>
      </vt:variant>
      <vt:variant>
        <vt:lpwstr/>
      </vt:variant>
      <vt:variant>
        <vt:lpwstr>_Toc207301696</vt:lpwstr>
      </vt:variant>
      <vt:variant>
        <vt:i4>1835059</vt:i4>
      </vt:variant>
      <vt:variant>
        <vt:i4>344</vt:i4>
      </vt:variant>
      <vt:variant>
        <vt:i4>0</vt:i4>
      </vt:variant>
      <vt:variant>
        <vt:i4>5</vt:i4>
      </vt:variant>
      <vt:variant>
        <vt:lpwstr/>
      </vt:variant>
      <vt:variant>
        <vt:lpwstr>_Toc207301695</vt:lpwstr>
      </vt:variant>
      <vt:variant>
        <vt:i4>1835059</vt:i4>
      </vt:variant>
      <vt:variant>
        <vt:i4>338</vt:i4>
      </vt:variant>
      <vt:variant>
        <vt:i4>0</vt:i4>
      </vt:variant>
      <vt:variant>
        <vt:i4>5</vt:i4>
      </vt:variant>
      <vt:variant>
        <vt:lpwstr/>
      </vt:variant>
      <vt:variant>
        <vt:lpwstr>_Toc207301694</vt:lpwstr>
      </vt:variant>
      <vt:variant>
        <vt:i4>1835059</vt:i4>
      </vt:variant>
      <vt:variant>
        <vt:i4>332</vt:i4>
      </vt:variant>
      <vt:variant>
        <vt:i4>0</vt:i4>
      </vt:variant>
      <vt:variant>
        <vt:i4>5</vt:i4>
      </vt:variant>
      <vt:variant>
        <vt:lpwstr/>
      </vt:variant>
      <vt:variant>
        <vt:lpwstr>_Toc207301693</vt:lpwstr>
      </vt:variant>
      <vt:variant>
        <vt:i4>1835059</vt:i4>
      </vt:variant>
      <vt:variant>
        <vt:i4>326</vt:i4>
      </vt:variant>
      <vt:variant>
        <vt:i4>0</vt:i4>
      </vt:variant>
      <vt:variant>
        <vt:i4>5</vt:i4>
      </vt:variant>
      <vt:variant>
        <vt:lpwstr/>
      </vt:variant>
      <vt:variant>
        <vt:lpwstr>_Toc207301692</vt:lpwstr>
      </vt:variant>
      <vt:variant>
        <vt:i4>1835059</vt:i4>
      </vt:variant>
      <vt:variant>
        <vt:i4>320</vt:i4>
      </vt:variant>
      <vt:variant>
        <vt:i4>0</vt:i4>
      </vt:variant>
      <vt:variant>
        <vt:i4>5</vt:i4>
      </vt:variant>
      <vt:variant>
        <vt:lpwstr/>
      </vt:variant>
      <vt:variant>
        <vt:lpwstr>_Toc207301691</vt:lpwstr>
      </vt:variant>
      <vt:variant>
        <vt:i4>1835059</vt:i4>
      </vt:variant>
      <vt:variant>
        <vt:i4>314</vt:i4>
      </vt:variant>
      <vt:variant>
        <vt:i4>0</vt:i4>
      </vt:variant>
      <vt:variant>
        <vt:i4>5</vt:i4>
      </vt:variant>
      <vt:variant>
        <vt:lpwstr/>
      </vt:variant>
      <vt:variant>
        <vt:lpwstr>_Toc207301690</vt:lpwstr>
      </vt:variant>
      <vt:variant>
        <vt:i4>1900595</vt:i4>
      </vt:variant>
      <vt:variant>
        <vt:i4>308</vt:i4>
      </vt:variant>
      <vt:variant>
        <vt:i4>0</vt:i4>
      </vt:variant>
      <vt:variant>
        <vt:i4>5</vt:i4>
      </vt:variant>
      <vt:variant>
        <vt:lpwstr/>
      </vt:variant>
      <vt:variant>
        <vt:lpwstr>_Toc207301689</vt:lpwstr>
      </vt:variant>
      <vt:variant>
        <vt:i4>1900595</vt:i4>
      </vt:variant>
      <vt:variant>
        <vt:i4>302</vt:i4>
      </vt:variant>
      <vt:variant>
        <vt:i4>0</vt:i4>
      </vt:variant>
      <vt:variant>
        <vt:i4>5</vt:i4>
      </vt:variant>
      <vt:variant>
        <vt:lpwstr/>
      </vt:variant>
      <vt:variant>
        <vt:lpwstr>_Toc207301688</vt:lpwstr>
      </vt:variant>
      <vt:variant>
        <vt:i4>1900595</vt:i4>
      </vt:variant>
      <vt:variant>
        <vt:i4>296</vt:i4>
      </vt:variant>
      <vt:variant>
        <vt:i4>0</vt:i4>
      </vt:variant>
      <vt:variant>
        <vt:i4>5</vt:i4>
      </vt:variant>
      <vt:variant>
        <vt:lpwstr/>
      </vt:variant>
      <vt:variant>
        <vt:lpwstr>_Toc207301687</vt:lpwstr>
      </vt:variant>
      <vt:variant>
        <vt:i4>1900595</vt:i4>
      </vt:variant>
      <vt:variant>
        <vt:i4>290</vt:i4>
      </vt:variant>
      <vt:variant>
        <vt:i4>0</vt:i4>
      </vt:variant>
      <vt:variant>
        <vt:i4>5</vt:i4>
      </vt:variant>
      <vt:variant>
        <vt:lpwstr/>
      </vt:variant>
      <vt:variant>
        <vt:lpwstr>_Toc207301686</vt:lpwstr>
      </vt:variant>
      <vt:variant>
        <vt:i4>1900595</vt:i4>
      </vt:variant>
      <vt:variant>
        <vt:i4>284</vt:i4>
      </vt:variant>
      <vt:variant>
        <vt:i4>0</vt:i4>
      </vt:variant>
      <vt:variant>
        <vt:i4>5</vt:i4>
      </vt:variant>
      <vt:variant>
        <vt:lpwstr/>
      </vt:variant>
      <vt:variant>
        <vt:lpwstr>_Toc207301685</vt:lpwstr>
      </vt:variant>
      <vt:variant>
        <vt:i4>1900595</vt:i4>
      </vt:variant>
      <vt:variant>
        <vt:i4>278</vt:i4>
      </vt:variant>
      <vt:variant>
        <vt:i4>0</vt:i4>
      </vt:variant>
      <vt:variant>
        <vt:i4>5</vt:i4>
      </vt:variant>
      <vt:variant>
        <vt:lpwstr/>
      </vt:variant>
      <vt:variant>
        <vt:lpwstr>_Toc207301684</vt:lpwstr>
      </vt:variant>
      <vt:variant>
        <vt:i4>1900595</vt:i4>
      </vt:variant>
      <vt:variant>
        <vt:i4>272</vt:i4>
      </vt:variant>
      <vt:variant>
        <vt:i4>0</vt:i4>
      </vt:variant>
      <vt:variant>
        <vt:i4>5</vt:i4>
      </vt:variant>
      <vt:variant>
        <vt:lpwstr/>
      </vt:variant>
      <vt:variant>
        <vt:lpwstr>_Toc207301683</vt:lpwstr>
      </vt:variant>
      <vt:variant>
        <vt:i4>1900595</vt:i4>
      </vt:variant>
      <vt:variant>
        <vt:i4>266</vt:i4>
      </vt:variant>
      <vt:variant>
        <vt:i4>0</vt:i4>
      </vt:variant>
      <vt:variant>
        <vt:i4>5</vt:i4>
      </vt:variant>
      <vt:variant>
        <vt:lpwstr/>
      </vt:variant>
      <vt:variant>
        <vt:lpwstr>_Toc207301682</vt:lpwstr>
      </vt:variant>
      <vt:variant>
        <vt:i4>1900595</vt:i4>
      </vt:variant>
      <vt:variant>
        <vt:i4>260</vt:i4>
      </vt:variant>
      <vt:variant>
        <vt:i4>0</vt:i4>
      </vt:variant>
      <vt:variant>
        <vt:i4>5</vt:i4>
      </vt:variant>
      <vt:variant>
        <vt:lpwstr/>
      </vt:variant>
      <vt:variant>
        <vt:lpwstr>_Toc207301681</vt:lpwstr>
      </vt:variant>
      <vt:variant>
        <vt:i4>1900595</vt:i4>
      </vt:variant>
      <vt:variant>
        <vt:i4>254</vt:i4>
      </vt:variant>
      <vt:variant>
        <vt:i4>0</vt:i4>
      </vt:variant>
      <vt:variant>
        <vt:i4>5</vt:i4>
      </vt:variant>
      <vt:variant>
        <vt:lpwstr/>
      </vt:variant>
      <vt:variant>
        <vt:lpwstr>_Toc207301680</vt:lpwstr>
      </vt:variant>
      <vt:variant>
        <vt:i4>1179699</vt:i4>
      </vt:variant>
      <vt:variant>
        <vt:i4>248</vt:i4>
      </vt:variant>
      <vt:variant>
        <vt:i4>0</vt:i4>
      </vt:variant>
      <vt:variant>
        <vt:i4>5</vt:i4>
      </vt:variant>
      <vt:variant>
        <vt:lpwstr/>
      </vt:variant>
      <vt:variant>
        <vt:lpwstr>_Toc207301679</vt:lpwstr>
      </vt:variant>
      <vt:variant>
        <vt:i4>1179699</vt:i4>
      </vt:variant>
      <vt:variant>
        <vt:i4>242</vt:i4>
      </vt:variant>
      <vt:variant>
        <vt:i4>0</vt:i4>
      </vt:variant>
      <vt:variant>
        <vt:i4>5</vt:i4>
      </vt:variant>
      <vt:variant>
        <vt:lpwstr/>
      </vt:variant>
      <vt:variant>
        <vt:lpwstr>_Toc207301678</vt:lpwstr>
      </vt:variant>
      <vt:variant>
        <vt:i4>1179699</vt:i4>
      </vt:variant>
      <vt:variant>
        <vt:i4>236</vt:i4>
      </vt:variant>
      <vt:variant>
        <vt:i4>0</vt:i4>
      </vt:variant>
      <vt:variant>
        <vt:i4>5</vt:i4>
      </vt:variant>
      <vt:variant>
        <vt:lpwstr/>
      </vt:variant>
      <vt:variant>
        <vt:lpwstr>_Toc207301677</vt:lpwstr>
      </vt:variant>
      <vt:variant>
        <vt:i4>1179699</vt:i4>
      </vt:variant>
      <vt:variant>
        <vt:i4>230</vt:i4>
      </vt:variant>
      <vt:variant>
        <vt:i4>0</vt:i4>
      </vt:variant>
      <vt:variant>
        <vt:i4>5</vt:i4>
      </vt:variant>
      <vt:variant>
        <vt:lpwstr/>
      </vt:variant>
      <vt:variant>
        <vt:lpwstr>_Toc207301676</vt:lpwstr>
      </vt:variant>
      <vt:variant>
        <vt:i4>1179699</vt:i4>
      </vt:variant>
      <vt:variant>
        <vt:i4>224</vt:i4>
      </vt:variant>
      <vt:variant>
        <vt:i4>0</vt:i4>
      </vt:variant>
      <vt:variant>
        <vt:i4>5</vt:i4>
      </vt:variant>
      <vt:variant>
        <vt:lpwstr/>
      </vt:variant>
      <vt:variant>
        <vt:lpwstr>_Toc207301675</vt:lpwstr>
      </vt:variant>
      <vt:variant>
        <vt:i4>1179699</vt:i4>
      </vt:variant>
      <vt:variant>
        <vt:i4>218</vt:i4>
      </vt:variant>
      <vt:variant>
        <vt:i4>0</vt:i4>
      </vt:variant>
      <vt:variant>
        <vt:i4>5</vt:i4>
      </vt:variant>
      <vt:variant>
        <vt:lpwstr/>
      </vt:variant>
      <vt:variant>
        <vt:lpwstr>_Toc207301674</vt:lpwstr>
      </vt:variant>
      <vt:variant>
        <vt:i4>1179699</vt:i4>
      </vt:variant>
      <vt:variant>
        <vt:i4>212</vt:i4>
      </vt:variant>
      <vt:variant>
        <vt:i4>0</vt:i4>
      </vt:variant>
      <vt:variant>
        <vt:i4>5</vt:i4>
      </vt:variant>
      <vt:variant>
        <vt:lpwstr/>
      </vt:variant>
      <vt:variant>
        <vt:lpwstr>_Toc207301673</vt:lpwstr>
      </vt:variant>
      <vt:variant>
        <vt:i4>1179699</vt:i4>
      </vt:variant>
      <vt:variant>
        <vt:i4>206</vt:i4>
      </vt:variant>
      <vt:variant>
        <vt:i4>0</vt:i4>
      </vt:variant>
      <vt:variant>
        <vt:i4>5</vt:i4>
      </vt:variant>
      <vt:variant>
        <vt:lpwstr/>
      </vt:variant>
      <vt:variant>
        <vt:lpwstr>_Toc207301672</vt:lpwstr>
      </vt:variant>
      <vt:variant>
        <vt:i4>1179699</vt:i4>
      </vt:variant>
      <vt:variant>
        <vt:i4>200</vt:i4>
      </vt:variant>
      <vt:variant>
        <vt:i4>0</vt:i4>
      </vt:variant>
      <vt:variant>
        <vt:i4>5</vt:i4>
      </vt:variant>
      <vt:variant>
        <vt:lpwstr/>
      </vt:variant>
      <vt:variant>
        <vt:lpwstr>_Toc207301671</vt:lpwstr>
      </vt:variant>
      <vt:variant>
        <vt:i4>1179699</vt:i4>
      </vt:variant>
      <vt:variant>
        <vt:i4>194</vt:i4>
      </vt:variant>
      <vt:variant>
        <vt:i4>0</vt:i4>
      </vt:variant>
      <vt:variant>
        <vt:i4>5</vt:i4>
      </vt:variant>
      <vt:variant>
        <vt:lpwstr/>
      </vt:variant>
      <vt:variant>
        <vt:lpwstr>_Toc207301670</vt:lpwstr>
      </vt:variant>
      <vt:variant>
        <vt:i4>1245235</vt:i4>
      </vt:variant>
      <vt:variant>
        <vt:i4>188</vt:i4>
      </vt:variant>
      <vt:variant>
        <vt:i4>0</vt:i4>
      </vt:variant>
      <vt:variant>
        <vt:i4>5</vt:i4>
      </vt:variant>
      <vt:variant>
        <vt:lpwstr/>
      </vt:variant>
      <vt:variant>
        <vt:lpwstr>_Toc207301669</vt:lpwstr>
      </vt:variant>
      <vt:variant>
        <vt:i4>1245235</vt:i4>
      </vt:variant>
      <vt:variant>
        <vt:i4>182</vt:i4>
      </vt:variant>
      <vt:variant>
        <vt:i4>0</vt:i4>
      </vt:variant>
      <vt:variant>
        <vt:i4>5</vt:i4>
      </vt:variant>
      <vt:variant>
        <vt:lpwstr/>
      </vt:variant>
      <vt:variant>
        <vt:lpwstr>_Toc207301668</vt:lpwstr>
      </vt:variant>
      <vt:variant>
        <vt:i4>1245235</vt:i4>
      </vt:variant>
      <vt:variant>
        <vt:i4>176</vt:i4>
      </vt:variant>
      <vt:variant>
        <vt:i4>0</vt:i4>
      </vt:variant>
      <vt:variant>
        <vt:i4>5</vt:i4>
      </vt:variant>
      <vt:variant>
        <vt:lpwstr/>
      </vt:variant>
      <vt:variant>
        <vt:lpwstr>_Toc207301667</vt:lpwstr>
      </vt:variant>
      <vt:variant>
        <vt:i4>1245235</vt:i4>
      </vt:variant>
      <vt:variant>
        <vt:i4>170</vt:i4>
      </vt:variant>
      <vt:variant>
        <vt:i4>0</vt:i4>
      </vt:variant>
      <vt:variant>
        <vt:i4>5</vt:i4>
      </vt:variant>
      <vt:variant>
        <vt:lpwstr/>
      </vt:variant>
      <vt:variant>
        <vt:lpwstr>_Toc207301666</vt:lpwstr>
      </vt:variant>
      <vt:variant>
        <vt:i4>1245235</vt:i4>
      </vt:variant>
      <vt:variant>
        <vt:i4>164</vt:i4>
      </vt:variant>
      <vt:variant>
        <vt:i4>0</vt:i4>
      </vt:variant>
      <vt:variant>
        <vt:i4>5</vt:i4>
      </vt:variant>
      <vt:variant>
        <vt:lpwstr/>
      </vt:variant>
      <vt:variant>
        <vt:lpwstr>_Toc207301665</vt:lpwstr>
      </vt:variant>
      <vt:variant>
        <vt:i4>1245235</vt:i4>
      </vt:variant>
      <vt:variant>
        <vt:i4>158</vt:i4>
      </vt:variant>
      <vt:variant>
        <vt:i4>0</vt:i4>
      </vt:variant>
      <vt:variant>
        <vt:i4>5</vt:i4>
      </vt:variant>
      <vt:variant>
        <vt:lpwstr/>
      </vt:variant>
      <vt:variant>
        <vt:lpwstr>_Toc207301664</vt:lpwstr>
      </vt:variant>
      <vt:variant>
        <vt:i4>1245235</vt:i4>
      </vt:variant>
      <vt:variant>
        <vt:i4>152</vt:i4>
      </vt:variant>
      <vt:variant>
        <vt:i4>0</vt:i4>
      </vt:variant>
      <vt:variant>
        <vt:i4>5</vt:i4>
      </vt:variant>
      <vt:variant>
        <vt:lpwstr/>
      </vt:variant>
      <vt:variant>
        <vt:lpwstr>_Toc207301663</vt:lpwstr>
      </vt:variant>
      <vt:variant>
        <vt:i4>1245235</vt:i4>
      </vt:variant>
      <vt:variant>
        <vt:i4>146</vt:i4>
      </vt:variant>
      <vt:variant>
        <vt:i4>0</vt:i4>
      </vt:variant>
      <vt:variant>
        <vt:i4>5</vt:i4>
      </vt:variant>
      <vt:variant>
        <vt:lpwstr/>
      </vt:variant>
      <vt:variant>
        <vt:lpwstr>_Toc207301662</vt:lpwstr>
      </vt:variant>
      <vt:variant>
        <vt:i4>1245235</vt:i4>
      </vt:variant>
      <vt:variant>
        <vt:i4>140</vt:i4>
      </vt:variant>
      <vt:variant>
        <vt:i4>0</vt:i4>
      </vt:variant>
      <vt:variant>
        <vt:i4>5</vt:i4>
      </vt:variant>
      <vt:variant>
        <vt:lpwstr/>
      </vt:variant>
      <vt:variant>
        <vt:lpwstr>_Toc207301661</vt:lpwstr>
      </vt:variant>
      <vt:variant>
        <vt:i4>1245235</vt:i4>
      </vt:variant>
      <vt:variant>
        <vt:i4>134</vt:i4>
      </vt:variant>
      <vt:variant>
        <vt:i4>0</vt:i4>
      </vt:variant>
      <vt:variant>
        <vt:i4>5</vt:i4>
      </vt:variant>
      <vt:variant>
        <vt:lpwstr/>
      </vt:variant>
      <vt:variant>
        <vt:lpwstr>_Toc207301660</vt:lpwstr>
      </vt:variant>
      <vt:variant>
        <vt:i4>1048627</vt:i4>
      </vt:variant>
      <vt:variant>
        <vt:i4>128</vt:i4>
      </vt:variant>
      <vt:variant>
        <vt:i4>0</vt:i4>
      </vt:variant>
      <vt:variant>
        <vt:i4>5</vt:i4>
      </vt:variant>
      <vt:variant>
        <vt:lpwstr/>
      </vt:variant>
      <vt:variant>
        <vt:lpwstr>_Toc207301659</vt:lpwstr>
      </vt:variant>
      <vt:variant>
        <vt:i4>1048627</vt:i4>
      </vt:variant>
      <vt:variant>
        <vt:i4>122</vt:i4>
      </vt:variant>
      <vt:variant>
        <vt:i4>0</vt:i4>
      </vt:variant>
      <vt:variant>
        <vt:i4>5</vt:i4>
      </vt:variant>
      <vt:variant>
        <vt:lpwstr/>
      </vt:variant>
      <vt:variant>
        <vt:lpwstr>_Toc207301658</vt:lpwstr>
      </vt:variant>
      <vt:variant>
        <vt:i4>1048627</vt:i4>
      </vt:variant>
      <vt:variant>
        <vt:i4>116</vt:i4>
      </vt:variant>
      <vt:variant>
        <vt:i4>0</vt:i4>
      </vt:variant>
      <vt:variant>
        <vt:i4>5</vt:i4>
      </vt:variant>
      <vt:variant>
        <vt:lpwstr/>
      </vt:variant>
      <vt:variant>
        <vt:lpwstr>_Toc207301657</vt:lpwstr>
      </vt:variant>
      <vt:variant>
        <vt:i4>1048627</vt:i4>
      </vt:variant>
      <vt:variant>
        <vt:i4>110</vt:i4>
      </vt:variant>
      <vt:variant>
        <vt:i4>0</vt:i4>
      </vt:variant>
      <vt:variant>
        <vt:i4>5</vt:i4>
      </vt:variant>
      <vt:variant>
        <vt:lpwstr/>
      </vt:variant>
      <vt:variant>
        <vt:lpwstr>_Toc207301656</vt:lpwstr>
      </vt:variant>
      <vt:variant>
        <vt:i4>1048627</vt:i4>
      </vt:variant>
      <vt:variant>
        <vt:i4>104</vt:i4>
      </vt:variant>
      <vt:variant>
        <vt:i4>0</vt:i4>
      </vt:variant>
      <vt:variant>
        <vt:i4>5</vt:i4>
      </vt:variant>
      <vt:variant>
        <vt:lpwstr/>
      </vt:variant>
      <vt:variant>
        <vt:lpwstr>_Toc207301655</vt:lpwstr>
      </vt:variant>
      <vt:variant>
        <vt:i4>1048627</vt:i4>
      </vt:variant>
      <vt:variant>
        <vt:i4>98</vt:i4>
      </vt:variant>
      <vt:variant>
        <vt:i4>0</vt:i4>
      </vt:variant>
      <vt:variant>
        <vt:i4>5</vt:i4>
      </vt:variant>
      <vt:variant>
        <vt:lpwstr/>
      </vt:variant>
      <vt:variant>
        <vt:lpwstr>_Toc207301654</vt:lpwstr>
      </vt:variant>
      <vt:variant>
        <vt:i4>1048627</vt:i4>
      </vt:variant>
      <vt:variant>
        <vt:i4>92</vt:i4>
      </vt:variant>
      <vt:variant>
        <vt:i4>0</vt:i4>
      </vt:variant>
      <vt:variant>
        <vt:i4>5</vt:i4>
      </vt:variant>
      <vt:variant>
        <vt:lpwstr/>
      </vt:variant>
      <vt:variant>
        <vt:lpwstr>_Toc207301653</vt:lpwstr>
      </vt:variant>
      <vt:variant>
        <vt:i4>1048627</vt:i4>
      </vt:variant>
      <vt:variant>
        <vt:i4>86</vt:i4>
      </vt:variant>
      <vt:variant>
        <vt:i4>0</vt:i4>
      </vt:variant>
      <vt:variant>
        <vt:i4>5</vt:i4>
      </vt:variant>
      <vt:variant>
        <vt:lpwstr/>
      </vt:variant>
      <vt:variant>
        <vt:lpwstr>_Toc207301652</vt:lpwstr>
      </vt:variant>
      <vt:variant>
        <vt:i4>1048627</vt:i4>
      </vt:variant>
      <vt:variant>
        <vt:i4>80</vt:i4>
      </vt:variant>
      <vt:variant>
        <vt:i4>0</vt:i4>
      </vt:variant>
      <vt:variant>
        <vt:i4>5</vt:i4>
      </vt:variant>
      <vt:variant>
        <vt:lpwstr/>
      </vt:variant>
      <vt:variant>
        <vt:lpwstr>_Toc207301651</vt:lpwstr>
      </vt:variant>
      <vt:variant>
        <vt:i4>1048627</vt:i4>
      </vt:variant>
      <vt:variant>
        <vt:i4>74</vt:i4>
      </vt:variant>
      <vt:variant>
        <vt:i4>0</vt:i4>
      </vt:variant>
      <vt:variant>
        <vt:i4>5</vt:i4>
      </vt:variant>
      <vt:variant>
        <vt:lpwstr/>
      </vt:variant>
      <vt:variant>
        <vt:lpwstr>_Toc207301650</vt:lpwstr>
      </vt:variant>
      <vt:variant>
        <vt:i4>1114163</vt:i4>
      </vt:variant>
      <vt:variant>
        <vt:i4>68</vt:i4>
      </vt:variant>
      <vt:variant>
        <vt:i4>0</vt:i4>
      </vt:variant>
      <vt:variant>
        <vt:i4>5</vt:i4>
      </vt:variant>
      <vt:variant>
        <vt:lpwstr/>
      </vt:variant>
      <vt:variant>
        <vt:lpwstr>_Toc207301649</vt:lpwstr>
      </vt:variant>
      <vt:variant>
        <vt:i4>1114163</vt:i4>
      </vt:variant>
      <vt:variant>
        <vt:i4>62</vt:i4>
      </vt:variant>
      <vt:variant>
        <vt:i4>0</vt:i4>
      </vt:variant>
      <vt:variant>
        <vt:i4>5</vt:i4>
      </vt:variant>
      <vt:variant>
        <vt:lpwstr/>
      </vt:variant>
      <vt:variant>
        <vt:lpwstr>_Toc207301648</vt:lpwstr>
      </vt:variant>
      <vt:variant>
        <vt:i4>1114163</vt:i4>
      </vt:variant>
      <vt:variant>
        <vt:i4>56</vt:i4>
      </vt:variant>
      <vt:variant>
        <vt:i4>0</vt:i4>
      </vt:variant>
      <vt:variant>
        <vt:i4>5</vt:i4>
      </vt:variant>
      <vt:variant>
        <vt:lpwstr/>
      </vt:variant>
      <vt:variant>
        <vt:lpwstr>_Toc207301647</vt:lpwstr>
      </vt:variant>
      <vt:variant>
        <vt:i4>1114163</vt:i4>
      </vt:variant>
      <vt:variant>
        <vt:i4>50</vt:i4>
      </vt:variant>
      <vt:variant>
        <vt:i4>0</vt:i4>
      </vt:variant>
      <vt:variant>
        <vt:i4>5</vt:i4>
      </vt:variant>
      <vt:variant>
        <vt:lpwstr/>
      </vt:variant>
      <vt:variant>
        <vt:lpwstr>_Toc207301646</vt:lpwstr>
      </vt:variant>
      <vt:variant>
        <vt:i4>1114163</vt:i4>
      </vt:variant>
      <vt:variant>
        <vt:i4>44</vt:i4>
      </vt:variant>
      <vt:variant>
        <vt:i4>0</vt:i4>
      </vt:variant>
      <vt:variant>
        <vt:i4>5</vt:i4>
      </vt:variant>
      <vt:variant>
        <vt:lpwstr/>
      </vt:variant>
      <vt:variant>
        <vt:lpwstr>_Toc207301645</vt:lpwstr>
      </vt:variant>
      <vt:variant>
        <vt:i4>1114163</vt:i4>
      </vt:variant>
      <vt:variant>
        <vt:i4>38</vt:i4>
      </vt:variant>
      <vt:variant>
        <vt:i4>0</vt:i4>
      </vt:variant>
      <vt:variant>
        <vt:i4>5</vt:i4>
      </vt:variant>
      <vt:variant>
        <vt:lpwstr/>
      </vt:variant>
      <vt:variant>
        <vt:lpwstr>_Toc207301644</vt:lpwstr>
      </vt:variant>
      <vt:variant>
        <vt:i4>1114163</vt:i4>
      </vt:variant>
      <vt:variant>
        <vt:i4>32</vt:i4>
      </vt:variant>
      <vt:variant>
        <vt:i4>0</vt:i4>
      </vt:variant>
      <vt:variant>
        <vt:i4>5</vt:i4>
      </vt:variant>
      <vt:variant>
        <vt:lpwstr/>
      </vt:variant>
      <vt:variant>
        <vt:lpwstr>_Toc207301643</vt:lpwstr>
      </vt:variant>
      <vt:variant>
        <vt:i4>1114163</vt:i4>
      </vt:variant>
      <vt:variant>
        <vt:i4>26</vt:i4>
      </vt:variant>
      <vt:variant>
        <vt:i4>0</vt:i4>
      </vt:variant>
      <vt:variant>
        <vt:i4>5</vt:i4>
      </vt:variant>
      <vt:variant>
        <vt:lpwstr/>
      </vt:variant>
      <vt:variant>
        <vt:lpwstr>_Toc207301642</vt:lpwstr>
      </vt:variant>
      <vt:variant>
        <vt:i4>1114163</vt:i4>
      </vt:variant>
      <vt:variant>
        <vt:i4>20</vt:i4>
      </vt:variant>
      <vt:variant>
        <vt:i4>0</vt:i4>
      </vt:variant>
      <vt:variant>
        <vt:i4>5</vt:i4>
      </vt:variant>
      <vt:variant>
        <vt:lpwstr/>
      </vt:variant>
      <vt:variant>
        <vt:lpwstr>_Toc207301641</vt:lpwstr>
      </vt:variant>
      <vt:variant>
        <vt:i4>1114163</vt:i4>
      </vt:variant>
      <vt:variant>
        <vt:i4>14</vt:i4>
      </vt:variant>
      <vt:variant>
        <vt:i4>0</vt:i4>
      </vt:variant>
      <vt:variant>
        <vt:i4>5</vt:i4>
      </vt:variant>
      <vt:variant>
        <vt:lpwstr/>
      </vt:variant>
      <vt:variant>
        <vt:lpwstr>_Toc207301640</vt:lpwstr>
      </vt:variant>
      <vt:variant>
        <vt:i4>1441843</vt:i4>
      </vt:variant>
      <vt:variant>
        <vt:i4>8</vt:i4>
      </vt:variant>
      <vt:variant>
        <vt:i4>0</vt:i4>
      </vt:variant>
      <vt:variant>
        <vt:i4>5</vt:i4>
      </vt:variant>
      <vt:variant>
        <vt:lpwstr/>
      </vt:variant>
      <vt:variant>
        <vt:lpwstr>_Toc207301639</vt:lpwstr>
      </vt:variant>
      <vt:variant>
        <vt:i4>1441843</vt:i4>
      </vt:variant>
      <vt:variant>
        <vt:i4>2</vt:i4>
      </vt:variant>
      <vt:variant>
        <vt:i4>0</vt:i4>
      </vt:variant>
      <vt:variant>
        <vt:i4>5</vt:i4>
      </vt:variant>
      <vt:variant>
        <vt:lpwstr/>
      </vt:variant>
      <vt:variant>
        <vt:lpwstr>_Toc207301638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Kevin Meehan</dc:creator>
  <cp:keywords/>
  <cp:lastModifiedBy>ESWAR KUMAR GANDHAM</cp:lastModifiedBy>
  <cp:revision>2</cp:revision>
  <dcterms:created xsi:type="dcterms:W3CDTF">2025-08-28T21:54:00Z</dcterms:created>
  <dcterms:modified xsi:type="dcterms:W3CDTF">2025-08-28T21:54:00Z</dcterms:modified>
</cp:coreProperties>
</file>