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5ED3" w14:textId="77777777" w:rsidR="00647053" w:rsidRPr="00647053" w:rsidRDefault="00647053" w:rsidP="00462CA7">
      <w:pPr>
        <w:spacing w:after="0"/>
        <w:jc w:val="center"/>
        <w:rPr>
          <w:b/>
          <w:bCs/>
          <w:sz w:val="22"/>
        </w:rPr>
      </w:pPr>
    </w:p>
    <w:p w14:paraId="4CA35A91" w14:textId="0A2BE081" w:rsidR="00AB2795" w:rsidRPr="00647053" w:rsidRDefault="00462CA7" w:rsidP="00462CA7">
      <w:pPr>
        <w:spacing w:after="0"/>
        <w:jc w:val="center"/>
        <w:rPr>
          <w:b/>
          <w:bCs/>
          <w:sz w:val="22"/>
        </w:rPr>
      </w:pPr>
      <w:r w:rsidRPr="00647053">
        <w:rPr>
          <w:b/>
          <w:bCs/>
          <w:sz w:val="22"/>
        </w:rPr>
        <w:t>АКТ СДАЧИ-ПРИЁМКИ</w:t>
      </w:r>
    </w:p>
    <w:p w14:paraId="32DB3C1C" w14:textId="5CFE66A5" w:rsidR="00462CA7" w:rsidRPr="00647053" w:rsidRDefault="00462CA7" w:rsidP="00462CA7">
      <w:pPr>
        <w:spacing w:after="0"/>
        <w:jc w:val="center"/>
        <w:rPr>
          <w:b/>
          <w:bCs/>
          <w:sz w:val="22"/>
        </w:rPr>
      </w:pPr>
      <w:r w:rsidRPr="00647053">
        <w:rPr>
          <w:b/>
          <w:bCs/>
          <w:sz w:val="22"/>
        </w:rPr>
        <w:t>ОКАЗАННЫХ УСЛУГ</w:t>
      </w:r>
    </w:p>
    <w:p w14:paraId="25446AA2" w14:textId="77777777" w:rsidR="00462CA7" w:rsidRPr="00647053" w:rsidRDefault="00462CA7" w:rsidP="00462CA7">
      <w:pPr>
        <w:spacing w:after="0"/>
        <w:jc w:val="center"/>
        <w:rPr>
          <w:sz w:val="22"/>
        </w:rPr>
      </w:pPr>
      <w:r w:rsidRPr="00647053">
        <w:rPr>
          <w:sz w:val="22"/>
        </w:rPr>
        <w:t xml:space="preserve">к договору возмездного оказания услуг общественного питания </w:t>
      </w:r>
    </w:p>
    <w:p w14:paraId="48BFC7C0" w14:textId="602A81C8" w:rsidR="00462CA7" w:rsidRPr="00647053" w:rsidRDefault="00462CA7" w:rsidP="00462CA7">
      <w:pPr>
        <w:spacing w:after="0"/>
        <w:jc w:val="center"/>
        <w:rPr>
          <w:sz w:val="22"/>
        </w:rPr>
      </w:pPr>
      <w:r w:rsidRPr="00647053">
        <w:rPr>
          <w:sz w:val="22"/>
        </w:rPr>
        <w:t>№ 27 – СОПиТ от 01.11.2023 г.</w:t>
      </w:r>
    </w:p>
    <w:p w14:paraId="59C1B796" w14:textId="77ACDED7" w:rsidR="00462CA7" w:rsidRPr="00647053" w:rsidRDefault="00462CA7" w:rsidP="00462CA7">
      <w:pPr>
        <w:spacing w:after="0"/>
        <w:rPr>
          <w:sz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62CA7" w:rsidRPr="00647053" w14:paraId="140116CA" w14:textId="77777777" w:rsidTr="00FC0BE5">
        <w:tc>
          <w:tcPr>
            <w:tcW w:w="4814" w:type="dxa"/>
          </w:tcPr>
          <w:p w14:paraId="57CB0C83" w14:textId="5367070E" w:rsidR="00462CA7" w:rsidRPr="00647053" w:rsidRDefault="00462CA7" w:rsidP="00462CA7">
            <w:pPr>
              <w:rPr>
                <w:sz w:val="22"/>
              </w:rPr>
            </w:pPr>
            <w:r w:rsidRPr="00647053">
              <w:rPr>
                <w:sz w:val="22"/>
              </w:rPr>
              <w:t>г. Миоры</w:t>
            </w:r>
          </w:p>
        </w:tc>
        <w:tc>
          <w:tcPr>
            <w:tcW w:w="4814" w:type="dxa"/>
            <w:vAlign w:val="center"/>
          </w:tcPr>
          <w:p w14:paraId="23ABE1C5" w14:textId="3B8826B5" w:rsidR="00462CA7" w:rsidRPr="00647053" w:rsidRDefault="00FC0BE5" w:rsidP="00FC0BE5">
            <w:pPr>
              <w:jc w:val="right"/>
              <w:rPr>
                <w:sz w:val="22"/>
              </w:rPr>
            </w:pPr>
            <w:r w:rsidRPr="00647053">
              <w:rPr>
                <w:sz w:val="22"/>
              </w:rPr>
              <w:t>«08» ноября 2023 г.</w:t>
            </w:r>
          </w:p>
        </w:tc>
      </w:tr>
    </w:tbl>
    <w:p w14:paraId="3DEDC6C8" w14:textId="7A08D261" w:rsidR="00462CA7" w:rsidRPr="00647053" w:rsidRDefault="00462CA7" w:rsidP="00462CA7">
      <w:pPr>
        <w:spacing w:after="0"/>
        <w:rPr>
          <w:sz w:val="22"/>
        </w:rPr>
      </w:pPr>
    </w:p>
    <w:p w14:paraId="0A4E3F8B" w14:textId="40D7408D" w:rsidR="00C75534" w:rsidRPr="00647053" w:rsidRDefault="00FC0BE5" w:rsidP="00C75534">
      <w:pPr>
        <w:spacing w:after="0"/>
        <w:ind w:firstLine="709"/>
        <w:rPr>
          <w:sz w:val="22"/>
        </w:rPr>
      </w:pPr>
      <w:r w:rsidRPr="00647053">
        <w:rPr>
          <w:sz w:val="22"/>
        </w:rPr>
        <w:t xml:space="preserve">Общество с ограниченной ответственностью «Металлопрокатная компания», именуемое в дальнейшем «Исполнитель», в лице заместителя генерального директора – главного инженера Прийменко Сергея, </w:t>
      </w:r>
      <w:r w:rsidR="003E4096" w:rsidRPr="00647053">
        <w:rPr>
          <w:sz w:val="22"/>
        </w:rPr>
        <w:t>действующего на основании доверенности от 25.10.2023 г., с одной стороны, и открытое акционерное общество «Инвет», именуемое в дальнейшем «Заказчик», в лице главного инженера Бужинского Михаила Анатольевича, действующего на основании доверенности № 140 от 29.06.2023 г., с другой стороны,</w:t>
      </w:r>
      <w:r w:rsidR="006A7CA6" w:rsidRPr="00647053">
        <w:rPr>
          <w:sz w:val="22"/>
        </w:rPr>
        <w:t xml:space="preserve"> именуемые вместе «Стороны», а по отдельности «Сторона»</w:t>
      </w:r>
      <w:r w:rsidR="003E4096" w:rsidRPr="00647053">
        <w:rPr>
          <w:sz w:val="22"/>
        </w:rPr>
        <w:t xml:space="preserve"> </w:t>
      </w:r>
      <w:r w:rsidR="006A7CA6" w:rsidRPr="00647053">
        <w:rPr>
          <w:sz w:val="22"/>
        </w:rPr>
        <w:t>составили</w:t>
      </w:r>
      <w:r w:rsidR="003E4096" w:rsidRPr="00647053">
        <w:rPr>
          <w:sz w:val="22"/>
        </w:rPr>
        <w:t xml:space="preserve"> настоящий акт сдачи-приёмки</w:t>
      </w:r>
      <w:r w:rsidR="00C75534" w:rsidRPr="00647053">
        <w:rPr>
          <w:sz w:val="22"/>
        </w:rPr>
        <w:t xml:space="preserve"> оказанных услуг о нижеследующем:</w:t>
      </w:r>
    </w:p>
    <w:p w14:paraId="79AD9E11" w14:textId="0E479F11" w:rsidR="00C75534" w:rsidRPr="00647053" w:rsidRDefault="00C75534" w:rsidP="00C75534">
      <w:pPr>
        <w:pStyle w:val="a4"/>
        <w:numPr>
          <w:ilvl w:val="0"/>
          <w:numId w:val="1"/>
        </w:numPr>
        <w:spacing w:after="0"/>
        <w:ind w:left="0" w:firstLine="709"/>
        <w:rPr>
          <w:sz w:val="22"/>
        </w:rPr>
      </w:pPr>
      <w:r w:rsidRPr="00647053">
        <w:rPr>
          <w:sz w:val="22"/>
        </w:rPr>
        <w:t>В соответствии с условиями договора возмездного оказания услуг общественного питания № 27-СОПиТ от 01.11.2023 г. (далее – договор) Исполнителем 03 ноября 2023 г. на территории ОАО «Инвет» были оказаны Заказчику следующие услуги:</w:t>
      </w:r>
    </w:p>
    <w:p w14:paraId="6CAE0BDE" w14:textId="77777777" w:rsidR="00D21A94" w:rsidRPr="00647053" w:rsidRDefault="00D21A94" w:rsidP="00D21A94">
      <w:pPr>
        <w:pStyle w:val="a4"/>
        <w:spacing w:after="0"/>
        <w:ind w:left="709"/>
        <w:rPr>
          <w:sz w:val="22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0"/>
        <w:gridCol w:w="2777"/>
        <w:gridCol w:w="641"/>
        <w:gridCol w:w="678"/>
        <w:gridCol w:w="996"/>
        <w:gridCol w:w="996"/>
        <w:gridCol w:w="996"/>
        <w:gridCol w:w="996"/>
        <w:gridCol w:w="988"/>
      </w:tblGrid>
      <w:tr w:rsidR="008E46F9" w:rsidRPr="00647053" w14:paraId="633859AC" w14:textId="77777777" w:rsidTr="00647053">
        <w:tc>
          <w:tcPr>
            <w:tcW w:w="291" w:type="pct"/>
            <w:vAlign w:val="center"/>
          </w:tcPr>
          <w:p w14:paraId="3FA5FA42" w14:textId="1B4773FC" w:rsidR="00D21A94" w:rsidRPr="00647053" w:rsidRDefault="00D21A94" w:rsidP="00647053">
            <w:pPr>
              <w:pStyle w:val="a4"/>
              <w:ind w:left="0"/>
              <w:jc w:val="center"/>
              <w:rPr>
                <w:sz w:val="22"/>
              </w:rPr>
            </w:pPr>
            <w:r w:rsidRPr="00647053">
              <w:rPr>
                <w:sz w:val="22"/>
              </w:rPr>
              <w:t>№</w:t>
            </w:r>
          </w:p>
        </w:tc>
        <w:tc>
          <w:tcPr>
            <w:tcW w:w="1442" w:type="pct"/>
            <w:vAlign w:val="center"/>
          </w:tcPr>
          <w:p w14:paraId="5D7E8BEB" w14:textId="11383D16" w:rsidR="00D21A94" w:rsidRPr="00647053" w:rsidRDefault="00D21A94" w:rsidP="00647053">
            <w:pPr>
              <w:pStyle w:val="a4"/>
              <w:ind w:left="0"/>
              <w:jc w:val="center"/>
              <w:rPr>
                <w:sz w:val="22"/>
              </w:rPr>
            </w:pPr>
            <w:r w:rsidRPr="00647053">
              <w:rPr>
                <w:sz w:val="22"/>
              </w:rPr>
              <w:t>Наименование услуги</w:t>
            </w:r>
          </w:p>
        </w:tc>
        <w:tc>
          <w:tcPr>
            <w:tcW w:w="333" w:type="pct"/>
            <w:vAlign w:val="center"/>
          </w:tcPr>
          <w:p w14:paraId="5ACA9D52" w14:textId="34E5A381" w:rsidR="00D21A94" w:rsidRPr="00647053" w:rsidRDefault="00D21A94" w:rsidP="00647053">
            <w:pPr>
              <w:pStyle w:val="a4"/>
              <w:ind w:left="0"/>
              <w:jc w:val="center"/>
              <w:rPr>
                <w:sz w:val="22"/>
              </w:rPr>
            </w:pPr>
            <w:r w:rsidRPr="00647053">
              <w:rPr>
                <w:sz w:val="22"/>
              </w:rPr>
              <w:t>Ед. изм.</w:t>
            </w:r>
          </w:p>
        </w:tc>
        <w:tc>
          <w:tcPr>
            <w:tcW w:w="352" w:type="pct"/>
            <w:vAlign w:val="center"/>
          </w:tcPr>
          <w:p w14:paraId="2A0242A9" w14:textId="2D145ED0" w:rsidR="00D21A94" w:rsidRPr="00647053" w:rsidRDefault="00D21A94" w:rsidP="00647053">
            <w:pPr>
              <w:pStyle w:val="a4"/>
              <w:ind w:left="0"/>
              <w:jc w:val="center"/>
              <w:rPr>
                <w:sz w:val="22"/>
              </w:rPr>
            </w:pPr>
            <w:r w:rsidRPr="00647053">
              <w:rPr>
                <w:sz w:val="22"/>
              </w:rPr>
              <w:t>Кол-во</w:t>
            </w:r>
          </w:p>
        </w:tc>
        <w:tc>
          <w:tcPr>
            <w:tcW w:w="517" w:type="pct"/>
            <w:vAlign w:val="center"/>
          </w:tcPr>
          <w:p w14:paraId="33C40824" w14:textId="4F8E0BAD" w:rsidR="00D21A94" w:rsidRPr="00647053" w:rsidRDefault="00D21A94" w:rsidP="00647053">
            <w:pPr>
              <w:pStyle w:val="a4"/>
              <w:ind w:left="0"/>
              <w:jc w:val="center"/>
              <w:rPr>
                <w:sz w:val="22"/>
              </w:rPr>
            </w:pPr>
            <w:r w:rsidRPr="00647053">
              <w:rPr>
                <w:sz w:val="22"/>
              </w:rPr>
              <w:t>Цена, руб. коп.</w:t>
            </w:r>
          </w:p>
        </w:tc>
        <w:tc>
          <w:tcPr>
            <w:tcW w:w="517" w:type="pct"/>
            <w:vAlign w:val="center"/>
          </w:tcPr>
          <w:p w14:paraId="02791025" w14:textId="379BFE7F" w:rsidR="00D21A94" w:rsidRPr="00647053" w:rsidRDefault="00D21A94" w:rsidP="00647053">
            <w:pPr>
              <w:pStyle w:val="a4"/>
              <w:ind w:left="0"/>
              <w:jc w:val="center"/>
              <w:rPr>
                <w:sz w:val="22"/>
              </w:rPr>
            </w:pPr>
            <w:r w:rsidRPr="00647053">
              <w:rPr>
                <w:sz w:val="22"/>
              </w:rPr>
              <w:t>Сумма, руб. коп.</w:t>
            </w:r>
          </w:p>
        </w:tc>
        <w:tc>
          <w:tcPr>
            <w:tcW w:w="517" w:type="pct"/>
            <w:vAlign w:val="center"/>
          </w:tcPr>
          <w:p w14:paraId="796CFE5B" w14:textId="142AC0E2" w:rsidR="00D21A94" w:rsidRPr="00647053" w:rsidRDefault="00D21A94" w:rsidP="00647053">
            <w:pPr>
              <w:pStyle w:val="a4"/>
              <w:ind w:left="0"/>
              <w:jc w:val="center"/>
              <w:rPr>
                <w:sz w:val="22"/>
              </w:rPr>
            </w:pPr>
            <w:r w:rsidRPr="00647053">
              <w:rPr>
                <w:sz w:val="22"/>
              </w:rPr>
              <w:t>Ставка НДС, %</w:t>
            </w:r>
          </w:p>
        </w:tc>
        <w:tc>
          <w:tcPr>
            <w:tcW w:w="517" w:type="pct"/>
            <w:vAlign w:val="center"/>
          </w:tcPr>
          <w:p w14:paraId="6566DBA0" w14:textId="4E0753EF" w:rsidR="00D21A94" w:rsidRPr="00647053" w:rsidRDefault="00D21A94" w:rsidP="00647053">
            <w:pPr>
              <w:pStyle w:val="a4"/>
              <w:ind w:left="0"/>
              <w:jc w:val="center"/>
              <w:rPr>
                <w:sz w:val="22"/>
              </w:rPr>
            </w:pPr>
            <w:r w:rsidRPr="00647053">
              <w:rPr>
                <w:sz w:val="22"/>
              </w:rPr>
              <w:t>Сумма</w:t>
            </w:r>
            <w:r w:rsidR="00241FB0" w:rsidRPr="00647053">
              <w:rPr>
                <w:sz w:val="22"/>
              </w:rPr>
              <w:t xml:space="preserve"> НДС, руб. коп.</w:t>
            </w:r>
          </w:p>
        </w:tc>
        <w:tc>
          <w:tcPr>
            <w:tcW w:w="513" w:type="pct"/>
            <w:vAlign w:val="center"/>
          </w:tcPr>
          <w:p w14:paraId="36046F8E" w14:textId="6F2CDCE3" w:rsidR="00D21A94" w:rsidRPr="00647053" w:rsidRDefault="00241FB0" w:rsidP="00647053">
            <w:pPr>
              <w:pStyle w:val="a4"/>
              <w:ind w:left="0"/>
              <w:jc w:val="center"/>
              <w:rPr>
                <w:sz w:val="22"/>
              </w:rPr>
            </w:pPr>
            <w:r w:rsidRPr="00647053">
              <w:rPr>
                <w:sz w:val="22"/>
              </w:rPr>
              <w:t>Всего с НДС, руб. коп.</w:t>
            </w:r>
          </w:p>
        </w:tc>
      </w:tr>
      <w:tr w:rsidR="008E46F9" w:rsidRPr="00647053" w14:paraId="74B1CD3D" w14:textId="77777777" w:rsidTr="00647053">
        <w:tc>
          <w:tcPr>
            <w:tcW w:w="291" w:type="pct"/>
            <w:vAlign w:val="center"/>
          </w:tcPr>
          <w:p w14:paraId="03D51971" w14:textId="2722E7FA" w:rsidR="00D21A94" w:rsidRPr="00647053" w:rsidRDefault="00241FB0" w:rsidP="00241FB0">
            <w:pPr>
              <w:pStyle w:val="a4"/>
              <w:ind w:left="0"/>
              <w:jc w:val="left"/>
              <w:rPr>
                <w:sz w:val="22"/>
              </w:rPr>
            </w:pPr>
            <w:r w:rsidRPr="00647053">
              <w:rPr>
                <w:sz w:val="22"/>
              </w:rPr>
              <w:t>1</w:t>
            </w:r>
          </w:p>
        </w:tc>
        <w:tc>
          <w:tcPr>
            <w:tcW w:w="1442" w:type="pct"/>
            <w:vAlign w:val="center"/>
          </w:tcPr>
          <w:p w14:paraId="213DC47E" w14:textId="73F83365" w:rsidR="00D21A94" w:rsidRPr="00647053" w:rsidRDefault="00241FB0" w:rsidP="00241FB0">
            <w:pPr>
              <w:pStyle w:val="a4"/>
              <w:ind w:left="0"/>
              <w:jc w:val="left"/>
              <w:rPr>
                <w:sz w:val="22"/>
              </w:rPr>
            </w:pPr>
            <w:r w:rsidRPr="00647053">
              <w:rPr>
                <w:sz w:val="22"/>
              </w:rPr>
              <w:t>Услуги по организации питания и обслуживания мероприятия, изготовление продукции общественного питания</w:t>
            </w:r>
          </w:p>
        </w:tc>
        <w:tc>
          <w:tcPr>
            <w:tcW w:w="333" w:type="pct"/>
            <w:vAlign w:val="center"/>
          </w:tcPr>
          <w:p w14:paraId="59A7D157" w14:textId="238A9BB6" w:rsidR="00D21A94" w:rsidRPr="00647053" w:rsidRDefault="008E46F9" w:rsidP="00647053">
            <w:pPr>
              <w:pStyle w:val="a4"/>
              <w:ind w:left="0"/>
              <w:jc w:val="center"/>
              <w:rPr>
                <w:sz w:val="22"/>
              </w:rPr>
            </w:pPr>
            <w:r w:rsidRPr="00647053">
              <w:rPr>
                <w:sz w:val="22"/>
              </w:rPr>
              <w:t>усл. ед.</w:t>
            </w:r>
          </w:p>
        </w:tc>
        <w:tc>
          <w:tcPr>
            <w:tcW w:w="352" w:type="pct"/>
            <w:vAlign w:val="center"/>
          </w:tcPr>
          <w:p w14:paraId="1616DFF5" w14:textId="17845050" w:rsidR="00D21A94" w:rsidRPr="00647053" w:rsidRDefault="008E46F9" w:rsidP="00647053">
            <w:pPr>
              <w:pStyle w:val="a4"/>
              <w:ind w:left="0"/>
              <w:jc w:val="center"/>
              <w:rPr>
                <w:sz w:val="22"/>
              </w:rPr>
            </w:pPr>
            <w:r w:rsidRPr="00647053">
              <w:rPr>
                <w:sz w:val="22"/>
              </w:rPr>
              <w:t>1</w:t>
            </w:r>
          </w:p>
        </w:tc>
        <w:tc>
          <w:tcPr>
            <w:tcW w:w="517" w:type="pct"/>
            <w:vAlign w:val="center"/>
          </w:tcPr>
          <w:p w14:paraId="069A7C52" w14:textId="1F6CFE14" w:rsidR="00D21A94" w:rsidRPr="00647053" w:rsidRDefault="0074563E" w:rsidP="00647053">
            <w:pPr>
              <w:pStyle w:val="a4"/>
              <w:ind w:left="0"/>
              <w:jc w:val="center"/>
              <w:rPr>
                <w:sz w:val="22"/>
              </w:rPr>
            </w:pPr>
            <w:r w:rsidRPr="00647053">
              <w:rPr>
                <w:sz w:val="22"/>
              </w:rPr>
              <w:t>1666,67</w:t>
            </w:r>
          </w:p>
        </w:tc>
        <w:tc>
          <w:tcPr>
            <w:tcW w:w="517" w:type="pct"/>
            <w:vAlign w:val="center"/>
          </w:tcPr>
          <w:p w14:paraId="6F9FFFBF" w14:textId="05363D6C" w:rsidR="00D21A94" w:rsidRPr="00647053" w:rsidRDefault="0074563E" w:rsidP="00647053">
            <w:pPr>
              <w:pStyle w:val="a4"/>
              <w:ind w:left="0"/>
              <w:jc w:val="center"/>
              <w:rPr>
                <w:sz w:val="22"/>
              </w:rPr>
            </w:pPr>
            <w:r w:rsidRPr="00647053">
              <w:rPr>
                <w:sz w:val="22"/>
              </w:rPr>
              <w:t>1666,67</w:t>
            </w:r>
          </w:p>
        </w:tc>
        <w:tc>
          <w:tcPr>
            <w:tcW w:w="517" w:type="pct"/>
            <w:vAlign w:val="center"/>
          </w:tcPr>
          <w:p w14:paraId="682337CC" w14:textId="62D4222B" w:rsidR="00D21A94" w:rsidRPr="00647053" w:rsidRDefault="0074563E" w:rsidP="00647053">
            <w:pPr>
              <w:pStyle w:val="a4"/>
              <w:ind w:left="0"/>
              <w:jc w:val="center"/>
              <w:rPr>
                <w:sz w:val="22"/>
              </w:rPr>
            </w:pPr>
            <w:r w:rsidRPr="00647053">
              <w:rPr>
                <w:sz w:val="22"/>
              </w:rPr>
              <w:t>20</w:t>
            </w:r>
          </w:p>
        </w:tc>
        <w:tc>
          <w:tcPr>
            <w:tcW w:w="517" w:type="pct"/>
            <w:vAlign w:val="center"/>
          </w:tcPr>
          <w:p w14:paraId="2A207F3A" w14:textId="685D32ED" w:rsidR="00D21A94" w:rsidRPr="00647053" w:rsidRDefault="0074563E" w:rsidP="00647053">
            <w:pPr>
              <w:pStyle w:val="a4"/>
              <w:ind w:left="0"/>
              <w:jc w:val="center"/>
              <w:rPr>
                <w:sz w:val="22"/>
              </w:rPr>
            </w:pPr>
            <w:r w:rsidRPr="00647053">
              <w:rPr>
                <w:sz w:val="22"/>
              </w:rPr>
              <w:t>333,33</w:t>
            </w:r>
          </w:p>
        </w:tc>
        <w:tc>
          <w:tcPr>
            <w:tcW w:w="513" w:type="pct"/>
            <w:vAlign w:val="center"/>
          </w:tcPr>
          <w:p w14:paraId="3BBDA00C" w14:textId="25A1331D" w:rsidR="00D21A94" w:rsidRPr="00647053" w:rsidRDefault="0074563E" w:rsidP="00647053">
            <w:pPr>
              <w:pStyle w:val="a4"/>
              <w:ind w:left="0"/>
              <w:jc w:val="center"/>
              <w:rPr>
                <w:sz w:val="22"/>
              </w:rPr>
            </w:pPr>
            <w:r w:rsidRPr="00647053">
              <w:rPr>
                <w:sz w:val="22"/>
              </w:rPr>
              <w:t>2000,00</w:t>
            </w:r>
          </w:p>
        </w:tc>
      </w:tr>
      <w:tr w:rsidR="0074563E" w:rsidRPr="00647053" w14:paraId="3DBD1E7D" w14:textId="77777777" w:rsidTr="00647053">
        <w:tc>
          <w:tcPr>
            <w:tcW w:w="1733" w:type="pct"/>
            <w:gridSpan w:val="2"/>
            <w:vAlign w:val="center"/>
          </w:tcPr>
          <w:p w14:paraId="11A4B3A4" w14:textId="3FE044EA" w:rsidR="0074563E" w:rsidRPr="00647053" w:rsidRDefault="0074563E" w:rsidP="0074563E">
            <w:pPr>
              <w:pStyle w:val="a4"/>
              <w:ind w:left="0"/>
              <w:jc w:val="center"/>
              <w:rPr>
                <w:sz w:val="22"/>
              </w:rPr>
            </w:pPr>
            <w:r w:rsidRPr="00647053">
              <w:rPr>
                <w:sz w:val="22"/>
              </w:rPr>
              <w:t>Итого</w:t>
            </w:r>
          </w:p>
        </w:tc>
        <w:tc>
          <w:tcPr>
            <w:tcW w:w="333" w:type="pct"/>
            <w:vAlign w:val="center"/>
          </w:tcPr>
          <w:p w14:paraId="768C65A7" w14:textId="77777777" w:rsidR="0074563E" w:rsidRPr="00647053" w:rsidRDefault="0074563E" w:rsidP="00647053">
            <w:pPr>
              <w:pStyle w:val="a4"/>
              <w:ind w:left="0"/>
              <w:jc w:val="center"/>
              <w:rPr>
                <w:sz w:val="22"/>
              </w:rPr>
            </w:pPr>
          </w:p>
        </w:tc>
        <w:tc>
          <w:tcPr>
            <w:tcW w:w="352" w:type="pct"/>
            <w:vAlign w:val="center"/>
          </w:tcPr>
          <w:p w14:paraId="0324B806" w14:textId="77777777" w:rsidR="0074563E" w:rsidRPr="00647053" w:rsidRDefault="0074563E" w:rsidP="00647053">
            <w:pPr>
              <w:pStyle w:val="a4"/>
              <w:ind w:left="0"/>
              <w:jc w:val="center"/>
              <w:rPr>
                <w:sz w:val="22"/>
              </w:rPr>
            </w:pPr>
          </w:p>
        </w:tc>
        <w:tc>
          <w:tcPr>
            <w:tcW w:w="517" w:type="pct"/>
            <w:vAlign w:val="center"/>
          </w:tcPr>
          <w:p w14:paraId="32B47780" w14:textId="77777777" w:rsidR="0074563E" w:rsidRPr="00647053" w:rsidRDefault="0074563E" w:rsidP="00647053">
            <w:pPr>
              <w:pStyle w:val="a4"/>
              <w:ind w:left="0"/>
              <w:jc w:val="center"/>
              <w:rPr>
                <w:sz w:val="22"/>
              </w:rPr>
            </w:pPr>
          </w:p>
        </w:tc>
        <w:tc>
          <w:tcPr>
            <w:tcW w:w="517" w:type="pct"/>
            <w:vAlign w:val="center"/>
          </w:tcPr>
          <w:p w14:paraId="5059419E" w14:textId="0C0F45E0" w:rsidR="0074563E" w:rsidRPr="00647053" w:rsidRDefault="0074563E" w:rsidP="00647053">
            <w:pPr>
              <w:pStyle w:val="a4"/>
              <w:ind w:left="0"/>
              <w:jc w:val="center"/>
              <w:rPr>
                <w:sz w:val="22"/>
              </w:rPr>
            </w:pPr>
            <w:r w:rsidRPr="00647053">
              <w:rPr>
                <w:sz w:val="22"/>
              </w:rPr>
              <w:t>1666,67</w:t>
            </w:r>
          </w:p>
        </w:tc>
        <w:tc>
          <w:tcPr>
            <w:tcW w:w="517" w:type="pct"/>
            <w:vAlign w:val="center"/>
          </w:tcPr>
          <w:p w14:paraId="0B372C42" w14:textId="77777777" w:rsidR="0074563E" w:rsidRPr="00647053" w:rsidRDefault="0074563E" w:rsidP="00647053">
            <w:pPr>
              <w:pStyle w:val="a4"/>
              <w:ind w:left="0"/>
              <w:jc w:val="center"/>
              <w:rPr>
                <w:sz w:val="22"/>
              </w:rPr>
            </w:pPr>
          </w:p>
        </w:tc>
        <w:tc>
          <w:tcPr>
            <w:tcW w:w="517" w:type="pct"/>
            <w:vAlign w:val="center"/>
          </w:tcPr>
          <w:p w14:paraId="5EA99BFE" w14:textId="3BF1310B" w:rsidR="0074563E" w:rsidRPr="00647053" w:rsidRDefault="0074563E" w:rsidP="00647053">
            <w:pPr>
              <w:pStyle w:val="a4"/>
              <w:ind w:left="0"/>
              <w:jc w:val="center"/>
              <w:rPr>
                <w:sz w:val="22"/>
              </w:rPr>
            </w:pPr>
            <w:r w:rsidRPr="00647053">
              <w:rPr>
                <w:sz w:val="22"/>
              </w:rPr>
              <w:t>333,33</w:t>
            </w:r>
          </w:p>
        </w:tc>
        <w:tc>
          <w:tcPr>
            <w:tcW w:w="513" w:type="pct"/>
            <w:vAlign w:val="center"/>
          </w:tcPr>
          <w:p w14:paraId="2BD24C12" w14:textId="3B325249" w:rsidR="0074563E" w:rsidRPr="00647053" w:rsidRDefault="0074563E" w:rsidP="00647053">
            <w:pPr>
              <w:pStyle w:val="a4"/>
              <w:ind w:left="0"/>
              <w:jc w:val="center"/>
              <w:rPr>
                <w:sz w:val="22"/>
              </w:rPr>
            </w:pPr>
            <w:r w:rsidRPr="00647053">
              <w:rPr>
                <w:sz w:val="22"/>
              </w:rPr>
              <w:t>2000,00</w:t>
            </w:r>
          </w:p>
        </w:tc>
      </w:tr>
    </w:tbl>
    <w:p w14:paraId="4A12818D" w14:textId="5D11F233" w:rsidR="00D21A94" w:rsidRPr="00647053" w:rsidRDefault="0074563E" w:rsidP="00427058">
      <w:pPr>
        <w:pStyle w:val="a4"/>
        <w:spacing w:after="0"/>
        <w:ind w:left="0" w:firstLine="709"/>
        <w:rPr>
          <w:sz w:val="22"/>
        </w:rPr>
      </w:pPr>
      <w:r w:rsidRPr="00647053">
        <w:rPr>
          <w:sz w:val="22"/>
        </w:rPr>
        <w:t xml:space="preserve">Сумма НДС по ставке 20 % прописью </w:t>
      </w:r>
      <w:r w:rsidR="00427058" w:rsidRPr="00647053">
        <w:rPr>
          <w:sz w:val="22"/>
        </w:rPr>
        <w:t>–</w:t>
      </w:r>
      <w:r w:rsidRPr="00647053">
        <w:rPr>
          <w:sz w:val="22"/>
        </w:rPr>
        <w:t xml:space="preserve"> </w:t>
      </w:r>
      <w:r w:rsidR="00427058" w:rsidRPr="00647053">
        <w:rPr>
          <w:sz w:val="22"/>
        </w:rPr>
        <w:t>триста тридцать три белорусских рубля 33 копейки.</w:t>
      </w:r>
    </w:p>
    <w:p w14:paraId="14856D8A" w14:textId="5854C6ED" w:rsidR="00427058" w:rsidRPr="00166358" w:rsidRDefault="00427058" w:rsidP="00427058">
      <w:pPr>
        <w:pStyle w:val="a4"/>
        <w:spacing w:after="0"/>
        <w:ind w:left="0" w:firstLine="709"/>
        <w:rPr>
          <w:sz w:val="22"/>
          <w:u w:val="single"/>
        </w:rPr>
      </w:pPr>
      <w:r w:rsidRPr="00166358">
        <w:rPr>
          <w:sz w:val="22"/>
          <w:u w:val="single"/>
        </w:rPr>
        <w:t>Сумма прописью с НДС – две тысячи белорусских рублей 00 копеек.</w:t>
      </w:r>
    </w:p>
    <w:p w14:paraId="476057B3" w14:textId="29B5A963" w:rsidR="00427058" w:rsidRDefault="00F761EC" w:rsidP="006A7CA6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0" w:firstLine="709"/>
        <w:rPr>
          <w:sz w:val="22"/>
        </w:rPr>
      </w:pPr>
      <w:r w:rsidRPr="00647053">
        <w:rPr>
          <w:sz w:val="22"/>
        </w:rPr>
        <w:t xml:space="preserve">Переданные по факсимильной связи или электронной почте экземпляры </w:t>
      </w:r>
      <w:r w:rsidR="006A7CA6" w:rsidRPr="00647053">
        <w:rPr>
          <w:sz w:val="22"/>
        </w:rPr>
        <w:t>акта сдачи-приёмки оказанных услуг</w:t>
      </w:r>
      <w:r w:rsidRPr="00647053">
        <w:rPr>
          <w:sz w:val="22"/>
        </w:rPr>
        <w:t xml:space="preserve">, а также любые изменения, дополнения и приложения к нему с </w:t>
      </w:r>
      <w:r w:rsidR="006A7CA6" w:rsidRPr="00647053">
        <w:rPr>
          <w:sz w:val="22"/>
        </w:rPr>
        <w:t>воспроизведёнными</w:t>
      </w:r>
      <w:r w:rsidRPr="00647053">
        <w:rPr>
          <w:sz w:val="22"/>
        </w:rPr>
        <w:t xml:space="preserve"> в них подписями уполномоченных представителей Сторон и печатями, имеют юридическую силу оригинала и являются надлежащим доказательством письменного согласия Сторон в отношении содержания таких документов до тех пор, пока Стороны не обменяются оригиналами указанных документов.</w:t>
      </w:r>
    </w:p>
    <w:p w14:paraId="392FF2CA" w14:textId="46E6DCE8" w:rsidR="008820A6" w:rsidRDefault="008820A6" w:rsidP="006A7CA6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0" w:firstLine="709"/>
        <w:rPr>
          <w:sz w:val="22"/>
        </w:rPr>
      </w:pPr>
      <w:r>
        <w:rPr>
          <w:sz w:val="22"/>
        </w:rPr>
        <w:t xml:space="preserve">Оплата производится </w:t>
      </w:r>
      <w:r w:rsidR="00D96F1D">
        <w:rPr>
          <w:sz w:val="22"/>
        </w:rPr>
        <w:t>Заказчиком Исполнителю в течение 2 (двух) банковских дней с даты подписания акта сдачи-приёмки оказанных услуг.</w:t>
      </w:r>
    </w:p>
    <w:p w14:paraId="31B4FC69" w14:textId="2D40CAED" w:rsidR="008820A6" w:rsidRPr="008820A6" w:rsidRDefault="00166358" w:rsidP="008820A6">
      <w:pPr>
        <w:pStyle w:val="a4"/>
        <w:numPr>
          <w:ilvl w:val="0"/>
          <w:numId w:val="1"/>
        </w:numPr>
        <w:tabs>
          <w:tab w:val="left" w:pos="993"/>
        </w:tabs>
        <w:spacing w:after="0"/>
        <w:ind w:left="0" w:firstLine="709"/>
        <w:rPr>
          <w:sz w:val="22"/>
        </w:rPr>
      </w:pPr>
      <w:r>
        <w:rPr>
          <w:sz w:val="22"/>
        </w:rPr>
        <w:t>Услуги оказаны в полном объёме согласно условиям договора, у Заказчика претензий к Исполнителю нет.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4798"/>
      </w:tblGrid>
      <w:tr w:rsidR="00F761EC" w:rsidRPr="00F761EC" w14:paraId="5C10C76C" w14:textId="77777777" w:rsidTr="00D96F1D">
        <w:tc>
          <w:tcPr>
            <w:tcW w:w="2511" w:type="pct"/>
          </w:tcPr>
          <w:p w14:paraId="613B845C" w14:textId="4D890D09" w:rsidR="00F761EC" w:rsidRPr="00F761EC" w:rsidRDefault="00D96F1D" w:rsidP="00F761EC">
            <w:pPr>
              <w:contextualSpacing/>
              <w:jc w:val="center"/>
              <w:rPr>
                <w:rFonts w:eastAsiaTheme="minorEastAsia" w:cs="Times New Roman"/>
                <w:sz w:val="22"/>
                <w:lang w:eastAsia="ru-RU"/>
              </w:rPr>
            </w:pPr>
            <w:r w:rsidRPr="00F761EC">
              <w:rPr>
                <w:rFonts w:eastAsiaTheme="minorEastAsia" w:cs="Times New Roman"/>
                <w:sz w:val="22"/>
                <w:lang w:eastAsia="ru-RU"/>
              </w:rPr>
              <w:t>ЗАКАЗЧИК</w:t>
            </w:r>
          </w:p>
        </w:tc>
        <w:tc>
          <w:tcPr>
            <w:tcW w:w="2489" w:type="pct"/>
          </w:tcPr>
          <w:p w14:paraId="2E9D1A90" w14:textId="4D9AF8DC" w:rsidR="00F761EC" w:rsidRPr="00F761EC" w:rsidRDefault="00D96F1D" w:rsidP="00647053">
            <w:pPr>
              <w:contextualSpacing/>
              <w:jc w:val="center"/>
              <w:rPr>
                <w:rFonts w:eastAsiaTheme="minorEastAsia" w:cs="Times New Roman"/>
                <w:sz w:val="22"/>
                <w:lang w:eastAsia="ru-RU"/>
              </w:rPr>
            </w:pPr>
            <w:r w:rsidRPr="00F761EC">
              <w:rPr>
                <w:rFonts w:eastAsiaTheme="minorEastAsia" w:cs="Times New Roman"/>
                <w:sz w:val="22"/>
                <w:lang w:eastAsia="ru-RU"/>
              </w:rPr>
              <w:t>ИСПОЛНИТЕЛЬ</w:t>
            </w:r>
          </w:p>
        </w:tc>
      </w:tr>
      <w:tr w:rsidR="00F761EC" w:rsidRPr="00F761EC" w14:paraId="397C4E9C" w14:textId="77777777" w:rsidTr="00D96F1D">
        <w:tc>
          <w:tcPr>
            <w:tcW w:w="2511" w:type="pct"/>
          </w:tcPr>
          <w:p w14:paraId="0ABF7485" w14:textId="77777777" w:rsidR="00F761EC" w:rsidRPr="00F761EC" w:rsidRDefault="00F761EC" w:rsidP="00F761EC">
            <w:pPr>
              <w:ind w:right="-5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761EC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Открытое акционерное общество «Инвет»</w:t>
            </w:r>
          </w:p>
          <w:p w14:paraId="6DE5D693" w14:textId="77777777" w:rsidR="00F761EC" w:rsidRPr="00F761EC" w:rsidRDefault="00F761EC" w:rsidP="00F761EC">
            <w:pPr>
              <w:ind w:right="-5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761EC">
              <w:rPr>
                <w:rFonts w:eastAsia="Times New Roman" w:cs="Times New Roman"/>
                <w:sz w:val="20"/>
                <w:szCs w:val="20"/>
                <w:lang w:eastAsia="ru-RU"/>
              </w:rPr>
              <w:t>УНН 300062307</w:t>
            </w:r>
          </w:p>
          <w:p w14:paraId="2565B173" w14:textId="77777777" w:rsidR="00F761EC" w:rsidRPr="00F761EC" w:rsidRDefault="00F761EC" w:rsidP="00F761EC">
            <w:pPr>
              <w:ind w:right="-5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761EC">
              <w:rPr>
                <w:rFonts w:eastAsia="Times New Roman" w:cs="Times New Roman"/>
                <w:sz w:val="20"/>
                <w:szCs w:val="20"/>
                <w:lang w:eastAsia="ru-RU"/>
              </w:rPr>
              <w:t>ОКПО 00483122</w:t>
            </w:r>
          </w:p>
          <w:p w14:paraId="6B4D9DB9" w14:textId="3E302C4E" w:rsidR="00F761EC" w:rsidRPr="00F761EC" w:rsidRDefault="00F761EC" w:rsidP="00F761EC">
            <w:pPr>
              <w:ind w:right="-5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761EC">
              <w:rPr>
                <w:rFonts w:eastAsia="Times New Roman" w:cs="Times New Roman"/>
                <w:sz w:val="20"/>
                <w:szCs w:val="20"/>
                <w:lang w:eastAsia="ru-RU"/>
              </w:rPr>
              <w:t>Адрес: 211640, аг. Бигосово, Витебская обл., Верхнедвинский район, ул. Заводская, 1.</w:t>
            </w:r>
          </w:p>
          <w:p w14:paraId="1BA8BCDE" w14:textId="77777777" w:rsidR="00F761EC" w:rsidRPr="00F761EC" w:rsidRDefault="00F761EC" w:rsidP="00F761EC">
            <w:pPr>
              <w:ind w:right="-5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761EC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Банковские реквизиты: </w:t>
            </w:r>
          </w:p>
          <w:p w14:paraId="33625176" w14:textId="77777777" w:rsidR="00F761EC" w:rsidRPr="00F761EC" w:rsidRDefault="00F761EC" w:rsidP="00F761EC">
            <w:pPr>
              <w:ind w:right="-5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761EC">
              <w:rPr>
                <w:rFonts w:eastAsia="Times New Roman" w:cs="Times New Roman"/>
                <w:sz w:val="20"/>
                <w:szCs w:val="20"/>
                <w:lang w:eastAsia="ru-RU"/>
              </w:rPr>
              <w:t>р/с BY50AKBB30120436406182100000 ОАО «АСБ Беларусбанк», г. Минск</w:t>
            </w:r>
          </w:p>
          <w:p w14:paraId="5DDBFA46" w14:textId="77777777" w:rsidR="00F761EC" w:rsidRPr="00F761EC" w:rsidRDefault="00F761EC" w:rsidP="00F761EC">
            <w:pPr>
              <w:ind w:right="-5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761EC">
              <w:rPr>
                <w:rFonts w:eastAsia="Times New Roman" w:cs="Times New Roman"/>
                <w:sz w:val="20"/>
                <w:szCs w:val="20"/>
                <w:lang w:eastAsia="ru-RU"/>
              </w:rPr>
              <w:t>БИК AKBBBY2X</w:t>
            </w:r>
          </w:p>
          <w:p w14:paraId="5B1D4A89" w14:textId="77777777" w:rsidR="00F761EC" w:rsidRPr="00F761EC" w:rsidRDefault="00F761EC" w:rsidP="00F761EC">
            <w:pPr>
              <w:ind w:right="-5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761EC">
              <w:rPr>
                <w:rFonts w:eastAsia="Times New Roman" w:cs="Times New Roman"/>
                <w:sz w:val="20"/>
                <w:szCs w:val="20"/>
                <w:lang w:eastAsia="ru-RU"/>
              </w:rPr>
              <w:t>+375 (2151) 6-31-06 приёмная</w:t>
            </w:r>
          </w:p>
          <w:p w14:paraId="0DC15452" w14:textId="77777777" w:rsidR="00F761EC" w:rsidRPr="00F761EC" w:rsidRDefault="00F761EC" w:rsidP="00F761EC">
            <w:pPr>
              <w:ind w:right="-5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761EC">
              <w:rPr>
                <w:rFonts w:eastAsia="Times New Roman" w:cs="Times New Roman"/>
                <w:sz w:val="20"/>
                <w:szCs w:val="20"/>
                <w:lang w:eastAsia="ru-RU"/>
              </w:rPr>
              <w:t>+375(2151)6-31-87 бухгалтерия</w:t>
            </w:r>
          </w:p>
          <w:p w14:paraId="4CCC8C81" w14:textId="77777777" w:rsidR="00F761EC" w:rsidRPr="00F761EC" w:rsidRDefault="00F761EC" w:rsidP="00F761EC">
            <w:pPr>
              <w:ind w:right="-5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761EC"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 w:rsidRPr="00F761EC"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 w:rsidRPr="00F761EC"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 w:rsidRPr="00F761EC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: </w:t>
            </w:r>
            <w:hyperlink r:id="rId5" w:history="1">
              <w:r w:rsidRPr="00F761EC">
                <w:rPr>
                  <w:rFonts w:eastAsia="Times New Roman" w:cs="Times New Roman"/>
                  <w:color w:val="0563C1" w:themeColor="hyperlink"/>
                  <w:sz w:val="20"/>
                  <w:szCs w:val="20"/>
                  <w:u w:val="single"/>
                  <w:lang w:val="en-US" w:eastAsia="ru-RU"/>
                </w:rPr>
                <w:t>invet</w:t>
              </w:r>
              <w:r w:rsidRPr="00F761EC">
                <w:rPr>
                  <w:rFonts w:eastAsia="Times New Roman" w:cs="Times New Roman"/>
                  <w:color w:val="0563C1" w:themeColor="hyperlink"/>
                  <w:sz w:val="20"/>
                  <w:szCs w:val="20"/>
                  <w:u w:val="single"/>
                  <w:lang w:eastAsia="ru-RU"/>
                </w:rPr>
                <w:t>@</w:t>
              </w:r>
              <w:r w:rsidRPr="00F761EC">
                <w:rPr>
                  <w:rFonts w:eastAsia="Times New Roman" w:cs="Times New Roman"/>
                  <w:color w:val="0563C1" w:themeColor="hyperlink"/>
                  <w:sz w:val="20"/>
                  <w:szCs w:val="20"/>
                  <w:u w:val="single"/>
                  <w:lang w:val="en-US" w:eastAsia="ru-RU"/>
                </w:rPr>
                <w:t>vitebsk</w:t>
              </w:r>
              <w:r w:rsidRPr="00F761EC">
                <w:rPr>
                  <w:rFonts w:eastAsia="Times New Roman" w:cs="Times New Roman"/>
                  <w:color w:val="0563C1" w:themeColor="hyperlink"/>
                  <w:sz w:val="20"/>
                  <w:szCs w:val="20"/>
                  <w:u w:val="single"/>
                  <w:lang w:eastAsia="ru-RU"/>
                </w:rPr>
                <w:t>.</w:t>
              </w:r>
              <w:r w:rsidRPr="00F761EC">
                <w:rPr>
                  <w:rFonts w:eastAsia="Times New Roman" w:cs="Times New Roman"/>
                  <w:color w:val="0563C1" w:themeColor="hyperlink"/>
                  <w:sz w:val="20"/>
                  <w:szCs w:val="20"/>
                  <w:u w:val="single"/>
                  <w:lang w:val="en-US" w:eastAsia="ru-RU"/>
                </w:rPr>
                <w:t>by</w:t>
              </w:r>
            </w:hyperlink>
            <w:r w:rsidRPr="00F761EC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14:paraId="5E370BF9" w14:textId="77777777" w:rsidR="00F761EC" w:rsidRPr="00F761EC" w:rsidRDefault="00F761EC" w:rsidP="00F761EC">
            <w:pPr>
              <w:ind w:right="-5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9" w:type="pct"/>
          </w:tcPr>
          <w:p w14:paraId="00D34ADE" w14:textId="77777777" w:rsidR="00F761EC" w:rsidRPr="00F761EC" w:rsidRDefault="00F761EC" w:rsidP="00F761EC">
            <w:pPr>
              <w:jc w:val="left"/>
              <w:rPr>
                <w:rFonts w:eastAsiaTheme="minorEastAsia" w:cs="Times New Roman"/>
                <w:b/>
                <w:bCs/>
                <w:sz w:val="20"/>
                <w:szCs w:val="20"/>
                <w:lang w:eastAsia="ru-RU"/>
              </w:rPr>
            </w:pPr>
            <w:r w:rsidRPr="00F761EC">
              <w:rPr>
                <w:rFonts w:eastAsiaTheme="minorEastAsia" w:cs="Times New Roman"/>
                <w:b/>
                <w:bCs/>
                <w:sz w:val="20"/>
                <w:szCs w:val="20"/>
                <w:lang w:eastAsia="ru-RU"/>
              </w:rPr>
              <w:t xml:space="preserve">Общество с ограниченной ответственностью </w:t>
            </w:r>
          </w:p>
          <w:p w14:paraId="44EBE058" w14:textId="77777777" w:rsidR="00F761EC" w:rsidRPr="00F761EC" w:rsidRDefault="00F761EC" w:rsidP="00F761EC">
            <w:pPr>
              <w:jc w:val="left"/>
              <w:rPr>
                <w:rFonts w:eastAsiaTheme="minorEastAsia" w:cs="Times New Roman"/>
                <w:b/>
                <w:bCs/>
                <w:sz w:val="20"/>
                <w:szCs w:val="20"/>
                <w:lang w:eastAsia="ru-RU"/>
              </w:rPr>
            </w:pPr>
            <w:r w:rsidRPr="00F761EC">
              <w:rPr>
                <w:rFonts w:eastAsiaTheme="minorEastAsia" w:cs="Times New Roman"/>
                <w:b/>
                <w:bCs/>
                <w:sz w:val="20"/>
                <w:szCs w:val="20"/>
                <w:lang w:eastAsia="ru-RU"/>
              </w:rPr>
              <w:t>«Металлопрокатная компания»</w:t>
            </w:r>
          </w:p>
          <w:p w14:paraId="280A6491" w14:textId="77777777" w:rsidR="00F761EC" w:rsidRPr="00F761EC" w:rsidRDefault="00F761EC" w:rsidP="00F761EC">
            <w:pPr>
              <w:jc w:val="left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761EC">
              <w:rPr>
                <w:rFonts w:eastAsiaTheme="minorEastAsia" w:cs="Times New Roman"/>
                <w:sz w:val="20"/>
                <w:szCs w:val="20"/>
                <w:lang w:eastAsia="ru-RU"/>
              </w:rPr>
              <w:t>УНП 692203254</w:t>
            </w:r>
          </w:p>
          <w:p w14:paraId="31C0D064" w14:textId="77777777" w:rsidR="00F761EC" w:rsidRPr="00F761EC" w:rsidRDefault="00F761EC" w:rsidP="00F761EC">
            <w:pPr>
              <w:jc w:val="left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761EC">
              <w:rPr>
                <w:rFonts w:eastAsiaTheme="minorEastAsia" w:cs="Times New Roman"/>
                <w:sz w:val="20"/>
                <w:szCs w:val="20"/>
                <w:lang w:eastAsia="ru-RU"/>
              </w:rPr>
              <w:t>ОКПО 506026906000</w:t>
            </w:r>
          </w:p>
          <w:p w14:paraId="4D074B44" w14:textId="77777777" w:rsidR="00F761EC" w:rsidRPr="00F761EC" w:rsidRDefault="00F761EC" w:rsidP="00F761EC">
            <w:pPr>
              <w:jc w:val="left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761EC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Юридический адрес: </w:t>
            </w:r>
          </w:p>
          <w:p w14:paraId="2BDF5FB9" w14:textId="77777777" w:rsidR="00F761EC" w:rsidRPr="00F761EC" w:rsidRDefault="00F761EC" w:rsidP="00F761EC">
            <w:pPr>
              <w:jc w:val="left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761EC">
              <w:rPr>
                <w:rFonts w:eastAsiaTheme="minorEastAsia" w:cs="Times New Roman"/>
                <w:sz w:val="20"/>
                <w:szCs w:val="20"/>
                <w:lang w:eastAsia="ru-RU"/>
              </w:rPr>
              <w:t>Республика Беларусь, Витебская область, Миорский район, индекс 211287, город Миоры, улица Металлургов, 1</w:t>
            </w:r>
          </w:p>
          <w:p w14:paraId="336804E3" w14:textId="77777777" w:rsidR="00F761EC" w:rsidRPr="00F761EC" w:rsidRDefault="00F761EC" w:rsidP="00F761EC">
            <w:pPr>
              <w:jc w:val="left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761EC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Расчётный счёт </w:t>
            </w:r>
          </w:p>
          <w:p w14:paraId="389059A6" w14:textId="77777777" w:rsidR="00F761EC" w:rsidRPr="00F761EC" w:rsidRDefault="00F761EC" w:rsidP="00F761EC">
            <w:pPr>
              <w:jc w:val="left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761EC">
              <w:rPr>
                <w:rFonts w:eastAsiaTheme="minorEastAsia" w:cs="Times New Roman"/>
                <w:sz w:val="20"/>
                <w:szCs w:val="20"/>
                <w:lang w:eastAsia="ru-RU"/>
              </w:rPr>
              <w:t>BY98AKBB3012 0000 0988 6000 0000</w:t>
            </w:r>
          </w:p>
          <w:p w14:paraId="14CBFF56" w14:textId="77777777" w:rsidR="00F761EC" w:rsidRPr="00F761EC" w:rsidRDefault="00F761EC" w:rsidP="00F761EC">
            <w:pPr>
              <w:jc w:val="left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761EC">
              <w:rPr>
                <w:rFonts w:eastAsiaTheme="minorEastAsia" w:cs="Times New Roman"/>
                <w:sz w:val="20"/>
                <w:szCs w:val="20"/>
                <w:lang w:eastAsia="ru-RU"/>
              </w:rPr>
              <w:t>БИК AKBBBY2X в ОАО «АСБ Беларусбанк»</w:t>
            </w:r>
          </w:p>
          <w:p w14:paraId="710F4B66" w14:textId="77777777" w:rsidR="00F761EC" w:rsidRPr="00F761EC" w:rsidRDefault="00F761EC" w:rsidP="00F761EC">
            <w:pPr>
              <w:jc w:val="left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761EC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адрес банка: </w:t>
            </w:r>
          </w:p>
          <w:p w14:paraId="72CC7AFE" w14:textId="77777777" w:rsidR="00F761EC" w:rsidRPr="00F761EC" w:rsidRDefault="00F761EC" w:rsidP="00F761EC">
            <w:pPr>
              <w:jc w:val="left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761EC">
              <w:rPr>
                <w:rFonts w:eastAsiaTheme="minorEastAsia" w:cs="Times New Roman"/>
                <w:sz w:val="20"/>
                <w:szCs w:val="20"/>
                <w:lang w:eastAsia="ru-RU"/>
              </w:rPr>
              <w:t>г. Минск, пр-т Дзержинского, 18</w:t>
            </w:r>
          </w:p>
          <w:p w14:paraId="299754B1" w14:textId="77777777" w:rsidR="00F761EC" w:rsidRPr="00F761EC" w:rsidRDefault="00F761EC" w:rsidP="00F761EC">
            <w:pPr>
              <w:jc w:val="left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761EC">
              <w:rPr>
                <w:rFonts w:eastAsiaTheme="minorEastAsia" w:cs="Times New Roman"/>
                <w:sz w:val="20"/>
                <w:szCs w:val="20"/>
                <w:lang w:eastAsia="ru-RU"/>
              </w:rPr>
              <w:t>Телефон-факс 8 02152 5 13 37</w:t>
            </w:r>
          </w:p>
          <w:p w14:paraId="2D98CBDD" w14:textId="77777777" w:rsidR="00F761EC" w:rsidRPr="00F761EC" w:rsidRDefault="00F761EC" w:rsidP="00F761EC">
            <w:pPr>
              <w:jc w:val="left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  <w:r w:rsidRPr="00F761EC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e</w:t>
            </w:r>
            <w:r w:rsidRPr="00F761EC">
              <w:rPr>
                <w:rFonts w:eastAsiaTheme="minorEastAsia" w:cs="Times New Roman"/>
                <w:sz w:val="20"/>
                <w:szCs w:val="20"/>
                <w:lang w:eastAsia="ru-RU"/>
              </w:rPr>
              <w:t>-</w:t>
            </w:r>
            <w:r w:rsidRPr="00F761EC">
              <w:rPr>
                <w:rFonts w:eastAsiaTheme="minorEastAsia" w:cs="Times New Roman"/>
                <w:sz w:val="20"/>
                <w:szCs w:val="20"/>
                <w:lang w:val="en-US" w:eastAsia="ru-RU"/>
              </w:rPr>
              <w:t>mail</w:t>
            </w:r>
            <w:r w:rsidRPr="00F761EC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: </w:t>
            </w:r>
            <w:hyperlink r:id="rId6" w:history="1">
              <w:r w:rsidRPr="00F761EC">
                <w:rPr>
                  <w:rFonts w:eastAsiaTheme="minorEastAsia" w:cs="Times New Roman"/>
                  <w:color w:val="0563C1" w:themeColor="hyperlink"/>
                  <w:sz w:val="20"/>
                  <w:szCs w:val="20"/>
                  <w:u w:val="single"/>
                  <w:lang w:val="en-US" w:eastAsia="ru-RU"/>
                </w:rPr>
                <w:t>pitanie</w:t>
              </w:r>
              <w:r w:rsidRPr="00F761EC">
                <w:rPr>
                  <w:rFonts w:eastAsiaTheme="minorEastAsia" w:cs="Times New Roman"/>
                  <w:color w:val="0563C1" w:themeColor="hyperlink"/>
                  <w:sz w:val="20"/>
                  <w:szCs w:val="20"/>
                  <w:u w:val="single"/>
                  <w:lang w:eastAsia="ru-RU"/>
                </w:rPr>
                <w:t>@</w:t>
              </w:r>
              <w:r w:rsidRPr="00F761EC">
                <w:rPr>
                  <w:rFonts w:eastAsiaTheme="minorEastAsia" w:cs="Times New Roman"/>
                  <w:color w:val="0563C1" w:themeColor="hyperlink"/>
                  <w:sz w:val="20"/>
                  <w:szCs w:val="20"/>
                  <w:u w:val="single"/>
                  <w:lang w:val="en-US" w:eastAsia="ru-RU"/>
                </w:rPr>
                <w:t>tinergy</w:t>
              </w:r>
              <w:r w:rsidRPr="00F761EC">
                <w:rPr>
                  <w:rFonts w:eastAsiaTheme="minorEastAsia" w:cs="Times New Roman"/>
                  <w:color w:val="0563C1" w:themeColor="hyperlink"/>
                  <w:sz w:val="20"/>
                  <w:szCs w:val="20"/>
                  <w:u w:val="single"/>
                  <w:lang w:eastAsia="ru-RU"/>
                </w:rPr>
                <w:t>.</w:t>
              </w:r>
              <w:r w:rsidRPr="00F761EC">
                <w:rPr>
                  <w:rFonts w:eastAsiaTheme="minorEastAsia" w:cs="Times New Roman"/>
                  <w:color w:val="0563C1" w:themeColor="hyperlink"/>
                  <w:sz w:val="20"/>
                  <w:szCs w:val="20"/>
                  <w:u w:val="single"/>
                  <w:lang w:val="en-US" w:eastAsia="ru-RU"/>
                </w:rPr>
                <w:t>by</w:t>
              </w:r>
            </w:hyperlink>
            <w:r w:rsidRPr="00F761EC">
              <w:rPr>
                <w:rFonts w:eastAsiaTheme="minorEastAsia" w:cs="Times New Roman"/>
                <w:sz w:val="20"/>
                <w:szCs w:val="20"/>
                <w:lang w:eastAsia="ru-RU"/>
              </w:rPr>
              <w:t xml:space="preserve"> </w:t>
            </w:r>
          </w:p>
          <w:p w14:paraId="5D0C3C90" w14:textId="77777777" w:rsidR="00F761EC" w:rsidRPr="00F761EC" w:rsidRDefault="00F761EC" w:rsidP="00F761EC">
            <w:pPr>
              <w:jc w:val="left"/>
              <w:rPr>
                <w:rFonts w:eastAsiaTheme="minorEastAsia" w:cs="Times New Roman"/>
                <w:sz w:val="20"/>
                <w:szCs w:val="20"/>
                <w:lang w:eastAsia="ru-RU"/>
              </w:rPr>
            </w:pPr>
          </w:p>
        </w:tc>
      </w:tr>
      <w:tr w:rsidR="00F761EC" w:rsidRPr="00F761EC" w14:paraId="479D2074" w14:textId="77777777" w:rsidTr="00D96F1D">
        <w:tc>
          <w:tcPr>
            <w:tcW w:w="2511" w:type="pct"/>
          </w:tcPr>
          <w:p w14:paraId="70E07888" w14:textId="77777777" w:rsidR="00F761EC" w:rsidRPr="00F761EC" w:rsidRDefault="00F761EC" w:rsidP="00F761EC">
            <w:pPr>
              <w:contextualSpacing/>
              <w:jc w:val="left"/>
              <w:rPr>
                <w:rFonts w:eastAsiaTheme="minorEastAsia" w:cs="Times New Roman"/>
                <w:sz w:val="22"/>
                <w:lang w:eastAsia="ru-RU"/>
              </w:rPr>
            </w:pPr>
            <w:r w:rsidRPr="00F761EC">
              <w:rPr>
                <w:rFonts w:eastAsiaTheme="minorEastAsia" w:cs="Times New Roman"/>
                <w:sz w:val="22"/>
                <w:lang w:eastAsia="ru-RU"/>
              </w:rPr>
              <w:t>Главный инженер</w:t>
            </w:r>
          </w:p>
          <w:p w14:paraId="4F317C38" w14:textId="77777777" w:rsidR="00F761EC" w:rsidRPr="00F761EC" w:rsidRDefault="00F761EC" w:rsidP="00F761EC">
            <w:pPr>
              <w:contextualSpacing/>
              <w:jc w:val="left"/>
              <w:rPr>
                <w:rFonts w:eastAsiaTheme="minorEastAsia" w:cs="Times New Roman"/>
                <w:sz w:val="22"/>
                <w:lang w:eastAsia="ru-RU"/>
              </w:rPr>
            </w:pPr>
          </w:p>
          <w:p w14:paraId="38775A85" w14:textId="77777777" w:rsidR="00F761EC" w:rsidRPr="00F761EC" w:rsidRDefault="00F761EC" w:rsidP="00F761EC">
            <w:pPr>
              <w:contextualSpacing/>
              <w:jc w:val="left"/>
              <w:rPr>
                <w:rFonts w:eastAsiaTheme="minorEastAsia" w:cs="Times New Roman"/>
                <w:sz w:val="22"/>
                <w:lang w:eastAsia="ru-RU"/>
              </w:rPr>
            </w:pPr>
          </w:p>
          <w:p w14:paraId="55D8628D" w14:textId="77777777" w:rsidR="00F761EC" w:rsidRPr="00F761EC" w:rsidRDefault="00F761EC" w:rsidP="00F761EC">
            <w:pPr>
              <w:contextualSpacing/>
              <w:jc w:val="left"/>
              <w:rPr>
                <w:rFonts w:eastAsiaTheme="minorEastAsia" w:cs="Times New Roman"/>
                <w:sz w:val="22"/>
                <w:lang w:eastAsia="ru-RU"/>
              </w:rPr>
            </w:pPr>
            <w:r w:rsidRPr="00F761EC">
              <w:rPr>
                <w:rFonts w:eastAsiaTheme="minorEastAsia" w:cs="Times New Roman"/>
                <w:sz w:val="22"/>
                <w:lang w:eastAsia="ru-RU"/>
              </w:rPr>
              <w:t xml:space="preserve">_____________М.А. </w:t>
            </w:r>
            <w:proofErr w:type="spellStart"/>
            <w:r w:rsidRPr="00F761EC">
              <w:rPr>
                <w:rFonts w:eastAsiaTheme="minorEastAsia" w:cs="Times New Roman"/>
                <w:sz w:val="22"/>
                <w:lang w:eastAsia="ru-RU"/>
              </w:rPr>
              <w:t>Бужинский</w:t>
            </w:r>
            <w:proofErr w:type="spellEnd"/>
            <w:r w:rsidRPr="00F761EC">
              <w:rPr>
                <w:rFonts w:eastAsiaTheme="minorEastAsia" w:cs="Times New Roman"/>
                <w:sz w:val="22"/>
                <w:lang w:eastAsia="ru-RU"/>
              </w:rPr>
              <w:t xml:space="preserve"> </w:t>
            </w:r>
          </w:p>
        </w:tc>
        <w:tc>
          <w:tcPr>
            <w:tcW w:w="2489" w:type="pct"/>
          </w:tcPr>
          <w:p w14:paraId="6949AAF0" w14:textId="59208BDE" w:rsidR="00F761EC" w:rsidRPr="00F761EC" w:rsidRDefault="00F761EC" w:rsidP="00F761EC">
            <w:pPr>
              <w:contextualSpacing/>
              <w:jc w:val="left"/>
              <w:rPr>
                <w:rFonts w:eastAsiaTheme="minorEastAsia" w:cs="Times New Roman"/>
                <w:sz w:val="22"/>
                <w:lang w:eastAsia="ru-RU"/>
              </w:rPr>
            </w:pPr>
            <w:r w:rsidRPr="00F761EC">
              <w:rPr>
                <w:rFonts w:eastAsiaTheme="minorEastAsia" w:cs="Times New Roman"/>
                <w:sz w:val="22"/>
                <w:lang w:eastAsia="ru-RU"/>
              </w:rPr>
              <w:t>Заместитель генерального директора</w:t>
            </w:r>
            <w:r w:rsidR="00647053">
              <w:rPr>
                <w:rFonts w:eastAsiaTheme="minorEastAsia" w:cs="Times New Roman"/>
                <w:sz w:val="22"/>
                <w:lang w:eastAsia="ru-RU"/>
              </w:rPr>
              <w:t>-</w:t>
            </w:r>
          </w:p>
          <w:p w14:paraId="4A2FB2B9" w14:textId="0A62FEA4" w:rsidR="00F761EC" w:rsidRPr="00F761EC" w:rsidRDefault="00647053" w:rsidP="00F761EC">
            <w:pPr>
              <w:contextualSpacing/>
              <w:jc w:val="left"/>
              <w:rPr>
                <w:rFonts w:eastAsiaTheme="minorEastAsia" w:cs="Times New Roman"/>
                <w:sz w:val="22"/>
                <w:lang w:eastAsia="ru-RU"/>
              </w:rPr>
            </w:pPr>
            <w:r>
              <w:rPr>
                <w:rFonts w:eastAsiaTheme="minorEastAsia" w:cs="Times New Roman"/>
                <w:sz w:val="22"/>
                <w:lang w:eastAsia="ru-RU"/>
              </w:rPr>
              <w:t>главный инженер</w:t>
            </w:r>
          </w:p>
          <w:p w14:paraId="5577057F" w14:textId="77777777" w:rsidR="00F761EC" w:rsidRPr="00F761EC" w:rsidRDefault="00F761EC" w:rsidP="00F761EC">
            <w:pPr>
              <w:contextualSpacing/>
              <w:jc w:val="left"/>
              <w:rPr>
                <w:rFonts w:eastAsiaTheme="minorEastAsia" w:cs="Times New Roman"/>
                <w:sz w:val="22"/>
                <w:lang w:eastAsia="ru-RU"/>
              </w:rPr>
            </w:pPr>
          </w:p>
          <w:p w14:paraId="521AC3E9" w14:textId="1FF9106B" w:rsidR="00F761EC" w:rsidRPr="00F761EC" w:rsidRDefault="00F761EC" w:rsidP="00F761EC">
            <w:pPr>
              <w:contextualSpacing/>
              <w:jc w:val="left"/>
              <w:rPr>
                <w:rFonts w:eastAsiaTheme="minorEastAsia" w:cs="Times New Roman"/>
                <w:sz w:val="22"/>
                <w:lang w:eastAsia="ru-RU"/>
              </w:rPr>
            </w:pPr>
            <w:r w:rsidRPr="00F761EC">
              <w:rPr>
                <w:rFonts w:eastAsiaTheme="minorEastAsia" w:cs="Times New Roman"/>
                <w:sz w:val="22"/>
                <w:lang w:eastAsia="ru-RU"/>
              </w:rPr>
              <w:t xml:space="preserve">_______________ </w:t>
            </w:r>
            <w:r w:rsidR="00647053">
              <w:rPr>
                <w:rFonts w:eastAsiaTheme="minorEastAsia" w:cs="Times New Roman"/>
                <w:sz w:val="22"/>
                <w:lang w:eastAsia="ru-RU"/>
              </w:rPr>
              <w:t>С. Прийменко</w:t>
            </w:r>
          </w:p>
          <w:p w14:paraId="67DA9543" w14:textId="77777777" w:rsidR="00F761EC" w:rsidRPr="00F761EC" w:rsidRDefault="00F761EC" w:rsidP="00F761EC">
            <w:pPr>
              <w:contextualSpacing/>
              <w:jc w:val="left"/>
              <w:rPr>
                <w:rFonts w:eastAsiaTheme="minorEastAsia" w:cs="Times New Roman"/>
                <w:sz w:val="22"/>
                <w:lang w:eastAsia="ru-RU"/>
              </w:rPr>
            </w:pPr>
          </w:p>
        </w:tc>
      </w:tr>
    </w:tbl>
    <w:p w14:paraId="52600921" w14:textId="6072E6EC" w:rsidR="00462CA7" w:rsidRPr="00647053" w:rsidRDefault="00462CA7" w:rsidP="00166358">
      <w:pPr>
        <w:spacing w:after="0"/>
        <w:rPr>
          <w:sz w:val="22"/>
        </w:rPr>
      </w:pPr>
    </w:p>
    <w:sectPr w:rsidR="00462CA7" w:rsidRPr="00647053" w:rsidSect="006A7CA6">
      <w:pgSz w:w="11906" w:h="16838"/>
      <w:pgMar w:top="28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439BF"/>
    <w:multiLevelType w:val="hybridMultilevel"/>
    <w:tmpl w:val="E6109A90"/>
    <w:lvl w:ilvl="0" w:tplc="A3C682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AC"/>
    <w:rsid w:val="00166358"/>
    <w:rsid w:val="00241FB0"/>
    <w:rsid w:val="003E4096"/>
    <w:rsid w:val="00427058"/>
    <w:rsid w:val="00462CA7"/>
    <w:rsid w:val="005620F0"/>
    <w:rsid w:val="00647053"/>
    <w:rsid w:val="006A7CA6"/>
    <w:rsid w:val="0074563E"/>
    <w:rsid w:val="008820A6"/>
    <w:rsid w:val="008E46F9"/>
    <w:rsid w:val="00AB2795"/>
    <w:rsid w:val="00C75534"/>
    <w:rsid w:val="00D21A94"/>
    <w:rsid w:val="00D506AC"/>
    <w:rsid w:val="00D96F1D"/>
    <w:rsid w:val="00F761EC"/>
    <w:rsid w:val="00FC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4237"/>
  <w15:chartTrackingRefBased/>
  <w15:docId w15:val="{578ED89B-034B-457D-B8BF-F3E04344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0F0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5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tanie@tinergy.by" TargetMode="External"/><Relationship Id="rId5" Type="http://schemas.openxmlformats.org/officeDocument/2006/relationships/hyperlink" Target="mailto:invet@vitebsk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Суходолец</dc:creator>
  <cp:keywords/>
  <dc:description/>
  <cp:lastModifiedBy>Евгений Суходолец</cp:lastModifiedBy>
  <cp:revision>2</cp:revision>
  <cp:lastPrinted>2023-11-08T07:20:00Z</cp:lastPrinted>
  <dcterms:created xsi:type="dcterms:W3CDTF">2023-11-08T06:33:00Z</dcterms:created>
  <dcterms:modified xsi:type="dcterms:W3CDTF">2023-11-08T07:20:00Z</dcterms:modified>
</cp:coreProperties>
</file>