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6007633"/>
        <w:docPartObj>
          <w:docPartGallery w:val="Cover Pages"/>
          <w:docPartUnique/>
        </w:docPartObj>
      </w:sdtPr>
      <w:sdtEndPr>
        <w:rPr>
          <w:noProof/>
        </w:rPr>
      </w:sdtEndPr>
      <w:sdtContent>
        <w:p w14:paraId="7ECF2BB4" w14:textId="3CFF664E" w:rsidR="0095101D" w:rsidRDefault="0095101D">
          <w:r w:rsidRPr="00D967AC">
            <w:rPr>
              <w:noProof/>
            </w:rPr>
            <w:drawing>
              <wp:anchor distT="0" distB="0" distL="114300" distR="114300" simplePos="0" relativeHeight="251662336" behindDoc="0" locked="0" layoutInCell="1" allowOverlap="1" wp14:anchorId="6D35D4E3" wp14:editId="2D048645">
                <wp:simplePos x="0" y="0"/>
                <wp:positionH relativeFrom="margin">
                  <wp:align>center</wp:align>
                </wp:positionH>
                <wp:positionV relativeFrom="paragraph">
                  <wp:posOffset>-215046</wp:posOffset>
                </wp:positionV>
                <wp:extent cx="1987550" cy="7239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723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384" behindDoc="1" locked="0" layoutInCell="1" allowOverlap="1" wp14:anchorId="6CCC9C43" wp14:editId="0093AA8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5C8A22FB"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w:t>
                                      </w:r>
                                      <w:r w:rsidR="00BF51F1">
                                        <w:rPr>
                                          <w:rFonts w:asciiTheme="majorHAnsi" w:eastAsiaTheme="majorEastAsia" w:hAnsiTheme="majorHAnsi" w:cstheme="majorBidi"/>
                                          <w:color w:val="595959" w:themeColor="text1" w:themeTint="A6"/>
                                          <w:sz w:val="108"/>
                                          <w:szCs w:val="108"/>
                                        </w:rPr>
                                        <w:t>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CC9C43"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5C8A22FB"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w:t>
                                </w:r>
                                <w:r w:rsidR="00BF51F1">
                                  <w:rPr>
                                    <w:rFonts w:asciiTheme="majorHAnsi" w:eastAsiaTheme="majorEastAsia" w:hAnsiTheme="majorHAnsi" w:cstheme="majorBidi"/>
                                    <w:color w:val="595959" w:themeColor="text1" w:themeTint="A6"/>
                                    <w:sz w:val="108"/>
                                    <w:szCs w:val="108"/>
                                  </w:rPr>
                                  <w:t>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v:textbox>
                    </v:shape>
                    <w10:wrap anchorx="page" anchory="page"/>
                  </v:group>
                </w:pict>
              </mc:Fallback>
            </mc:AlternateContent>
          </w:r>
        </w:p>
        <w:p w14:paraId="1087A1F9" w14:textId="0EADCF89" w:rsidR="0095101D" w:rsidRDefault="0095101D">
          <w:pPr>
            <w:spacing w:after="160" w:line="259" w:lineRule="auto"/>
            <w:rPr>
              <w:noProof/>
            </w:rPr>
          </w:pPr>
          <w:r>
            <w:rPr>
              <w:noProof/>
            </w:rPr>
            <w:br w:type="page"/>
          </w:r>
        </w:p>
      </w:sdtContent>
    </w:sdt>
    <w:p w14:paraId="1634F4D9" w14:textId="5D50B3F7" w:rsidR="0095101D" w:rsidRDefault="0095101D" w:rsidP="0095101D"/>
    <w:p w14:paraId="1BDBFD48" w14:textId="5C42B762" w:rsidR="0095101D" w:rsidRDefault="0095101D" w:rsidP="00EA07CA">
      <w:pPr>
        <w:pStyle w:val="Heading1"/>
        <w:rPr>
          <w:lang w:val="fr-MA"/>
        </w:rPr>
      </w:pPr>
      <w:r w:rsidRPr="00BA2684">
        <w:rPr>
          <w:lang w:val="fr-MA"/>
        </w:rPr>
        <w:t>Introduction</w:t>
      </w:r>
    </w:p>
    <w:p w14:paraId="50ABADE8" w14:textId="77777777" w:rsidR="00482E22" w:rsidRDefault="00482E22" w:rsidP="00482E22">
      <w:pPr>
        <w:pStyle w:val="Content"/>
        <w:jc w:val="both"/>
        <w:rPr>
          <w:lang w:val="fr-MA"/>
        </w:rPr>
      </w:pPr>
    </w:p>
    <w:p w14:paraId="55555E39" w14:textId="57FE450B" w:rsidR="00482E22" w:rsidRPr="00482E22" w:rsidRDefault="00482E22" w:rsidP="00482E22">
      <w:pPr>
        <w:pStyle w:val="Content"/>
        <w:jc w:val="both"/>
        <w:rPr>
          <w:color w:val="auto"/>
          <w:lang w:val="fr-MA"/>
        </w:rPr>
      </w:pPr>
      <w:r w:rsidRPr="00482E22">
        <w:rPr>
          <w:color w:val="auto"/>
          <w:lang w:val="fr-MA"/>
        </w:rPr>
        <w:t>L’inversion de contrôle (IoC) en informatique est un concept devenu incontournable dans le développement de logiciels et de frameworks modernes, ayant un impact significatif sur la qualité, la flexibilité et la maintenabilité des applications.</w:t>
      </w:r>
    </w:p>
    <w:p w14:paraId="470CA0CD" w14:textId="77777777" w:rsidR="00482E22" w:rsidRPr="00482E22" w:rsidRDefault="00482E22" w:rsidP="00482E22">
      <w:pPr>
        <w:pStyle w:val="Content"/>
        <w:jc w:val="both"/>
        <w:rPr>
          <w:color w:val="auto"/>
          <w:lang w:val="fr-MA"/>
        </w:rPr>
      </w:pPr>
    </w:p>
    <w:p w14:paraId="4A81A81F" w14:textId="77777777" w:rsidR="00482E22" w:rsidRPr="00482E22" w:rsidRDefault="00482E22" w:rsidP="00482E22">
      <w:pPr>
        <w:pStyle w:val="Content"/>
        <w:jc w:val="both"/>
        <w:rPr>
          <w:color w:val="auto"/>
          <w:lang w:val="fr-MA"/>
        </w:rPr>
      </w:pPr>
      <w:r w:rsidRPr="00482E22">
        <w:rPr>
          <w:color w:val="auto"/>
          <w:lang w:val="fr-MA"/>
        </w:rPr>
        <w:t>L'IoC est un patron d'architecture qui fonctionne selon le principe que le flux d'exécution d'un logiciel n'est plus sous le contrôle direct de l'application elle-même, mais sous celui du Framework ou de la couche logicielle sous-jacente. Cela signifie que le framework prend en charge l'exécution principale du programme et coordonne et contrôle les activités de l'application.</w:t>
      </w:r>
    </w:p>
    <w:p w14:paraId="6B1B8A52" w14:textId="77777777" w:rsidR="00482E22" w:rsidRPr="00482E22" w:rsidRDefault="00482E22" w:rsidP="00482E22">
      <w:pPr>
        <w:pStyle w:val="Content"/>
        <w:jc w:val="both"/>
        <w:rPr>
          <w:color w:val="auto"/>
          <w:lang w:val="fr-MA"/>
        </w:rPr>
      </w:pPr>
    </w:p>
    <w:p w14:paraId="1A965C8F" w14:textId="77777777" w:rsidR="00482E22" w:rsidRPr="00482E22" w:rsidRDefault="00482E22" w:rsidP="00482E22">
      <w:pPr>
        <w:pStyle w:val="Content"/>
        <w:jc w:val="both"/>
        <w:rPr>
          <w:color w:val="auto"/>
          <w:lang w:val="fr-MA"/>
        </w:rPr>
      </w:pPr>
      <w:r w:rsidRPr="00482E22">
        <w:rPr>
          <w:color w:val="auto"/>
          <w:lang w:val="fr-MA"/>
        </w:rPr>
        <w:t>Le mécanisme le plus connu pour implémenter l'IoC est l'injection de dépendances. Il consiste à créer dynamiquement les dépendances entre les différents objets en utilisant une description ou de manière programmatique. Cela permet de découpler les dépendances entre objets et de les déterminer dynamiquement à l'exécution.</w:t>
      </w:r>
    </w:p>
    <w:p w14:paraId="15699BAA" w14:textId="77777777" w:rsidR="00482E22" w:rsidRPr="00482E22" w:rsidRDefault="00482E22" w:rsidP="00482E22">
      <w:pPr>
        <w:pStyle w:val="Content"/>
        <w:jc w:val="both"/>
        <w:rPr>
          <w:color w:val="auto"/>
          <w:lang w:val="fr-MA"/>
        </w:rPr>
      </w:pPr>
      <w:r w:rsidRPr="00482E22">
        <w:rPr>
          <w:color w:val="auto"/>
          <w:lang w:val="fr-MA"/>
        </w:rPr>
        <w:t>Le principe d'Hollywood "Ne nous appelez pas, c'est nous qui vous appellerons" illustre bien l'IoC. Selon ce principe, c'est le framework ou la couche logicielle sous-jacente qui gère les appels à l'application et non l'inverse.</w:t>
      </w:r>
    </w:p>
    <w:p w14:paraId="0F8587B3" w14:textId="77777777" w:rsidR="00482E22" w:rsidRPr="00482E22" w:rsidRDefault="00482E22" w:rsidP="00482E22">
      <w:pPr>
        <w:pStyle w:val="Content"/>
        <w:jc w:val="both"/>
        <w:rPr>
          <w:color w:val="auto"/>
          <w:lang w:val="fr-MA"/>
        </w:rPr>
      </w:pPr>
    </w:p>
    <w:p w14:paraId="10B3A7AF" w14:textId="77777777" w:rsidR="00482E22" w:rsidRPr="00482E22" w:rsidRDefault="00482E22" w:rsidP="00482E22">
      <w:pPr>
        <w:pStyle w:val="Content"/>
        <w:jc w:val="both"/>
        <w:rPr>
          <w:color w:val="auto"/>
          <w:lang w:val="fr-MA"/>
        </w:rPr>
      </w:pPr>
      <w:r w:rsidRPr="00482E22">
        <w:rPr>
          <w:color w:val="auto"/>
          <w:lang w:val="fr-MA"/>
        </w:rPr>
        <w:t>En plus d'améliorer la qualité, la flexibilité et la maintenabilité des applications, l'IoC présente également des avantages pour le développement en équipe. En permettant une séparation claire des responsabilités entre le framework et l'application, les développeurs peuvent travailler de manière plus efficace et indépendante. De plus, en utilisant des frameworks fiables et testés, les développeurs peuvent se concentrer sur la résolution des problèmes métiers sans se soucier de la gestion de certaines tâches techniques.</w:t>
      </w:r>
    </w:p>
    <w:p w14:paraId="5734AD41" w14:textId="77777777" w:rsidR="00482E22" w:rsidRPr="00482E22" w:rsidRDefault="00482E22" w:rsidP="00482E22">
      <w:pPr>
        <w:pStyle w:val="Content"/>
        <w:jc w:val="both"/>
        <w:rPr>
          <w:color w:val="auto"/>
          <w:lang w:val="fr-MA"/>
        </w:rPr>
      </w:pPr>
    </w:p>
    <w:p w14:paraId="257C67BB" w14:textId="1AE777CC" w:rsidR="00EA07CA" w:rsidRPr="00482E22" w:rsidRDefault="00482E22" w:rsidP="00482E22">
      <w:pPr>
        <w:pStyle w:val="Content"/>
        <w:jc w:val="both"/>
        <w:rPr>
          <w:color w:val="auto"/>
          <w:lang w:val="fr-MA"/>
        </w:rPr>
      </w:pPr>
      <w:r w:rsidRPr="00482E22">
        <w:rPr>
          <w:color w:val="auto"/>
          <w:lang w:val="fr-MA"/>
        </w:rPr>
        <w:t>L'IoC est également utile pour faciliter les tests unitaires et les tests d'intégration. En utilisant l'injection de dépendances, les développeurs peuvent facilement remplacer les dépendances par des mock-ups pour les tests, ce qui rend les tests plus fiables et plus faciles à maintenir.</w:t>
      </w:r>
    </w:p>
    <w:p w14:paraId="7C2B05E7" w14:textId="1F912648" w:rsidR="00EA07CA" w:rsidRDefault="00EA07CA" w:rsidP="00EA07CA">
      <w:pPr>
        <w:pStyle w:val="Content"/>
        <w:jc w:val="both"/>
        <w:rPr>
          <w:b/>
          <w:lang w:val="fr-MA"/>
        </w:rPr>
      </w:pPr>
    </w:p>
    <w:p w14:paraId="1E765C1E" w14:textId="3DB8BB12" w:rsidR="00AD3B81" w:rsidRDefault="00AD3B81" w:rsidP="00EA07CA">
      <w:pPr>
        <w:pStyle w:val="Content"/>
        <w:jc w:val="both"/>
        <w:rPr>
          <w:b/>
          <w:lang w:val="fr-MA"/>
        </w:rPr>
      </w:pPr>
    </w:p>
    <w:p w14:paraId="72ED8903" w14:textId="1DAE3260" w:rsidR="00AD3B81" w:rsidRDefault="00AD3B81" w:rsidP="00EA07CA">
      <w:pPr>
        <w:pStyle w:val="Content"/>
        <w:jc w:val="both"/>
        <w:rPr>
          <w:b/>
          <w:lang w:val="fr-MA"/>
        </w:rPr>
      </w:pPr>
    </w:p>
    <w:p w14:paraId="3ECF5123" w14:textId="68482EA2" w:rsidR="00AD3B81" w:rsidRPr="00AD3B81" w:rsidRDefault="00AD3B81" w:rsidP="00AD3B81">
      <w:pPr>
        <w:pStyle w:val="Heading1"/>
        <w:rPr>
          <w:color w:val="FF0000"/>
          <w:sz w:val="56"/>
          <w:szCs w:val="36"/>
          <w:lang w:val="fr-MA"/>
        </w:rPr>
      </w:pPr>
      <w:r>
        <w:rPr>
          <w:color w:val="FF0000"/>
          <w:sz w:val="56"/>
          <w:szCs w:val="36"/>
          <w:lang w:val="fr-MA"/>
        </w:rPr>
        <w:lastRenderedPageBreak/>
        <w:t>Partie 1</w:t>
      </w:r>
    </w:p>
    <w:p w14:paraId="28D90E8F" w14:textId="77777777" w:rsidR="0095101D" w:rsidRDefault="0095101D" w:rsidP="0095101D">
      <w:pPr>
        <w:pStyle w:val="Heading1"/>
        <w:rPr>
          <w:lang w:val="fr-MA"/>
        </w:rPr>
      </w:pPr>
      <w:r>
        <w:rPr>
          <w:lang w:val="fr-MA"/>
        </w:rPr>
        <w:t>Conception</w:t>
      </w:r>
    </w:p>
    <w:p w14:paraId="6182BB46" w14:textId="5C2FF459" w:rsidR="0095101D" w:rsidRPr="00670D8D" w:rsidRDefault="00933FF1" w:rsidP="0095101D">
      <w:pPr>
        <w:pStyle w:val="Content"/>
      </w:pPr>
      <w:r>
        <w:rPr>
          <w:noProof/>
        </w:rPr>
        <w:drawing>
          <wp:inline distT="0" distB="0" distL="0" distR="0" wp14:anchorId="36BDD452" wp14:editId="360DB805">
            <wp:extent cx="6094496" cy="219728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174952" cy="2226296"/>
                    </a:xfrm>
                    <a:prstGeom prst="rect">
                      <a:avLst/>
                    </a:prstGeom>
                  </pic:spPr>
                </pic:pic>
              </a:graphicData>
            </a:graphic>
          </wp:inline>
        </w:drawing>
      </w:r>
    </w:p>
    <w:p w14:paraId="6F574704" w14:textId="77777777" w:rsidR="0095101D" w:rsidRDefault="0095101D" w:rsidP="0095101D">
      <w:pPr>
        <w:pStyle w:val="Heading1"/>
        <w:rPr>
          <w:lang w:val="fr-MA"/>
        </w:rPr>
      </w:pPr>
      <w:r>
        <w:rPr>
          <w:lang w:val="fr-MA"/>
        </w:rPr>
        <w:t>Implémentation</w:t>
      </w:r>
    </w:p>
    <w:p w14:paraId="095B0192" w14:textId="60AD6CBE" w:rsidR="009F1CFE" w:rsidRDefault="009F1CFE" w:rsidP="0095101D">
      <w:pPr>
        <w:pStyle w:val="Content"/>
        <w:rPr>
          <w:lang w:val="fr-MA"/>
        </w:rPr>
      </w:pPr>
      <w:r>
        <w:rPr>
          <w:noProof/>
          <w:lang w:val="fr-MA"/>
        </w:rPr>
        <w:drawing>
          <wp:inline distT="0" distB="0" distL="0" distR="0" wp14:anchorId="5D909E44" wp14:editId="0ED9693B">
            <wp:extent cx="6122459" cy="227917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b="8423"/>
                    <a:stretch/>
                  </pic:blipFill>
                  <pic:spPr bwMode="auto">
                    <a:xfrm>
                      <a:off x="0" y="0"/>
                      <a:ext cx="6157227" cy="2292119"/>
                    </a:xfrm>
                    <a:prstGeom prst="rect">
                      <a:avLst/>
                    </a:prstGeom>
                    <a:ln>
                      <a:noFill/>
                    </a:ln>
                    <a:extLst>
                      <a:ext uri="{53640926-AAD7-44D8-BBD7-CCE9431645EC}">
                        <a14:shadowObscured xmlns:a14="http://schemas.microsoft.com/office/drawing/2010/main"/>
                      </a:ext>
                    </a:extLst>
                  </pic:spPr>
                </pic:pic>
              </a:graphicData>
            </a:graphic>
          </wp:inline>
        </w:drawing>
      </w:r>
      <w:r>
        <w:rPr>
          <w:noProof/>
          <w:lang w:val="fr-MA"/>
        </w:rPr>
        <w:drawing>
          <wp:inline distT="0" distB="0" distL="0" distR="0" wp14:anchorId="002F88F6" wp14:editId="300CF9A3">
            <wp:extent cx="6149340" cy="312533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b="8682"/>
                    <a:stretch/>
                  </pic:blipFill>
                  <pic:spPr bwMode="auto">
                    <a:xfrm>
                      <a:off x="0" y="0"/>
                      <a:ext cx="6157308" cy="3129387"/>
                    </a:xfrm>
                    <a:prstGeom prst="rect">
                      <a:avLst/>
                    </a:prstGeom>
                    <a:ln>
                      <a:noFill/>
                    </a:ln>
                    <a:extLst>
                      <a:ext uri="{53640926-AAD7-44D8-BBD7-CCE9431645EC}">
                        <a14:shadowObscured xmlns:a14="http://schemas.microsoft.com/office/drawing/2010/main"/>
                      </a:ext>
                    </a:extLst>
                  </pic:spPr>
                </pic:pic>
              </a:graphicData>
            </a:graphic>
          </wp:inline>
        </w:drawing>
      </w:r>
      <w:r>
        <w:rPr>
          <w:noProof/>
          <w:lang w:val="fr-MA"/>
        </w:rPr>
        <w:lastRenderedPageBreak/>
        <w:drawing>
          <wp:inline distT="0" distB="0" distL="0" distR="0" wp14:anchorId="32903162" wp14:editId="62BA3EAE">
            <wp:extent cx="6101438" cy="2333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133499" cy="2345558"/>
                    </a:xfrm>
                    <a:prstGeom prst="rect">
                      <a:avLst/>
                    </a:prstGeom>
                  </pic:spPr>
                </pic:pic>
              </a:graphicData>
            </a:graphic>
          </wp:inline>
        </w:drawing>
      </w:r>
      <w:r>
        <w:rPr>
          <w:noProof/>
          <w:lang w:val="fr-MA"/>
        </w:rPr>
        <w:drawing>
          <wp:inline distT="0" distB="0" distL="0" distR="0" wp14:anchorId="70A5B933" wp14:editId="0F68C47E">
            <wp:extent cx="6069724" cy="70940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094277" cy="7122777"/>
                    </a:xfrm>
                    <a:prstGeom prst="rect">
                      <a:avLst/>
                    </a:prstGeom>
                  </pic:spPr>
                </pic:pic>
              </a:graphicData>
            </a:graphic>
          </wp:inline>
        </w:drawing>
      </w:r>
      <w:r>
        <w:rPr>
          <w:noProof/>
          <w:lang w:val="fr-MA"/>
        </w:rPr>
        <w:lastRenderedPageBreak/>
        <w:drawing>
          <wp:inline distT="0" distB="0" distL="0" distR="0" wp14:anchorId="68BF7D90" wp14:editId="1B5C96B6">
            <wp:extent cx="6117020" cy="506066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35812" cy="5076214"/>
                    </a:xfrm>
                    <a:prstGeom prst="rect">
                      <a:avLst/>
                    </a:prstGeom>
                  </pic:spPr>
                </pic:pic>
              </a:graphicData>
            </a:graphic>
          </wp:inline>
        </w:drawing>
      </w:r>
      <w:r w:rsidR="002E2D97">
        <w:rPr>
          <w:noProof/>
          <w:lang w:val="fr-MA"/>
        </w:rPr>
        <w:drawing>
          <wp:inline distT="0" distB="0" distL="0" distR="0" wp14:anchorId="78319EAB" wp14:editId="183CC8E0">
            <wp:extent cx="6097270" cy="3864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097270" cy="3864610"/>
                    </a:xfrm>
                    <a:prstGeom prst="rect">
                      <a:avLst/>
                    </a:prstGeom>
                  </pic:spPr>
                </pic:pic>
              </a:graphicData>
            </a:graphic>
          </wp:inline>
        </w:drawing>
      </w:r>
    </w:p>
    <w:p w14:paraId="6168B4A6" w14:textId="140E2DDA" w:rsidR="009F1CFE" w:rsidRDefault="004367A8" w:rsidP="004367A8">
      <w:pPr>
        <w:pStyle w:val="Content"/>
        <w:jc w:val="center"/>
        <w:rPr>
          <w:lang w:val="fr-MA"/>
        </w:rPr>
      </w:pPr>
      <w:r>
        <w:rPr>
          <w:noProof/>
          <w:lang w:val="fr-MA"/>
        </w:rPr>
        <w:lastRenderedPageBreak/>
        <w:drawing>
          <wp:inline distT="0" distB="0" distL="0" distR="0" wp14:anchorId="5AB0493C" wp14:editId="32A002AE">
            <wp:extent cx="6280484" cy="9748450"/>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314163" cy="9800726"/>
                    </a:xfrm>
                    <a:prstGeom prst="rect">
                      <a:avLst/>
                    </a:prstGeom>
                  </pic:spPr>
                </pic:pic>
              </a:graphicData>
            </a:graphic>
          </wp:inline>
        </w:drawing>
      </w:r>
    </w:p>
    <w:p w14:paraId="43851774" w14:textId="28715B79" w:rsidR="002E2D97" w:rsidRDefault="002E2D97" w:rsidP="00E26BA8">
      <w:pPr>
        <w:rPr>
          <w:lang w:val="fr-MA"/>
        </w:rPr>
      </w:pPr>
      <w:r>
        <w:rPr>
          <w:noProof/>
          <w:lang w:val="fr-MA"/>
        </w:rPr>
        <w:lastRenderedPageBreak/>
        <w:drawing>
          <wp:inline distT="0" distB="0" distL="0" distR="0" wp14:anchorId="67FE7C1B" wp14:editId="5AEEF5AE">
            <wp:extent cx="6305266" cy="5035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6322502" cy="5049315"/>
                    </a:xfrm>
                    <a:prstGeom prst="rect">
                      <a:avLst/>
                    </a:prstGeom>
                  </pic:spPr>
                </pic:pic>
              </a:graphicData>
            </a:graphic>
          </wp:inline>
        </w:drawing>
      </w:r>
      <w:r>
        <w:rPr>
          <w:noProof/>
          <w:lang w:val="fr-MA"/>
        </w:rPr>
        <w:drawing>
          <wp:inline distT="0" distB="0" distL="0" distR="0" wp14:anchorId="18EA49C9" wp14:editId="55360B4A">
            <wp:extent cx="6290310" cy="42990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314026" cy="4315253"/>
                    </a:xfrm>
                    <a:prstGeom prst="rect">
                      <a:avLst/>
                    </a:prstGeom>
                  </pic:spPr>
                </pic:pic>
              </a:graphicData>
            </a:graphic>
          </wp:inline>
        </w:drawing>
      </w:r>
      <w:r w:rsidR="00E26BA8">
        <w:rPr>
          <w:noProof/>
          <w:lang w:val="fr-MA"/>
        </w:rPr>
        <w:lastRenderedPageBreak/>
        <w:drawing>
          <wp:inline distT="0" distB="0" distL="0" distR="0" wp14:anchorId="26ED240B" wp14:editId="3017CD44">
            <wp:extent cx="6264322" cy="213461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296254" cy="2145500"/>
                    </a:xfrm>
                    <a:prstGeom prst="rect">
                      <a:avLst/>
                    </a:prstGeom>
                  </pic:spPr>
                </pic:pic>
              </a:graphicData>
            </a:graphic>
          </wp:inline>
        </w:drawing>
      </w:r>
    </w:p>
    <w:p w14:paraId="23649B6F" w14:textId="2F52A895" w:rsidR="00E26BA8" w:rsidRDefault="00E26BA8" w:rsidP="0095101D">
      <w:pPr>
        <w:spacing w:after="200"/>
        <w:rPr>
          <w:lang w:val="fr-MA"/>
        </w:rPr>
      </w:pPr>
      <w:r>
        <w:rPr>
          <w:noProof/>
          <w:lang w:val="fr-MA"/>
        </w:rPr>
        <w:drawing>
          <wp:inline distT="0" distB="0" distL="0" distR="0" wp14:anchorId="111A2CAE" wp14:editId="764E4340">
            <wp:extent cx="6290945" cy="449011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9">
                      <a:extLst>
                        <a:ext uri="{28A0092B-C50C-407E-A947-70E740481C1C}">
                          <a14:useLocalDpi xmlns:a14="http://schemas.microsoft.com/office/drawing/2010/main" val="0"/>
                        </a:ext>
                      </a:extLst>
                    </a:blip>
                    <a:srcRect b="8287"/>
                    <a:stretch/>
                  </pic:blipFill>
                  <pic:spPr bwMode="auto">
                    <a:xfrm>
                      <a:off x="0" y="0"/>
                      <a:ext cx="6299828" cy="4496454"/>
                    </a:xfrm>
                    <a:prstGeom prst="rect">
                      <a:avLst/>
                    </a:prstGeom>
                    <a:ln>
                      <a:noFill/>
                    </a:ln>
                    <a:extLst>
                      <a:ext uri="{53640926-AAD7-44D8-BBD7-CCE9431645EC}">
                        <a14:shadowObscured xmlns:a14="http://schemas.microsoft.com/office/drawing/2010/main"/>
                      </a:ext>
                    </a:extLst>
                  </pic:spPr>
                </pic:pic>
              </a:graphicData>
            </a:graphic>
          </wp:inline>
        </w:drawing>
      </w:r>
    </w:p>
    <w:p w14:paraId="0E0BC541" w14:textId="025CF73A" w:rsidR="0095101D" w:rsidRDefault="0095101D" w:rsidP="0095101D">
      <w:pPr>
        <w:spacing w:after="200"/>
        <w:rPr>
          <w:lang w:val="fr-MA"/>
        </w:rPr>
      </w:pPr>
      <w:r w:rsidRPr="0016090D">
        <w:rPr>
          <w:lang w:val="fr-MA"/>
        </w:rPr>
        <w:t>Vous trouverez l</w:t>
      </w:r>
      <w:r>
        <w:rPr>
          <w:lang w:val="fr-MA"/>
        </w:rPr>
        <w:t xml:space="preserve">e code source du TP sur </w:t>
      </w:r>
      <w:r w:rsidR="00482E22">
        <w:rPr>
          <w:lang w:val="fr-MA"/>
        </w:rPr>
        <w:t>GitHub</w:t>
      </w:r>
      <w:r>
        <w:rPr>
          <w:lang w:val="fr-MA"/>
        </w:rPr>
        <w:t> :</w:t>
      </w:r>
    </w:p>
    <w:p w14:paraId="7BB65965" w14:textId="158538DA" w:rsidR="0095101D" w:rsidRPr="00C42205" w:rsidRDefault="0095101D" w:rsidP="0095101D">
      <w:pPr>
        <w:spacing w:after="200"/>
        <w:rPr>
          <w:lang w:val="fr-MA"/>
        </w:rPr>
      </w:pPr>
      <w:r>
        <w:rPr>
          <w:lang w:val="fr-MA"/>
        </w:rPr>
        <w:t xml:space="preserve">Lien : </w:t>
      </w:r>
      <w:r w:rsidR="005A10B3">
        <w:rPr>
          <w:lang w:val="fr-MA"/>
        </w:rPr>
        <w:t xml:space="preserve"> </w:t>
      </w:r>
      <w:hyperlink r:id="rId20" w:history="1">
        <w:r w:rsidR="005A10B3" w:rsidRPr="008D2441">
          <w:rPr>
            <w:rStyle w:val="Hyperlink"/>
            <w:lang w:val="fr-MA"/>
          </w:rPr>
          <w:t>https://github.com/ET-TOUNANI/TP-Inversion-de-Contr-le</w:t>
        </w:r>
      </w:hyperlink>
      <w:r w:rsidR="005A10B3">
        <w:rPr>
          <w:lang w:val="fr-MA"/>
        </w:rPr>
        <w:t xml:space="preserve"> </w:t>
      </w:r>
    </w:p>
    <w:p w14:paraId="3D1542B4" w14:textId="73ACB9AC" w:rsidR="00EF1F84" w:rsidRPr="0016090D" w:rsidRDefault="0095101D" w:rsidP="00EF1F84">
      <w:pPr>
        <w:pStyle w:val="Heading1"/>
        <w:rPr>
          <w:lang w:val="fr-MA"/>
        </w:rPr>
      </w:pPr>
      <w:r w:rsidRPr="0016090D">
        <w:rPr>
          <w:lang w:val="fr-MA"/>
        </w:rPr>
        <w:t>Captures d’écran</w:t>
      </w:r>
    </w:p>
    <w:p w14:paraId="163B482A" w14:textId="6F4C7EDA" w:rsidR="0095101D" w:rsidRDefault="00EF1F84" w:rsidP="00EF1F84">
      <w:pPr>
        <w:pStyle w:val="Content"/>
        <w:jc w:val="center"/>
        <w:rPr>
          <w:lang w:val="en-GB"/>
        </w:rPr>
      </w:pPr>
      <w:r>
        <w:rPr>
          <w:noProof/>
          <w:lang w:val="en-GB"/>
        </w:rPr>
        <w:drawing>
          <wp:inline distT="0" distB="0" distL="0" distR="0" wp14:anchorId="56508FA3" wp14:editId="027C6C3C">
            <wp:extent cx="3875405" cy="1378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890159" cy="1383672"/>
                    </a:xfrm>
                    <a:prstGeom prst="rect">
                      <a:avLst/>
                    </a:prstGeom>
                  </pic:spPr>
                </pic:pic>
              </a:graphicData>
            </a:graphic>
          </wp:inline>
        </w:drawing>
      </w:r>
    </w:p>
    <w:p w14:paraId="64AB54C6" w14:textId="419EE9DB" w:rsidR="00162E92" w:rsidRDefault="00162E92" w:rsidP="00162E92">
      <w:pPr>
        <w:pStyle w:val="Heading1"/>
        <w:rPr>
          <w:color w:val="FF0000"/>
          <w:sz w:val="56"/>
          <w:szCs w:val="36"/>
          <w:lang w:val="fr-MA"/>
        </w:rPr>
      </w:pPr>
      <w:r>
        <w:rPr>
          <w:color w:val="FF0000"/>
          <w:sz w:val="56"/>
          <w:szCs w:val="36"/>
          <w:lang w:val="fr-MA"/>
        </w:rPr>
        <w:lastRenderedPageBreak/>
        <w:t>Partie 2</w:t>
      </w:r>
    </w:p>
    <w:p w14:paraId="4491BDBC" w14:textId="77777777" w:rsidR="00BF51F1" w:rsidRDefault="00BF51F1" w:rsidP="00BF51F1">
      <w:pPr>
        <w:pStyle w:val="Heading1"/>
        <w:rPr>
          <w:lang w:val="fr-MA"/>
        </w:rPr>
      </w:pPr>
      <w:r>
        <w:rPr>
          <w:lang w:val="fr-MA"/>
        </w:rPr>
        <w:t>Implémentation</w:t>
      </w:r>
    </w:p>
    <w:p w14:paraId="5BFDFF54" w14:textId="19AE9FB9" w:rsidR="00BF51F1" w:rsidRDefault="00D90628" w:rsidP="00BF51F1">
      <w:pPr>
        <w:spacing w:after="200"/>
        <w:rPr>
          <w:lang w:val="fr-MA"/>
        </w:rPr>
      </w:pPr>
      <w:r>
        <w:rPr>
          <w:noProof/>
          <w:lang w:val="fr-MA"/>
        </w:rPr>
        <w:drawing>
          <wp:inline distT="0" distB="0" distL="0" distR="0" wp14:anchorId="208222DA" wp14:editId="4B9E3AF3">
            <wp:extent cx="5977255" cy="206081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87271" cy="2064265"/>
                    </a:xfrm>
                    <a:prstGeom prst="rect">
                      <a:avLst/>
                    </a:prstGeom>
                  </pic:spPr>
                </pic:pic>
              </a:graphicData>
            </a:graphic>
          </wp:inline>
        </w:drawing>
      </w:r>
      <w:r>
        <w:rPr>
          <w:noProof/>
          <w:lang w:val="fr-MA"/>
        </w:rPr>
        <w:drawing>
          <wp:inline distT="0" distB="0" distL="0" distR="0" wp14:anchorId="7CA86ACF" wp14:editId="06BE8172">
            <wp:extent cx="5977255" cy="570476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981297" cy="5708621"/>
                    </a:xfrm>
                    <a:prstGeom prst="rect">
                      <a:avLst/>
                    </a:prstGeom>
                  </pic:spPr>
                </pic:pic>
              </a:graphicData>
            </a:graphic>
          </wp:inline>
        </w:drawing>
      </w:r>
      <w:r>
        <w:rPr>
          <w:noProof/>
          <w:lang w:val="fr-MA"/>
        </w:rPr>
        <w:lastRenderedPageBreak/>
        <w:drawing>
          <wp:inline distT="0" distB="0" distL="0" distR="0" wp14:anchorId="511A1907" wp14:editId="571BF777">
            <wp:extent cx="5949950" cy="7150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74755" cy="7180642"/>
                    </a:xfrm>
                    <a:prstGeom prst="rect">
                      <a:avLst/>
                    </a:prstGeom>
                  </pic:spPr>
                </pic:pic>
              </a:graphicData>
            </a:graphic>
          </wp:inline>
        </w:drawing>
      </w:r>
      <w:r>
        <w:rPr>
          <w:noProof/>
          <w:lang w:val="fr-MA"/>
        </w:rPr>
        <w:drawing>
          <wp:inline distT="0" distB="0" distL="0" distR="0" wp14:anchorId="5B3238F9" wp14:editId="23DC6FE6">
            <wp:extent cx="5950424" cy="22382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65671" cy="2243968"/>
                    </a:xfrm>
                    <a:prstGeom prst="rect">
                      <a:avLst/>
                    </a:prstGeom>
                  </pic:spPr>
                </pic:pic>
              </a:graphicData>
            </a:graphic>
          </wp:inline>
        </w:drawing>
      </w:r>
    </w:p>
    <w:p w14:paraId="3D2F1EA2" w14:textId="5FCE7139" w:rsidR="00BF51F1" w:rsidRDefault="00D90628" w:rsidP="00BF51F1">
      <w:pPr>
        <w:spacing w:after="200"/>
        <w:rPr>
          <w:lang w:val="fr-MA"/>
        </w:rPr>
      </w:pPr>
      <w:r>
        <w:rPr>
          <w:noProof/>
          <w:lang w:val="fr-MA"/>
        </w:rPr>
        <w:lastRenderedPageBreak/>
        <w:drawing>
          <wp:inline distT="0" distB="0" distL="0" distR="0" wp14:anchorId="3B44763F" wp14:editId="4BC04E1A">
            <wp:extent cx="6049357" cy="267496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6084263" cy="2690396"/>
                    </a:xfrm>
                    <a:prstGeom prst="rect">
                      <a:avLst/>
                    </a:prstGeom>
                  </pic:spPr>
                </pic:pic>
              </a:graphicData>
            </a:graphic>
          </wp:inline>
        </w:drawing>
      </w:r>
      <w:r>
        <w:rPr>
          <w:noProof/>
          <w:lang w:val="fr-MA"/>
        </w:rPr>
        <w:drawing>
          <wp:inline distT="0" distB="0" distL="0" distR="0" wp14:anchorId="0DDA7E23" wp14:editId="25E5253B">
            <wp:extent cx="6049289" cy="1692322"/>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7">
                      <a:extLst>
                        <a:ext uri="{28A0092B-C50C-407E-A947-70E740481C1C}">
                          <a14:useLocalDpi xmlns:a14="http://schemas.microsoft.com/office/drawing/2010/main" val="0"/>
                        </a:ext>
                      </a:extLst>
                    </a:blip>
                    <a:srcRect b="75177"/>
                    <a:stretch/>
                  </pic:blipFill>
                  <pic:spPr bwMode="auto">
                    <a:xfrm>
                      <a:off x="0" y="0"/>
                      <a:ext cx="6078761" cy="1700567"/>
                    </a:xfrm>
                    <a:prstGeom prst="rect">
                      <a:avLst/>
                    </a:prstGeom>
                    <a:ln>
                      <a:noFill/>
                    </a:ln>
                    <a:extLst>
                      <a:ext uri="{53640926-AAD7-44D8-BBD7-CCE9431645EC}">
                        <a14:shadowObscured xmlns:a14="http://schemas.microsoft.com/office/drawing/2010/main"/>
                      </a:ext>
                    </a:extLst>
                  </pic:spPr>
                </pic:pic>
              </a:graphicData>
            </a:graphic>
          </wp:inline>
        </w:drawing>
      </w:r>
    </w:p>
    <w:p w14:paraId="13248234" w14:textId="357C4A2A" w:rsidR="00BF51F1" w:rsidRDefault="00470DC7" w:rsidP="00470DC7">
      <w:pPr>
        <w:spacing w:after="200"/>
        <w:rPr>
          <w:lang w:val="fr-MA"/>
        </w:rPr>
      </w:pPr>
      <w:r>
        <w:rPr>
          <w:noProof/>
          <w:lang w:val="fr-MA"/>
        </w:rPr>
        <w:drawing>
          <wp:inline distT="0" distB="0" distL="0" distR="0" wp14:anchorId="719E3CCE" wp14:editId="11DB01A6">
            <wp:extent cx="6031511" cy="4735773"/>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6090803" cy="4782328"/>
                    </a:xfrm>
                    <a:prstGeom prst="rect">
                      <a:avLst/>
                    </a:prstGeom>
                  </pic:spPr>
                </pic:pic>
              </a:graphicData>
            </a:graphic>
          </wp:inline>
        </w:drawing>
      </w:r>
    </w:p>
    <w:p w14:paraId="2628BD13" w14:textId="2EBB216C" w:rsidR="00BF51F1" w:rsidRDefault="00BF51F1" w:rsidP="00BF51F1">
      <w:pPr>
        <w:spacing w:after="200"/>
        <w:rPr>
          <w:lang w:val="fr-MA"/>
        </w:rPr>
      </w:pPr>
      <w:r w:rsidRPr="0016090D">
        <w:rPr>
          <w:lang w:val="fr-MA"/>
        </w:rPr>
        <w:lastRenderedPageBreak/>
        <w:t>Vous trouverez l</w:t>
      </w:r>
      <w:r>
        <w:rPr>
          <w:lang w:val="fr-MA"/>
        </w:rPr>
        <w:t>e code source du TP sur GitHub :</w:t>
      </w:r>
    </w:p>
    <w:p w14:paraId="03EA4B56" w14:textId="7AA3BEE2" w:rsidR="00BF51F1" w:rsidRPr="00C42205" w:rsidRDefault="00BF51F1" w:rsidP="00BF51F1">
      <w:pPr>
        <w:spacing w:after="200"/>
        <w:rPr>
          <w:lang w:val="fr-MA"/>
        </w:rPr>
      </w:pPr>
      <w:r>
        <w:rPr>
          <w:lang w:val="fr-MA"/>
        </w:rPr>
        <w:t xml:space="preserve">Lien :  </w:t>
      </w:r>
      <w:hyperlink r:id="rId29" w:history="1">
        <w:r w:rsidRPr="008D2441">
          <w:rPr>
            <w:rStyle w:val="Hyperlink"/>
            <w:lang w:val="fr-MA"/>
          </w:rPr>
          <w:t>https://github.com/ET-TOUNANI/TP-Inversion-de-Contr-le</w:t>
        </w:r>
      </w:hyperlink>
    </w:p>
    <w:p w14:paraId="4E58D604" w14:textId="22C0BE7B" w:rsidR="00BF51F1" w:rsidRDefault="00BF51F1" w:rsidP="00BF51F1">
      <w:pPr>
        <w:pStyle w:val="Heading1"/>
        <w:rPr>
          <w:lang w:val="fr-MA"/>
        </w:rPr>
      </w:pPr>
      <w:r w:rsidRPr="0016090D">
        <w:rPr>
          <w:lang w:val="fr-MA"/>
        </w:rPr>
        <w:t>Captures d’écran</w:t>
      </w:r>
    </w:p>
    <w:p w14:paraId="57584C0D" w14:textId="6DB3CA50" w:rsidR="00470DC7" w:rsidRPr="0016090D" w:rsidRDefault="00470DC7" w:rsidP="00470DC7">
      <w:pPr>
        <w:pStyle w:val="Content"/>
        <w:jc w:val="center"/>
        <w:rPr>
          <w:lang w:val="fr-MA"/>
        </w:rPr>
      </w:pPr>
      <w:r>
        <w:rPr>
          <w:noProof/>
          <w:lang w:val="fr-MA"/>
        </w:rPr>
        <w:drawing>
          <wp:inline distT="0" distB="0" distL="0" distR="0" wp14:anchorId="256558BF" wp14:editId="3BB1F7CD">
            <wp:extent cx="3821373" cy="1852394"/>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3830531" cy="1856833"/>
                    </a:xfrm>
                    <a:prstGeom prst="rect">
                      <a:avLst/>
                    </a:prstGeom>
                  </pic:spPr>
                </pic:pic>
              </a:graphicData>
            </a:graphic>
          </wp:inline>
        </w:drawing>
      </w:r>
    </w:p>
    <w:p w14:paraId="20BE4E9F" w14:textId="77777777" w:rsidR="00BF51F1" w:rsidRPr="00162E92" w:rsidRDefault="00BF51F1" w:rsidP="00BF51F1">
      <w:pPr>
        <w:pStyle w:val="Content"/>
        <w:rPr>
          <w:lang w:val="fr-MA"/>
        </w:rPr>
      </w:pPr>
    </w:p>
    <w:p w14:paraId="7B4C392A" w14:textId="77777777" w:rsidR="0095101D" w:rsidRDefault="0095101D" w:rsidP="0095101D">
      <w:pPr>
        <w:pStyle w:val="Heading1"/>
        <w:rPr>
          <w:lang w:val="en-GB"/>
        </w:rPr>
      </w:pPr>
      <w:r>
        <w:rPr>
          <w:lang w:val="en-GB"/>
        </w:rPr>
        <w:t>Conclusion</w:t>
      </w:r>
    </w:p>
    <w:p w14:paraId="212486F5" w14:textId="57F6B701" w:rsidR="0095101D" w:rsidRPr="00E45CDC" w:rsidRDefault="009F47E8" w:rsidP="009F47E8">
      <w:pPr>
        <w:jc w:val="both"/>
        <w:rPr>
          <w:lang w:val="fr-MA"/>
        </w:rPr>
      </w:pPr>
      <w:r w:rsidRPr="009F47E8">
        <w:rPr>
          <w:b w:val="0"/>
          <w:lang w:val="fr-MA"/>
        </w:rPr>
        <w:t>En conclusion, ce TP sur l'Inversion de contrôle et l'Injection de dépendances a été bénéfique pour comprendre l'importance de ces concepts dans le développement de logiciels et de frameworks modernes. Cela a également permis de découvrir la réflexion API en Java, ce qui peut être utile pour des projets futurs. L'utilisation de ces mécanismes peut améliorer la qualité, la flexibilité et la maintenabilité des applications, ainsi que faciliter le travail en équipe et les tests. Il est évident que ces concepts continueront à jouer un rôle important dans l'évolution de l'informatique et du développement logiciel.</w:t>
      </w:r>
    </w:p>
    <w:p w14:paraId="73F4FEA1" w14:textId="18D94EB7" w:rsidR="0063483B" w:rsidRDefault="0063483B"/>
    <w:sectPr w:rsidR="0063483B" w:rsidSect="0095101D">
      <w:footerReference w:type="default" r:id="rId31"/>
      <w:headerReference w:type="first" r:id="rId32"/>
      <w:pgSz w:w="11906" w:h="16838" w:code="9"/>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E9896" w14:textId="77777777" w:rsidR="00AB79AB" w:rsidRDefault="00AB79AB" w:rsidP="0095101D">
      <w:pPr>
        <w:spacing w:line="240" w:lineRule="auto"/>
      </w:pPr>
      <w:r>
        <w:separator/>
      </w:r>
    </w:p>
  </w:endnote>
  <w:endnote w:type="continuationSeparator" w:id="0">
    <w:p w14:paraId="5E8A3698" w14:textId="77777777" w:rsidR="00AB79AB" w:rsidRDefault="00AB79AB" w:rsidP="0095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6ABEEB2" w14:textId="77777777" w:rsidR="00DF027C"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CF0F216" w14:textId="77777777" w:rsidR="00DF027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DB0A" w14:textId="77777777" w:rsidR="00AB79AB" w:rsidRDefault="00AB79AB" w:rsidP="0095101D">
      <w:pPr>
        <w:spacing w:line="240" w:lineRule="auto"/>
      </w:pPr>
      <w:r>
        <w:separator/>
      </w:r>
    </w:p>
  </w:footnote>
  <w:footnote w:type="continuationSeparator" w:id="0">
    <w:p w14:paraId="0B650C0A" w14:textId="77777777" w:rsidR="00AB79AB" w:rsidRDefault="00AB79AB" w:rsidP="00951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95101D" w14:paraId="5C545E42" w14:textId="77777777" w:rsidTr="00E41EFC">
      <w:trPr>
        <w:trHeight w:val="978"/>
      </w:trPr>
      <w:tc>
        <w:tcPr>
          <w:tcW w:w="9990" w:type="dxa"/>
          <w:tcBorders>
            <w:top w:val="nil"/>
            <w:left w:val="nil"/>
            <w:bottom w:val="single" w:sz="36" w:space="0" w:color="A5A5A5" w:themeColor="accent3"/>
            <w:right w:val="nil"/>
          </w:tcBorders>
        </w:tcPr>
        <w:p w14:paraId="004E7112" w14:textId="77777777" w:rsidR="0095101D" w:rsidRDefault="0095101D" w:rsidP="0095101D">
          <w:pPr>
            <w:pStyle w:val="Header"/>
          </w:pPr>
        </w:p>
      </w:tc>
    </w:tr>
  </w:tbl>
  <w:p w14:paraId="63126F44" w14:textId="77777777" w:rsidR="0095101D" w:rsidRDefault="00951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066"/>
    <w:multiLevelType w:val="hybridMultilevel"/>
    <w:tmpl w:val="4694F20C"/>
    <w:lvl w:ilvl="0" w:tplc="BC56DBD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846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5073004">
    <w:abstractNumId w:val="1"/>
  </w:num>
  <w:num w:numId="2" w16cid:durableId="18783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C2"/>
    <w:rsid w:val="00045140"/>
    <w:rsid w:val="0004617C"/>
    <w:rsid w:val="00072894"/>
    <w:rsid w:val="00074CFD"/>
    <w:rsid w:val="000D6C42"/>
    <w:rsid w:val="00162E92"/>
    <w:rsid w:val="00174806"/>
    <w:rsid w:val="00201F88"/>
    <w:rsid w:val="002C7BA7"/>
    <w:rsid w:val="002E2D97"/>
    <w:rsid w:val="003234C2"/>
    <w:rsid w:val="004367A8"/>
    <w:rsid w:val="00470DC7"/>
    <w:rsid w:val="00482E22"/>
    <w:rsid w:val="00573842"/>
    <w:rsid w:val="005A10B3"/>
    <w:rsid w:val="005B77A6"/>
    <w:rsid w:val="006268F8"/>
    <w:rsid w:val="0063483B"/>
    <w:rsid w:val="00775F1D"/>
    <w:rsid w:val="00921467"/>
    <w:rsid w:val="00933FF1"/>
    <w:rsid w:val="0095101D"/>
    <w:rsid w:val="009F1CFE"/>
    <w:rsid w:val="009F47E8"/>
    <w:rsid w:val="00AB79AB"/>
    <w:rsid w:val="00AD3B81"/>
    <w:rsid w:val="00B8171C"/>
    <w:rsid w:val="00BF51F1"/>
    <w:rsid w:val="00CD76AB"/>
    <w:rsid w:val="00D90628"/>
    <w:rsid w:val="00DD29C0"/>
    <w:rsid w:val="00E26BA8"/>
    <w:rsid w:val="00E56D65"/>
    <w:rsid w:val="00EA07CA"/>
    <w:rsid w:val="00EB35DE"/>
    <w:rsid w:val="00EF1F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FA7A7"/>
  <w15:chartTrackingRefBased/>
  <w15:docId w15:val="{94D49ECF-13D8-45B6-9C1F-98EA89E4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1D"/>
    <w:pPr>
      <w:spacing w:after="0" w:line="276" w:lineRule="auto"/>
    </w:pPr>
    <w:rPr>
      <w:rFonts w:eastAsiaTheme="minorEastAsia"/>
      <w:b/>
      <w:color w:val="44546A" w:themeColor="text2"/>
      <w:sz w:val="28"/>
    </w:rPr>
  </w:style>
  <w:style w:type="paragraph" w:styleId="Heading1">
    <w:name w:val="heading 1"/>
    <w:basedOn w:val="Normal"/>
    <w:link w:val="Heading1Char"/>
    <w:uiPriority w:val="4"/>
    <w:qFormat/>
    <w:rsid w:val="0095101D"/>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95101D"/>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5101D"/>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95101D"/>
    <w:rPr>
      <w:rFonts w:eastAsiaTheme="majorEastAsia" w:cstheme="majorBidi"/>
      <w:color w:val="44546A" w:themeColor="text2"/>
      <w:sz w:val="36"/>
      <w:szCs w:val="26"/>
      <w:lang w:val="en-US"/>
    </w:rPr>
  </w:style>
  <w:style w:type="paragraph" w:styleId="Title">
    <w:name w:val="Title"/>
    <w:basedOn w:val="Normal"/>
    <w:link w:val="TitleChar"/>
    <w:uiPriority w:val="1"/>
    <w:qFormat/>
    <w:rsid w:val="0095101D"/>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95101D"/>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95101D"/>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95101D"/>
    <w:rPr>
      <w:rFonts w:eastAsiaTheme="minorEastAsia"/>
      <w:caps/>
      <w:color w:val="44546A" w:themeColor="text2"/>
      <w:spacing w:val="20"/>
      <w:sz w:val="32"/>
      <w:lang w:val="en-US"/>
    </w:rPr>
  </w:style>
  <w:style w:type="paragraph" w:styleId="Header">
    <w:name w:val="header"/>
    <w:basedOn w:val="Normal"/>
    <w:link w:val="HeaderChar"/>
    <w:uiPriority w:val="8"/>
    <w:unhideWhenUsed/>
    <w:rsid w:val="0095101D"/>
  </w:style>
  <w:style w:type="character" w:customStyle="1" w:styleId="HeaderChar">
    <w:name w:val="Header Char"/>
    <w:basedOn w:val="DefaultParagraphFont"/>
    <w:link w:val="Header"/>
    <w:uiPriority w:val="8"/>
    <w:rsid w:val="0095101D"/>
    <w:rPr>
      <w:rFonts w:eastAsiaTheme="minorEastAsia"/>
      <w:b/>
      <w:color w:val="44546A" w:themeColor="text2"/>
      <w:sz w:val="28"/>
      <w:lang w:val="en-US"/>
    </w:rPr>
  </w:style>
  <w:style w:type="paragraph" w:styleId="Footer">
    <w:name w:val="footer"/>
    <w:basedOn w:val="Normal"/>
    <w:link w:val="FooterChar"/>
    <w:uiPriority w:val="99"/>
    <w:unhideWhenUsed/>
    <w:rsid w:val="0095101D"/>
  </w:style>
  <w:style w:type="character" w:customStyle="1" w:styleId="FooterChar">
    <w:name w:val="Footer Char"/>
    <w:basedOn w:val="DefaultParagraphFont"/>
    <w:link w:val="Footer"/>
    <w:uiPriority w:val="99"/>
    <w:rsid w:val="0095101D"/>
    <w:rPr>
      <w:rFonts w:eastAsiaTheme="minorEastAsia"/>
      <w:b/>
      <w:color w:val="44546A" w:themeColor="text2"/>
      <w:sz w:val="28"/>
      <w:lang w:val="en-US"/>
    </w:rPr>
  </w:style>
  <w:style w:type="paragraph" w:customStyle="1" w:styleId="Content">
    <w:name w:val="Content"/>
    <w:basedOn w:val="Normal"/>
    <w:link w:val="ContentChar"/>
    <w:qFormat/>
    <w:rsid w:val="0095101D"/>
    <w:rPr>
      <w:b w:val="0"/>
    </w:rPr>
  </w:style>
  <w:style w:type="character" w:customStyle="1" w:styleId="ContentChar">
    <w:name w:val="Content Char"/>
    <w:basedOn w:val="DefaultParagraphFont"/>
    <w:link w:val="Content"/>
    <w:rsid w:val="0095101D"/>
    <w:rPr>
      <w:rFonts w:eastAsiaTheme="minorEastAsia"/>
      <w:color w:val="44546A" w:themeColor="text2"/>
      <w:sz w:val="28"/>
      <w:lang w:val="en-US"/>
    </w:rPr>
  </w:style>
  <w:style w:type="paragraph" w:styleId="HTMLPreformatted">
    <w:name w:val="HTML Preformatted"/>
    <w:basedOn w:val="Normal"/>
    <w:link w:val="HTMLPreformattedChar"/>
    <w:uiPriority w:val="99"/>
    <w:unhideWhenUsed/>
    <w:rsid w:val="0095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GB" w:eastAsia="en-GB"/>
    </w:rPr>
  </w:style>
  <w:style w:type="character" w:customStyle="1" w:styleId="HTMLPreformattedChar">
    <w:name w:val="HTML Preformatted Char"/>
    <w:basedOn w:val="DefaultParagraphFont"/>
    <w:link w:val="HTMLPreformatted"/>
    <w:uiPriority w:val="99"/>
    <w:rsid w:val="0095101D"/>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95101D"/>
    <w:rPr>
      <w:color w:val="0563C1" w:themeColor="hyperlink"/>
      <w:u w:val="single"/>
    </w:rPr>
  </w:style>
  <w:style w:type="paragraph" w:styleId="ListParagraph">
    <w:name w:val="List Paragraph"/>
    <w:basedOn w:val="Normal"/>
    <w:uiPriority w:val="34"/>
    <w:unhideWhenUsed/>
    <w:qFormat/>
    <w:rsid w:val="0095101D"/>
    <w:pPr>
      <w:ind w:left="720"/>
      <w:contextualSpacing/>
    </w:pPr>
  </w:style>
  <w:style w:type="paragraph" w:styleId="NoSpacing">
    <w:name w:val="No Spacing"/>
    <w:link w:val="NoSpacingChar"/>
    <w:uiPriority w:val="1"/>
    <w:qFormat/>
    <w:rsid w:val="009510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101D"/>
    <w:rPr>
      <w:rFonts w:eastAsiaTheme="minorEastAsia"/>
      <w:lang w:val="en-US"/>
    </w:rPr>
  </w:style>
  <w:style w:type="character" w:styleId="UnresolvedMention">
    <w:name w:val="Unresolved Mention"/>
    <w:basedOn w:val="DefaultParagraphFont"/>
    <w:uiPriority w:val="99"/>
    <w:semiHidden/>
    <w:unhideWhenUsed/>
    <w:rsid w:val="005A10B3"/>
    <w:rPr>
      <w:color w:val="605E5C"/>
      <w:shd w:val="clear" w:color="auto" w:fill="E1DFDD"/>
    </w:rPr>
  </w:style>
  <w:style w:type="character" w:styleId="FollowedHyperlink">
    <w:name w:val="FollowedHyperlink"/>
    <w:basedOn w:val="DefaultParagraphFont"/>
    <w:uiPriority w:val="99"/>
    <w:semiHidden/>
    <w:unhideWhenUsed/>
    <w:rsid w:val="00E26BA8"/>
    <w:rPr>
      <w:color w:val="954F72" w:themeColor="followedHyperlink"/>
      <w:u w:val="single"/>
    </w:rPr>
  </w:style>
  <w:style w:type="paragraph" w:styleId="NormalWeb">
    <w:name w:val="Normal (Web)"/>
    <w:basedOn w:val="Normal"/>
    <w:uiPriority w:val="99"/>
    <w:semiHidden/>
    <w:unhideWhenUsed/>
    <w:rsid w:val="0063483B"/>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9228">
      <w:bodyDiv w:val="1"/>
      <w:marLeft w:val="0"/>
      <w:marRight w:val="0"/>
      <w:marTop w:val="0"/>
      <w:marBottom w:val="0"/>
      <w:divBdr>
        <w:top w:val="none" w:sz="0" w:space="0" w:color="auto"/>
        <w:left w:val="none" w:sz="0" w:space="0" w:color="auto"/>
        <w:bottom w:val="none" w:sz="0" w:space="0" w:color="auto"/>
        <w:right w:val="none" w:sz="0" w:space="0" w:color="auto"/>
      </w:divBdr>
    </w:div>
    <w:div w:id="997877351">
      <w:bodyDiv w:val="1"/>
      <w:marLeft w:val="0"/>
      <w:marRight w:val="0"/>
      <w:marTop w:val="0"/>
      <w:marBottom w:val="0"/>
      <w:divBdr>
        <w:top w:val="none" w:sz="0" w:space="0" w:color="auto"/>
        <w:left w:val="none" w:sz="0" w:space="0" w:color="auto"/>
        <w:bottom w:val="none" w:sz="0" w:space="0" w:color="auto"/>
        <w:right w:val="none" w:sz="0" w:space="0" w:color="auto"/>
      </w:divBdr>
    </w:div>
    <w:div w:id="1660963365">
      <w:bodyDiv w:val="1"/>
      <w:marLeft w:val="0"/>
      <w:marRight w:val="0"/>
      <w:marTop w:val="0"/>
      <w:marBottom w:val="0"/>
      <w:divBdr>
        <w:top w:val="none" w:sz="0" w:space="0" w:color="auto"/>
        <w:left w:val="none" w:sz="0" w:space="0" w:color="auto"/>
        <w:bottom w:val="none" w:sz="0" w:space="0" w:color="auto"/>
        <w:right w:val="none" w:sz="0" w:space="0" w:color="auto"/>
      </w:divBdr>
    </w:div>
    <w:div w:id="1856268665">
      <w:bodyDiv w:val="1"/>
      <w:marLeft w:val="0"/>
      <w:marRight w:val="0"/>
      <w:marTop w:val="0"/>
      <w:marBottom w:val="0"/>
      <w:divBdr>
        <w:top w:val="none" w:sz="0" w:space="0" w:color="auto"/>
        <w:left w:val="none" w:sz="0" w:space="0" w:color="auto"/>
        <w:bottom w:val="none" w:sz="0" w:space="0" w:color="auto"/>
        <w:right w:val="none" w:sz="0" w:space="0" w:color="auto"/>
      </w:divBdr>
    </w:div>
    <w:div w:id="19725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ET-TOUNANI/TP-Inversion-de-Contr-le" TargetMode="External"/><Relationship Id="rId29" Type="http://schemas.openxmlformats.org/officeDocument/2006/relationships/hyperlink" Target="https://github.com/ET-TOUNANI/TP-Inversion-de-Contr-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12</Pages>
  <Words>482</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DU TP 1</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TP1</dc:title>
  <dc:subject>Inversion de controle et injection de dependance</dc:subject>
  <dc:creator>Abderrahmane ET-Tounani</dc:creator>
  <cp:keywords/>
  <dc:description/>
  <cp:lastModifiedBy>Abderrahmane ET-Tounani</cp:lastModifiedBy>
  <cp:revision>14</cp:revision>
  <cp:lastPrinted>2023-02-12T17:41:00Z</cp:lastPrinted>
  <dcterms:created xsi:type="dcterms:W3CDTF">2023-02-09T21:23:00Z</dcterms:created>
  <dcterms:modified xsi:type="dcterms:W3CDTF">2023-02-13T09:56:00Z</dcterms:modified>
</cp:coreProperties>
</file>