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309442879"/>
        <w:docPartObj>
          <w:docPartGallery w:val="Table of Contents"/>
          <w:docPartUnique/>
        </w:docPartObj>
      </w:sdtPr>
      <w:sdtContent>
        <w:p w:rsidR="00A6016F" w:rsidRDefault="00A6016F" w14:paraId="63048D1F" w14:textId="77777777">
          <w:pPr>
            <w:pStyle w:val="TOCHeading"/>
          </w:pPr>
          <w:r w:rsidR="00A6016F">
            <w:rPr/>
            <w:t>Table of Contents</w:t>
          </w:r>
        </w:p>
        <w:p w:rsidR="0037016F" w:rsidP="55609160" w:rsidRDefault="00A6016F" w14:paraId="3F32A963" w14:textId="10B9C353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04178124">
            <w:r w:rsidRPr="55609160" w:rsidR="55609160">
              <w:rPr>
                <w:rStyle w:val="Hyperlink"/>
              </w:rPr>
              <w:t>Document Version</w:t>
            </w:r>
            <w:r>
              <w:tab/>
            </w:r>
            <w:r>
              <w:fldChar w:fldCharType="begin"/>
            </w:r>
            <w:r>
              <w:instrText xml:space="preserve">PAGEREF _Toc1304178124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37016F" w:rsidP="55609160" w:rsidRDefault="009F4133" w14:paraId="15990705" w14:textId="73BF1D36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950548417">
            <w:r w:rsidRPr="55609160" w:rsidR="55609160">
              <w:rPr>
                <w:rStyle w:val="Hyperlink"/>
              </w:rPr>
              <w:t>1.</w:t>
            </w:r>
            <w:r>
              <w:tab/>
            </w:r>
            <w:r w:rsidRPr="55609160" w:rsidR="55609160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_Toc1950548417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016F" w:rsidP="55609160" w:rsidRDefault="009F4133" w14:paraId="2AAF0C4E" w14:textId="5045FA88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340539857">
            <w:r w:rsidRPr="55609160" w:rsidR="55609160">
              <w:rPr>
                <w:rStyle w:val="Hyperlink"/>
              </w:rPr>
              <w:t>1.1.</w:t>
            </w:r>
            <w:r>
              <w:tab/>
            </w:r>
            <w:r w:rsidRPr="55609160" w:rsidR="55609160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_Toc340539857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016F" w:rsidP="55609160" w:rsidRDefault="009F4133" w14:paraId="1877DCBD" w14:textId="135D87FD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820293308">
            <w:r w:rsidRPr="55609160" w:rsidR="55609160">
              <w:rPr>
                <w:rStyle w:val="Hyperlink"/>
              </w:rPr>
              <w:t>1.2.</w:t>
            </w:r>
            <w:r>
              <w:tab/>
            </w:r>
            <w:r w:rsidRPr="55609160" w:rsidR="55609160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_Toc1820293308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016F" w:rsidP="55609160" w:rsidRDefault="009F4133" w14:paraId="495BEE50" w14:textId="68762F41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595542609">
            <w:r w:rsidRPr="55609160" w:rsidR="55609160">
              <w:rPr>
                <w:rStyle w:val="Hyperlink"/>
              </w:rPr>
              <w:t>1.3.</w:t>
            </w:r>
            <w:r>
              <w:tab/>
            </w:r>
            <w:r w:rsidRPr="55609160" w:rsidR="55609160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_Toc595542609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016F" w:rsidP="55609160" w:rsidRDefault="009F4133" w14:paraId="66D260FB" w14:textId="41428D9C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415737583">
            <w:r w:rsidRPr="55609160" w:rsidR="55609160">
              <w:rPr>
                <w:rStyle w:val="Hyperlink"/>
              </w:rPr>
              <w:t>1.4.</w:t>
            </w:r>
            <w:r>
              <w:tab/>
            </w:r>
            <w:r w:rsidRPr="55609160" w:rsidR="55609160">
              <w:rPr>
                <w:rStyle w:val="Hyperlink"/>
              </w:rPr>
              <w:t>Definitions and Acronyms</w:t>
            </w:r>
            <w:r>
              <w:tab/>
            </w:r>
            <w:r>
              <w:fldChar w:fldCharType="begin"/>
            </w:r>
            <w:r>
              <w:instrText xml:space="preserve">PAGEREF _Toc415737583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016F" w:rsidP="55609160" w:rsidRDefault="009F4133" w14:paraId="2FDF68EF" w14:textId="4618959B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798914300">
            <w:r w:rsidRPr="55609160" w:rsidR="55609160">
              <w:rPr>
                <w:rStyle w:val="Hyperlink"/>
              </w:rPr>
              <w:t>2.</w:t>
            </w:r>
            <w:r>
              <w:tab/>
            </w:r>
            <w:r w:rsidRPr="55609160" w:rsidR="55609160">
              <w:rPr>
                <w:rStyle w:val="Hyperlink"/>
              </w:rPr>
              <w:t>Overall System Description</w:t>
            </w:r>
            <w:r>
              <w:tab/>
            </w:r>
            <w:r>
              <w:fldChar w:fldCharType="begin"/>
            </w:r>
            <w:r>
              <w:instrText xml:space="preserve">PAGEREF _Toc1798914300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016F" w:rsidP="55609160" w:rsidRDefault="009F4133" w14:paraId="28C953F2" w14:textId="6FEFB593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833951504">
            <w:r w:rsidRPr="55609160" w:rsidR="55609160">
              <w:rPr>
                <w:rStyle w:val="Hyperlink"/>
              </w:rPr>
              <w:t>2.1.</w:t>
            </w:r>
            <w:r>
              <w:tab/>
            </w:r>
            <w:r w:rsidRPr="55609160" w:rsidR="55609160">
              <w:rPr>
                <w:rStyle w:val="Hyperlink"/>
              </w:rPr>
              <w:t>Use Case Diagrams</w:t>
            </w:r>
            <w:r>
              <w:tab/>
            </w:r>
            <w:r>
              <w:fldChar w:fldCharType="begin"/>
            </w:r>
            <w:r>
              <w:instrText xml:space="preserve">PAGEREF _Toc1833951504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016F" w:rsidP="55609160" w:rsidRDefault="009F4133" w14:paraId="4EA62A74" w14:textId="269A0BEC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995020501">
            <w:r w:rsidRPr="55609160" w:rsidR="55609160">
              <w:rPr>
                <w:rStyle w:val="Hyperlink"/>
              </w:rPr>
              <w:t>2.2.</w:t>
            </w:r>
            <w:r>
              <w:tab/>
            </w:r>
            <w:r w:rsidRPr="55609160" w:rsidR="55609160">
              <w:rPr>
                <w:rStyle w:val="Hyperlink"/>
              </w:rPr>
              <w:t>System Architecture</w:t>
            </w:r>
            <w:r>
              <w:tab/>
            </w:r>
            <w:r>
              <w:fldChar w:fldCharType="begin"/>
            </w:r>
            <w:r>
              <w:instrText xml:space="preserve">PAGEREF _Toc1995020501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016F" w:rsidP="55609160" w:rsidRDefault="009F4133" w14:paraId="57B77F2D" w14:textId="1D5CDCDA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497359437">
            <w:r w:rsidRPr="55609160" w:rsidR="55609160">
              <w:rPr>
                <w:rStyle w:val="Hyperlink"/>
              </w:rPr>
              <w:t>2.3.</w:t>
            </w:r>
            <w:r>
              <w:tab/>
            </w:r>
            <w:r w:rsidRPr="55609160" w:rsidR="55609160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_Toc1497359437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7016F" w:rsidP="55609160" w:rsidRDefault="009F4133" w14:paraId="3596D5CA" w14:textId="22CC98EB">
          <w:pPr>
            <w:pStyle w:val="TOC3"/>
            <w:tabs>
              <w:tab w:val="left" w:leader="none" w:pos="132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871463350">
            <w:r w:rsidRPr="55609160" w:rsidR="55609160">
              <w:rPr>
                <w:rStyle w:val="Hyperlink"/>
              </w:rPr>
              <w:t>2.3.1.</w:t>
            </w:r>
            <w:r>
              <w:tab/>
            </w:r>
            <w:r w:rsidRPr="55609160" w:rsidR="55609160">
              <w:rPr>
                <w:rStyle w:val="Hyperlink"/>
              </w:rPr>
              <w:t>Function Menu</w:t>
            </w:r>
            <w:r>
              <w:tab/>
            </w:r>
            <w:r>
              <w:fldChar w:fldCharType="begin"/>
            </w:r>
            <w:r>
              <w:instrText xml:space="preserve">PAGEREF _Toc1871463350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37016F" w:rsidP="55609160" w:rsidRDefault="009F4133" w14:paraId="76946432" w14:textId="2C47DBCA">
          <w:pPr>
            <w:pStyle w:val="TOC3"/>
            <w:tabs>
              <w:tab w:val="left" w:leader="none" w:pos="132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2001145960">
            <w:r w:rsidRPr="55609160" w:rsidR="55609160">
              <w:rPr>
                <w:rStyle w:val="Hyperlink"/>
              </w:rPr>
              <w:t>2.3.2.</w:t>
            </w:r>
            <w:r>
              <w:tab/>
            </w:r>
            <w:r w:rsidRPr="55609160" w:rsidR="55609160">
              <w:rPr>
                <w:rStyle w:val="Hyperlink"/>
              </w:rPr>
              <w:t>Collection of Drinks</w:t>
            </w:r>
            <w:r>
              <w:tab/>
            </w:r>
            <w:r>
              <w:fldChar w:fldCharType="begin"/>
            </w:r>
            <w:r>
              <w:instrText xml:space="preserve">PAGEREF _Toc2001145960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37016F" w:rsidP="55609160" w:rsidRDefault="009F4133" w14:paraId="35D4CCBF" w14:textId="7EB9B6D1">
          <w:pPr>
            <w:pStyle w:val="TOC3"/>
            <w:tabs>
              <w:tab w:val="left" w:leader="none" w:pos="132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377868158">
            <w:r w:rsidRPr="55609160" w:rsidR="55609160">
              <w:rPr>
                <w:rStyle w:val="Hyperlink"/>
              </w:rPr>
              <w:t>2.3.3.</w:t>
            </w:r>
            <w:r>
              <w:tab/>
            </w:r>
            <w:r w:rsidRPr="55609160" w:rsidR="55609160">
              <w:rPr>
                <w:rStyle w:val="Hyperlink"/>
              </w:rPr>
              <w:t>Physical Payment</w:t>
            </w:r>
            <w:r>
              <w:tab/>
            </w:r>
            <w:r>
              <w:fldChar w:fldCharType="begin"/>
            </w:r>
            <w:r>
              <w:instrText xml:space="preserve">PAGEREF _Toc1377868158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37016F" w:rsidP="55609160" w:rsidRDefault="009F4133" w14:paraId="3FBF9B85" w14:textId="0A5CD254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642033147">
            <w:r w:rsidRPr="55609160" w:rsidR="55609160">
              <w:rPr>
                <w:rStyle w:val="Hyperlink"/>
              </w:rPr>
              <w:t>2.3.4.  Detect Door Open</w:t>
            </w:r>
            <w:r>
              <w:tab/>
            </w:r>
            <w:r>
              <w:fldChar w:fldCharType="begin"/>
            </w:r>
            <w:r>
              <w:instrText xml:space="preserve">PAGEREF _Toc1642033147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37016F" w:rsidP="55609160" w:rsidRDefault="009F4133" w14:paraId="34BE18E1" w14:textId="223526C4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100880564">
            <w:r w:rsidRPr="55609160" w:rsidR="55609160">
              <w:rPr>
                <w:rStyle w:val="Hyperlink"/>
              </w:rPr>
              <w:t>2.3.5. Detect forcefully open</w:t>
            </w:r>
            <w:r>
              <w:tab/>
            </w:r>
            <w:r>
              <w:fldChar w:fldCharType="begin"/>
            </w:r>
            <w:r>
              <w:instrText xml:space="preserve">PAGEREF _Toc1100880564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37016F" w:rsidP="55609160" w:rsidRDefault="009F4133" w14:paraId="7BCD483A" w14:textId="255F4C14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873303150">
            <w:r w:rsidRPr="55609160" w:rsidR="55609160">
              <w:rPr>
                <w:rStyle w:val="Hyperlink"/>
              </w:rPr>
              <w:t>2.3.6.  Remote Services</w:t>
            </w:r>
            <w:r>
              <w:tab/>
            </w:r>
            <w:r>
              <w:fldChar w:fldCharType="begin"/>
            </w:r>
            <w:r>
              <w:instrText xml:space="preserve">PAGEREF _Toc1873303150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37016F" w:rsidP="55609160" w:rsidRDefault="009F4133" w14:paraId="0D58C6C5" w14:textId="314330B6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20589090">
            <w:r w:rsidRPr="55609160" w:rsidR="55609160">
              <w:rPr>
                <w:rStyle w:val="Hyperlink"/>
              </w:rPr>
              <w:t>2.4.</w:t>
            </w:r>
            <w:r>
              <w:tab/>
            </w:r>
            <w:r w:rsidRPr="55609160" w:rsidR="55609160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_Toc20589090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5609160" w:rsidP="55609160" w:rsidRDefault="55609160" w14:paraId="67E912CF" w14:textId="4879DF44">
          <w:pPr>
            <w:pStyle w:val="TOC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39388704">
            <w:r w:rsidRPr="55609160" w:rsidR="55609160">
              <w:rPr>
                <w:rStyle w:val="Hyperlink"/>
              </w:rPr>
              <w:t>2.4.1.</w:t>
            </w:r>
            <w:r>
              <w:tab/>
            </w:r>
            <w:r w:rsidRPr="55609160" w:rsidR="55609160">
              <w:rPr>
                <w:rStyle w:val="Hyperlink"/>
              </w:rPr>
              <w:t>Power Management</w:t>
            </w:r>
            <w:r>
              <w:tab/>
            </w:r>
            <w:r>
              <w:fldChar w:fldCharType="begin"/>
            </w:r>
            <w:r>
              <w:instrText xml:space="preserve">PAGEREF _Toc39388704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5609160" w:rsidP="55609160" w:rsidRDefault="55609160" w14:paraId="73174580" w14:textId="04899DDB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694474661">
            <w:r w:rsidRPr="55609160" w:rsidR="55609160">
              <w:rPr>
                <w:rStyle w:val="Hyperlink"/>
              </w:rPr>
              <w:t>3.</w:t>
            </w:r>
            <w:r>
              <w:tab/>
            </w:r>
            <w:r w:rsidRPr="55609160" w:rsidR="55609160">
              <w:rPr>
                <w:rStyle w:val="Hyperlink"/>
              </w:rPr>
              <w:t>Software Architecture</w:t>
            </w:r>
            <w:r>
              <w:tab/>
            </w:r>
            <w:r>
              <w:fldChar w:fldCharType="begin"/>
            </w:r>
            <w:r>
              <w:instrText xml:space="preserve">PAGEREF _Toc694474661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5609160" w:rsidP="55609160" w:rsidRDefault="55609160" w14:paraId="5F33D5A6" w14:textId="09D27616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890631143">
            <w:r w:rsidRPr="55609160" w:rsidR="55609160">
              <w:rPr>
                <w:rStyle w:val="Hyperlink"/>
              </w:rPr>
              <w:t>3.1.</w:t>
            </w:r>
            <w:r>
              <w:tab/>
            </w:r>
            <w:r w:rsidRPr="55609160" w:rsidR="55609160">
              <w:rPr>
                <w:rStyle w:val="Hyperlink"/>
              </w:rPr>
              <w:t>Static Software Architecture</w:t>
            </w:r>
            <w:r>
              <w:tab/>
            </w:r>
            <w:r>
              <w:fldChar w:fldCharType="begin"/>
            </w:r>
            <w:r>
              <w:instrText xml:space="preserve">PAGEREF _Toc1890631143 \h</w:instrText>
            </w:r>
            <w:r>
              <w:fldChar w:fldCharType="separate"/>
            </w:r>
            <w:r w:rsidRPr="55609160" w:rsidR="55609160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6016F" w:rsidRDefault="00A6016F" w14:paraId="6B35977B" w14:textId="21CE240C"/>
    <w:p w:rsidR="00D950C8" w:rsidP="00D950C8" w:rsidRDefault="00D950C8" w14:paraId="020133CA" w14:textId="77777777">
      <w:pPr>
        <w:rPr>
          <w:lang w:val="en-SG"/>
        </w:rPr>
      </w:pPr>
    </w:p>
    <w:p w:rsidR="00D950C8" w:rsidP="00D950C8" w:rsidRDefault="00D950C8" w14:paraId="032C785F" w14:textId="77777777">
      <w:pPr>
        <w:rPr>
          <w:lang w:val="en-SG"/>
        </w:rPr>
      </w:pPr>
    </w:p>
    <w:p w:rsidR="00D950C8" w:rsidP="00D950C8" w:rsidRDefault="00D950C8" w14:paraId="5C127987" w14:textId="77777777">
      <w:pPr>
        <w:rPr>
          <w:lang w:val="en-SG"/>
        </w:rPr>
      </w:pPr>
    </w:p>
    <w:p w:rsidR="00D950C8" w:rsidP="00D950C8" w:rsidRDefault="00D950C8" w14:paraId="4BCD168A" w14:textId="77777777">
      <w:pPr>
        <w:rPr>
          <w:lang w:val="en-SG"/>
        </w:rPr>
      </w:pPr>
    </w:p>
    <w:p w:rsidR="00D950C8" w:rsidP="00D950C8" w:rsidRDefault="00D950C8" w14:paraId="15E690EA" w14:textId="77777777">
      <w:pPr>
        <w:rPr>
          <w:lang w:val="en-SG"/>
        </w:rPr>
      </w:pPr>
    </w:p>
    <w:p w:rsidR="00D950C8" w:rsidP="00D950C8" w:rsidRDefault="00D950C8" w14:paraId="4952203F" w14:textId="77777777">
      <w:pPr>
        <w:rPr>
          <w:lang w:val="en-SG"/>
        </w:rPr>
      </w:pPr>
    </w:p>
    <w:p w:rsidR="00D950C8" w:rsidP="00D950C8" w:rsidRDefault="00D950C8" w14:paraId="6EABF669" w14:textId="77777777">
      <w:pPr>
        <w:rPr>
          <w:lang w:val="en-SG"/>
        </w:rPr>
      </w:pPr>
    </w:p>
    <w:p w:rsidR="00D950C8" w:rsidP="00D950C8" w:rsidRDefault="00D950C8" w14:paraId="56191F11" w14:textId="77777777">
      <w:pPr>
        <w:rPr>
          <w:lang w:val="en-SG"/>
        </w:rPr>
      </w:pPr>
    </w:p>
    <w:p w:rsidR="00810D27" w:rsidP="00D950C8" w:rsidRDefault="00810D27" w14:paraId="1CC9B202" w14:textId="77777777">
      <w:pPr>
        <w:rPr>
          <w:lang w:val="en-SG"/>
        </w:rPr>
      </w:pPr>
    </w:p>
    <w:p w:rsidR="00810D27" w:rsidP="00D950C8" w:rsidRDefault="00810D27" w14:paraId="00BEC09C" w14:textId="77777777">
      <w:pPr>
        <w:rPr>
          <w:lang w:val="en-SG"/>
        </w:rPr>
      </w:pPr>
    </w:p>
    <w:p w:rsidR="00D950C8" w:rsidP="00D950C8" w:rsidRDefault="00D950C8" w14:paraId="30EFD7E5" w14:textId="77777777">
      <w:pPr>
        <w:rPr>
          <w:lang w:val="en-SG"/>
        </w:rPr>
      </w:pPr>
    </w:p>
    <w:p w:rsidR="00D950C8" w:rsidP="00D950C8" w:rsidRDefault="00D950C8" w14:paraId="7C3A4102" w14:textId="77777777">
      <w:pPr>
        <w:rPr>
          <w:lang w:val="en-SG"/>
        </w:rPr>
      </w:pPr>
    </w:p>
    <w:p w:rsidR="0037016F" w:rsidRDefault="0037016F" w14:paraId="61DCE6BE" w14:textId="0288473A">
      <w:pPr>
        <w:rPr>
          <w:lang w:val="en-SG"/>
        </w:rPr>
      </w:pPr>
      <w:r>
        <w:rPr>
          <w:lang w:val="en-SG"/>
        </w:rPr>
        <w:br w:type="page"/>
      </w:r>
    </w:p>
    <w:p w:rsidR="0037016F" w:rsidP="0037016F" w:rsidRDefault="0037016F" w14:paraId="44F172BC" w14:textId="400CE8C0">
      <w:pPr>
        <w:pStyle w:val="Heading1"/>
        <w:rPr>
          <w:lang w:val="en-SG"/>
        </w:rPr>
      </w:pPr>
      <w:bookmarkStart w:name="_Toc1304178124" w:id="1495912261"/>
      <w:r w:rsidRPr="55609160" w:rsidR="0037016F">
        <w:rPr>
          <w:lang w:val="en-SG"/>
        </w:rPr>
        <w:t>Document Version</w:t>
      </w:r>
      <w:bookmarkEnd w:id="14959122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016F" w:rsidTr="55609160" w14:paraId="4DA366F9" w14:textId="77777777">
        <w:tc>
          <w:tcPr>
            <w:tcW w:w="1803" w:type="dxa"/>
            <w:tcMar/>
          </w:tcPr>
          <w:p w:rsidR="0037016F" w:rsidRDefault="0037016F" w14:paraId="29FC8E02" w14:textId="29713D43">
            <w:pPr>
              <w:rPr>
                <w:lang w:val="en-SG"/>
              </w:rPr>
            </w:pPr>
            <w:r>
              <w:rPr>
                <w:lang w:val="en-SG"/>
              </w:rPr>
              <w:t>No</w:t>
            </w:r>
          </w:p>
        </w:tc>
        <w:tc>
          <w:tcPr>
            <w:tcW w:w="1803" w:type="dxa"/>
            <w:tcMar/>
          </w:tcPr>
          <w:p w:rsidR="0037016F" w:rsidRDefault="0037016F" w14:paraId="58E0B60C" w14:textId="58D11461">
            <w:pPr>
              <w:rPr>
                <w:lang w:val="en-SG"/>
              </w:rPr>
            </w:pPr>
            <w:r>
              <w:rPr>
                <w:lang w:val="en-SG"/>
              </w:rPr>
              <w:t>Update</w:t>
            </w:r>
          </w:p>
        </w:tc>
        <w:tc>
          <w:tcPr>
            <w:tcW w:w="1803" w:type="dxa"/>
            <w:tcMar/>
          </w:tcPr>
          <w:p w:rsidR="0037016F" w:rsidRDefault="0037016F" w14:paraId="3FB4C399" w14:textId="0D034AAA">
            <w:pPr>
              <w:rPr>
                <w:lang w:val="en-SG"/>
              </w:rPr>
            </w:pPr>
            <w:r>
              <w:rPr>
                <w:lang w:val="en-SG"/>
              </w:rPr>
              <w:t>Name</w:t>
            </w:r>
          </w:p>
        </w:tc>
        <w:tc>
          <w:tcPr>
            <w:tcW w:w="1803" w:type="dxa"/>
            <w:tcMar/>
          </w:tcPr>
          <w:p w:rsidR="0037016F" w:rsidRDefault="0037016F" w14:paraId="14C0AB3D" w14:textId="1136B8E2">
            <w:pPr>
              <w:rPr>
                <w:lang w:val="en-SG"/>
              </w:rPr>
            </w:pPr>
            <w:r>
              <w:rPr>
                <w:lang w:val="en-SG"/>
              </w:rPr>
              <w:t>Date</w:t>
            </w:r>
          </w:p>
        </w:tc>
        <w:tc>
          <w:tcPr>
            <w:tcW w:w="1804" w:type="dxa"/>
            <w:tcMar/>
          </w:tcPr>
          <w:p w:rsidR="0037016F" w:rsidRDefault="0037016F" w14:paraId="3E75F0CB" w14:textId="09C01721">
            <w:pPr>
              <w:rPr>
                <w:lang w:val="en-SG"/>
              </w:rPr>
            </w:pPr>
            <w:r>
              <w:rPr>
                <w:lang w:val="en-SG"/>
              </w:rPr>
              <w:t>Version</w:t>
            </w:r>
          </w:p>
        </w:tc>
      </w:tr>
      <w:tr w:rsidR="0037016F" w:rsidTr="55609160" w14:paraId="6E7305C6" w14:textId="77777777">
        <w:tc>
          <w:tcPr>
            <w:tcW w:w="1803" w:type="dxa"/>
            <w:tcMar/>
          </w:tcPr>
          <w:p w:rsidR="0037016F" w:rsidRDefault="0037016F" w14:paraId="10B24663" w14:textId="0241AA93">
            <w:pPr>
              <w:rPr>
                <w:lang w:val="en-SG"/>
              </w:rPr>
            </w:pPr>
            <w:r>
              <w:rPr>
                <w:lang w:val="en-SG"/>
              </w:rPr>
              <w:t>1.</w:t>
            </w:r>
          </w:p>
        </w:tc>
        <w:tc>
          <w:tcPr>
            <w:tcW w:w="1803" w:type="dxa"/>
            <w:tcMar/>
          </w:tcPr>
          <w:p w:rsidR="0037016F" w:rsidRDefault="0037016F" w14:paraId="2242F4F8" w14:textId="58924AEF">
            <w:pPr>
              <w:rPr>
                <w:lang w:val="en-SG"/>
              </w:rPr>
            </w:pPr>
            <w:r>
              <w:rPr>
                <w:lang w:val="en-SG"/>
              </w:rPr>
              <w:t>Initial version</w:t>
            </w:r>
          </w:p>
        </w:tc>
        <w:tc>
          <w:tcPr>
            <w:tcW w:w="1803" w:type="dxa"/>
            <w:tcMar/>
          </w:tcPr>
          <w:p w:rsidR="0037016F" w:rsidRDefault="0037016F" w14:paraId="7DBC9FFD" w14:textId="451029CB">
            <w:pPr>
              <w:rPr>
                <w:lang w:val="en-SG"/>
              </w:rPr>
            </w:pPr>
            <w:r w:rsidRPr="55609160" w:rsidR="39817D2B">
              <w:rPr>
                <w:lang w:val="en-SG"/>
              </w:rPr>
              <w:t>Ervin</w:t>
            </w:r>
          </w:p>
        </w:tc>
        <w:tc>
          <w:tcPr>
            <w:tcW w:w="1803" w:type="dxa"/>
            <w:tcMar/>
          </w:tcPr>
          <w:p w:rsidR="0037016F" w:rsidRDefault="0037016F" w14:paraId="48529B34" w14:textId="0E407B1E">
            <w:pPr>
              <w:rPr>
                <w:lang w:val="en-SG"/>
              </w:rPr>
            </w:pPr>
            <w:r w:rsidRPr="55609160" w:rsidR="39817D2B">
              <w:rPr>
                <w:lang w:val="en-SG"/>
              </w:rPr>
              <w:t>4 June 2024</w:t>
            </w:r>
          </w:p>
        </w:tc>
        <w:tc>
          <w:tcPr>
            <w:tcW w:w="1804" w:type="dxa"/>
            <w:tcMar/>
          </w:tcPr>
          <w:p w:rsidR="0037016F" w:rsidRDefault="0037016F" w14:paraId="2419021E" w14:textId="42030995">
            <w:pPr>
              <w:rPr>
                <w:lang w:val="en-SG"/>
              </w:rPr>
            </w:pPr>
            <w:r>
              <w:rPr>
                <w:lang w:val="en-SG"/>
              </w:rPr>
              <w:t>1.0</w:t>
            </w:r>
          </w:p>
        </w:tc>
      </w:tr>
      <w:tr w:rsidR="55609160" w:rsidTr="55609160" w14:paraId="6E7DE71F">
        <w:trPr>
          <w:trHeight w:val="300"/>
        </w:trPr>
        <w:tc>
          <w:tcPr>
            <w:tcW w:w="1803" w:type="dxa"/>
            <w:tcMar/>
          </w:tcPr>
          <w:p w:rsidR="6DAF7FD4" w:rsidP="55609160" w:rsidRDefault="6DAF7FD4" w14:paraId="00922D27" w14:textId="6442F4BA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</w:t>
            </w:r>
          </w:p>
        </w:tc>
        <w:tc>
          <w:tcPr>
            <w:tcW w:w="1803" w:type="dxa"/>
            <w:tcMar/>
          </w:tcPr>
          <w:p w:rsidR="6DAF7FD4" w:rsidP="55609160" w:rsidRDefault="6DAF7FD4" w14:paraId="4A0C81D9" w14:textId="0938A207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2.3.1. &amp; 2.3.2.</w:t>
            </w:r>
          </w:p>
        </w:tc>
        <w:tc>
          <w:tcPr>
            <w:tcW w:w="1803" w:type="dxa"/>
            <w:tcMar/>
          </w:tcPr>
          <w:p w:rsidR="6DAF7FD4" w:rsidP="55609160" w:rsidRDefault="6DAF7FD4" w14:paraId="04CA188D" w14:textId="284827CB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Renzo</w:t>
            </w:r>
          </w:p>
        </w:tc>
        <w:tc>
          <w:tcPr>
            <w:tcW w:w="1803" w:type="dxa"/>
            <w:tcMar/>
          </w:tcPr>
          <w:p w:rsidR="6DAF7FD4" w:rsidP="55609160" w:rsidRDefault="6DAF7FD4" w14:paraId="12F7497E" w14:textId="7103DD88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5 June 2024</w:t>
            </w:r>
          </w:p>
        </w:tc>
        <w:tc>
          <w:tcPr>
            <w:tcW w:w="1804" w:type="dxa"/>
            <w:tcMar/>
          </w:tcPr>
          <w:p w:rsidR="6DAF7FD4" w:rsidP="55609160" w:rsidRDefault="6DAF7FD4" w14:paraId="6145ADB0" w14:textId="0B1C07CB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1.1</w:t>
            </w:r>
          </w:p>
        </w:tc>
      </w:tr>
      <w:tr w:rsidR="55609160" w:rsidTr="55609160" w14:paraId="69791006">
        <w:trPr>
          <w:trHeight w:val="300"/>
        </w:trPr>
        <w:tc>
          <w:tcPr>
            <w:tcW w:w="1803" w:type="dxa"/>
            <w:tcMar/>
          </w:tcPr>
          <w:p w:rsidR="6DAF7FD4" w:rsidP="55609160" w:rsidRDefault="6DAF7FD4" w14:paraId="1DC04FF2" w14:textId="569A15E2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3.</w:t>
            </w:r>
          </w:p>
        </w:tc>
        <w:tc>
          <w:tcPr>
            <w:tcW w:w="1803" w:type="dxa"/>
            <w:tcMar/>
          </w:tcPr>
          <w:p w:rsidR="6DAF7FD4" w:rsidP="55609160" w:rsidRDefault="6DAF7FD4" w14:paraId="3C61A95D" w14:textId="31288CB5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2.3.3. &amp; 2.3.4.</w:t>
            </w:r>
          </w:p>
        </w:tc>
        <w:tc>
          <w:tcPr>
            <w:tcW w:w="1803" w:type="dxa"/>
            <w:tcMar/>
          </w:tcPr>
          <w:p w:rsidR="6DAF7FD4" w:rsidP="55609160" w:rsidRDefault="6DAF7FD4" w14:paraId="01425A27" w14:textId="2F1F964B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Ervin</w:t>
            </w:r>
          </w:p>
        </w:tc>
        <w:tc>
          <w:tcPr>
            <w:tcW w:w="1803" w:type="dxa"/>
            <w:tcMar/>
          </w:tcPr>
          <w:p w:rsidR="6DAF7FD4" w:rsidP="55609160" w:rsidRDefault="6DAF7FD4" w14:paraId="69788532" w14:textId="66FC2409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7 June 2024</w:t>
            </w:r>
          </w:p>
        </w:tc>
        <w:tc>
          <w:tcPr>
            <w:tcW w:w="1804" w:type="dxa"/>
            <w:tcMar/>
          </w:tcPr>
          <w:p w:rsidR="6DAF7FD4" w:rsidP="55609160" w:rsidRDefault="6DAF7FD4" w14:paraId="5785E132" w14:textId="50F90523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1.2</w:t>
            </w:r>
          </w:p>
        </w:tc>
      </w:tr>
      <w:tr w:rsidR="55609160" w:rsidTr="55609160" w14:paraId="027051FC">
        <w:trPr>
          <w:trHeight w:val="300"/>
        </w:trPr>
        <w:tc>
          <w:tcPr>
            <w:tcW w:w="1803" w:type="dxa"/>
            <w:tcMar/>
          </w:tcPr>
          <w:p w:rsidR="6DAF7FD4" w:rsidP="55609160" w:rsidRDefault="6DAF7FD4" w14:paraId="7700BA1D" w14:textId="72BCF064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4.</w:t>
            </w:r>
          </w:p>
        </w:tc>
        <w:tc>
          <w:tcPr>
            <w:tcW w:w="1803" w:type="dxa"/>
            <w:tcMar/>
          </w:tcPr>
          <w:p w:rsidR="6DAF7FD4" w:rsidP="55609160" w:rsidRDefault="6DAF7FD4" w14:paraId="2E7BF124" w14:textId="4C9595DA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2.3.5. &amp; 2.3.6.</w:t>
            </w:r>
          </w:p>
        </w:tc>
        <w:tc>
          <w:tcPr>
            <w:tcW w:w="1803" w:type="dxa"/>
            <w:tcMar/>
          </w:tcPr>
          <w:p w:rsidR="6DAF7FD4" w:rsidP="55609160" w:rsidRDefault="6DAF7FD4" w14:paraId="56F2FC82" w14:textId="3F6C16A3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Hong Yi</w:t>
            </w:r>
          </w:p>
        </w:tc>
        <w:tc>
          <w:tcPr>
            <w:tcW w:w="1803" w:type="dxa"/>
            <w:tcMar/>
          </w:tcPr>
          <w:p w:rsidR="6DAF7FD4" w:rsidP="55609160" w:rsidRDefault="6DAF7FD4" w14:paraId="32F09B86" w14:textId="46EE66BC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11 June 2024</w:t>
            </w:r>
          </w:p>
        </w:tc>
        <w:tc>
          <w:tcPr>
            <w:tcW w:w="1804" w:type="dxa"/>
            <w:tcMar/>
          </w:tcPr>
          <w:p w:rsidR="6DAF7FD4" w:rsidP="55609160" w:rsidRDefault="6DAF7FD4" w14:paraId="7A1AAC68" w14:textId="65E09CF6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1.3</w:t>
            </w:r>
          </w:p>
        </w:tc>
      </w:tr>
      <w:tr w:rsidR="55609160" w:rsidTr="55609160" w14:paraId="11052127">
        <w:trPr>
          <w:trHeight w:val="300"/>
        </w:trPr>
        <w:tc>
          <w:tcPr>
            <w:tcW w:w="1803" w:type="dxa"/>
            <w:tcMar/>
          </w:tcPr>
          <w:p w:rsidR="6DAF7FD4" w:rsidP="55609160" w:rsidRDefault="6DAF7FD4" w14:paraId="18D23FDD" w14:textId="3352206D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5.</w:t>
            </w:r>
          </w:p>
        </w:tc>
        <w:tc>
          <w:tcPr>
            <w:tcW w:w="1803" w:type="dxa"/>
            <w:tcMar/>
          </w:tcPr>
          <w:p w:rsidR="6DAF7FD4" w:rsidP="55609160" w:rsidRDefault="6DAF7FD4" w14:paraId="5BE4509F" w14:textId="0B465B3D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2.1 &amp; 2.4.1</w:t>
            </w:r>
          </w:p>
        </w:tc>
        <w:tc>
          <w:tcPr>
            <w:tcW w:w="1803" w:type="dxa"/>
            <w:tcMar/>
          </w:tcPr>
          <w:p w:rsidR="6DAF7FD4" w:rsidP="55609160" w:rsidRDefault="6DAF7FD4" w14:paraId="0E6B4AA7" w14:textId="6372B42C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Jia Sheng</w:t>
            </w:r>
          </w:p>
        </w:tc>
        <w:tc>
          <w:tcPr>
            <w:tcW w:w="1803" w:type="dxa"/>
            <w:tcMar/>
          </w:tcPr>
          <w:p w:rsidR="6DAF7FD4" w:rsidP="55609160" w:rsidRDefault="6DAF7FD4" w14:paraId="02C4DE74" w14:textId="4510793B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13 June 2024</w:t>
            </w:r>
          </w:p>
        </w:tc>
        <w:tc>
          <w:tcPr>
            <w:tcW w:w="1804" w:type="dxa"/>
            <w:tcMar/>
          </w:tcPr>
          <w:p w:rsidR="6DAF7FD4" w:rsidP="55609160" w:rsidRDefault="6DAF7FD4" w14:paraId="1EFFABE7" w14:textId="3D436572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1.4</w:t>
            </w:r>
          </w:p>
        </w:tc>
      </w:tr>
      <w:tr w:rsidR="55609160" w:rsidTr="55609160" w14:paraId="41F6D8C1">
        <w:trPr>
          <w:trHeight w:val="300"/>
        </w:trPr>
        <w:tc>
          <w:tcPr>
            <w:tcW w:w="1803" w:type="dxa"/>
            <w:tcMar/>
          </w:tcPr>
          <w:p w:rsidR="5AA60B2C" w:rsidP="55609160" w:rsidRDefault="5AA60B2C" w14:paraId="52A154A6" w14:textId="3248B17F">
            <w:pPr>
              <w:pStyle w:val="Normal"/>
              <w:rPr>
                <w:lang w:val="en-SG"/>
              </w:rPr>
            </w:pPr>
            <w:r w:rsidRPr="55609160" w:rsidR="5AA60B2C">
              <w:rPr>
                <w:lang w:val="en-SG"/>
              </w:rPr>
              <w:t>6.</w:t>
            </w:r>
          </w:p>
        </w:tc>
        <w:tc>
          <w:tcPr>
            <w:tcW w:w="1803" w:type="dxa"/>
            <w:tcMar/>
          </w:tcPr>
          <w:p w:rsidR="5AA60B2C" w:rsidP="55609160" w:rsidRDefault="5AA60B2C" w14:paraId="680A2984" w14:textId="7737B697">
            <w:pPr>
              <w:pStyle w:val="Normal"/>
              <w:rPr>
                <w:lang w:val="en-SG"/>
              </w:rPr>
            </w:pPr>
            <w:r w:rsidRPr="55609160" w:rsidR="5AA60B2C">
              <w:rPr>
                <w:lang w:val="en-SG"/>
              </w:rPr>
              <w:t>3.1</w:t>
            </w:r>
          </w:p>
        </w:tc>
        <w:tc>
          <w:tcPr>
            <w:tcW w:w="1803" w:type="dxa"/>
            <w:tcMar/>
          </w:tcPr>
          <w:p w:rsidR="5AA60B2C" w:rsidP="55609160" w:rsidRDefault="5AA60B2C" w14:paraId="506C9005" w14:textId="0ECE13CD">
            <w:pPr>
              <w:pStyle w:val="Normal"/>
              <w:rPr>
                <w:lang w:val="en-SG"/>
              </w:rPr>
            </w:pPr>
            <w:r w:rsidRPr="55609160" w:rsidR="5AA60B2C">
              <w:rPr>
                <w:lang w:val="en-SG"/>
              </w:rPr>
              <w:t>Jia Sheng</w:t>
            </w:r>
          </w:p>
        </w:tc>
        <w:tc>
          <w:tcPr>
            <w:tcW w:w="1803" w:type="dxa"/>
            <w:tcMar/>
          </w:tcPr>
          <w:p w:rsidR="5AA60B2C" w:rsidP="55609160" w:rsidRDefault="5AA60B2C" w14:paraId="6CC43794" w14:textId="2D10D513">
            <w:pPr>
              <w:pStyle w:val="Normal"/>
              <w:rPr>
                <w:lang w:val="en-SG"/>
              </w:rPr>
            </w:pPr>
            <w:r w:rsidRPr="55609160" w:rsidR="5AA60B2C">
              <w:rPr>
                <w:lang w:val="en-SG"/>
              </w:rPr>
              <w:t>14 June 2024</w:t>
            </w:r>
          </w:p>
        </w:tc>
        <w:tc>
          <w:tcPr>
            <w:tcW w:w="1804" w:type="dxa"/>
            <w:tcMar/>
          </w:tcPr>
          <w:p w:rsidR="786BB1F3" w:rsidP="55609160" w:rsidRDefault="786BB1F3" w14:paraId="3BAAD86B" w14:textId="2E189240">
            <w:pPr>
              <w:pStyle w:val="Normal"/>
              <w:rPr>
                <w:lang w:val="en-SG"/>
              </w:rPr>
            </w:pPr>
            <w:r w:rsidRPr="55609160" w:rsidR="786BB1F3">
              <w:rPr>
                <w:lang w:val="en-SG"/>
              </w:rPr>
              <w:t>1.5</w:t>
            </w:r>
          </w:p>
        </w:tc>
      </w:tr>
      <w:tr w:rsidR="55609160" w:rsidTr="55609160" w14:paraId="66D5846F">
        <w:trPr>
          <w:trHeight w:val="300"/>
        </w:trPr>
        <w:tc>
          <w:tcPr>
            <w:tcW w:w="1803" w:type="dxa"/>
            <w:tcMar/>
          </w:tcPr>
          <w:p w:rsidR="5AA60B2C" w:rsidP="55609160" w:rsidRDefault="5AA60B2C" w14:paraId="13590498" w14:textId="7310D907">
            <w:pPr>
              <w:pStyle w:val="Normal"/>
              <w:rPr>
                <w:lang w:val="en-SG"/>
              </w:rPr>
            </w:pPr>
            <w:r w:rsidRPr="55609160" w:rsidR="5AA60B2C">
              <w:rPr>
                <w:lang w:val="en-SG"/>
              </w:rPr>
              <w:t>7.</w:t>
            </w:r>
          </w:p>
        </w:tc>
        <w:tc>
          <w:tcPr>
            <w:tcW w:w="1803" w:type="dxa"/>
            <w:tcMar/>
          </w:tcPr>
          <w:p w:rsidR="6DAF7FD4" w:rsidP="55609160" w:rsidRDefault="6DAF7FD4" w14:paraId="1AE1C257" w14:textId="3DF1D72F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2.2</w:t>
            </w:r>
          </w:p>
        </w:tc>
        <w:tc>
          <w:tcPr>
            <w:tcW w:w="1803" w:type="dxa"/>
            <w:tcMar/>
          </w:tcPr>
          <w:p w:rsidR="6DAF7FD4" w:rsidP="55609160" w:rsidRDefault="6DAF7FD4" w14:paraId="5E31F8C5" w14:textId="10F128B2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Ervin</w:t>
            </w:r>
          </w:p>
        </w:tc>
        <w:tc>
          <w:tcPr>
            <w:tcW w:w="1803" w:type="dxa"/>
            <w:tcMar/>
          </w:tcPr>
          <w:p w:rsidR="6DAF7FD4" w:rsidP="55609160" w:rsidRDefault="6DAF7FD4" w14:paraId="5AA1A923" w14:textId="5D96C8A2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</w:t>
            </w:r>
            <w:r w:rsidRPr="55609160" w:rsidR="28F1C5EE">
              <w:rPr>
                <w:lang w:val="en-SG"/>
              </w:rPr>
              <w:t xml:space="preserve">5 </w:t>
            </w:r>
            <w:r w:rsidRPr="55609160" w:rsidR="6DAF7FD4">
              <w:rPr>
                <w:lang w:val="en-SG"/>
              </w:rPr>
              <w:t>June 2024</w:t>
            </w:r>
          </w:p>
        </w:tc>
        <w:tc>
          <w:tcPr>
            <w:tcW w:w="1804" w:type="dxa"/>
            <w:tcMar/>
          </w:tcPr>
          <w:p w:rsidR="6DAF7FD4" w:rsidP="55609160" w:rsidRDefault="6DAF7FD4" w14:paraId="73B7F521" w14:textId="1259BC77">
            <w:pPr>
              <w:pStyle w:val="Normal"/>
              <w:rPr>
                <w:lang w:val="en-SG"/>
              </w:rPr>
            </w:pPr>
            <w:r w:rsidRPr="55609160" w:rsidR="6DAF7FD4">
              <w:rPr>
                <w:lang w:val="en-SG"/>
              </w:rPr>
              <w:t>1.</w:t>
            </w:r>
            <w:r w:rsidRPr="55609160" w:rsidR="417DE68D">
              <w:rPr>
                <w:lang w:val="en-SG"/>
              </w:rPr>
              <w:t>6</w:t>
            </w:r>
          </w:p>
        </w:tc>
      </w:tr>
    </w:tbl>
    <w:p w:rsidR="55609160" w:rsidRDefault="55609160" w14:paraId="5D2DCB39" w14:textId="28CDC443"/>
    <w:p w:rsidR="55609160" w:rsidRDefault="55609160" w14:paraId="329E4507" w14:textId="47D96E2F"/>
    <w:p w:rsidR="0037016F" w:rsidRDefault="0037016F" w14:paraId="10129FDC" w14:textId="77777777">
      <w:pPr>
        <w:rPr>
          <w:lang w:val="en-SG"/>
        </w:rPr>
      </w:pPr>
    </w:p>
    <w:p w:rsidR="0037016F" w:rsidRDefault="0037016F" w14:paraId="41213EE8" w14:textId="538F8BC2">
      <w:pPr>
        <w:rPr>
          <w:lang w:val="en-SG"/>
        </w:rPr>
      </w:pPr>
      <w:r>
        <w:rPr>
          <w:lang w:val="en-SG"/>
        </w:rPr>
        <w:br w:type="page"/>
      </w:r>
    </w:p>
    <w:p w:rsidRPr="00D950C8" w:rsidR="00C171B0" w:rsidP="00A6016F" w:rsidRDefault="00D950C8" w14:paraId="728CF6BD" w14:textId="4BFFD131">
      <w:pPr>
        <w:pStyle w:val="Heading1"/>
        <w:numPr>
          <w:ilvl w:val="0"/>
          <w:numId w:val="2"/>
        </w:numPr>
        <w:rPr>
          <w:lang w:val="en-SG"/>
        </w:rPr>
      </w:pPr>
      <w:bookmarkStart w:name="_Toc1950548417" w:id="137151819"/>
      <w:r w:rsidRPr="55609160" w:rsidR="00D950C8">
        <w:rPr>
          <w:lang w:val="en-SG"/>
        </w:rPr>
        <w:t>Purpose</w:t>
      </w:r>
      <w:bookmarkEnd w:id="137151819"/>
    </w:p>
    <w:p w:rsidR="00B64709" w:rsidP="00B64709" w:rsidRDefault="00D950C8" w14:paraId="24E2AA32" w14:textId="402419A8">
      <w:pPr>
        <w:pStyle w:val="Heading2"/>
        <w:numPr>
          <w:ilvl w:val="1"/>
          <w:numId w:val="2"/>
        </w:numPr>
        <w:rPr>
          <w:lang w:val="en-SG"/>
        </w:rPr>
      </w:pPr>
      <w:bookmarkStart w:name="_Toc340539857" w:id="639254645"/>
      <w:r w:rsidRPr="55609160" w:rsidR="00D950C8">
        <w:rPr>
          <w:lang w:val="en-SG"/>
        </w:rPr>
        <w:t>Intended Audience</w:t>
      </w:r>
      <w:bookmarkEnd w:id="639254645"/>
    </w:p>
    <w:p w:rsidRPr="00B64709" w:rsidR="00316084" w:rsidP="00316084" w:rsidRDefault="00316084" w14:paraId="26A80B9E" w14:textId="00A9C32C">
      <w:pPr>
        <w:ind w:left="360"/>
        <w:rPr>
          <w:lang w:val="en-SG"/>
        </w:rPr>
      </w:pPr>
      <w:r w:rsidRPr="55609160" w:rsidR="00316084">
        <w:rPr>
          <w:lang w:val="en-SG"/>
        </w:rPr>
        <w:t>This SRS document describes the System Requirements and Software Design for a</w:t>
      </w:r>
      <w:r w:rsidRPr="55609160" w:rsidR="38B3C9D5">
        <w:rPr>
          <w:lang w:val="en-SG"/>
        </w:rPr>
        <w:t xml:space="preserve"> Smart Vending Machine</w:t>
      </w:r>
      <w:r w:rsidRPr="55609160" w:rsidR="008D1375">
        <w:rPr>
          <w:lang w:val="en-SG"/>
        </w:rPr>
        <w:t xml:space="preserve"> and the target audience are</w:t>
      </w:r>
      <w:r w:rsidRPr="55609160" w:rsidR="00316084">
        <w:rPr>
          <w:lang w:val="en-SG"/>
        </w:rPr>
        <w:t xml:space="preserve"> System an</w:t>
      </w:r>
      <w:r w:rsidRPr="55609160" w:rsidR="008D1375">
        <w:rPr>
          <w:lang w:val="en-SG"/>
        </w:rPr>
        <w:t>d Software Engineers working on the development of this project.</w:t>
      </w:r>
    </w:p>
    <w:p w:rsidR="00D950C8" w:rsidP="00B64709" w:rsidRDefault="00D950C8" w14:paraId="17D282DE" w14:textId="50BD3052">
      <w:pPr>
        <w:pStyle w:val="Heading2"/>
        <w:numPr>
          <w:ilvl w:val="1"/>
          <w:numId w:val="2"/>
        </w:numPr>
        <w:rPr>
          <w:lang w:val="en-SG"/>
        </w:rPr>
      </w:pPr>
      <w:bookmarkStart w:name="_Toc1820293308" w:id="1735729242"/>
      <w:r w:rsidRPr="55609160" w:rsidR="00D950C8">
        <w:rPr>
          <w:lang w:val="en-SG"/>
        </w:rPr>
        <w:t>Intended Use</w:t>
      </w:r>
      <w:bookmarkEnd w:id="1735729242"/>
    </w:p>
    <w:p w:rsidRPr="00980BE6" w:rsidR="00980BE6" w:rsidP="00980BE6" w:rsidRDefault="008D1375" w14:paraId="01F349A8" w14:textId="3702A01F">
      <w:pPr>
        <w:ind w:left="360"/>
        <w:rPr>
          <w:lang w:val="en-SG"/>
        </w:rPr>
      </w:pPr>
      <w:r w:rsidRPr="55609160" w:rsidR="008D1375">
        <w:rPr>
          <w:lang w:val="en-SG"/>
        </w:rPr>
        <w:t xml:space="preserve">The SRS defines the overall System Architecture and Requirements as well as the Software Architecture and Design. This document is also </w:t>
      </w:r>
      <w:r w:rsidRPr="55609160" w:rsidR="38883AD8">
        <w:rPr>
          <w:lang w:val="en-SG"/>
        </w:rPr>
        <w:t>containing</w:t>
      </w:r>
      <w:r w:rsidRPr="55609160" w:rsidR="008D1375">
        <w:rPr>
          <w:lang w:val="en-SG"/>
        </w:rPr>
        <w:t xml:space="preserve"> the definition of the System Requirements which shall be used as the input for System Test cases and Software Unit Test cases.</w:t>
      </w:r>
    </w:p>
    <w:p w:rsidR="00D950C8" w:rsidP="00B64709" w:rsidRDefault="00D950C8" w14:paraId="6D5D5EB0" w14:textId="43A525D0">
      <w:pPr>
        <w:pStyle w:val="Heading2"/>
        <w:numPr>
          <w:ilvl w:val="1"/>
          <w:numId w:val="2"/>
        </w:numPr>
        <w:rPr>
          <w:lang w:val="en-SG"/>
        </w:rPr>
      </w:pPr>
      <w:bookmarkStart w:name="_Toc595542609" w:id="1284647697"/>
      <w:r w:rsidRPr="55609160" w:rsidR="00D950C8">
        <w:rPr>
          <w:lang w:val="en-SG"/>
        </w:rPr>
        <w:t>Scope</w:t>
      </w:r>
      <w:bookmarkEnd w:id="1284647697"/>
    </w:p>
    <w:p w:rsidRPr="007435C5" w:rsidR="007435C5" w:rsidP="007435C5" w:rsidRDefault="007435C5" w14:paraId="320669AC" w14:textId="6F5B6B8C">
      <w:pPr>
        <w:ind w:left="360"/>
        <w:rPr>
          <w:lang w:val="en-SG"/>
        </w:rPr>
      </w:pPr>
      <w:r w:rsidRPr="2589418A" w:rsidR="17807706">
        <w:rPr>
          <w:lang w:val="en-SG"/>
        </w:rPr>
        <w:t>To define both functional and non-functional requirements as well as the software and hardware requirements, the project can ensure that all essential aspects are addressed, facilitating successful development and deployment of the Smart Vending Machine.</w:t>
      </w:r>
    </w:p>
    <w:p w:rsidR="00D950C8" w:rsidP="00B64709" w:rsidRDefault="00D950C8" w14:paraId="3B10ACE6" w14:textId="77777777">
      <w:pPr>
        <w:pStyle w:val="Heading2"/>
        <w:numPr>
          <w:ilvl w:val="1"/>
          <w:numId w:val="2"/>
        </w:numPr>
        <w:rPr>
          <w:lang w:val="en-SG"/>
        </w:rPr>
      </w:pPr>
      <w:bookmarkStart w:name="_Toc415737583" w:id="228029620"/>
      <w:r w:rsidRPr="55609160" w:rsidR="00D950C8">
        <w:rPr>
          <w:lang w:val="en-SG"/>
        </w:rPr>
        <w:t>Definitions and Acronyms</w:t>
      </w:r>
      <w:bookmarkEnd w:id="228029620"/>
      <w:r w:rsidRPr="55609160" w:rsidR="00D950C8">
        <w:rPr>
          <w:lang w:val="en-SG"/>
        </w:rPr>
        <w:t xml:space="preserve"> </w:t>
      </w:r>
    </w:p>
    <w:p w:rsidR="007435C5" w:rsidP="007435C5" w:rsidRDefault="007435C5" w14:paraId="09C5BCFD" w14:textId="77777777">
      <w:pPr>
        <w:ind w:left="360"/>
        <w:rPr>
          <w:lang w:val="en-SG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469"/>
      </w:tblGrid>
      <w:tr w:rsidR="00B42DFC" w:rsidTr="00A459AF" w14:paraId="43778A2B" w14:textId="77777777">
        <w:tc>
          <w:tcPr>
            <w:tcW w:w="2187" w:type="dxa"/>
          </w:tcPr>
          <w:p w:rsidRPr="00B42DFC" w:rsidR="00B42DFC" w:rsidP="007435C5" w:rsidRDefault="00B42DFC" w14:paraId="01EFE9B1" w14:textId="77777777">
            <w:pPr>
              <w:rPr>
                <w:b/>
                <w:lang w:val="en-SG"/>
              </w:rPr>
            </w:pPr>
            <w:r w:rsidRPr="00B42DFC">
              <w:rPr>
                <w:b/>
                <w:lang w:val="en-SG"/>
              </w:rPr>
              <w:t xml:space="preserve">Acronym </w:t>
            </w:r>
          </w:p>
        </w:tc>
        <w:tc>
          <w:tcPr>
            <w:tcW w:w="6469" w:type="dxa"/>
          </w:tcPr>
          <w:p w:rsidRPr="00B42DFC" w:rsidR="00B42DFC" w:rsidP="007435C5" w:rsidRDefault="00B42DFC" w14:paraId="6BE4CC1E" w14:textId="77777777">
            <w:pPr>
              <w:rPr>
                <w:b/>
                <w:lang w:val="en-SG"/>
              </w:rPr>
            </w:pPr>
            <w:r w:rsidRPr="00B42DFC">
              <w:rPr>
                <w:b/>
                <w:lang w:val="en-SG"/>
              </w:rPr>
              <w:t>Description</w:t>
            </w:r>
          </w:p>
        </w:tc>
      </w:tr>
      <w:tr w:rsidR="00B42DFC" w:rsidTr="00A459AF" w14:paraId="7C2FC1B7" w14:textId="77777777">
        <w:tc>
          <w:tcPr>
            <w:tcW w:w="2187" w:type="dxa"/>
          </w:tcPr>
          <w:p w:rsidR="00B42DFC" w:rsidP="007435C5" w:rsidRDefault="00A459AF" w14:paraId="5BFC7A59" w14:textId="77777777">
            <w:pPr>
              <w:rPr>
                <w:lang w:val="en-SG"/>
              </w:rPr>
            </w:pPr>
            <w:r>
              <w:rPr>
                <w:lang w:val="en-SG"/>
              </w:rPr>
              <w:t>IR</w:t>
            </w:r>
          </w:p>
        </w:tc>
        <w:tc>
          <w:tcPr>
            <w:tcW w:w="6469" w:type="dxa"/>
          </w:tcPr>
          <w:p w:rsidR="00B42DFC" w:rsidP="007435C5" w:rsidRDefault="00A459AF" w14:paraId="7FEE834B" w14:textId="77777777">
            <w:pPr>
              <w:rPr>
                <w:lang w:val="en-SG"/>
              </w:rPr>
            </w:pPr>
            <w:r>
              <w:rPr>
                <w:lang w:val="en-SG"/>
              </w:rPr>
              <w:t>Infra Red</w:t>
            </w:r>
          </w:p>
        </w:tc>
      </w:tr>
      <w:tr w:rsidR="00B42DFC" w:rsidTr="00A459AF" w14:paraId="55A230EA" w14:textId="77777777">
        <w:tc>
          <w:tcPr>
            <w:tcW w:w="2187" w:type="dxa"/>
          </w:tcPr>
          <w:p w:rsidR="00B42DFC" w:rsidP="007435C5" w:rsidRDefault="007A78AA" w14:paraId="4F2771DB" w14:textId="77777777">
            <w:pPr>
              <w:rPr>
                <w:lang w:val="en-SG"/>
              </w:rPr>
            </w:pPr>
            <w:r>
              <w:rPr>
                <w:lang w:val="en-SG"/>
              </w:rPr>
              <w:t>LED</w:t>
            </w:r>
          </w:p>
        </w:tc>
        <w:tc>
          <w:tcPr>
            <w:tcW w:w="6469" w:type="dxa"/>
          </w:tcPr>
          <w:p w:rsidR="00B42DFC" w:rsidP="007435C5" w:rsidRDefault="007A78AA" w14:paraId="3747B973" w14:textId="77777777">
            <w:pPr>
              <w:rPr>
                <w:lang w:val="en-SG"/>
              </w:rPr>
            </w:pPr>
            <w:r>
              <w:rPr>
                <w:lang w:val="en-SG"/>
              </w:rPr>
              <w:t>Light Emitting Diode</w:t>
            </w:r>
          </w:p>
        </w:tc>
      </w:tr>
      <w:tr w:rsidR="00B42DFC" w:rsidTr="00A459AF" w14:paraId="499EAB23" w14:textId="77777777">
        <w:tc>
          <w:tcPr>
            <w:tcW w:w="2187" w:type="dxa"/>
          </w:tcPr>
          <w:p w:rsidR="00B42DFC" w:rsidP="007435C5" w:rsidRDefault="00A62FED" w14:paraId="4A3B6D6E" w14:textId="77777777">
            <w:pPr>
              <w:rPr>
                <w:lang w:val="en-SG"/>
              </w:rPr>
            </w:pPr>
            <w:r>
              <w:rPr>
                <w:lang w:val="en-SG"/>
              </w:rPr>
              <w:t>NFC</w:t>
            </w:r>
          </w:p>
        </w:tc>
        <w:tc>
          <w:tcPr>
            <w:tcW w:w="6469" w:type="dxa"/>
          </w:tcPr>
          <w:p w:rsidR="00B42DFC" w:rsidP="007435C5" w:rsidRDefault="00A62FED" w14:paraId="64E1E86E" w14:textId="77777777">
            <w:pPr>
              <w:rPr>
                <w:lang w:val="en-SG"/>
              </w:rPr>
            </w:pPr>
            <w:r>
              <w:rPr>
                <w:lang w:val="en-SG"/>
              </w:rPr>
              <w:t>Near Field Communication</w:t>
            </w:r>
          </w:p>
        </w:tc>
      </w:tr>
      <w:tr w:rsidR="00B42DFC" w:rsidTr="00A459AF" w14:paraId="28953CB3" w14:textId="77777777">
        <w:tc>
          <w:tcPr>
            <w:tcW w:w="2187" w:type="dxa"/>
          </w:tcPr>
          <w:p w:rsidR="00B42DFC" w:rsidP="007435C5" w:rsidRDefault="0003563E" w14:paraId="67183C1F" w14:textId="77777777">
            <w:pPr>
              <w:rPr>
                <w:lang w:val="en-SG"/>
              </w:rPr>
            </w:pPr>
            <w:r>
              <w:rPr>
                <w:lang w:val="en-SG"/>
              </w:rPr>
              <w:t>SW</w:t>
            </w:r>
          </w:p>
        </w:tc>
        <w:tc>
          <w:tcPr>
            <w:tcW w:w="6469" w:type="dxa"/>
          </w:tcPr>
          <w:p w:rsidR="00B42DFC" w:rsidP="007435C5" w:rsidRDefault="0003563E" w14:paraId="27C76C5F" w14:textId="77777777">
            <w:pPr>
              <w:rPr>
                <w:lang w:val="en-SG"/>
              </w:rPr>
            </w:pPr>
            <w:r>
              <w:rPr>
                <w:lang w:val="en-SG"/>
              </w:rPr>
              <w:t xml:space="preserve">Software </w:t>
            </w:r>
          </w:p>
        </w:tc>
      </w:tr>
      <w:tr w:rsidR="0003563E" w:rsidTr="00A459AF" w14:paraId="28759CC3" w14:textId="77777777">
        <w:tc>
          <w:tcPr>
            <w:tcW w:w="2187" w:type="dxa"/>
          </w:tcPr>
          <w:p w:rsidR="0003563E" w:rsidP="007435C5" w:rsidRDefault="0003563E" w14:paraId="00465DBF" w14:textId="77777777">
            <w:pPr>
              <w:rPr>
                <w:lang w:val="en-SG"/>
              </w:rPr>
            </w:pPr>
            <w:r>
              <w:rPr>
                <w:lang w:val="en-SG"/>
              </w:rPr>
              <w:t>HW</w:t>
            </w:r>
          </w:p>
        </w:tc>
        <w:tc>
          <w:tcPr>
            <w:tcW w:w="6469" w:type="dxa"/>
          </w:tcPr>
          <w:p w:rsidR="0003563E" w:rsidP="007435C5" w:rsidRDefault="0003563E" w14:paraId="26871D23" w14:textId="77777777">
            <w:pPr>
              <w:rPr>
                <w:lang w:val="en-SG"/>
              </w:rPr>
            </w:pPr>
            <w:r>
              <w:rPr>
                <w:lang w:val="en-SG"/>
              </w:rPr>
              <w:t>Hardware</w:t>
            </w:r>
          </w:p>
        </w:tc>
      </w:tr>
    </w:tbl>
    <w:p w:rsidR="001B6BB2" w:rsidP="007435C5" w:rsidRDefault="001B6BB2" w14:paraId="430BACEC" w14:textId="77777777">
      <w:pPr>
        <w:ind w:left="360"/>
        <w:rPr>
          <w:lang w:val="en-SG"/>
        </w:rPr>
      </w:pPr>
    </w:p>
    <w:p w:rsidR="00EB4527" w:rsidP="007435C5" w:rsidRDefault="00EB4527" w14:paraId="31F5A989" w14:textId="77777777">
      <w:pPr>
        <w:ind w:left="360"/>
        <w:rPr>
          <w:lang w:val="en-SG"/>
        </w:rPr>
      </w:pPr>
    </w:p>
    <w:p w:rsidR="00EB4527" w:rsidP="007435C5" w:rsidRDefault="00EB4527" w14:paraId="3875B168" w14:textId="77777777">
      <w:pPr>
        <w:ind w:left="360"/>
        <w:rPr>
          <w:lang w:val="en-SG"/>
        </w:rPr>
      </w:pPr>
    </w:p>
    <w:p w:rsidR="00EB4527" w:rsidP="007435C5" w:rsidRDefault="00EB4527" w14:paraId="1623A4F2" w14:textId="77777777">
      <w:pPr>
        <w:ind w:left="360"/>
        <w:rPr>
          <w:lang w:val="en-SG"/>
        </w:rPr>
      </w:pPr>
    </w:p>
    <w:p w:rsidR="00EB4527" w:rsidP="007435C5" w:rsidRDefault="00EB4527" w14:paraId="707B9A4C" w14:textId="77777777">
      <w:pPr>
        <w:ind w:left="360"/>
        <w:rPr>
          <w:lang w:val="en-SG"/>
        </w:rPr>
      </w:pPr>
    </w:p>
    <w:p w:rsidR="00EB4527" w:rsidP="007435C5" w:rsidRDefault="00EB4527" w14:paraId="50DB5343" w14:textId="77777777">
      <w:pPr>
        <w:ind w:left="360"/>
        <w:rPr>
          <w:lang w:val="en-SG"/>
        </w:rPr>
      </w:pPr>
    </w:p>
    <w:p w:rsidR="00EB4527" w:rsidP="007435C5" w:rsidRDefault="00EB4527" w14:paraId="091622B6" w14:textId="77777777">
      <w:pPr>
        <w:ind w:left="360"/>
        <w:rPr>
          <w:lang w:val="en-SG"/>
        </w:rPr>
      </w:pPr>
    </w:p>
    <w:p w:rsidR="00EB4527" w:rsidP="007435C5" w:rsidRDefault="00EB4527" w14:paraId="313E4CC7" w14:textId="77777777">
      <w:pPr>
        <w:ind w:left="360"/>
        <w:rPr>
          <w:lang w:val="en-SG"/>
        </w:rPr>
      </w:pPr>
    </w:p>
    <w:p w:rsidR="00EB4527" w:rsidP="007435C5" w:rsidRDefault="00EB4527" w14:paraId="3E142BA9" w14:textId="77777777">
      <w:pPr>
        <w:ind w:left="360"/>
        <w:rPr>
          <w:lang w:val="en-SG"/>
        </w:rPr>
      </w:pPr>
    </w:p>
    <w:p w:rsidR="00EB4527" w:rsidP="007435C5" w:rsidRDefault="00EB4527" w14:paraId="26DBC32B" w14:textId="77777777">
      <w:pPr>
        <w:ind w:left="360"/>
        <w:rPr>
          <w:lang w:val="en-SG"/>
        </w:rPr>
      </w:pPr>
    </w:p>
    <w:p w:rsidR="00EB4527" w:rsidP="007435C5" w:rsidRDefault="00EB4527" w14:paraId="57DB1B1E" w14:textId="77777777">
      <w:pPr>
        <w:ind w:left="360"/>
        <w:rPr>
          <w:lang w:val="en-SG"/>
        </w:rPr>
      </w:pPr>
    </w:p>
    <w:p w:rsidR="00EB4527" w:rsidP="007435C5" w:rsidRDefault="00EB4527" w14:paraId="0BAC2737" w14:textId="77777777">
      <w:pPr>
        <w:ind w:left="360"/>
        <w:rPr>
          <w:lang w:val="en-SG"/>
        </w:rPr>
      </w:pPr>
    </w:p>
    <w:p w:rsidR="00EB4527" w:rsidP="007435C5" w:rsidRDefault="00EB4527" w14:paraId="6669303C" w14:textId="77777777">
      <w:pPr>
        <w:ind w:left="360"/>
        <w:rPr>
          <w:lang w:val="en-SG"/>
        </w:rPr>
      </w:pPr>
    </w:p>
    <w:p w:rsidR="00EB4527" w:rsidP="007435C5" w:rsidRDefault="00EB4527" w14:paraId="6C6C6408" w14:textId="77777777">
      <w:pPr>
        <w:ind w:left="360"/>
        <w:rPr>
          <w:lang w:val="en-SG"/>
        </w:rPr>
      </w:pPr>
    </w:p>
    <w:p w:rsidR="00EB4527" w:rsidP="007435C5" w:rsidRDefault="00EB4527" w14:paraId="154678E0" w14:textId="77777777">
      <w:pPr>
        <w:ind w:left="360"/>
        <w:rPr>
          <w:lang w:val="en-SG"/>
        </w:rPr>
      </w:pPr>
    </w:p>
    <w:p w:rsidR="00EB4527" w:rsidP="007435C5" w:rsidRDefault="00EB4527" w14:paraId="4B97E77D" w14:textId="77777777">
      <w:pPr>
        <w:ind w:left="360"/>
        <w:rPr>
          <w:lang w:val="en-SG"/>
        </w:rPr>
      </w:pPr>
    </w:p>
    <w:p w:rsidR="00D950C8" w:rsidP="007435C5" w:rsidRDefault="00D950C8" w14:paraId="1D989681" w14:textId="77777777">
      <w:pPr>
        <w:pStyle w:val="Heading1"/>
        <w:numPr>
          <w:ilvl w:val="0"/>
          <w:numId w:val="2"/>
        </w:numPr>
        <w:rPr>
          <w:lang w:val="en-SG"/>
        </w:rPr>
      </w:pPr>
      <w:bookmarkStart w:name="_Toc1798914300" w:id="239224018"/>
      <w:r w:rsidRPr="55609160" w:rsidR="00D950C8">
        <w:rPr>
          <w:lang w:val="en-SG"/>
        </w:rPr>
        <w:t>Overall System Description</w:t>
      </w:r>
      <w:bookmarkEnd w:id="239224018"/>
      <w:r w:rsidRPr="55609160" w:rsidR="00D950C8">
        <w:rPr>
          <w:lang w:val="en-SG"/>
        </w:rPr>
        <w:t xml:space="preserve"> </w:t>
      </w:r>
    </w:p>
    <w:p w:rsidRPr="007B79C1" w:rsidR="006072C8" w:rsidP="12762489" w:rsidRDefault="00D950C8" w14:paraId="16A2C914" w14:textId="75504FC7">
      <w:pPr>
        <w:pStyle w:val="Heading2"/>
        <w:numPr>
          <w:ilvl w:val="1"/>
          <w:numId w:val="2"/>
        </w:numPr>
        <w:rPr>
          <w:lang w:val="en-SG"/>
        </w:rPr>
      </w:pPr>
      <w:bookmarkStart w:name="_Toc1833951504" w:id="1897245476"/>
      <w:r w:rsidRPr="55609160" w:rsidR="00D950C8">
        <w:rPr>
          <w:lang w:val="en-SG"/>
        </w:rPr>
        <w:t>Use Case Diagrams</w:t>
      </w:r>
      <w:bookmarkEnd w:id="1897245476"/>
    </w:p>
    <w:p w:rsidR="006072C8" w:rsidP="12762489" w:rsidRDefault="006072C8" w14:paraId="576751B9" w14:textId="607DE4C1">
      <w:pPr>
        <w:rPr>
          <w:lang w:val="en-SG"/>
        </w:rPr>
      </w:pPr>
    </w:p>
    <w:p w:rsidR="006072C8" w:rsidRDefault="5BAB7483" w14:paraId="7E08B688" w14:textId="5FA010D0">
      <w:r>
        <w:rPr>
          <w:noProof/>
        </w:rPr>
        <w:drawing>
          <wp:inline distT="0" distB="0" distL="0" distR="0" wp14:anchorId="0F6DCD3D" wp14:editId="478BFD2F">
            <wp:extent cx="5876924" cy="5486400"/>
            <wp:effectExtent l="0" t="0" r="0" b="0"/>
            <wp:docPr id="1966969783" name="Picture 196696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C8" w:rsidRDefault="006072C8" w14:paraId="1FFFAA99" w14:textId="7819086F">
      <w:pPr>
        <w:rPr>
          <w:lang w:val="en-SG"/>
        </w:rPr>
      </w:pPr>
    </w:p>
    <w:p w:rsidR="006072C8" w:rsidRDefault="006072C8" w14:paraId="2E4083E1" w14:textId="77777777">
      <w:pPr>
        <w:rPr>
          <w:lang w:val="en-SG"/>
        </w:rPr>
      </w:pPr>
    </w:p>
    <w:p w:rsidR="006072C8" w:rsidRDefault="006072C8" w14:paraId="7C100F79" w14:textId="77777777">
      <w:pPr>
        <w:rPr>
          <w:lang w:val="en-SG"/>
        </w:rPr>
      </w:pPr>
    </w:p>
    <w:p w:rsidR="007B79C1" w:rsidRDefault="007B79C1" w14:paraId="18DCFB4F" w14:textId="629F20B3">
      <w:pPr>
        <w:rPr>
          <w:lang w:val="en-SG"/>
        </w:rPr>
      </w:pPr>
    </w:p>
    <w:p w:rsidR="00BD5B0A" w:rsidRDefault="00BD5B0A" w14:paraId="741AF857" w14:textId="77777777">
      <w:pPr>
        <w:rPr>
          <w:lang w:val="en-SG"/>
        </w:rPr>
      </w:pPr>
    </w:p>
    <w:p w:rsidR="00BD5B0A" w:rsidRDefault="00BD5B0A" w14:paraId="6A9ADB30" w14:textId="77777777">
      <w:pPr>
        <w:rPr>
          <w:lang w:val="en-SG"/>
        </w:rPr>
      </w:pPr>
    </w:p>
    <w:p w:rsidR="006072C8" w:rsidRDefault="006072C8" w14:paraId="70A1BFC4" w14:textId="77777777">
      <w:pPr>
        <w:rPr>
          <w:lang w:val="en-SG"/>
        </w:rPr>
      </w:pPr>
    </w:p>
    <w:p w:rsidR="2015BDD2" w:rsidP="2015BDD2" w:rsidRDefault="2015BDD2" w14:paraId="3D4B3BD6" w14:textId="645DD6BC">
      <w:pPr>
        <w:rPr>
          <w:lang w:val="en-SG"/>
        </w:rPr>
      </w:pPr>
    </w:p>
    <w:p w:rsidRPr="00BE4385" w:rsidR="00B53FC2" w:rsidP="00BE4385" w:rsidRDefault="000838AD" w14:paraId="1C4C90BD" w14:textId="7DCBF513">
      <w:pPr>
        <w:pStyle w:val="Heading2"/>
        <w:numPr>
          <w:ilvl w:val="1"/>
          <w:numId w:val="2"/>
        </w:numPr>
        <w:rPr>
          <w:lang w:val="en-SG"/>
        </w:rPr>
      </w:pPr>
      <w:bookmarkStart w:name="_Toc1995020501" w:id="155534366"/>
      <w:r w:rsidRPr="55609160" w:rsidR="000838AD">
        <w:rPr>
          <w:lang w:val="en-SG"/>
        </w:rPr>
        <w:t>System Architecture</w:t>
      </w:r>
      <w:bookmarkEnd w:id="155534366"/>
    </w:p>
    <w:p w:rsidR="00B53FC2" w:rsidRDefault="00B53FC2" w14:paraId="40595310" w14:textId="3CDE09CE">
      <w:pPr>
        <w:rPr>
          <w:lang w:val="en-SG"/>
        </w:rPr>
      </w:pPr>
    </w:p>
    <w:p w:rsidR="00481168" w:rsidP="55609160" w:rsidRDefault="470D5512" w14:paraId="3DD473B1" w14:textId="56CFC976">
      <w:pPr>
        <w:pStyle w:val="Normal"/>
      </w:pPr>
      <w:r w:rsidR="79EDD0C1">
        <w:drawing>
          <wp:inline wp14:editId="0B3F539C" wp14:anchorId="35545E40">
            <wp:extent cx="5724524" cy="4400550"/>
            <wp:effectExtent l="0" t="0" r="0" b="0"/>
            <wp:docPr id="189080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1bed80923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68" w:rsidRDefault="00481168" w14:paraId="1A670FD7" w14:textId="77777777">
      <w:pPr>
        <w:rPr>
          <w:lang w:val="en-SG"/>
        </w:rPr>
      </w:pPr>
    </w:p>
    <w:p w:rsidR="00481168" w:rsidRDefault="00481168" w14:paraId="7ED769F8" w14:textId="77777777">
      <w:pPr>
        <w:rPr>
          <w:lang w:val="en-SG"/>
        </w:rPr>
      </w:pPr>
    </w:p>
    <w:p w:rsidR="00481168" w:rsidRDefault="00481168" w14:paraId="29093825" w14:textId="77777777">
      <w:pPr>
        <w:rPr>
          <w:lang w:val="en-SG"/>
        </w:rPr>
      </w:pPr>
    </w:p>
    <w:p w:rsidR="00481168" w:rsidRDefault="00481168" w14:paraId="61BBB064" w14:textId="77777777">
      <w:pPr>
        <w:rPr>
          <w:lang w:val="en-SG"/>
        </w:rPr>
      </w:pPr>
    </w:p>
    <w:p w:rsidR="00481168" w:rsidRDefault="00481168" w14:paraId="786ADB12" w14:textId="77777777">
      <w:pPr>
        <w:rPr>
          <w:lang w:val="en-SG"/>
        </w:rPr>
      </w:pPr>
    </w:p>
    <w:p w:rsidR="00481168" w:rsidRDefault="00481168" w14:paraId="36632D36" w14:textId="77777777">
      <w:pPr>
        <w:rPr>
          <w:lang w:val="en-SG"/>
        </w:rPr>
      </w:pPr>
    </w:p>
    <w:p w:rsidR="00481168" w:rsidRDefault="00481168" w14:paraId="15CA4B35" w14:textId="77777777">
      <w:pPr>
        <w:rPr>
          <w:lang w:val="en-SG"/>
        </w:rPr>
      </w:pPr>
    </w:p>
    <w:p w:rsidR="00481168" w:rsidRDefault="00481168" w14:paraId="0CB3FAE3" w14:textId="77777777">
      <w:pPr>
        <w:rPr>
          <w:lang w:val="en-SG"/>
        </w:rPr>
      </w:pPr>
    </w:p>
    <w:p w:rsidR="00481168" w:rsidRDefault="00481168" w14:paraId="6FAC86A4" w14:textId="77777777">
      <w:pPr>
        <w:rPr>
          <w:lang w:val="en-SG"/>
        </w:rPr>
      </w:pPr>
    </w:p>
    <w:p w:rsidR="00BE4385" w:rsidRDefault="00BE4385" w14:paraId="6F210323" w14:textId="77777777">
      <w:pPr>
        <w:rPr>
          <w:lang w:val="en-SG"/>
        </w:rPr>
      </w:pPr>
    </w:p>
    <w:p w:rsidR="00BE4385" w:rsidRDefault="00BE4385" w14:paraId="025513A3" w14:textId="77777777">
      <w:pPr>
        <w:rPr>
          <w:lang w:val="en-SG"/>
        </w:rPr>
      </w:pPr>
    </w:p>
    <w:p w:rsidR="2015BDD2" w:rsidP="2015BDD2" w:rsidRDefault="2015BDD2" w14:paraId="167DCDB1" w14:textId="4A80D21D">
      <w:pPr>
        <w:rPr>
          <w:lang w:val="en-SG"/>
        </w:rPr>
      </w:pPr>
    </w:p>
    <w:p w:rsidR="5A1BA89F" w:rsidP="2BC917F3" w:rsidRDefault="5A1BA89F" w14:paraId="1CFA4091" w14:textId="5796C998">
      <w:pPr>
        <w:pStyle w:val="Heading2"/>
        <w:numPr>
          <w:ilvl w:val="1"/>
          <w:numId w:val="2"/>
        </w:numPr>
        <w:rPr>
          <w:lang w:val="en-SG"/>
        </w:rPr>
      </w:pPr>
      <w:bookmarkStart w:name="_Toc1497359437" w:id="1839815035"/>
      <w:r w:rsidRPr="55609160" w:rsidR="5A1BA89F">
        <w:rPr>
          <w:lang w:val="en-SG"/>
        </w:rPr>
        <w:t>Functional Requirements</w:t>
      </w:r>
      <w:bookmarkEnd w:id="1839815035"/>
    </w:p>
    <w:p w:rsidR="00950208" w:rsidP="1AE11A44" w:rsidRDefault="3981F772" w14:paraId="7D37C5A3" w14:textId="19117650">
      <w:pPr>
        <w:pStyle w:val="Heading3"/>
        <w:numPr>
          <w:ilvl w:val="2"/>
          <w:numId w:val="2"/>
        </w:numPr>
        <w:rPr>
          <w:lang w:val="en-SG"/>
        </w:rPr>
      </w:pPr>
      <w:bookmarkStart w:name="_Toc1871463350" w:id="747747166"/>
      <w:r w:rsidRPr="55609160" w:rsidR="3981F772">
        <w:rPr>
          <w:lang w:val="en-SG"/>
        </w:rPr>
        <w:t xml:space="preserve">Function </w:t>
      </w:r>
      <w:r w:rsidRPr="55609160" w:rsidR="0A367668">
        <w:rPr>
          <w:lang w:val="en-SG"/>
        </w:rPr>
        <w:t>Menu</w:t>
      </w:r>
      <w:bookmarkEnd w:id="747747166"/>
    </w:p>
    <w:p w:rsidR="2BC917F3" w:rsidP="2BC917F3" w:rsidRDefault="2BC917F3" w14:paraId="2D398EE7" w14:textId="0DF2DB26">
      <w:pPr>
        <w:rPr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B06C1E" w:rsidTr="2015BDD2" w14:paraId="27EEBE11" w14:textId="77777777">
        <w:tc>
          <w:tcPr>
            <w:tcW w:w="1555" w:type="dxa"/>
          </w:tcPr>
          <w:p w:rsidRPr="00B06C1E" w:rsidR="00B06C1E" w:rsidP="00950208" w:rsidRDefault="00B06C1E" w14:paraId="5FA5F8B9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:rsidRPr="00B06C1E" w:rsidR="00B06C1E" w:rsidP="00950208" w:rsidRDefault="00B06C1E" w14:paraId="7D43AA71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B06C1E" w:rsidTr="2015BDD2" w14:paraId="182CA845" w14:textId="77777777">
        <w:tc>
          <w:tcPr>
            <w:tcW w:w="1555" w:type="dxa"/>
          </w:tcPr>
          <w:p w:rsidR="00A423E0" w:rsidP="00950208" w:rsidRDefault="00A423E0" w14:paraId="0CFE6653" w14:textId="77777777">
            <w:pPr>
              <w:rPr>
                <w:lang w:val="en-SG"/>
              </w:rPr>
            </w:pPr>
          </w:p>
          <w:p w:rsidR="00B06C1E" w:rsidP="00950208" w:rsidRDefault="12C3C52C" w14:paraId="16A830F5" w14:textId="17868673">
            <w:pPr>
              <w:rPr>
                <w:lang w:val="en-SG"/>
              </w:rPr>
            </w:pPr>
            <w:r w:rsidRPr="2015BDD2">
              <w:rPr>
                <w:lang w:val="en-SG"/>
              </w:rPr>
              <w:t>REQ-</w:t>
            </w:r>
            <w:r w:rsidRPr="2015BDD2" w:rsidR="5E0C76BE">
              <w:rPr>
                <w:lang w:val="en-SG"/>
              </w:rPr>
              <w:t>01</w:t>
            </w:r>
          </w:p>
        </w:tc>
        <w:tc>
          <w:tcPr>
            <w:tcW w:w="7654" w:type="dxa"/>
          </w:tcPr>
          <w:p w:rsidRPr="00476BED" w:rsidR="00161A0A" w:rsidP="2015BDD2" w:rsidRDefault="2A548692" w14:paraId="145B9B48" w14:textId="67AA23CA">
            <w:pPr>
              <w:pStyle w:val="ListParagraph"/>
              <w:ind w:left="0"/>
              <w:rPr>
                <w:rFonts w:ascii="Arial" w:hAnsi="Arial" w:eastAsia="Arial" w:cs="Arial"/>
                <w:sz w:val="20"/>
                <w:szCs w:val="20"/>
                <w:lang w:val="en-SG"/>
              </w:rPr>
            </w:pP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 xml:space="preserve">The main menu with the text below shall be displayed on the LCD screen </w:t>
            </w:r>
          </w:p>
          <w:p w:rsidRPr="00476BED" w:rsidR="00161A0A" w:rsidP="2015BDD2" w:rsidRDefault="00161A0A" w14:paraId="68BD39E5" w14:textId="12A1AC54">
            <w:pPr>
              <w:pStyle w:val="ListParagraph"/>
              <w:ind w:left="0"/>
              <w:rPr>
                <w:rFonts w:ascii="Arial" w:hAnsi="Arial" w:eastAsia="Arial" w:cs="Arial"/>
                <w:sz w:val="20"/>
                <w:szCs w:val="20"/>
                <w:lang w:val="en-SG"/>
              </w:rPr>
            </w:pPr>
          </w:p>
          <w:p w:rsidRPr="00476BED" w:rsidR="00161A0A" w:rsidP="2015BDD2" w:rsidRDefault="2A548692" w14:paraId="2D799847" w14:textId="192EA3DE">
            <w:pPr>
              <w:pStyle w:val="ListParagraph"/>
              <w:ind w:left="0"/>
              <w:rPr>
                <w:rFonts w:ascii="Arial" w:hAnsi="Arial" w:eastAsia="Arial" w:cs="Arial"/>
                <w:sz w:val="20"/>
                <w:szCs w:val="20"/>
                <w:lang w:val="en-SG"/>
              </w:rPr>
            </w:pP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>Line 1 = “</w:t>
            </w:r>
            <w:r w:rsidRPr="2015BDD2" w:rsidR="2B20960B">
              <w:rPr>
                <w:rFonts w:ascii="Arial" w:hAnsi="Arial" w:eastAsia="Arial" w:cs="Arial"/>
                <w:sz w:val="20"/>
                <w:szCs w:val="20"/>
                <w:lang w:val="en-SG"/>
              </w:rPr>
              <w:t xml:space="preserve">1. </w:t>
            </w: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>Collect</w:t>
            </w:r>
            <w:r w:rsidRPr="2015BDD2" w:rsidR="59F4FB87">
              <w:rPr>
                <w:rFonts w:ascii="Arial" w:hAnsi="Arial" w:eastAsia="Arial" w:cs="Arial"/>
                <w:sz w:val="20"/>
                <w:szCs w:val="20"/>
                <w:lang w:val="en-SG"/>
              </w:rPr>
              <w:t xml:space="preserve"> Drink</w:t>
            </w: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>”</w:t>
            </w:r>
          </w:p>
          <w:p w:rsidRPr="00476BED" w:rsidR="00161A0A" w:rsidP="2015BDD2" w:rsidRDefault="2A548692" w14:paraId="4D6AE053" w14:textId="05DF9F17">
            <w:pPr>
              <w:pStyle w:val="ListParagraph"/>
              <w:ind w:left="0"/>
              <w:rPr>
                <w:rFonts w:ascii="Arial" w:hAnsi="Arial" w:eastAsia="Arial" w:cs="Arial"/>
                <w:sz w:val="20"/>
                <w:szCs w:val="20"/>
                <w:lang w:val="en-SG"/>
              </w:rPr>
            </w:pP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>Line 2 = “</w:t>
            </w:r>
            <w:r w:rsidRPr="2015BDD2" w:rsidR="4B443CE3">
              <w:rPr>
                <w:rFonts w:ascii="Arial" w:hAnsi="Arial" w:eastAsia="Arial" w:cs="Arial"/>
                <w:sz w:val="20"/>
                <w:szCs w:val="20"/>
                <w:lang w:val="en-SG"/>
              </w:rPr>
              <w:t xml:space="preserve">2. </w:t>
            </w:r>
            <w:r w:rsidRPr="2015BDD2" w:rsidR="7768212F">
              <w:rPr>
                <w:rFonts w:ascii="Arial" w:hAnsi="Arial" w:eastAsia="Arial" w:cs="Arial"/>
                <w:sz w:val="20"/>
                <w:szCs w:val="20"/>
                <w:lang w:val="en-SG"/>
              </w:rPr>
              <w:t>Purchase</w:t>
            </w:r>
            <w:r w:rsidRPr="2015BDD2">
              <w:rPr>
                <w:rFonts w:ascii="Arial" w:hAnsi="Arial" w:eastAsia="Arial" w:cs="Arial"/>
                <w:sz w:val="20"/>
                <w:szCs w:val="20"/>
                <w:lang w:val="en-SG"/>
              </w:rPr>
              <w:t>”</w:t>
            </w:r>
          </w:p>
        </w:tc>
      </w:tr>
      <w:tr w:rsidR="00B06C1E" w:rsidTr="2015BDD2" w14:paraId="4B7CEF94" w14:textId="77777777">
        <w:tc>
          <w:tcPr>
            <w:tcW w:w="1555" w:type="dxa"/>
          </w:tcPr>
          <w:p w:rsidR="00A423E0" w:rsidP="00950208" w:rsidRDefault="00A423E0" w14:paraId="044029EC" w14:textId="77777777">
            <w:pPr>
              <w:rPr>
                <w:lang w:val="en-SG"/>
              </w:rPr>
            </w:pPr>
          </w:p>
          <w:p w:rsidR="00B06C1E" w:rsidP="00950208" w:rsidRDefault="12C3C52C" w14:paraId="2C9507D2" w14:textId="2DABAFCD">
            <w:pPr>
              <w:rPr>
                <w:lang w:val="en-SG"/>
              </w:rPr>
            </w:pPr>
            <w:r w:rsidRPr="2015BDD2">
              <w:rPr>
                <w:lang w:val="en-SG"/>
              </w:rPr>
              <w:t>REQ-</w:t>
            </w:r>
            <w:r w:rsidRPr="2015BDD2" w:rsidR="4B0213F9">
              <w:rPr>
                <w:lang w:val="en-SG"/>
              </w:rPr>
              <w:t>02</w:t>
            </w:r>
          </w:p>
        </w:tc>
        <w:tc>
          <w:tcPr>
            <w:tcW w:w="7654" w:type="dxa"/>
          </w:tcPr>
          <w:p w:rsidRPr="00476BED" w:rsidR="009A2AE2" w:rsidP="2015BDD2" w:rsidRDefault="2EB34D8F" w14:paraId="78033D75" w14:textId="57F7DDBA">
            <w:pPr>
              <w:pStyle w:val="ListParagraph"/>
              <w:ind w:left="0"/>
            </w:pPr>
            <w:r w:rsidRPr="2015BDD2">
              <w:t>In the main menu defined in REQ-01, if the option “2. P</w:t>
            </w:r>
            <w:r w:rsidRPr="2015BDD2" w:rsidR="487BB322">
              <w:t>urchase</w:t>
            </w:r>
            <w:r w:rsidRPr="2015BDD2">
              <w:t>” is selected on the keypad, then the following menu shall be displayed on the LCD screen</w:t>
            </w:r>
          </w:p>
          <w:p w:rsidRPr="00476BED" w:rsidR="009A2AE2" w:rsidP="2015BDD2" w:rsidRDefault="009A2AE2" w14:paraId="73E75F5E" w14:textId="1107452E">
            <w:pPr>
              <w:pStyle w:val="ListParagraph"/>
              <w:ind w:left="0"/>
              <w:rPr>
                <w:lang w:val="en-SG"/>
              </w:rPr>
            </w:pPr>
          </w:p>
          <w:p w:rsidRPr="00476BED" w:rsidR="009A2AE2" w:rsidP="2015BDD2" w:rsidRDefault="2EB34D8F" w14:paraId="7E37EF29" w14:textId="3B4C3B0C">
            <w:pPr>
              <w:pStyle w:val="ListParagraph"/>
              <w:ind w:left="0"/>
              <w:rPr>
                <w:lang w:val="en-SG"/>
              </w:rPr>
            </w:pPr>
            <w:r w:rsidRPr="2015BDD2">
              <w:rPr>
                <w:lang w:val="en-SG"/>
              </w:rPr>
              <w:t>Line 1 = “1. Milo”</w:t>
            </w:r>
          </w:p>
          <w:p w:rsidRPr="00476BED" w:rsidR="009A2AE2" w:rsidP="2015BDD2" w:rsidRDefault="2EB34D8F" w14:paraId="6C59C8E5" w14:textId="7EB62CF2">
            <w:pPr>
              <w:pStyle w:val="ListParagraph"/>
              <w:ind w:left="0"/>
              <w:rPr>
                <w:lang w:val="en-SG"/>
              </w:rPr>
            </w:pPr>
            <w:r w:rsidRPr="2015BDD2">
              <w:rPr>
                <w:lang w:val="en-SG"/>
              </w:rPr>
              <w:t>Line 2 = “</w:t>
            </w:r>
            <w:r w:rsidRPr="2015BDD2" w:rsidR="417DD971">
              <w:rPr>
                <w:lang w:val="en-SG"/>
              </w:rPr>
              <w:t>2. 100 Plus</w:t>
            </w:r>
            <w:r w:rsidRPr="2015BDD2">
              <w:rPr>
                <w:lang w:val="en-SG"/>
              </w:rPr>
              <w:t>”</w:t>
            </w:r>
          </w:p>
        </w:tc>
      </w:tr>
      <w:tr w:rsidR="006D2E58" w:rsidTr="2015BDD2" w14:paraId="7C8557E3" w14:textId="77777777">
        <w:tc>
          <w:tcPr>
            <w:tcW w:w="1555" w:type="dxa"/>
          </w:tcPr>
          <w:p w:rsidR="00A423E0" w:rsidP="00950208" w:rsidRDefault="00A423E0" w14:paraId="12FFDA4F" w14:textId="77777777">
            <w:pPr>
              <w:rPr>
                <w:lang w:val="en-SG"/>
              </w:rPr>
            </w:pPr>
          </w:p>
          <w:p w:rsidR="006D2E58" w:rsidP="00950208" w:rsidRDefault="12C3C52C" w14:paraId="7C66BE7F" w14:textId="36DE8147">
            <w:pPr>
              <w:rPr>
                <w:lang w:val="en-SG"/>
              </w:rPr>
            </w:pPr>
            <w:r w:rsidRPr="2015BDD2">
              <w:rPr>
                <w:lang w:val="en-SG"/>
              </w:rPr>
              <w:t>REQ-</w:t>
            </w:r>
            <w:r w:rsidRPr="2015BDD2" w:rsidR="38165BB7">
              <w:rPr>
                <w:lang w:val="en-SG"/>
              </w:rPr>
              <w:t>03</w:t>
            </w:r>
          </w:p>
        </w:tc>
        <w:tc>
          <w:tcPr>
            <w:tcW w:w="7654" w:type="dxa"/>
          </w:tcPr>
          <w:p w:rsidR="006D2E58" w:rsidP="00950208" w:rsidRDefault="3C4AC10D" w14:paraId="0CA6F804" w14:textId="35AAB78E">
            <w:pPr>
              <w:rPr>
                <w:lang w:val="en-SG"/>
              </w:rPr>
            </w:pPr>
            <w:r w:rsidRPr="2015BDD2">
              <w:t>In the main menu defined in REQ-01, if the option “1. Collect</w:t>
            </w:r>
            <w:r w:rsidRPr="2015BDD2" w:rsidR="0155327E">
              <w:t xml:space="preserve"> Drinks</w:t>
            </w:r>
            <w:r w:rsidRPr="2015BDD2">
              <w:t>” is selected on the keypad, then the fo</w:t>
            </w:r>
            <w:r w:rsidRPr="2015BDD2" w:rsidR="7AEFA63E">
              <w:t>llowing menu shall be displayed on the LCD screen</w:t>
            </w:r>
            <w:r w:rsidR="006D2E58">
              <w:br/>
            </w:r>
            <w:r w:rsidR="006D2E58">
              <w:br/>
            </w:r>
            <w:r w:rsidRPr="2015BDD2" w:rsidR="41DAE7C0">
              <w:t>Line 1 = “</w:t>
            </w:r>
            <w:r w:rsidRPr="2015BDD2" w:rsidR="205DD53D">
              <w:t>Face QR code</w:t>
            </w:r>
            <w:r w:rsidRPr="2015BDD2" w:rsidR="41DAE7C0">
              <w:t>”</w:t>
            </w:r>
            <w:r w:rsidR="006D2E58">
              <w:br/>
            </w:r>
            <w:r w:rsidRPr="2015BDD2" w:rsidR="19E831EF">
              <w:t>Line 2 = “</w:t>
            </w:r>
            <w:r w:rsidRPr="2015BDD2" w:rsidR="0AF32D3B">
              <w:t>Towards Camera</w:t>
            </w:r>
            <w:r w:rsidRPr="2015BDD2" w:rsidR="19E831EF">
              <w:t>”</w:t>
            </w:r>
          </w:p>
        </w:tc>
      </w:tr>
    </w:tbl>
    <w:p w:rsidRPr="00950208" w:rsidR="00950208" w:rsidP="00950208" w:rsidRDefault="00950208" w14:paraId="2289A6A3" w14:textId="77777777">
      <w:pPr>
        <w:rPr>
          <w:lang w:val="en-SG"/>
        </w:rPr>
      </w:pPr>
    </w:p>
    <w:p w:rsidR="000E41E2" w:rsidP="000E41E2" w:rsidRDefault="000E41E2" w14:paraId="15CA88C5" w14:textId="77777777">
      <w:pPr>
        <w:rPr>
          <w:lang w:val="en-SG"/>
        </w:rPr>
      </w:pPr>
    </w:p>
    <w:p w:rsidR="00A62092" w:rsidP="000E41E2" w:rsidRDefault="00A62092" w14:paraId="15EDA0F8" w14:textId="77777777">
      <w:pPr>
        <w:rPr>
          <w:lang w:val="en-SG"/>
        </w:rPr>
      </w:pPr>
    </w:p>
    <w:p w:rsidR="00A62092" w:rsidP="000E41E2" w:rsidRDefault="00A62092" w14:paraId="584514CC" w14:textId="77777777">
      <w:pPr>
        <w:rPr>
          <w:lang w:val="en-SG"/>
        </w:rPr>
      </w:pPr>
    </w:p>
    <w:p w:rsidR="00A62092" w:rsidP="000E41E2" w:rsidRDefault="00A62092" w14:paraId="6D3BB39E" w14:textId="77777777">
      <w:pPr>
        <w:rPr>
          <w:lang w:val="en-SG"/>
        </w:rPr>
      </w:pPr>
    </w:p>
    <w:p w:rsidR="00A62092" w:rsidP="000E41E2" w:rsidRDefault="00A62092" w14:paraId="2666A89D" w14:textId="77777777">
      <w:pPr>
        <w:rPr>
          <w:lang w:val="en-SG"/>
        </w:rPr>
      </w:pPr>
    </w:p>
    <w:p w:rsidR="006072C8" w:rsidP="000E41E2" w:rsidRDefault="006072C8" w14:paraId="4B5F5E62" w14:textId="77777777">
      <w:pPr>
        <w:rPr>
          <w:lang w:val="en-SG"/>
        </w:rPr>
      </w:pPr>
    </w:p>
    <w:p w:rsidR="006072C8" w:rsidP="000E41E2" w:rsidRDefault="006072C8" w14:paraId="24B4BD28" w14:textId="77777777">
      <w:pPr>
        <w:rPr>
          <w:lang w:val="en-SG"/>
        </w:rPr>
      </w:pPr>
    </w:p>
    <w:p w:rsidR="00A62092" w:rsidP="000E41E2" w:rsidRDefault="00A62092" w14:paraId="44C95C0E" w14:textId="77777777">
      <w:pPr>
        <w:rPr>
          <w:lang w:val="en-SG"/>
        </w:rPr>
      </w:pPr>
    </w:p>
    <w:p w:rsidR="002D2EF6" w:rsidP="000E41E2" w:rsidRDefault="002D2EF6" w14:paraId="7BDD6B96" w14:textId="77777777">
      <w:pPr>
        <w:rPr>
          <w:lang w:val="en-SG"/>
        </w:rPr>
      </w:pPr>
    </w:p>
    <w:p w:rsidR="00EA28CB" w:rsidP="000E41E2" w:rsidRDefault="00EA28CB" w14:paraId="787545E9" w14:textId="77777777">
      <w:pPr>
        <w:rPr>
          <w:lang w:val="en-SG"/>
        </w:rPr>
      </w:pPr>
    </w:p>
    <w:p w:rsidR="00EA28CB" w:rsidP="000E41E2" w:rsidRDefault="00EA28CB" w14:paraId="4607F58E" w14:textId="77777777">
      <w:pPr>
        <w:rPr>
          <w:lang w:val="en-SG"/>
        </w:rPr>
      </w:pPr>
    </w:p>
    <w:p w:rsidR="00EA28CB" w:rsidP="000E41E2" w:rsidRDefault="00EA28CB" w14:paraId="3A641071" w14:textId="77777777">
      <w:pPr>
        <w:rPr>
          <w:lang w:val="en-SG"/>
        </w:rPr>
      </w:pPr>
    </w:p>
    <w:p w:rsidR="00EA28CB" w:rsidP="000E41E2" w:rsidRDefault="00EA28CB" w14:paraId="2BD7A04F" w14:textId="77777777">
      <w:pPr>
        <w:rPr>
          <w:lang w:val="en-SG"/>
        </w:rPr>
      </w:pPr>
    </w:p>
    <w:p w:rsidR="00EA28CB" w:rsidP="000E41E2" w:rsidRDefault="00EA28CB" w14:paraId="0A2DC7B3" w14:textId="77777777">
      <w:pPr>
        <w:rPr>
          <w:lang w:val="en-SG"/>
        </w:rPr>
      </w:pPr>
    </w:p>
    <w:p w:rsidR="00EA28CB" w:rsidP="000E41E2" w:rsidRDefault="00EA28CB" w14:paraId="1952DF11" w14:textId="77777777">
      <w:pPr>
        <w:rPr>
          <w:lang w:val="en-SG"/>
        </w:rPr>
      </w:pPr>
    </w:p>
    <w:p w:rsidR="00EA28CB" w:rsidP="000E41E2" w:rsidRDefault="00EA28CB" w14:paraId="1B445C21" w14:textId="77777777">
      <w:pPr>
        <w:rPr>
          <w:lang w:val="en-SG"/>
        </w:rPr>
      </w:pPr>
    </w:p>
    <w:p w:rsidRPr="000E41E2" w:rsidR="000E41E2" w:rsidP="2015BDD2" w:rsidRDefault="000E41E2" w14:paraId="77F76F37" w14:textId="35395928">
      <w:pPr>
        <w:rPr>
          <w:lang w:val="en-SG"/>
        </w:rPr>
      </w:pPr>
    </w:p>
    <w:p w:rsidR="1AE11A44" w:rsidP="1AE11A44" w:rsidRDefault="1AE11A44" w14:paraId="4E1F0451" w14:textId="7CCC497B">
      <w:pPr>
        <w:rPr>
          <w:lang w:val="en-SG"/>
        </w:rPr>
      </w:pPr>
    </w:p>
    <w:p w:rsidR="1AE11A44" w:rsidP="1AE11A44" w:rsidRDefault="1AE11A44" w14:paraId="5401F01F" w14:textId="0D7ED08C">
      <w:pPr>
        <w:rPr>
          <w:lang w:val="en-SG"/>
        </w:rPr>
      </w:pPr>
    </w:p>
    <w:p w:rsidR="00BD2F76" w:rsidP="00BD2F76" w:rsidRDefault="7DF2166D" w14:paraId="6A7297B3" w14:textId="2381AD34">
      <w:pPr>
        <w:pStyle w:val="Heading3"/>
        <w:numPr>
          <w:ilvl w:val="2"/>
          <w:numId w:val="2"/>
        </w:numPr>
        <w:rPr>
          <w:lang w:val="en-SG"/>
        </w:rPr>
      </w:pPr>
      <w:bookmarkStart w:name="_Toc2001145960" w:id="439234948"/>
      <w:r w:rsidRPr="55609160" w:rsidR="7DF2166D">
        <w:rPr>
          <w:lang w:val="en-SG"/>
        </w:rPr>
        <w:t>Collection of Drinks</w:t>
      </w:r>
      <w:bookmarkEnd w:id="439234948"/>
    </w:p>
    <w:p w:rsidR="12762489" w:rsidP="12762489" w:rsidRDefault="12762489" w14:paraId="7FB57F93" w14:textId="6A8F9E9A">
      <w:pPr>
        <w:rPr>
          <w:lang w:val="en-SG"/>
        </w:rPr>
      </w:pPr>
    </w:p>
    <w:p w:rsidR="20D5A312" w:rsidP="2A2682F7" w:rsidRDefault="20D5A312" w14:paraId="711262A4" w14:textId="0CDD6A07">
      <w:pPr>
        <w:rPr>
          <w:color w:val="FF0000"/>
        </w:rPr>
      </w:pPr>
      <w:r w:rsidRPr="2A2682F7">
        <w:rPr>
          <w:color w:val="FF0000"/>
        </w:rPr>
        <w:t>Collection of drink/s purchased via their mobile phones or website is via a QR code that is generated by the website or mobile App and scanned by a camera connected.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A62092" w:rsidTr="2015BDD2" w14:paraId="6D3E3915" w14:textId="77777777">
        <w:tc>
          <w:tcPr>
            <w:tcW w:w="1555" w:type="dxa"/>
          </w:tcPr>
          <w:p w:rsidRPr="00B06C1E" w:rsidR="00A62092" w:rsidP="00DC021F" w:rsidRDefault="00A62092" w14:paraId="0CE89095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:rsidRPr="00B06C1E" w:rsidR="00A62092" w:rsidP="00DC021F" w:rsidRDefault="00A62092" w14:paraId="50FF4D1D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A62092" w:rsidTr="2015BDD2" w14:paraId="476AC0F6" w14:textId="77777777">
        <w:tc>
          <w:tcPr>
            <w:tcW w:w="1555" w:type="dxa"/>
          </w:tcPr>
          <w:p w:rsidR="00A62092" w:rsidP="00DC021F" w:rsidRDefault="00A62092" w14:paraId="0720DBE2" w14:textId="77777777">
            <w:pPr>
              <w:rPr>
                <w:lang w:val="en-SG"/>
              </w:rPr>
            </w:pPr>
          </w:p>
          <w:p w:rsidR="00A62092" w:rsidP="00DC021F" w:rsidRDefault="12C3C52C" w14:paraId="12A02D51" w14:textId="0464068F">
            <w:pPr>
              <w:rPr>
                <w:lang w:val="en-SG"/>
              </w:rPr>
            </w:pPr>
            <w:r w:rsidRPr="2015BDD2">
              <w:rPr>
                <w:lang w:val="en-SG"/>
              </w:rPr>
              <w:t>REQ-</w:t>
            </w:r>
            <w:r w:rsidRPr="2015BDD2" w:rsidR="4A9E27AD">
              <w:rPr>
                <w:lang w:val="en-SG"/>
              </w:rPr>
              <w:t>04</w:t>
            </w:r>
          </w:p>
        </w:tc>
        <w:tc>
          <w:tcPr>
            <w:tcW w:w="7654" w:type="dxa"/>
          </w:tcPr>
          <w:p w:rsidR="00A62092" w:rsidP="00A62092" w:rsidRDefault="4A9E27AD" w14:paraId="25F74974" w14:textId="3045DBBA">
            <w:pPr>
              <w:rPr>
                <w:lang w:val="en-SG"/>
              </w:rPr>
            </w:pPr>
            <w:r w:rsidRPr="2015BDD2">
              <w:rPr>
                <w:lang w:val="en-SG"/>
              </w:rPr>
              <w:t>From the main menu, if the user selects “Co</w:t>
            </w:r>
            <w:r w:rsidRPr="2015BDD2" w:rsidR="51544F13">
              <w:rPr>
                <w:lang w:val="en-SG"/>
              </w:rPr>
              <w:t>llect Drink</w:t>
            </w:r>
            <w:r w:rsidRPr="2015BDD2">
              <w:rPr>
                <w:lang w:val="en-SG"/>
              </w:rPr>
              <w:t>” then the flowchart defined in Figure 1 shall be implemented.</w:t>
            </w:r>
          </w:p>
          <w:p w:rsidRPr="00A62092" w:rsidR="00A62092" w:rsidP="00A053CD" w:rsidRDefault="00A62092" w14:paraId="1AC9B67E" w14:textId="77777777">
            <w:pPr>
              <w:rPr>
                <w:lang w:val="en-SG"/>
              </w:rPr>
            </w:pPr>
          </w:p>
        </w:tc>
      </w:tr>
    </w:tbl>
    <w:p w:rsidRPr="00FE0A1C" w:rsidR="00277C43" w:rsidP="2015BDD2" w:rsidRDefault="00277C43" w14:paraId="00073C1F" w14:textId="0894F5B7">
      <w:pPr>
        <w:keepNext/>
        <w:rPr>
          <w:lang w:val="en-SG"/>
        </w:rPr>
      </w:pPr>
    </w:p>
    <w:p w:rsidR="43E205B9" w:rsidP="2015BDD2" w:rsidRDefault="43E205B9" w14:paraId="4793BBAE" w14:textId="6D70F58D">
      <w:r>
        <w:t xml:space="preserve">                                                   </w:t>
      </w:r>
      <w:r w:rsidR="42623C16">
        <w:rPr>
          <w:noProof/>
        </w:rPr>
        <w:drawing>
          <wp:inline distT="0" distB="0" distL="0" distR="0" wp14:anchorId="0A5E8E06" wp14:editId="09C3042E">
            <wp:extent cx="2301690" cy="5886448"/>
            <wp:effectExtent l="0" t="0" r="0" b="0"/>
            <wp:docPr id="34470871" name="Picture 3447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690" cy="58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52EE76E">
        <w:t xml:space="preserve">                                                                                 </w:t>
      </w:r>
      <w:r w:rsidRPr="2015BDD2" w:rsidR="052EE76E">
        <w:rPr>
          <w:b/>
          <w:bCs/>
        </w:rPr>
        <w:t>Figure 1</w:t>
      </w:r>
    </w:p>
    <w:p w:rsidR="2015BDD2" w:rsidP="2015BDD2" w:rsidRDefault="2015BDD2" w14:paraId="6E80256C" w14:textId="5977F91C">
      <w:pPr>
        <w:rPr>
          <w:b/>
          <w:bCs/>
        </w:rPr>
      </w:pPr>
    </w:p>
    <w:p w:rsidR="2BC917F3" w:rsidP="2BC917F3" w:rsidRDefault="2BC917F3" w14:paraId="27433567" w14:textId="6A716EB6">
      <w:pPr>
        <w:rPr>
          <w:b/>
          <w:bCs/>
        </w:rPr>
      </w:pPr>
    </w:p>
    <w:p w:rsidR="12762489" w:rsidP="12762489" w:rsidRDefault="12762489" w14:paraId="6D5937ED" w14:textId="68906DED">
      <w:pPr>
        <w:rPr>
          <w:b/>
          <w:bCs/>
        </w:rPr>
      </w:pPr>
    </w:p>
    <w:p w:rsidR="00E66BC6" w:rsidP="00BD2F76" w:rsidRDefault="63A728FD" w14:paraId="2D60C8C6" w14:textId="399EC66A">
      <w:pPr>
        <w:pStyle w:val="Heading3"/>
        <w:numPr>
          <w:ilvl w:val="2"/>
          <w:numId w:val="2"/>
        </w:numPr>
        <w:rPr>
          <w:lang w:val="en-SG"/>
        </w:rPr>
      </w:pPr>
      <w:bookmarkStart w:name="_Toc1377868158" w:id="1317122317"/>
      <w:r w:rsidRPr="55609160" w:rsidR="63A728FD">
        <w:rPr>
          <w:lang w:val="en-SG"/>
        </w:rPr>
        <w:t>Physical Payment</w:t>
      </w:r>
      <w:bookmarkEnd w:id="1317122317"/>
    </w:p>
    <w:p w:rsidR="2BC917F3" w:rsidP="2BC917F3" w:rsidRDefault="2BC917F3" w14:paraId="560E7200" w14:textId="4F00AE20">
      <w:pPr>
        <w:rPr>
          <w:color w:val="FF0000"/>
          <w:lang w:val="en-SG"/>
        </w:rPr>
      </w:pPr>
    </w:p>
    <w:p w:rsidR="007E7350" w:rsidP="2BC917F3" w:rsidRDefault="351ABD10" w14:paraId="334CC9A8" w14:textId="40E593B0">
      <w:r w:rsidRPr="2BC917F3">
        <w:rPr>
          <w:color w:val="FF0000"/>
          <w:lang w:val="en-SG"/>
        </w:rPr>
        <w:t xml:space="preserve">Figure 2 will show the flowchart for the first drink, Milo however it is the same </w:t>
      </w:r>
      <w:r w:rsidRPr="2BC917F3" w:rsidR="2E66D313">
        <w:rPr>
          <w:color w:val="FF0000"/>
          <w:lang w:val="en-SG"/>
        </w:rPr>
        <w:t xml:space="preserve">flowchart </w:t>
      </w:r>
      <w:r w:rsidRPr="2BC917F3">
        <w:rPr>
          <w:color w:val="FF0000"/>
          <w:lang w:val="en-SG"/>
        </w:rPr>
        <w:t xml:space="preserve">for </w:t>
      </w:r>
      <w:r w:rsidRPr="2BC917F3" w:rsidR="38AEFA7F">
        <w:rPr>
          <w:color w:val="FF0000"/>
          <w:lang w:val="en-SG"/>
        </w:rPr>
        <w:t>the second drink 100</w:t>
      </w:r>
      <w:r w:rsidRPr="2BC917F3" w:rsidR="49895DB9">
        <w:rPr>
          <w:color w:val="FF0000"/>
          <w:lang w:val="en-SG"/>
        </w:rPr>
        <w:t xml:space="preserve"> Plus</w:t>
      </w:r>
      <w:r w:rsidRPr="12762489" w:rsidR="2EE9C69C">
        <w:rPr>
          <w:color w:val="FF0000"/>
          <w:lang w:val="en-SG"/>
        </w:rPr>
        <w:t>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727AC4" w:rsidTr="2015BDD2" w14:paraId="1AF048FA" w14:textId="77777777">
        <w:tc>
          <w:tcPr>
            <w:tcW w:w="1555" w:type="dxa"/>
          </w:tcPr>
          <w:p w:rsidRPr="00B06C1E" w:rsidR="00727AC4" w:rsidP="00DC021F" w:rsidRDefault="00727AC4" w14:paraId="23E102F5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:rsidRPr="00B06C1E" w:rsidR="00727AC4" w:rsidP="00DC021F" w:rsidRDefault="00727AC4" w14:paraId="0A3B2B14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727AC4" w:rsidTr="2015BDD2" w14:paraId="004695DB" w14:textId="77777777">
        <w:tc>
          <w:tcPr>
            <w:tcW w:w="1555" w:type="dxa"/>
          </w:tcPr>
          <w:p w:rsidR="00727AC4" w:rsidP="00DC021F" w:rsidRDefault="00727AC4" w14:paraId="0F2C66D4" w14:textId="77777777">
            <w:pPr>
              <w:rPr>
                <w:lang w:val="en-SG"/>
              </w:rPr>
            </w:pPr>
          </w:p>
          <w:p w:rsidR="00727AC4" w:rsidP="00DC021F" w:rsidRDefault="12C3C52C" w14:paraId="35719BD9" w14:textId="3F326002">
            <w:pPr>
              <w:rPr>
                <w:lang w:val="en-SG"/>
              </w:rPr>
            </w:pPr>
            <w:r w:rsidRPr="2015BDD2">
              <w:rPr>
                <w:lang w:val="en-SG"/>
              </w:rPr>
              <w:t>REQ-</w:t>
            </w:r>
            <w:r w:rsidRPr="2015BDD2" w:rsidR="468A023C">
              <w:rPr>
                <w:lang w:val="en-SG"/>
              </w:rPr>
              <w:t>09</w:t>
            </w:r>
          </w:p>
        </w:tc>
        <w:tc>
          <w:tcPr>
            <w:tcW w:w="7654" w:type="dxa"/>
          </w:tcPr>
          <w:p w:rsidRPr="00A62092" w:rsidR="00727AC4" w:rsidP="2015BDD2" w:rsidRDefault="0AA52B4A" w14:paraId="69560A4C" w14:textId="729BE899">
            <w:pPr>
              <w:rPr>
                <w:lang w:val="en-SG"/>
              </w:rPr>
            </w:pPr>
            <w:r w:rsidRPr="2015BDD2">
              <w:rPr>
                <w:lang w:val="en-SG"/>
              </w:rPr>
              <w:t xml:space="preserve">From the main menu, if the user selects “Purchase” then the flowchart defined in Figure </w:t>
            </w:r>
            <w:r w:rsidRPr="2015BDD2" w:rsidR="3652EB33">
              <w:rPr>
                <w:lang w:val="en-SG"/>
              </w:rPr>
              <w:t>2</w:t>
            </w:r>
            <w:r w:rsidRPr="2015BDD2">
              <w:rPr>
                <w:lang w:val="en-SG"/>
              </w:rPr>
              <w:t xml:space="preserve"> shall be implemented.</w:t>
            </w:r>
          </w:p>
          <w:p w:rsidRPr="00A62092" w:rsidR="00727AC4" w:rsidP="2015BDD2" w:rsidRDefault="00727AC4" w14:paraId="2EA80EA5" w14:textId="2ADE734B">
            <w:pPr>
              <w:rPr>
                <w:lang w:val="en-SG"/>
              </w:rPr>
            </w:pPr>
          </w:p>
        </w:tc>
      </w:tr>
    </w:tbl>
    <w:p w:rsidR="007C66D4" w:rsidP="2015BDD2" w:rsidRDefault="64088F23" w14:paraId="2EEF91BB" w14:textId="3CD4C05A">
      <w:r>
        <w:t xml:space="preserve">                                </w:t>
      </w:r>
      <w:r w:rsidR="00D7602A">
        <w:br/>
      </w:r>
      <w:r w:rsidR="00D7602A">
        <w:t xml:space="preserve">                              </w:t>
      </w:r>
      <w:r>
        <w:t xml:space="preserve">  </w:t>
      </w:r>
      <w:r>
        <w:rPr>
          <w:noProof/>
        </w:rPr>
        <w:drawing>
          <wp:inline distT="0" distB="0" distL="0" distR="0" wp14:anchorId="5FC781BE" wp14:editId="36E8BEC9">
            <wp:extent cx="3714750" cy="5724524"/>
            <wp:effectExtent l="0" t="0" r="0" b="0"/>
            <wp:docPr id="344364914" name="Picture 34436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0" w:rsidP="007E7350" w:rsidRDefault="64088F23" w14:paraId="37B67BFE" w14:textId="4ADA7109">
      <w:pPr>
        <w:rPr>
          <w:lang w:val="en-SG"/>
        </w:rPr>
      </w:pPr>
      <w:r w:rsidRPr="2015BDD2">
        <w:rPr>
          <w:lang w:val="en-SG"/>
        </w:rPr>
        <w:t xml:space="preserve">                                                                                        </w:t>
      </w:r>
      <w:r w:rsidRPr="2015BDD2">
        <w:rPr>
          <w:b/>
          <w:bCs/>
          <w:lang w:val="en-SG"/>
        </w:rPr>
        <w:t>Figure 2</w:t>
      </w:r>
    </w:p>
    <w:p w:rsidR="007E7350" w:rsidP="007E7350" w:rsidRDefault="007E7350" w14:paraId="6EBF84F4" w14:textId="77777777">
      <w:pPr>
        <w:rPr>
          <w:lang w:val="en-SG"/>
        </w:rPr>
      </w:pPr>
    </w:p>
    <w:p w:rsidR="007E7350" w:rsidP="007E7350" w:rsidRDefault="007E7350" w14:paraId="445C81FF" w14:textId="77777777">
      <w:pPr>
        <w:rPr>
          <w:lang w:val="en-SG"/>
        </w:rPr>
      </w:pPr>
    </w:p>
    <w:p w:rsidR="007E7350" w:rsidP="007E7350" w:rsidRDefault="007E7350" w14:paraId="2BF3E922" w14:textId="77777777">
      <w:pPr>
        <w:rPr>
          <w:lang w:val="en-SG"/>
        </w:rPr>
      </w:pPr>
    </w:p>
    <w:p w:rsidRPr="00DC021F" w:rsidR="00DC021F" w:rsidP="00DC021F" w:rsidRDefault="00DC021F" w14:paraId="62E17855" w14:textId="47923120">
      <w:pPr>
        <w:pStyle w:val="Heading3"/>
        <w:ind w:firstLine="720"/>
      </w:pPr>
      <w:bookmarkStart w:name="_Toc1642033147" w:id="2051260586"/>
      <w:r w:rsidR="00DC021F">
        <w:rPr/>
        <w:t xml:space="preserve">2.3.4. </w:t>
      </w:r>
      <w:r w:rsidR="00DC021F">
        <w:rPr/>
        <w:t xml:space="preserve"> </w:t>
      </w:r>
      <w:r w:rsidR="72BF5246">
        <w:rPr/>
        <w:t>Detect Door Open</w:t>
      </w:r>
      <w:bookmarkEnd w:id="2051260586"/>
    </w:p>
    <w:p w:rsidR="00DC021F" w:rsidP="00DC021F" w:rsidRDefault="00DC021F" w14:paraId="72EA5D47" w14:textId="47438075"/>
    <w:p w:rsidR="486D9522" w:rsidP="12762489" w:rsidRDefault="00370CB9" w14:paraId="7949B92C" w14:textId="019B703C">
      <w:pPr>
        <w:rPr>
          <w:color w:val="FF0000"/>
        </w:rPr>
      </w:pPr>
      <w:r>
        <w:rPr>
          <w:color w:val="FF0000"/>
        </w:rPr>
        <w:t>I</w:t>
      </w:r>
      <w:r w:rsidRPr="12762489" w:rsidR="486D9522">
        <w:rPr>
          <w:color w:val="FF0000"/>
        </w:rPr>
        <w:t>f the</w:t>
      </w:r>
      <w:r w:rsidRPr="12762489" w:rsidR="44C464B9">
        <w:rPr>
          <w:color w:val="FF0000"/>
        </w:rPr>
        <w:t>re are</w:t>
      </w:r>
      <w:r w:rsidRPr="12762489" w:rsidR="486D9522">
        <w:rPr>
          <w:color w:val="FF0000"/>
        </w:rPr>
        <w:t xml:space="preserve"> service technicians and drinks suppliers, they need to enter a valid user code on the keypad in order to open the vending machine door without triggering the buzzer alarm</w:t>
      </w:r>
      <w:r w:rsidRPr="12762489" w:rsidR="3433D3AF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12762489" w:rsidTr="12762489" w14:paraId="2F5E8D42" w14:textId="77777777">
        <w:trPr>
          <w:trHeight w:val="300"/>
        </w:trPr>
        <w:tc>
          <w:tcPr>
            <w:tcW w:w="1555" w:type="dxa"/>
          </w:tcPr>
          <w:p w:rsidR="12762489" w:rsidP="12762489" w:rsidRDefault="12762489" w14:paraId="1E844B46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REQ_ID</w:t>
            </w:r>
          </w:p>
        </w:tc>
        <w:tc>
          <w:tcPr>
            <w:tcW w:w="7654" w:type="dxa"/>
          </w:tcPr>
          <w:p w:rsidR="12762489" w:rsidP="12762489" w:rsidRDefault="12762489" w14:paraId="399A0E92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Requirement</w:t>
            </w:r>
          </w:p>
        </w:tc>
      </w:tr>
      <w:tr w:rsidR="12762489" w:rsidTr="12762489" w14:paraId="37EEB514" w14:textId="77777777">
        <w:trPr>
          <w:trHeight w:val="300"/>
        </w:trPr>
        <w:tc>
          <w:tcPr>
            <w:tcW w:w="1555" w:type="dxa"/>
          </w:tcPr>
          <w:p w:rsidR="12762489" w:rsidP="005A4B4D" w:rsidRDefault="12762489" w14:paraId="7822CF13" w14:textId="77777777">
            <w:pPr>
              <w:rPr>
                <w:lang w:val="en-SG"/>
              </w:rPr>
            </w:pPr>
            <w:r w:rsidRPr="12762489">
              <w:rPr>
                <w:lang w:val="en-SG"/>
              </w:rPr>
              <w:t>REQ-</w:t>
            </w:r>
            <w:r w:rsidRPr="12762489" w:rsidR="4D388836">
              <w:rPr>
                <w:lang w:val="en-SG"/>
              </w:rPr>
              <w:t>15</w:t>
            </w:r>
          </w:p>
          <w:p w:rsidR="005A4B4D" w:rsidP="005A4B4D" w:rsidRDefault="005A4B4D" w14:paraId="0B112B17" w14:textId="0543970F">
            <w:pPr>
              <w:rPr>
                <w:lang w:val="en-SG"/>
              </w:rPr>
            </w:pPr>
          </w:p>
        </w:tc>
        <w:tc>
          <w:tcPr>
            <w:tcW w:w="7654" w:type="dxa"/>
          </w:tcPr>
          <w:p w:rsidR="2066768B" w:rsidP="12762489" w:rsidRDefault="2066768B" w14:paraId="0A9F3D6D" w14:textId="1FD3541B">
            <w:pPr>
              <w:rPr>
                <w:lang w:val="en-SG"/>
              </w:rPr>
            </w:pPr>
            <w:r w:rsidRPr="12762489">
              <w:rPr>
                <w:lang w:val="en-SG"/>
              </w:rPr>
              <w:t xml:space="preserve">The security systems </w:t>
            </w:r>
            <w:r w:rsidRPr="5280C924" w:rsidR="378B1319">
              <w:rPr>
                <w:lang w:val="en-SG"/>
              </w:rPr>
              <w:t xml:space="preserve">to detect whether </w:t>
            </w:r>
            <w:r w:rsidRPr="60E15CB8" w:rsidR="378B1319">
              <w:rPr>
                <w:lang w:val="en-SG"/>
              </w:rPr>
              <w:t xml:space="preserve">the door is </w:t>
            </w:r>
            <w:r w:rsidR="00474C84">
              <w:rPr>
                <w:lang w:val="en-SG"/>
              </w:rPr>
              <w:t xml:space="preserve">being pried </w:t>
            </w:r>
            <w:r w:rsidRPr="60E15CB8" w:rsidR="378B1319">
              <w:rPr>
                <w:lang w:val="en-SG"/>
              </w:rPr>
              <w:t xml:space="preserve">open </w:t>
            </w:r>
            <w:r w:rsidRPr="12762489">
              <w:rPr>
                <w:lang w:val="en-SG"/>
              </w:rPr>
              <w:t>shall follow</w:t>
            </w:r>
            <w:r w:rsidRPr="12762489" w:rsidR="12762489">
              <w:rPr>
                <w:lang w:val="en-SG"/>
              </w:rPr>
              <w:t xml:space="preserve"> the flowchart defined in Figure </w:t>
            </w:r>
            <w:r w:rsidRPr="12762489" w:rsidR="682827BD">
              <w:rPr>
                <w:lang w:val="en-SG"/>
              </w:rPr>
              <w:t>3</w:t>
            </w:r>
            <w:r w:rsidRPr="12762489" w:rsidR="41AF53CC">
              <w:rPr>
                <w:lang w:val="en-SG"/>
              </w:rPr>
              <w:t>.</w:t>
            </w:r>
          </w:p>
        </w:tc>
      </w:tr>
    </w:tbl>
    <w:p w:rsidR="00107986" w:rsidP="2A2682F7" w:rsidRDefault="0030281F" w14:paraId="4309F733" w14:textId="78B99C14">
      <w:r>
        <w:br/>
      </w:r>
      <w:r w:rsidR="0DD87323">
        <w:t xml:space="preserve">                       </w:t>
      </w:r>
      <w:r w:rsidR="12F2A950">
        <w:rPr>
          <w:noProof/>
        </w:rPr>
        <w:drawing>
          <wp:inline distT="0" distB="0" distL="0" distR="0" wp14:anchorId="1E15AC7F" wp14:editId="754F7DDC">
            <wp:extent cx="5638798" cy="5724524"/>
            <wp:effectExtent l="0" t="0" r="0" b="0"/>
            <wp:docPr id="171267103" name="Picture 17126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54" w:rsidP="00BD5B0A" w:rsidRDefault="731E389C" w14:paraId="7528CF89" w14:textId="3F7EC5C9">
      <w:r>
        <w:t xml:space="preserve">          </w:t>
      </w:r>
    </w:p>
    <w:p w:rsidRPr="00BD5B0A" w:rsidR="00BD5B0A" w:rsidP="00BD5B0A" w:rsidRDefault="731E389C" w14:paraId="768CE9EC" w14:textId="465BED18">
      <w:r>
        <w:t xml:space="preserve">                                                         </w:t>
      </w:r>
      <w:r w:rsidR="00E94F54">
        <w:t xml:space="preserve">                      </w:t>
      </w:r>
      <w:r>
        <w:t xml:space="preserve">  </w:t>
      </w:r>
      <w:r w:rsidRPr="12762489">
        <w:rPr>
          <w:b/>
          <w:bCs/>
        </w:rPr>
        <w:t>Figure 3</w:t>
      </w:r>
      <w:r w:rsidR="00E94F54">
        <w:rPr>
          <w:b/>
          <w:bCs/>
        </w:rPr>
        <w:br/>
      </w:r>
    </w:p>
    <w:p w:rsidR="008D2EBF" w:rsidP="008553DF" w:rsidRDefault="008D2EBF" w14:paraId="6AFB100C" w14:textId="7E4AA7FD">
      <w:pPr>
        <w:pStyle w:val="Heading3"/>
        <w:ind w:firstLine="720"/>
      </w:pPr>
      <w:bookmarkStart w:name="_Toc1100880564" w:id="415649095"/>
      <w:r w:rsidR="008D2EBF">
        <w:rPr/>
        <w:t>2.3.5</w:t>
      </w:r>
      <w:r w:rsidR="008553DF">
        <w:rPr/>
        <w:t xml:space="preserve">. </w:t>
      </w:r>
      <w:r w:rsidR="005505D7">
        <w:rPr/>
        <w:t xml:space="preserve">Detect </w:t>
      </w:r>
      <w:r w:rsidR="00E94F54">
        <w:rPr/>
        <w:t>forcefully open</w:t>
      </w:r>
      <w:bookmarkEnd w:id="415649095"/>
    </w:p>
    <w:p w:rsidR="004B6E5A" w:rsidP="004B6E5A" w:rsidRDefault="004B6E5A" w14:paraId="50397C32" w14:textId="77777777">
      <w:pPr>
        <w:pStyle w:val="Heading3"/>
        <w:ind w:firstLine="720"/>
      </w:pPr>
    </w:p>
    <w:p w:rsidR="00474C84" w:rsidP="00B63E99" w:rsidRDefault="00370CB9" w14:paraId="78C0A82E" w14:textId="0B1BF445">
      <w:r w:rsidRPr="00B63E99">
        <w:rPr>
          <w:color w:val="FF0000"/>
        </w:rPr>
        <w:t xml:space="preserve">If the </w:t>
      </w:r>
      <w:r w:rsidRPr="00B63E99" w:rsidR="00B63E99">
        <w:rPr>
          <w:color w:val="FF0000"/>
        </w:rPr>
        <w:t>vending machine detects that there has been an attempt to forcefully open it then the buzzer shall be activated</w:t>
      </w:r>
      <w:r w:rsidR="00B63E99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474C84" w:rsidTr="2A2682F7" w14:paraId="33BF6A66" w14:textId="77777777">
        <w:trPr>
          <w:trHeight w:val="300"/>
        </w:trPr>
        <w:tc>
          <w:tcPr>
            <w:tcW w:w="1555" w:type="dxa"/>
          </w:tcPr>
          <w:p w:rsidR="00474C84" w:rsidP="00747C8E" w:rsidRDefault="00474C84" w14:paraId="1200D70A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REQ_ID</w:t>
            </w:r>
          </w:p>
        </w:tc>
        <w:tc>
          <w:tcPr>
            <w:tcW w:w="7654" w:type="dxa"/>
          </w:tcPr>
          <w:p w:rsidR="00474C84" w:rsidP="00747C8E" w:rsidRDefault="00474C84" w14:paraId="45464485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Requirement</w:t>
            </w:r>
          </w:p>
        </w:tc>
      </w:tr>
      <w:tr w:rsidR="00474C84" w:rsidTr="2A2682F7" w14:paraId="20B560E8" w14:textId="77777777">
        <w:trPr>
          <w:trHeight w:val="300"/>
        </w:trPr>
        <w:tc>
          <w:tcPr>
            <w:tcW w:w="1555" w:type="dxa"/>
          </w:tcPr>
          <w:p w:rsidR="00474C84" w:rsidP="00747C8E" w:rsidRDefault="1960F189" w14:paraId="51619ADA" w14:textId="26101B0D">
            <w:pPr>
              <w:rPr>
                <w:lang w:val="en-SG"/>
              </w:rPr>
            </w:pPr>
            <w:r w:rsidRPr="2A2682F7">
              <w:rPr>
                <w:lang w:val="en-SG"/>
              </w:rPr>
              <w:t>REQ-2</w:t>
            </w:r>
            <w:r w:rsidRPr="2A2682F7" w:rsidR="63AE0209">
              <w:rPr>
                <w:lang w:val="en-SG"/>
              </w:rPr>
              <w:t>1</w:t>
            </w:r>
          </w:p>
          <w:p w:rsidR="00474C84" w:rsidP="00747C8E" w:rsidRDefault="00474C84" w14:paraId="287E8832" w14:textId="77777777">
            <w:pPr>
              <w:rPr>
                <w:lang w:val="en-SG"/>
              </w:rPr>
            </w:pPr>
          </w:p>
        </w:tc>
        <w:tc>
          <w:tcPr>
            <w:tcW w:w="7654" w:type="dxa"/>
          </w:tcPr>
          <w:p w:rsidR="00474C84" w:rsidP="00747C8E" w:rsidRDefault="00474C84" w14:paraId="193BA854" w14:textId="0B46CAC1">
            <w:pPr>
              <w:rPr>
                <w:lang w:val="en-SG"/>
              </w:rPr>
            </w:pPr>
            <w:r w:rsidRPr="12762489">
              <w:rPr>
                <w:lang w:val="en-SG"/>
              </w:rPr>
              <w:t xml:space="preserve">The security systems </w:t>
            </w:r>
            <w:r w:rsidRPr="5280C924">
              <w:rPr>
                <w:lang w:val="en-SG"/>
              </w:rPr>
              <w:t xml:space="preserve">to detect whether </w:t>
            </w:r>
            <w:r w:rsidRPr="60E15CB8">
              <w:rPr>
                <w:lang w:val="en-SG"/>
              </w:rPr>
              <w:t xml:space="preserve">the </w:t>
            </w:r>
            <w:r>
              <w:rPr>
                <w:lang w:val="en-SG"/>
              </w:rPr>
              <w:t xml:space="preserve">vending machine is being forcefully open </w:t>
            </w:r>
            <w:r w:rsidRPr="12762489">
              <w:rPr>
                <w:lang w:val="en-SG"/>
              </w:rPr>
              <w:t xml:space="preserve">shall follow the flowchart defined in Figure </w:t>
            </w:r>
            <w:r w:rsidR="001A0815">
              <w:rPr>
                <w:lang w:val="en-SG"/>
              </w:rPr>
              <w:t>4</w:t>
            </w:r>
            <w:r w:rsidRPr="12762489">
              <w:rPr>
                <w:lang w:val="en-SG"/>
              </w:rPr>
              <w:t>.</w:t>
            </w:r>
          </w:p>
        </w:tc>
      </w:tr>
    </w:tbl>
    <w:p w:rsidR="008D2EBF" w:rsidP="2A2682F7" w:rsidRDefault="00E94F54" w14:paraId="728ECA7D" w14:textId="6A12D00D">
      <w:r>
        <w:br/>
      </w:r>
      <w:r w:rsidR="67E25815">
        <w:t xml:space="preserve">                                  </w:t>
      </w:r>
      <w:r w:rsidR="23E2349D">
        <w:rPr>
          <w:noProof/>
        </w:rPr>
        <w:drawing>
          <wp:inline distT="0" distB="0" distL="0" distR="0" wp14:anchorId="367EC5BE" wp14:editId="3887026E">
            <wp:extent cx="3362325" cy="4582215"/>
            <wp:effectExtent l="0" t="0" r="0" b="0"/>
            <wp:docPr id="443695041" name="Picture 44369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E25815">
        <w:t xml:space="preserve">                                                                               </w:t>
      </w:r>
      <w:r w:rsidRPr="2A2682F7" w:rsidR="67E25815">
        <w:rPr>
          <w:b/>
          <w:bCs/>
        </w:rPr>
        <w:t>Figure 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7331B" w:rsidP="004B6E5A" w:rsidRDefault="0047331B" w14:paraId="4BD1D323" w14:textId="77777777">
      <w:pPr>
        <w:pStyle w:val="Heading3"/>
        <w:ind w:firstLine="720"/>
      </w:pPr>
    </w:p>
    <w:p w:rsidR="00BF02E2" w:rsidP="004B6E5A" w:rsidRDefault="004B6E5A" w14:paraId="4039BC11" w14:textId="67BBE40C">
      <w:pPr>
        <w:pStyle w:val="Heading3"/>
        <w:ind w:firstLine="720"/>
      </w:pPr>
      <w:bookmarkStart w:name="_Toc1873303150" w:id="2116848658"/>
      <w:r w:rsidR="004B6E5A">
        <w:rPr/>
        <w:t>2.</w:t>
      </w:r>
      <w:r w:rsidR="004B6E5A">
        <w:rPr/>
        <w:t>3.</w:t>
      </w:r>
      <w:r w:rsidR="008553DF">
        <w:rPr/>
        <w:t>6</w:t>
      </w:r>
      <w:r w:rsidR="004B6E5A">
        <w:rPr/>
        <w:t>.  Remote Services</w:t>
      </w:r>
      <w:bookmarkEnd w:id="2116848658"/>
    </w:p>
    <w:p w:rsidR="004B6E5A" w:rsidP="004B6E5A" w:rsidRDefault="004B6E5A" w14:paraId="5082EB0A" w14:textId="77777777"/>
    <w:p w:rsidRPr="0009781F" w:rsidR="0009781F" w:rsidP="004B6E5A" w:rsidRDefault="0009781F" w14:paraId="493036DB" w14:textId="49588D5C">
      <w:pPr>
        <w:rPr>
          <w:color w:val="FF0000"/>
        </w:rPr>
      </w:pPr>
      <w:r w:rsidRPr="0009781F">
        <w:rPr>
          <w:color w:val="FF0000"/>
        </w:rPr>
        <w:t>The vending machine supports “Remote Access” to remotely purchase the drinks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5A4B4D" w:rsidTr="2A2682F7" w14:paraId="32BEF0FB" w14:textId="77777777">
        <w:trPr>
          <w:trHeight w:val="300"/>
        </w:trPr>
        <w:tc>
          <w:tcPr>
            <w:tcW w:w="1555" w:type="dxa"/>
          </w:tcPr>
          <w:p w:rsidR="005A4B4D" w:rsidP="00082418" w:rsidRDefault="005A4B4D" w14:paraId="3ACF9086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REQ_ID</w:t>
            </w:r>
          </w:p>
        </w:tc>
        <w:tc>
          <w:tcPr>
            <w:tcW w:w="7654" w:type="dxa"/>
          </w:tcPr>
          <w:p w:rsidR="005A4B4D" w:rsidP="00082418" w:rsidRDefault="005A4B4D" w14:paraId="47E83826" w14:textId="77777777">
            <w:pPr>
              <w:rPr>
                <w:b/>
                <w:bCs/>
                <w:lang w:val="en-SG"/>
              </w:rPr>
            </w:pPr>
            <w:r w:rsidRPr="12762489">
              <w:rPr>
                <w:b/>
                <w:bCs/>
                <w:lang w:val="en-SG"/>
              </w:rPr>
              <w:t>Requirement</w:t>
            </w:r>
          </w:p>
        </w:tc>
      </w:tr>
      <w:tr w:rsidR="005A4B4D" w:rsidTr="2A2682F7" w14:paraId="36B94B16" w14:textId="77777777">
        <w:trPr>
          <w:trHeight w:val="300"/>
        </w:trPr>
        <w:tc>
          <w:tcPr>
            <w:tcW w:w="1555" w:type="dxa"/>
          </w:tcPr>
          <w:p w:rsidR="005A4B4D" w:rsidP="00082418" w:rsidRDefault="430074A2" w14:paraId="1CF7565F" w14:textId="0CE9586A">
            <w:pPr>
              <w:rPr>
                <w:lang w:val="en-SG"/>
              </w:rPr>
            </w:pPr>
            <w:r w:rsidRPr="2A2682F7">
              <w:rPr>
                <w:lang w:val="en-SG"/>
              </w:rPr>
              <w:t>REQ-</w:t>
            </w:r>
            <w:r w:rsidRPr="2A2682F7" w:rsidR="2A65390D">
              <w:rPr>
                <w:lang w:val="en-SG"/>
              </w:rPr>
              <w:t>2</w:t>
            </w:r>
            <w:r w:rsidRPr="2A2682F7" w:rsidR="7FB02EB6">
              <w:rPr>
                <w:lang w:val="en-SG"/>
              </w:rPr>
              <w:t>4</w:t>
            </w:r>
          </w:p>
          <w:p w:rsidR="005A4B4D" w:rsidP="00082418" w:rsidRDefault="005A4B4D" w14:paraId="59D6BAF6" w14:textId="77777777">
            <w:pPr>
              <w:rPr>
                <w:lang w:val="en-SG"/>
              </w:rPr>
            </w:pPr>
          </w:p>
        </w:tc>
        <w:tc>
          <w:tcPr>
            <w:tcW w:w="7654" w:type="dxa"/>
          </w:tcPr>
          <w:p w:rsidR="00874645" w:rsidP="00082418" w:rsidRDefault="00874645" w14:paraId="3B2CB968" w14:textId="1DC46C75">
            <w:pPr>
              <w:rPr>
                <w:lang w:val="en-SG"/>
              </w:rPr>
            </w:pPr>
            <w:r w:rsidRPr="00874645">
              <w:rPr>
                <w:lang w:val="en-SG"/>
              </w:rPr>
              <w:t>The user shall be able to login to the IP address of the IoT Smart Vending Machine to view a web page</w:t>
            </w:r>
            <w:r w:rsidR="0087640B">
              <w:rPr>
                <w:lang w:val="en-SG"/>
              </w:rPr>
              <w:t xml:space="preserve"> or login to an app </w:t>
            </w:r>
            <w:r w:rsidR="00C74C18">
              <w:rPr>
                <w:lang w:val="en-SG"/>
              </w:rPr>
              <w:t xml:space="preserve">for the purchasing of drinks in the </w:t>
            </w:r>
            <w:r w:rsidRPr="00874645" w:rsidR="00C74C18">
              <w:rPr>
                <w:lang w:val="en-SG"/>
              </w:rPr>
              <w:t>Smart Vending Machine</w:t>
            </w:r>
            <w:r w:rsidR="00C74C18">
              <w:rPr>
                <w:lang w:val="en-SG"/>
              </w:rPr>
              <w:t xml:space="preserve"> </w:t>
            </w:r>
          </w:p>
          <w:p w:rsidR="00493C62" w:rsidP="00082418" w:rsidRDefault="00493C62" w14:paraId="1DCF59EB" w14:textId="0D7B2A38">
            <w:pPr>
              <w:rPr>
                <w:lang w:val="en-SG"/>
              </w:rPr>
            </w:pPr>
          </w:p>
        </w:tc>
      </w:tr>
      <w:tr w:rsidR="00874645" w:rsidTr="2A2682F7" w14:paraId="0A4E9850" w14:textId="77777777">
        <w:trPr>
          <w:trHeight w:val="300"/>
        </w:trPr>
        <w:tc>
          <w:tcPr>
            <w:tcW w:w="1555" w:type="dxa"/>
          </w:tcPr>
          <w:p w:rsidR="00874645" w:rsidP="00082418" w:rsidRDefault="23FF2657" w14:paraId="20C6D97E" w14:textId="4D77CF6E">
            <w:pPr>
              <w:rPr>
                <w:lang w:val="en-SG"/>
              </w:rPr>
            </w:pPr>
            <w:r w:rsidRPr="2A2682F7">
              <w:rPr>
                <w:lang w:val="en-SG"/>
              </w:rPr>
              <w:t>REQ-</w:t>
            </w:r>
            <w:r w:rsidRPr="2A2682F7" w:rsidR="2A65390D">
              <w:rPr>
                <w:lang w:val="en-SG"/>
              </w:rPr>
              <w:t>2</w:t>
            </w:r>
            <w:r w:rsidRPr="2A2682F7" w:rsidR="630D098C">
              <w:rPr>
                <w:lang w:val="en-SG"/>
              </w:rPr>
              <w:t>5</w:t>
            </w:r>
          </w:p>
          <w:p w:rsidRPr="12762489" w:rsidR="00874645" w:rsidP="00082418" w:rsidRDefault="00874645" w14:paraId="6470364C" w14:textId="28FAB52C">
            <w:pPr>
              <w:rPr>
                <w:lang w:val="en-SG"/>
              </w:rPr>
            </w:pPr>
          </w:p>
        </w:tc>
        <w:tc>
          <w:tcPr>
            <w:tcW w:w="7654" w:type="dxa"/>
          </w:tcPr>
          <w:p w:rsidRPr="00493C62" w:rsidR="00493C62" w:rsidP="00493C62" w:rsidRDefault="00493C62" w14:paraId="2DB608C2" w14:textId="5DB1FCBA">
            <w:pPr>
              <w:rPr>
                <w:lang w:val="en-SG"/>
              </w:rPr>
            </w:pPr>
            <w:r w:rsidRPr="00493C62">
              <w:rPr>
                <w:lang w:val="en-SG"/>
              </w:rPr>
              <w:t>The internal Web Server</w:t>
            </w:r>
            <w:r w:rsidR="00D77E19">
              <w:rPr>
                <w:lang w:val="en-SG"/>
              </w:rPr>
              <w:t xml:space="preserve"> </w:t>
            </w:r>
            <w:r w:rsidR="007F6352">
              <w:rPr>
                <w:lang w:val="en-SG"/>
              </w:rPr>
              <w:t xml:space="preserve">and app </w:t>
            </w:r>
            <w:r w:rsidRPr="00493C62">
              <w:rPr>
                <w:lang w:val="en-SG"/>
              </w:rPr>
              <w:t>on the IoT Smart Vending Machine shall allow the user to purchase the following</w:t>
            </w:r>
            <w:r w:rsidR="005A1313">
              <w:rPr>
                <w:lang w:val="en-SG"/>
              </w:rPr>
              <w:t xml:space="preserve"> using their card or balance in their account,</w:t>
            </w:r>
          </w:p>
          <w:p w:rsidRPr="00493C62" w:rsidR="00493C62" w:rsidP="00493C62" w:rsidRDefault="00493C62" w14:paraId="3B7AC0E9" w14:textId="77777777">
            <w:pPr>
              <w:rPr>
                <w:lang w:val="en-SG"/>
              </w:rPr>
            </w:pPr>
            <w:r w:rsidRPr="00493C62">
              <w:rPr>
                <w:lang w:val="en-SG"/>
              </w:rPr>
              <w:t>- 100 Plus</w:t>
            </w:r>
          </w:p>
          <w:p w:rsidR="00874645" w:rsidP="00493C62" w:rsidRDefault="00493C62" w14:paraId="606E52B4" w14:textId="77777777">
            <w:pPr>
              <w:rPr>
                <w:lang w:val="en-SG"/>
              </w:rPr>
            </w:pPr>
            <w:r w:rsidRPr="00493C62">
              <w:rPr>
                <w:lang w:val="en-SG"/>
              </w:rPr>
              <w:t>- Milo</w:t>
            </w:r>
          </w:p>
          <w:p w:rsidRPr="00874645" w:rsidR="00493C62" w:rsidP="00493C62" w:rsidRDefault="00493C62" w14:paraId="3FDFDDD9" w14:textId="6F477A97">
            <w:pPr>
              <w:rPr>
                <w:lang w:val="en-SG"/>
              </w:rPr>
            </w:pPr>
          </w:p>
        </w:tc>
      </w:tr>
      <w:tr w:rsidR="00874645" w:rsidTr="2A2682F7" w14:paraId="1B5CA865" w14:textId="77777777">
        <w:trPr>
          <w:trHeight w:val="300"/>
        </w:trPr>
        <w:tc>
          <w:tcPr>
            <w:tcW w:w="1555" w:type="dxa"/>
          </w:tcPr>
          <w:p w:rsidRPr="12762489" w:rsidR="00874645" w:rsidP="00082418" w:rsidRDefault="4D2A478F" w14:paraId="0435FDAC" w14:textId="772664FA">
            <w:pPr>
              <w:rPr>
                <w:lang w:val="en-SG"/>
              </w:rPr>
            </w:pPr>
            <w:r w:rsidRPr="2A2682F7">
              <w:rPr>
                <w:lang w:val="en-SG"/>
              </w:rPr>
              <w:t>REQ-</w:t>
            </w:r>
            <w:r w:rsidRPr="2A2682F7" w:rsidR="2287F36D">
              <w:rPr>
                <w:lang w:val="en-SG"/>
              </w:rPr>
              <w:t>2</w:t>
            </w:r>
            <w:r w:rsidRPr="2A2682F7" w:rsidR="25F4E523">
              <w:rPr>
                <w:lang w:val="en-SG"/>
              </w:rPr>
              <w:t>6</w:t>
            </w:r>
          </w:p>
        </w:tc>
        <w:tc>
          <w:tcPr>
            <w:tcW w:w="7654" w:type="dxa"/>
          </w:tcPr>
          <w:p w:rsidR="00874645" w:rsidP="00082418" w:rsidRDefault="00493C62" w14:paraId="0D38CE27" w14:textId="4401D446">
            <w:pPr>
              <w:rPr>
                <w:lang w:val="en-SG"/>
              </w:rPr>
            </w:pPr>
            <w:r w:rsidRPr="00493C62">
              <w:rPr>
                <w:lang w:val="en-SG"/>
              </w:rPr>
              <w:t xml:space="preserve">The internal Web Server </w:t>
            </w:r>
            <w:r w:rsidR="007F6352">
              <w:rPr>
                <w:lang w:val="en-SG"/>
              </w:rPr>
              <w:t xml:space="preserve">and app </w:t>
            </w:r>
            <w:r w:rsidRPr="00493C62">
              <w:rPr>
                <w:lang w:val="en-SG"/>
              </w:rPr>
              <w:t>will generate a barcode/QR code should they purchase a drink through their mobile phones which they get it scanned at the IoT Smart Vending Machine to collect their drink.</w:t>
            </w:r>
          </w:p>
          <w:p w:rsidRPr="00874645" w:rsidR="00493C62" w:rsidP="00082418" w:rsidRDefault="00493C62" w14:paraId="26516356" w14:textId="63B93148">
            <w:pPr>
              <w:rPr>
                <w:lang w:val="en-SG"/>
              </w:rPr>
            </w:pPr>
          </w:p>
        </w:tc>
      </w:tr>
      <w:tr w:rsidR="00814F7A" w:rsidTr="2A2682F7" w14:paraId="7A097B52" w14:textId="77777777">
        <w:trPr>
          <w:trHeight w:val="300"/>
        </w:trPr>
        <w:tc>
          <w:tcPr>
            <w:tcW w:w="1555" w:type="dxa"/>
          </w:tcPr>
          <w:p w:rsidR="00814F7A" w:rsidP="00082418" w:rsidRDefault="5BCF5876" w14:paraId="7ABD1490" w14:textId="5DA40F67">
            <w:pPr>
              <w:rPr>
                <w:lang w:val="en-SG"/>
              </w:rPr>
            </w:pPr>
            <w:r w:rsidRPr="2A2682F7">
              <w:rPr>
                <w:lang w:val="en-SG"/>
              </w:rPr>
              <w:t>REQ-2</w:t>
            </w:r>
            <w:r w:rsidRPr="2A2682F7" w:rsidR="2C783E8D">
              <w:rPr>
                <w:lang w:val="en-SG"/>
              </w:rPr>
              <w:t>7</w:t>
            </w:r>
          </w:p>
        </w:tc>
        <w:tc>
          <w:tcPr>
            <w:tcW w:w="7654" w:type="dxa"/>
          </w:tcPr>
          <w:p w:rsidRPr="00493C62" w:rsidR="00814F7A" w:rsidP="00082418" w:rsidRDefault="00814F7A" w14:paraId="42CAD2E5" w14:textId="142F6DCD">
            <w:pPr>
              <w:rPr>
                <w:lang w:val="en-SG"/>
              </w:rPr>
            </w:pPr>
            <w:r>
              <w:rPr>
                <w:lang w:val="en-SG"/>
              </w:rPr>
              <w:t xml:space="preserve">The app </w:t>
            </w:r>
            <w:r w:rsidR="007F6352">
              <w:rPr>
                <w:lang w:val="en-SG"/>
              </w:rPr>
              <w:t xml:space="preserve">also can generate a barcode/QR code </w:t>
            </w:r>
            <w:r w:rsidR="00594ABC">
              <w:rPr>
                <w:lang w:val="en-SG"/>
              </w:rPr>
              <w:t xml:space="preserve">to scan and deduct from the balance of their account </w:t>
            </w:r>
            <w:r w:rsidR="007F6352">
              <w:rPr>
                <w:lang w:val="en-SG"/>
              </w:rPr>
              <w:t xml:space="preserve">should they want </w:t>
            </w:r>
            <w:r w:rsidR="00594ABC">
              <w:rPr>
                <w:lang w:val="en-SG"/>
              </w:rPr>
              <w:t>to purchase it at the smart vending machine instead.</w:t>
            </w:r>
          </w:p>
        </w:tc>
      </w:tr>
    </w:tbl>
    <w:p w:rsidR="00BD5B0A" w:rsidP="004B6E5A" w:rsidRDefault="00BD5B0A" w14:paraId="1BDCB2A9" w14:textId="77777777"/>
    <w:p w:rsidR="004B6E5A" w:rsidP="004B6E5A" w:rsidRDefault="004B6E5A" w14:paraId="25503718" w14:textId="77777777"/>
    <w:p w:rsidR="004B6E5A" w:rsidP="004B6E5A" w:rsidRDefault="004B6E5A" w14:paraId="6A6DA8DB" w14:textId="77777777"/>
    <w:p w:rsidR="004B6E5A" w:rsidP="004B6E5A" w:rsidRDefault="004B6E5A" w14:paraId="25493BC3" w14:textId="77777777"/>
    <w:p w:rsidR="004B6E5A" w:rsidP="004B6E5A" w:rsidRDefault="004B6E5A" w14:paraId="136EEA4B" w14:textId="77777777"/>
    <w:p w:rsidR="004B6E5A" w:rsidP="004B6E5A" w:rsidRDefault="004B6E5A" w14:paraId="3B2756D2" w14:textId="77777777"/>
    <w:p w:rsidR="004B6E5A" w:rsidP="004B6E5A" w:rsidRDefault="004B6E5A" w14:paraId="326ACE2C" w14:textId="77777777"/>
    <w:p w:rsidR="004B6E5A" w:rsidP="004B6E5A" w:rsidRDefault="004B6E5A" w14:paraId="76057A8C" w14:textId="77777777"/>
    <w:p w:rsidR="004B6E5A" w:rsidP="004B6E5A" w:rsidRDefault="004B6E5A" w14:paraId="39425C03" w14:textId="77777777"/>
    <w:p w:rsidR="004B6E5A" w:rsidP="004B6E5A" w:rsidRDefault="004B6E5A" w14:paraId="00D762AE" w14:textId="77777777"/>
    <w:p w:rsidR="004B6E5A" w:rsidP="004B6E5A" w:rsidRDefault="004B6E5A" w14:paraId="012313A1" w14:textId="77777777"/>
    <w:p w:rsidR="004B6E5A" w:rsidP="004B6E5A" w:rsidRDefault="004B6E5A" w14:paraId="62CF05EC" w14:textId="77777777"/>
    <w:p w:rsidR="004B6E5A" w:rsidP="004B6E5A" w:rsidRDefault="004B6E5A" w14:paraId="4DB8B6C9" w14:textId="77777777"/>
    <w:p w:rsidR="004B6E5A" w:rsidP="004B6E5A" w:rsidRDefault="004B6E5A" w14:paraId="0832B0C8" w14:textId="77777777"/>
    <w:p w:rsidR="004B6E5A" w:rsidP="2A2682F7" w:rsidRDefault="004B6E5A" w14:paraId="1BDF6859" w14:textId="39BF7500"/>
    <w:p w:rsidRPr="004B6E5A" w:rsidR="004B6E5A" w:rsidP="004B6E5A" w:rsidRDefault="004B6E5A" w14:paraId="25ECB76B" w14:textId="77777777"/>
    <w:p w:rsidR="00FF7671" w:rsidP="00FF7671" w:rsidRDefault="00FF7671" w14:paraId="24097397" w14:textId="77777777">
      <w:pPr>
        <w:pStyle w:val="Heading2"/>
        <w:numPr>
          <w:ilvl w:val="1"/>
          <w:numId w:val="2"/>
        </w:numPr>
        <w:rPr>
          <w:lang w:val="en-SG"/>
        </w:rPr>
      </w:pPr>
      <w:bookmarkStart w:name="_Toc20589090" w:id="353011413"/>
      <w:r w:rsidRPr="55609160" w:rsidR="00FF7671">
        <w:rPr>
          <w:lang w:val="en-SG"/>
        </w:rPr>
        <w:t>Non-Functional Requirements</w:t>
      </w:r>
      <w:bookmarkEnd w:id="353011413"/>
    </w:p>
    <w:p w:rsidR="00AD5F48" w:rsidP="00AD5F48" w:rsidRDefault="00AD5F48" w14:paraId="19A43901" w14:textId="77777777">
      <w:pPr>
        <w:rPr>
          <w:lang w:val="en-SG"/>
        </w:rPr>
      </w:pPr>
    </w:p>
    <w:p w:rsidR="00A44FE6" w:rsidP="470B2F46" w:rsidRDefault="0084476D" w14:paraId="42329051" w14:textId="0B248F88">
      <w:pPr>
        <w:pStyle w:val="Heading3"/>
        <w:numPr>
          <w:ilvl w:val="2"/>
          <w:numId w:val="2"/>
        </w:numPr>
        <w:rPr>
          <w:lang w:val="en-SG"/>
        </w:rPr>
      </w:pPr>
      <w:bookmarkStart w:name="_Toc39388704" w:id="2037798412"/>
      <w:r w:rsidRPr="55609160" w:rsidR="0084476D">
        <w:rPr>
          <w:lang w:val="en-SG"/>
        </w:rPr>
        <w:t>Power Management</w:t>
      </w:r>
      <w:bookmarkEnd w:id="2037798412"/>
    </w:p>
    <w:p w:rsidRPr="00DD26A8" w:rsidR="00BD2F76" w:rsidP="2A2682F7" w:rsidRDefault="0084476D" w14:paraId="643AF836" w14:textId="2F04ED9E">
      <w:pPr>
        <w:rPr>
          <w:color w:val="FF0000"/>
        </w:rPr>
      </w:pPr>
      <w:r w:rsidRPr="2A2682F7">
        <w:rPr>
          <w:color w:val="FF0000"/>
        </w:rPr>
        <w:t xml:space="preserve">The </w:t>
      </w:r>
      <w:r w:rsidRPr="2A2682F7" w:rsidR="009D24CA">
        <w:rPr>
          <w:color w:val="FF0000"/>
        </w:rPr>
        <w:t>Smart V</w:t>
      </w:r>
      <w:r w:rsidRPr="2A2682F7">
        <w:rPr>
          <w:color w:val="FF0000"/>
        </w:rPr>
        <w:t xml:space="preserve">ending </w:t>
      </w:r>
      <w:r w:rsidRPr="2A2682F7" w:rsidR="009D24CA">
        <w:rPr>
          <w:color w:val="FF0000"/>
        </w:rPr>
        <w:t>M</w:t>
      </w:r>
      <w:r w:rsidRPr="2A2682F7">
        <w:rPr>
          <w:color w:val="FF0000"/>
        </w:rPr>
        <w:t xml:space="preserve">achine </w:t>
      </w:r>
      <w:r w:rsidRPr="2A2682F7" w:rsidR="00B67CE9">
        <w:rPr>
          <w:color w:val="FF0000"/>
        </w:rPr>
        <w:t>has 2 Power Modes</w:t>
      </w:r>
      <w:r w:rsidRPr="2A2682F7" w:rsidR="001C096E">
        <w:rPr>
          <w:color w:val="FF0000"/>
        </w:rPr>
        <w:t xml:space="preserve"> as defined in the Power State Machine diagram in Figure </w:t>
      </w:r>
      <w:r w:rsidRPr="2A2682F7" w:rsidR="00EA1B14">
        <w:rPr>
          <w:color w:val="FF0000"/>
        </w:rPr>
        <w:t>5</w:t>
      </w:r>
      <w:r w:rsidRPr="2A2682F7" w:rsidR="004A0316">
        <w:rPr>
          <w:color w:val="FF0000"/>
        </w:rPr>
        <w:t xml:space="preserve"> below.</w:t>
      </w:r>
      <w:r w:rsidRPr="2A2682F7" w:rsidR="00D07FD9">
        <w:rPr>
          <w:color w:val="FF0000"/>
        </w:rPr>
        <w:t xml:space="preserve"> The transitions between the Low Power Mode and </w:t>
      </w:r>
      <w:r w:rsidRPr="2A2682F7" w:rsidR="00001565">
        <w:rPr>
          <w:color w:val="FF0000"/>
        </w:rPr>
        <w:t>High Power Mode are triggered by the events labelled “</w:t>
      </w:r>
      <w:r w:rsidRPr="2A2682F7" w:rsidR="00C318A5">
        <w:rPr>
          <w:color w:val="FF0000"/>
        </w:rPr>
        <w:t>EnterLPM” and “EnterHPM”.</w:t>
      </w:r>
    </w:p>
    <w:p w:rsidR="77F8A802" w:rsidP="06593B97" w:rsidRDefault="77F8A802" w14:paraId="0E9A3106" w14:textId="343082DE">
      <w:pPr>
        <w:rPr>
          <w:color w:val="FF0000"/>
          <w:lang w:val="en-SG"/>
        </w:rPr>
      </w:pPr>
      <w:r w:rsidRPr="55609160" w:rsidR="00C318A5">
        <w:rPr>
          <w:color w:val="FF0000"/>
          <w:lang w:val="en-SG"/>
        </w:rPr>
        <w:t>Conditions for trigger the events are defined in the requirements below.</w:t>
      </w:r>
    </w:p>
    <w:p w:rsidR="00C318A5" w:rsidP="12762489" w:rsidRDefault="4690437E" w14:paraId="7139049E" w14:textId="35072683">
      <w:pPr>
        <w:rPr>
          <w:color w:val="FF0000"/>
          <w:lang w:val="en-SG"/>
        </w:rPr>
      </w:pPr>
      <w:r>
        <w:t xml:space="preserve">                    </w:t>
      </w:r>
      <w:r>
        <w:rPr>
          <w:noProof/>
        </w:rPr>
        <w:drawing>
          <wp:inline distT="0" distB="0" distL="0" distR="0" wp14:anchorId="29CED997" wp14:editId="3058022D">
            <wp:extent cx="4201112" cy="2905530"/>
            <wp:effectExtent l="0" t="0" r="0" b="0"/>
            <wp:docPr id="1344411693" name="Picture 134441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4116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03E0" w:rsidR="4690437E" w:rsidP="3058022D" w:rsidRDefault="4690437E" w14:paraId="5822FC05" w14:textId="3EF5CF85">
      <w:pPr>
        <w:rPr>
          <w:lang w:val="en-SG"/>
        </w:rPr>
      </w:pPr>
      <w:r w:rsidRPr="00FA03E0">
        <w:rPr>
          <w:lang w:val="en-SG"/>
        </w:rPr>
        <w:t xml:space="preserve">                                                                         </w:t>
      </w:r>
      <w:r w:rsidRPr="68CF55C4">
        <w:rPr>
          <w:lang w:val="en-SG"/>
        </w:rPr>
        <w:t xml:space="preserve">   </w:t>
      </w:r>
      <w:r w:rsidRPr="00FA03E0">
        <w:rPr>
          <w:b/>
          <w:lang w:val="en-SG"/>
        </w:rPr>
        <w:t xml:space="preserve">  Figure </w:t>
      </w:r>
      <w:r w:rsidR="00EA1B14">
        <w:rPr>
          <w:b/>
          <w:lang w:val="en-SG"/>
        </w:rPr>
        <w:t>5</w:t>
      </w:r>
    </w:p>
    <w:p w:rsidRPr="00DD26A8" w:rsidR="000C61B8" w:rsidP="000C61B8" w:rsidRDefault="000C61B8" w14:paraId="0F8D6CB8" w14:textId="6BEED3A0">
      <w:pPr>
        <w:rPr>
          <w:color w:val="FF0000"/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8E7E80" w:rsidTr="00DC021F" w14:paraId="7C9523ED" w14:textId="77777777">
        <w:tc>
          <w:tcPr>
            <w:tcW w:w="1555" w:type="dxa"/>
          </w:tcPr>
          <w:p w:rsidRPr="00B06C1E" w:rsidR="008E7E80" w:rsidP="00DC021F" w:rsidRDefault="008E7E80" w14:paraId="45512DA6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:rsidRPr="00B06C1E" w:rsidR="008E7E80" w:rsidP="00DC021F" w:rsidRDefault="008E7E80" w14:paraId="565100B6" w14:textId="77777777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8E7E80" w:rsidTr="00DC021F" w14:paraId="47CCBE01" w14:textId="77777777">
        <w:tc>
          <w:tcPr>
            <w:tcW w:w="1555" w:type="dxa"/>
          </w:tcPr>
          <w:p w:rsidR="008E7E80" w:rsidP="00DC021F" w:rsidRDefault="0046752C" w14:paraId="009024D3" w14:textId="1F6E6356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Pr="58974831" w:rsidR="3791DE79">
              <w:rPr>
                <w:lang w:val="en-SG"/>
              </w:rPr>
              <w:t>2</w:t>
            </w:r>
            <w:r w:rsidR="00594ABC">
              <w:rPr>
                <w:lang w:val="en-SG"/>
              </w:rPr>
              <w:t>9</w:t>
            </w:r>
          </w:p>
        </w:tc>
        <w:tc>
          <w:tcPr>
            <w:tcW w:w="7654" w:type="dxa"/>
          </w:tcPr>
          <w:p w:rsidR="1AC9DED8" w:rsidP="3EF209B8" w:rsidRDefault="1AC9DED8" w14:paraId="4F50A1B7" w14:textId="4E8CEC69">
            <w:pPr>
              <w:rPr>
                <w:b/>
                <w:bCs/>
                <w:u w:val="single"/>
                <w:lang w:val="en-SG"/>
              </w:rPr>
            </w:pPr>
            <w:r w:rsidRPr="3EF209B8">
              <w:rPr>
                <w:b/>
                <w:bCs/>
                <w:u w:val="single"/>
                <w:lang w:val="en-SG"/>
              </w:rPr>
              <w:t>“EnterLPM” Trigger Condition</w:t>
            </w:r>
          </w:p>
          <w:p w:rsidRPr="0046752C" w:rsidR="00C44591" w:rsidP="0046752C" w:rsidRDefault="00840FCB" w14:paraId="34E17185" w14:textId="332206E5">
            <w:pPr>
              <w:rPr>
                <w:lang w:val="en-SG"/>
              </w:rPr>
            </w:pPr>
            <w:r>
              <w:rPr>
                <w:lang w:val="en-SG"/>
              </w:rPr>
              <w:t xml:space="preserve">If </w:t>
            </w:r>
            <w:r w:rsidR="00ED71B3">
              <w:rPr>
                <w:lang w:val="en-SG"/>
              </w:rPr>
              <w:t xml:space="preserve">the vending machine does not detect any user input for more than 60 seconds, the LCD screen </w:t>
            </w:r>
            <w:r w:rsidR="00A7211A">
              <w:rPr>
                <w:lang w:val="en-SG"/>
              </w:rPr>
              <w:t xml:space="preserve">and </w:t>
            </w:r>
            <w:r w:rsidR="00997BB7">
              <w:rPr>
                <w:lang w:val="en-SG"/>
              </w:rPr>
              <w:t xml:space="preserve">back light will turn </w:t>
            </w:r>
            <w:r w:rsidR="004860D4">
              <w:rPr>
                <w:lang w:val="en-SG"/>
              </w:rPr>
              <w:t>off</w:t>
            </w:r>
            <w:r w:rsidR="004A3E9D">
              <w:rPr>
                <w:lang w:val="en-SG"/>
              </w:rPr>
              <w:t>.</w:t>
            </w:r>
          </w:p>
        </w:tc>
      </w:tr>
      <w:tr w:rsidR="007B5994" w:rsidTr="00DC021F" w14:paraId="02604ACF" w14:textId="77777777">
        <w:tc>
          <w:tcPr>
            <w:tcW w:w="1555" w:type="dxa"/>
          </w:tcPr>
          <w:p w:rsidR="007B5994" w:rsidP="00DC021F" w:rsidRDefault="00542BE5" w14:paraId="575EA0ED" w14:textId="314D78E5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594ABC">
              <w:rPr>
                <w:lang w:val="en-SG"/>
              </w:rPr>
              <w:t>30</w:t>
            </w:r>
          </w:p>
        </w:tc>
        <w:tc>
          <w:tcPr>
            <w:tcW w:w="7654" w:type="dxa"/>
          </w:tcPr>
          <w:p w:rsidR="00600EF4" w:rsidP="0046752C" w:rsidRDefault="001E7B43" w14:paraId="003FED49" w14:textId="013FF7EF">
            <w:pPr>
              <w:rPr>
                <w:b/>
                <w:bCs/>
                <w:u w:val="single"/>
                <w:lang w:val="en-SG"/>
              </w:rPr>
            </w:pPr>
            <w:r w:rsidRPr="001E7B43">
              <w:rPr>
                <w:b/>
                <w:bCs/>
                <w:u w:val="single"/>
                <w:lang w:val="en-SG"/>
              </w:rPr>
              <w:t>“EnterHPM” Trigger Condition</w:t>
            </w:r>
          </w:p>
          <w:p w:rsidRPr="00600EF4" w:rsidR="00600EF4" w:rsidP="0046752C" w:rsidRDefault="00600EF4" w14:paraId="64509490" w14:textId="5E1884EB">
            <w:pPr>
              <w:rPr>
                <w:lang w:val="en-SG"/>
              </w:rPr>
            </w:pPr>
            <w:r>
              <w:rPr>
                <w:lang w:val="en-SG"/>
              </w:rPr>
              <w:t xml:space="preserve">When the user </w:t>
            </w:r>
            <w:r w:rsidR="00D67ECF">
              <w:rPr>
                <w:lang w:val="en-SG"/>
              </w:rPr>
              <w:t xml:space="preserve">presses any button on the </w:t>
            </w:r>
            <w:r w:rsidRPr="2AC848D5" w:rsidR="1BA82982">
              <w:rPr>
                <w:lang w:val="en-SG"/>
              </w:rPr>
              <w:t>keypad</w:t>
            </w:r>
            <w:r w:rsidR="0036211C">
              <w:rPr>
                <w:lang w:val="en-SG"/>
              </w:rPr>
              <w:t xml:space="preserve">, the LCD </w:t>
            </w:r>
            <w:r w:rsidR="006408E3">
              <w:rPr>
                <w:lang w:val="en-SG"/>
              </w:rPr>
              <w:t>screen and back light will turn back on and follow REQ-01</w:t>
            </w:r>
          </w:p>
        </w:tc>
      </w:tr>
    </w:tbl>
    <w:p w:rsidR="000E7F59" w:rsidRDefault="000E7F59" w14:paraId="40A1074A" w14:textId="0F9A66C0"/>
    <w:p w:rsidR="000E7F59" w:rsidRDefault="000E7F59" w14:paraId="73AA0CEC" w14:textId="0A989345">
      <w:pPr>
        <w:rPr>
          <w:lang w:val="en-SG"/>
        </w:rPr>
      </w:pPr>
    </w:p>
    <w:p w:rsidR="21FD94BC" w:rsidP="21FD94BC" w:rsidRDefault="21FD94BC" w14:paraId="0573ACFD" w14:textId="5EE90D26">
      <w:pPr>
        <w:rPr>
          <w:lang w:val="en-SG"/>
        </w:rPr>
      </w:pPr>
    </w:p>
    <w:p w:rsidR="007435C5" w:rsidRDefault="007435C5" w14:paraId="59267BD8" w14:textId="1E021F50">
      <w:pPr>
        <w:rPr>
          <w:lang w:val="en-SG"/>
        </w:rPr>
      </w:pPr>
    </w:p>
    <w:p w:rsidR="55609160" w:rsidP="55609160" w:rsidRDefault="55609160" w14:paraId="44D7AC04" w14:textId="27FA2737">
      <w:pPr>
        <w:pStyle w:val="Normal"/>
        <w:rPr>
          <w:lang w:val="en-SG"/>
        </w:rPr>
      </w:pPr>
    </w:p>
    <w:p w:rsidR="12762489" w:rsidP="12762489" w:rsidRDefault="12762489" w14:paraId="37C41ECB" w14:textId="6AA1DFB7">
      <w:pPr>
        <w:rPr>
          <w:lang w:val="en-SG"/>
        </w:rPr>
      </w:pPr>
    </w:p>
    <w:p w:rsidR="007435C5" w:rsidP="007435C5" w:rsidRDefault="007435C5" w14:paraId="5DBEA57B" w14:textId="77777777">
      <w:pPr>
        <w:pStyle w:val="Heading1"/>
        <w:numPr>
          <w:ilvl w:val="0"/>
          <w:numId w:val="2"/>
        </w:numPr>
        <w:rPr>
          <w:lang w:val="en-SG"/>
        </w:rPr>
      </w:pPr>
      <w:bookmarkStart w:name="_Toc694474661" w:id="708587509"/>
      <w:r w:rsidRPr="55609160" w:rsidR="007435C5">
        <w:rPr>
          <w:lang w:val="en-SG"/>
        </w:rPr>
        <w:t>Software Architecture</w:t>
      </w:r>
      <w:bookmarkEnd w:id="708587509"/>
    </w:p>
    <w:p w:rsidR="007435C5" w:rsidP="00CC7475" w:rsidRDefault="007435C5" w14:paraId="75DF4150" w14:textId="77777777">
      <w:pPr>
        <w:pStyle w:val="Heading2"/>
        <w:numPr>
          <w:ilvl w:val="1"/>
          <w:numId w:val="2"/>
        </w:numPr>
        <w:rPr>
          <w:lang w:val="en-SG"/>
        </w:rPr>
      </w:pPr>
      <w:bookmarkStart w:name="_Toc1890631143" w:id="949688516"/>
      <w:r w:rsidRPr="55609160" w:rsidR="007435C5">
        <w:rPr>
          <w:lang w:val="en-SG"/>
        </w:rPr>
        <w:t>Static Software Architecture</w:t>
      </w:r>
      <w:bookmarkEnd w:id="949688516"/>
    </w:p>
    <w:p w:rsidR="00750055" w:rsidP="00AA7248" w:rsidRDefault="00750055" w14:paraId="10D98DE8" w14:textId="77777777">
      <w:pPr>
        <w:rPr>
          <w:lang w:val="en-SG"/>
        </w:rPr>
      </w:pPr>
    </w:p>
    <w:p w:rsidR="00AA7248" w:rsidP="00AA7248" w:rsidRDefault="00750055" w14:paraId="0525A9DE" w14:textId="6916E15F">
      <w:pPr>
        <w:rPr>
          <w:lang w:val="en-SG"/>
        </w:rPr>
      </w:pPr>
      <w:r>
        <w:rPr>
          <w:lang w:val="en-SG"/>
        </w:rPr>
        <w:t xml:space="preserve">The </w:t>
      </w:r>
      <w:r w:rsidR="00527EE4">
        <w:rPr>
          <w:lang w:val="en-SG"/>
        </w:rPr>
        <w:t>Software Architecture defines the various Software Components that are developed to realize the implementation of the system requirements.</w:t>
      </w:r>
      <w:r w:rsidRPr="006445DB" w:rsidR="00023F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4923F" wp14:editId="3B2B382E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1595396" cy="2667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9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561" w:rsidP="00A02561" w:rsidRDefault="00A02561" w14:paraId="6B8FEBD9" w14:textId="77777777">
                            <w:pPr>
                              <w:pStyle w:val="NormalWeb"/>
                              <w:pBdr>
                                <w:bottom w:val="single" w:color="auto" w:sz="4" w:space="1"/>
                              </w:pBdr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Application</w:t>
                            </w:r>
                            <w:r w:rsidR="00023F77"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08078DA9">
              <v:rect id="Rectangle 73" style="position:absolute;margin-left:0;margin-top:35.1pt;width:125.6pt;height:2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spid="_x0000_s1026" filled="f" stroked="f" strokeweight="1pt" w14:anchorId="27C4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">
                <v:textbox>
                  <w:txbxContent>
                    <w:p w:rsidR="00A02561" w:rsidP="00A02561" w:rsidRDefault="00A02561" w14:paraId="5ABAC687" w14:textId="77777777">
                      <w:pPr>
                        <w:pStyle w:val="NormalWeb"/>
                        <w:pBdr>
                          <w:bottom w:val="single" w:color="auto" w:sz="4" w:space="1"/>
                        </w:pBdr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Application</w:t>
                      </w:r>
                      <w:r w:rsidR="00023F77"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7248" w:rsidP="00AA7248" w:rsidRDefault="00AA7248" w14:paraId="10F2600D" w14:textId="77777777">
      <w:pPr>
        <w:rPr>
          <w:lang w:val="en-SG"/>
        </w:rPr>
      </w:pPr>
    </w:p>
    <w:p w:rsidR="00AA7248" w:rsidP="00AA7248" w:rsidRDefault="00D01A4D" w14:paraId="3D5B8141" w14:textId="2DD0DA78">
      <w:r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170685" wp14:editId="405A0915">
                <wp:simplePos x="0" y="0"/>
                <wp:positionH relativeFrom="margin">
                  <wp:align>center</wp:align>
                </wp:positionH>
                <wp:positionV relativeFrom="paragraph">
                  <wp:posOffset>1903787</wp:posOffset>
                </wp:positionV>
                <wp:extent cx="2587685" cy="267318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85" cy="267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02561" w:rsidR="00A02561" w:rsidP="00A02561" w:rsidRDefault="00A02561" w14:paraId="40BDD9AD" w14:textId="77777777">
                            <w:pPr>
                              <w:pStyle w:val="NormalWeb"/>
                              <w:pBdr>
                                <w:bottom w:val="single" w:color="auto" w:sz="4" w:space="1"/>
                              </w:pBdr>
                              <w:spacing w:before="0" w:beforeAutospacing="0" w:after="160" w:afterAutospacing="0" w:line="256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2561">
                              <w:rPr>
                                <w:b/>
                                <w:color w:val="000000" w:themeColor="text1"/>
                              </w:rPr>
                              <w:t>Hardware Abstraction Layer (HAL)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5E698D00">
              <v:rect id="Rectangle 74" style="position:absolute;margin-left:0;margin-top:149.9pt;width:203.75pt;height:21.05pt;z-index:25165824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spid="_x0000_s1027" filled="f" stroked="f" strokeweight="1pt" w14:anchorId="0417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">
                <v:textbox>
                  <w:txbxContent>
                    <w:p w:rsidRPr="00A02561" w:rsidR="00A02561" w:rsidP="00A02561" w:rsidRDefault="00A02561" w14:paraId="78B6B956" w14:textId="77777777">
                      <w:pPr>
                        <w:pStyle w:val="NormalWeb"/>
                        <w:pBdr>
                          <w:bottom w:val="single" w:color="auto" w:sz="4" w:space="1"/>
                        </w:pBdr>
                        <w:spacing w:before="0" w:beforeAutospacing="0" w:after="160" w:afterAutospacing="0" w:line="256" w:lineRule="auto"/>
                        <w:rPr>
                          <w:b/>
                          <w:color w:val="000000" w:themeColor="text1"/>
                        </w:rPr>
                      </w:pPr>
                      <w:r w:rsidRPr="00A02561">
                        <w:rPr>
                          <w:b/>
                          <w:color w:val="000000" w:themeColor="text1"/>
                        </w:rPr>
                        <w:t>Hardware Abstraction Layer (HAL)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282EF807">
        <w:t xml:space="preserve">                   </w:t>
      </w:r>
      <w:r w:rsidRPr="00D01A4D">
        <w:rPr>
          <w:noProof/>
        </w:rPr>
        <w:drawing>
          <wp:inline distT="0" distB="0" distL="0" distR="0" wp14:anchorId="3927D535" wp14:editId="5ABC348C">
            <wp:extent cx="4421529" cy="1839936"/>
            <wp:effectExtent l="0" t="0" r="0" b="8255"/>
            <wp:docPr id="313099545" name="Picture 1" descr="A green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99545" name="Picture 1" descr="A green screen with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137" cy="18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F" w:rsidP="00AA7248" w:rsidRDefault="00645F4F" w14:paraId="7A7A6CBB" w14:textId="77777777">
      <w:pPr>
        <w:rPr>
          <w:lang w:val="en-SG"/>
        </w:rPr>
      </w:pPr>
    </w:p>
    <w:p w:rsidR="00645F4F" w:rsidP="2A2682F7" w:rsidRDefault="282EF807" w14:paraId="45AA4522" w14:textId="0374B82F">
      <w:r>
        <w:t xml:space="preserve">                 </w:t>
      </w:r>
      <w:r w:rsidR="78096A48">
        <w:rPr>
          <w:noProof/>
        </w:rPr>
        <w:drawing>
          <wp:inline distT="0" distB="0" distL="0" distR="0" wp14:anchorId="5844FF3D" wp14:editId="2FBB78D3">
            <wp:extent cx="4495798" cy="1862652"/>
            <wp:effectExtent l="0" t="0" r="0" b="0"/>
            <wp:docPr id="1810574025" name="Picture 181057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98" cy="18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F" w:rsidP="2015BDD2" w:rsidRDefault="00645F4F" w14:paraId="00A47C90" w14:textId="5A8029BC">
      <w:pPr>
        <w:rPr>
          <w:lang w:val="en-SG"/>
        </w:rPr>
      </w:pPr>
    </w:p>
    <w:sectPr w:rsidR="00645F4F">
      <w:headerReference w:type="default" r:id="rId20"/>
      <w:footerReference w:type="default" r:id="rId2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9F8" w:rsidP="00DD0CE1" w:rsidRDefault="006279F8" w14:paraId="18EC80F7" w14:textId="77777777">
      <w:pPr>
        <w:spacing w:after="0" w:line="240" w:lineRule="auto"/>
      </w:pPr>
      <w:r>
        <w:separator/>
      </w:r>
    </w:p>
  </w:endnote>
  <w:endnote w:type="continuationSeparator" w:id="0">
    <w:p w:rsidR="006279F8" w:rsidP="00DD0CE1" w:rsidRDefault="006279F8" w14:paraId="0A873208" w14:textId="77777777">
      <w:pPr>
        <w:spacing w:after="0" w:line="240" w:lineRule="auto"/>
      </w:pPr>
      <w:r>
        <w:continuationSeparator/>
      </w:r>
    </w:p>
  </w:endnote>
  <w:endnote w:type="continuationNotice" w:id="1">
    <w:p w:rsidR="006279F8" w:rsidRDefault="006279F8" w14:paraId="61F78A4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C917F3" w:rsidTr="2BC917F3" w14:paraId="0D4FA649" w14:textId="77777777">
      <w:trPr>
        <w:trHeight w:val="300"/>
      </w:trPr>
      <w:tc>
        <w:tcPr>
          <w:tcW w:w="3005" w:type="dxa"/>
        </w:tcPr>
        <w:p w:rsidR="2BC917F3" w:rsidP="2BC917F3" w:rsidRDefault="2BC917F3" w14:paraId="4F2D9DD3" w14:textId="0FFCD39C">
          <w:pPr>
            <w:pStyle w:val="Header"/>
            <w:ind w:left="-115"/>
          </w:pPr>
        </w:p>
      </w:tc>
      <w:tc>
        <w:tcPr>
          <w:tcW w:w="3005" w:type="dxa"/>
        </w:tcPr>
        <w:p w:rsidR="2BC917F3" w:rsidP="2BC917F3" w:rsidRDefault="2BC917F3" w14:paraId="41269684" w14:textId="2643CED1">
          <w:pPr>
            <w:pStyle w:val="Header"/>
            <w:jc w:val="center"/>
          </w:pPr>
        </w:p>
      </w:tc>
      <w:tc>
        <w:tcPr>
          <w:tcW w:w="3005" w:type="dxa"/>
        </w:tcPr>
        <w:p w:rsidR="2BC917F3" w:rsidP="2BC917F3" w:rsidRDefault="2BC917F3" w14:paraId="1E9C96AF" w14:textId="752FF108">
          <w:pPr>
            <w:pStyle w:val="Header"/>
            <w:ind w:right="-115"/>
            <w:jc w:val="right"/>
          </w:pPr>
        </w:p>
      </w:tc>
    </w:tr>
  </w:tbl>
  <w:p w:rsidR="2BC917F3" w:rsidP="2BC917F3" w:rsidRDefault="2BC917F3" w14:paraId="6EA7D786" w14:textId="2CE6B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9F8" w:rsidP="00DD0CE1" w:rsidRDefault="006279F8" w14:paraId="5FB80BD6" w14:textId="77777777">
      <w:pPr>
        <w:spacing w:after="0" w:line="240" w:lineRule="auto"/>
      </w:pPr>
      <w:r>
        <w:separator/>
      </w:r>
    </w:p>
  </w:footnote>
  <w:footnote w:type="continuationSeparator" w:id="0">
    <w:p w:rsidR="006279F8" w:rsidP="00DD0CE1" w:rsidRDefault="006279F8" w14:paraId="62A85FC8" w14:textId="77777777">
      <w:pPr>
        <w:spacing w:after="0" w:line="240" w:lineRule="auto"/>
      </w:pPr>
      <w:r>
        <w:continuationSeparator/>
      </w:r>
    </w:p>
  </w:footnote>
  <w:footnote w:type="continuationNotice" w:id="1">
    <w:p w:rsidR="006279F8" w:rsidRDefault="006279F8" w14:paraId="7C12A51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D0CE1" w:rsidR="00DD0CE1" w:rsidRDefault="00AD5F48" w14:paraId="12781A12" w14:textId="345F35D2">
    <w:pPr>
      <w:pStyle w:val="Header"/>
      <w:rPr>
        <w:lang w:val="en-SG"/>
      </w:rPr>
    </w:pPr>
    <w:r>
      <w:rPr>
        <w:lang w:val="en-SG"/>
      </w:rPr>
      <w:t xml:space="preserve">Project </w:t>
    </w:r>
    <w:r w:rsidRPr="12762489" w:rsidR="12762489">
      <w:rPr>
        <w:lang w:val="en-SG"/>
      </w:rPr>
      <w:t>Smart Vending Machine</w:t>
    </w:r>
    <w:r w:rsidR="00DD0CE1">
      <w:rPr>
        <w:lang w:val="en-SG"/>
      </w:rPr>
      <w:t xml:space="preserve"> / Software Requirements Specification 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41C"/>
    <w:multiLevelType w:val="hybridMultilevel"/>
    <w:tmpl w:val="8EB2D7AE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976E4"/>
    <w:multiLevelType w:val="hybridMultilevel"/>
    <w:tmpl w:val="D8608280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5479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EF5CF8"/>
    <w:multiLevelType w:val="hybridMultilevel"/>
    <w:tmpl w:val="0B225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2537"/>
    <w:multiLevelType w:val="hybridMultilevel"/>
    <w:tmpl w:val="B6E4E920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3C1AC4"/>
    <w:multiLevelType w:val="hybridMultilevel"/>
    <w:tmpl w:val="48A2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834F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38434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6362ED"/>
    <w:multiLevelType w:val="hybridMultilevel"/>
    <w:tmpl w:val="DC5C2EE0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1E03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344029"/>
    <w:multiLevelType w:val="hybridMultilevel"/>
    <w:tmpl w:val="2D9C2B66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6D69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818750">
    <w:abstractNumId w:val="2"/>
  </w:num>
  <w:num w:numId="2" w16cid:durableId="135223421">
    <w:abstractNumId w:val="11"/>
  </w:num>
  <w:num w:numId="3" w16cid:durableId="947007038">
    <w:abstractNumId w:val="5"/>
  </w:num>
  <w:num w:numId="4" w16cid:durableId="96875565">
    <w:abstractNumId w:val="3"/>
  </w:num>
  <w:num w:numId="5" w16cid:durableId="41565045">
    <w:abstractNumId w:val="7"/>
  </w:num>
  <w:num w:numId="6" w16cid:durableId="512766832">
    <w:abstractNumId w:val="0"/>
  </w:num>
  <w:num w:numId="7" w16cid:durableId="371729619">
    <w:abstractNumId w:val="9"/>
  </w:num>
  <w:num w:numId="8" w16cid:durableId="86391744">
    <w:abstractNumId w:val="1"/>
  </w:num>
  <w:num w:numId="9" w16cid:durableId="1195190208">
    <w:abstractNumId w:val="8"/>
  </w:num>
  <w:num w:numId="10" w16cid:durableId="204098472">
    <w:abstractNumId w:val="10"/>
  </w:num>
  <w:num w:numId="11" w16cid:durableId="2060743704">
    <w:abstractNumId w:val="4"/>
  </w:num>
  <w:num w:numId="12" w16cid:durableId="173365563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3D"/>
    <w:rsid w:val="00001565"/>
    <w:rsid w:val="00003D7F"/>
    <w:rsid w:val="00004483"/>
    <w:rsid w:val="00011482"/>
    <w:rsid w:val="00012981"/>
    <w:rsid w:val="00012F94"/>
    <w:rsid w:val="00013657"/>
    <w:rsid w:val="000155DA"/>
    <w:rsid w:val="00020B45"/>
    <w:rsid w:val="00021E97"/>
    <w:rsid w:val="00023F77"/>
    <w:rsid w:val="00027AF0"/>
    <w:rsid w:val="0003563E"/>
    <w:rsid w:val="0003598A"/>
    <w:rsid w:val="000364BF"/>
    <w:rsid w:val="00043BFE"/>
    <w:rsid w:val="00047F56"/>
    <w:rsid w:val="0005135F"/>
    <w:rsid w:val="0005497B"/>
    <w:rsid w:val="0005543F"/>
    <w:rsid w:val="00062871"/>
    <w:rsid w:val="0006307A"/>
    <w:rsid w:val="000757F9"/>
    <w:rsid w:val="00082FAB"/>
    <w:rsid w:val="000838AD"/>
    <w:rsid w:val="000903BD"/>
    <w:rsid w:val="000904AF"/>
    <w:rsid w:val="0009781F"/>
    <w:rsid w:val="000A3465"/>
    <w:rsid w:val="000A50E4"/>
    <w:rsid w:val="000C0F10"/>
    <w:rsid w:val="000C61B8"/>
    <w:rsid w:val="000D5C50"/>
    <w:rsid w:val="000E03A2"/>
    <w:rsid w:val="000E1D77"/>
    <w:rsid w:val="000E41E2"/>
    <w:rsid w:val="000E7F59"/>
    <w:rsid w:val="000F1A0A"/>
    <w:rsid w:val="000F6BA7"/>
    <w:rsid w:val="000F6CBA"/>
    <w:rsid w:val="001041D0"/>
    <w:rsid w:val="00107986"/>
    <w:rsid w:val="001327F2"/>
    <w:rsid w:val="0013690E"/>
    <w:rsid w:val="001375A0"/>
    <w:rsid w:val="00147C0D"/>
    <w:rsid w:val="001501E6"/>
    <w:rsid w:val="00153F09"/>
    <w:rsid w:val="001558CE"/>
    <w:rsid w:val="00156548"/>
    <w:rsid w:val="0015690D"/>
    <w:rsid w:val="0016065A"/>
    <w:rsid w:val="0016175B"/>
    <w:rsid w:val="00161A0A"/>
    <w:rsid w:val="00171D9D"/>
    <w:rsid w:val="00180ADD"/>
    <w:rsid w:val="00183C16"/>
    <w:rsid w:val="00183EE6"/>
    <w:rsid w:val="00192AB5"/>
    <w:rsid w:val="00192DEE"/>
    <w:rsid w:val="00193CBE"/>
    <w:rsid w:val="001A0815"/>
    <w:rsid w:val="001A5ACF"/>
    <w:rsid w:val="001A6AA3"/>
    <w:rsid w:val="001B2A15"/>
    <w:rsid w:val="001B6BB2"/>
    <w:rsid w:val="001C096E"/>
    <w:rsid w:val="001C3D1F"/>
    <w:rsid w:val="001D463E"/>
    <w:rsid w:val="001E152F"/>
    <w:rsid w:val="001E7B43"/>
    <w:rsid w:val="001F24CD"/>
    <w:rsid w:val="001F633D"/>
    <w:rsid w:val="001F6AB0"/>
    <w:rsid w:val="002049E4"/>
    <w:rsid w:val="002206F5"/>
    <w:rsid w:val="00234476"/>
    <w:rsid w:val="00237638"/>
    <w:rsid w:val="00244CB7"/>
    <w:rsid w:val="00254774"/>
    <w:rsid w:val="0025509C"/>
    <w:rsid w:val="00266CDC"/>
    <w:rsid w:val="00275FF0"/>
    <w:rsid w:val="00277C43"/>
    <w:rsid w:val="002876EE"/>
    <w:rsid w:val="002904AB"/>
    <w:rsid w:val="00295E69"/>
    <w:rsid w:val="00296926"/>
    <w:rsid w:val="002B157D"/>
    <w:rsid w:val="002B670A"/>
    <w:rsid w:val="002C437E"/>
    <w:rsid w:val="002C7535"/>
    <w:rsid w:val="002D2EF6"/>
    <w:rsid w:val="002E09A9"/>
    <w:rsid w:val="002E1B96"/>
    <w:rsid w:val="002E34FB"/>
    <w:rsid w:val="002E4146"/>
    <w:rsid w:val="002E7762"/>
    <w:rsid w:val="002F7269"/>
    <w:rsid w:val="00301B93"/>
    <w:rsid w:val="0030281F"/>
    <w:rsid w:val="00316084"/>
    <w:rsid w:val="00326EC6"/>
    <w:rsid w:val="00330DD6"/>
    <w:rsid w:val="00332AD3"/>
    <w:rsid w:val="00335AB1"/>
    <w:rsid w:val="00347BA9"/>
    <w:rsid w:val="003505C1"/>
    <w:rsid w:val="0036211C"/>
    <w:rsid w:val="00364812"/>
    <w:rsid w:val="0037016F"/>
    <w:rsid w:val="00370CB9"/>
    <w:rsid w:val="00372604"/>
    <w:rsid w:val="003816DB"/>
    <w:rsid w:val="00385CC3"/>
    <w:rsid w:val="003902F0"/>
    <w:rsid w:val="00396849"/>
    <w:rsid w:val="003A1E73"/>
    <w:rsid w:val="003A2136"/>
    <w:rsid w:val="003A248F"/>
    <w:rsid w:val="003A3153"/>
    <w:rsid w:val="003B7838"/>
    <w:rsid w:val="003C32B3"/>
    <w:rsid w:val="003C3551"/>
    <w:rsid w:val="003D08DB"/>
    <w:rsid w:val="003E2A71"/>
    <w:rsid w:val="003E2F10"/>
    <w:rsid w:val="003E6329"/>
    <w:rsid w:val="003E7D4E"/>
    <w:rsid w:val="003F0A06"/>
    <w:rsid w:val="003F2198"/>
    <w:rsid w:val="003F4A0C"/>
    <w:rsid w:val="00412B31"/>
    <w:rsid w:val="00413EA6"/>
    <w:rsid w:val="00416946"/>
    <w:rsid w:val="004179E6"/>
    <w:rsid w:val="0042240D"/>
    <w:rsid w:val="0042362E"/>
    <w:rsid w:val="0042699F"/>
    <w:rsid w:val="00441F94"/>
    <w:rsid w:val="004476A3"/>
    <w:rsid w:val="00464404"/>
    <w:rsid w:val="0046752C"/>
    <w:rsid w:val="0047331B"/>
    <w:rsid w:val="0047352B"/>
    <w:rsid w:val="00474C84"/>
    <w:rsid w:val="00474F49"/>
    <w:rsid w:val="00476BED"/>
    <w:rsid w:val="00481168"/>
    <w:rsid w:val="00483A74"/>
    <w:rsid w:val="004860D4"/>
    <w:rsid w:val="004874F6"/>
    <w:rsid w:val="00487612"/>
    <w:rsid w:val="00490270"/>
    <w:rsid w:val="00493C62"/>
    <w:rsid w:val="00493E9D"/>
    <w:rsid w:val="004944E9"/>
    <w:rsid w:val="00495017"/>
    <w:rsid w:val="004A0316"/>
    <w:rsid w:val="004A3E9D"/>
    <w:rsid w:val="004B636D"/>
    <w:rsid w:val="004B6E5A"/>
    <w:rsid w:val="004C029E"/>
    <w:rsid w:val="004C1C47"/>
    <w:rsid w:val="004C5B18"/>
    <w:rsid w:val="004C5DB9"/>
    <w:rsid w:val="004E27DE"/>
    <w:rsid w:val="004F3A55"/>
    <w:rsid w:val="004F4EF5"/>
    <w:rsid w:val="0050036F"/>
    <w:rsid w:val="00501C1B"/>
    <w:rsid w:val="00505550"/>
    <w:rsid w:val="00507892"/>
    <w:rsid w:val="005078C4"/>
    <w:rsid w:val="00515F16"/>
    <w:rsid w:val="005205B8"/>
    <w:rsid w:val="00523CE5"/>
    <w:rsid w:val="005271A6"/>
    <w:rsid w:val="00527EE4"/>
    <w:rsid w:val="00530E62"/>
    <w:rsid w:val="00532800"/>
    <w:rsid w:val="005350D7"/>
    <w:rsid w:val="00542BE5"/>
    <w:rsid w:val="00543090"/>
    <w:rsid w:val="00543639"/>
    <w:rsid w:val="005503C5"/>
    <w:rsid w:val="005505D7"/>
    <w:rsid w:val="005579C4"/>
    <w:rsid w:val="005701CD"/>
    <w:rsid w:val="00570998"/>
    <w:rsid w:val="00572801"/>
    <w:rsid w:val="0057703D"/>
    <w:rsid w:val="00584A59"/>
    <w:rsid w:val="00584CA5"/>
    <w:rsid w:val="00585E8C"/>
    <w:rsid w:val="00586661"/>
    <w:rsid w:val="00593331"/>
    <w:rsid w:val="00594ABC"/>
    <w:rsid w:val="00597F23"/>
    <w:rsid w:val="00597F6B"/>
    <w:rsid w:val="005A1313"/>
    <w:rsid w:val="005A3657"/>
    <w:rsid w:val="005A4B4D"/>
    <w:rsid w:val="005B68C1"/>
    <w:rsid w:val="005B6CE9"/>
    <w:rsid w:val="005C4883"/>
    <w:rsid w:val="005C6C7B"/>
    <w:rsid w:val="005C71A8"/>
    <w:rsid w:val="005D481C"/>
    <w:rsid w:val="005E4DFF"/>
    <w:rsid w:val="005F534A"/>
    <w:rsid w:val="005F7BE5"/>
    <w:rsid w:val="005F7FF4"/>
    <w:rsid w:val="00600EF4"/>
    <w:rsid w:val="00601D87"/>
    <w:rsid w:val="006072C8"/>
    <w:rsid w:val="0061047C"/>
    <w:rsid w:val="00613539"/>
    <w:rsid w:val="006279F8"/>
    <w:rsid w:val="00631D0A"/>
    <w:rsid w:val="00635438"/>
    <w:rsid w:val="006408E3"/>
    <w:rsid w:val="006445DB"/>
    <w:rsid w:val="00644EA3"/>
    <w:rsid w:val="00645F4F"/>
    <w:rsid w:val="00645FC7"/>
    <w:rsid w:val="00664166"/>
    <w:rsid w:val="00673A5A"/>
    <w:rsid w:val="00690B2F"/>
    <w:rsid w:val="00691B07"/>
    <w:rsid w:val="00696D85"/>
    <w:rsid w:val="006A1A9A"/>
    <w:rsid w:val="006A20BC"/>
    <w:rsid w:val="006A58F3"/>
    <w:rsid w:val="006C5086"/>
    <w:rsid w:val="006D2053"/>
    <w:rsid w:val="006D2E58"/>
    <w:rsid w:val="006D489C"/>
    <w:rsid w:val="006E4D46"/>
    <w:rsid w:val="006F46AD"/>
    <w:rsid w:val="006F7E9F"/>
    <w:rsid w:val="0070667D"/>
    <w:rsid w:val="0071412A"/>
    <w:rsid w:val="007207A1"/>
    <w:rsid w:val="00727AC4"/>
    <w:rsid w:val="0073472A"/>
    <w:rsid w:val="00737FE8"/>
    <w:rsid w:val="007435C5"/>
    <w:rsid w:val="0074384E"/>
    <w:rsid w:val="00750055"/>
    <w:rsid w:val="00775AB5"/>
    <w:rsid w:val="00790AEC"/>
    <w:rsid w:val="0079117F"/>
    <w:rsid w:val="0079285F"/>
    <w:rsid w:val="007A2EA3"/>
    <w:rsid w:val="007A7766"/>
    <w:rsid w:val="007A78AA"/>
    <w:rsid w:val="007B1643"/>
    <w:rsid w:val="007B4ED3"/>
    <w:rsid w:val="007B5994"/>
    <w:rsid w:val="007B63F8"/>
    <w:rsid w:val="007B76A2"/>
    <w:rsid w:val="007B79C1"/>
    <w:rsid w:val="007C3A45"/>
    <w:rsid w:val="007C66D4"/>
    <w:rsid w:val="007D25C8"/>
    <w:rsid w:val="007D44C7"/>
    <w:rsid w:val="007D4B51"/>
    <w:rsid w:val="007D4FB9"/>
    <w:rsid w:val="007E1905"/>
    <w:rsid w:val="007E3CAA"/>
    <w:rsid w:val="007E7350"/>
    <w:rsid w:val="007F0C34"/>
    <w:rsid w:val="007F10DF"/>
    <w:rsid w:val="007F3CB4"/>
    <w:rsid w:val="007F5747"/>
    <w:rsid w:val="007F5FA9"/>
    <w:rsid w:val="007F5FDD"/>
    <w:rsid w:val="007F6352"/>
    <w:rsid w:val="0081007F"/>
    <w:rsid w:val="00810D27"/>
    <w:rsid w:val="00814745"/>
    <w:rsid w:val="00814F7A"/>
    <w:rsid w:val="00816653"/>
    <w:rsid w:val="0082435E"/>
    <w:rsid w:val="008265EE"/>
    <w:rsid w:val="0082662B"/>
    <w:rsid w:val="008327E0"/>
    <w:rsid w:val="00834DF7"/>
    <w:rsid w:val="00836B27"/>
    <w:rsid w:val="00836FBD"/>
    <w:rsid w:val="00840FCB"/>
    <w:rsid w:val="0084157B"/>
    <w:rsid w:val="0084476D"/>
    <w:rsid w:val="00850820"/>
    <w:rsid w:val="008553DF"/>
    <w:rsid w:val="00856C43"/>
    <w:rsid w:val="00864460"/>
    <w:rsid w:val="00874645"/>
    <w:rsid w:val="0087640B"/>
    <w:rsid w:val="0088634D"/>
    <w:rsid w:val="008975D6"/>
    <w:rsid w:val="008A08EA"/>
    <w:rsid w:val="008A1511"/>
    <w:rsid w:val="008A219A"/>
    <w:rsid w:val="008A3824"/>
    <w:rsid w:val="008B4EBC"/>
    <w:rsid w:val="008C33D8"/>
    <w:rsid w:val="008C5EA9"/>
    <w:rsid w:val="008D1375"/>
    <w:rsid w:val="008D2EBF"/>
    <w:rsid w:val="008D55ED"/>
    <w:rsid w:val="008E61EE"/>
    <w:rsid w:val="008E7E80"/>
    <w:rsid w:val="008F27A4"/>
    <w:rsid w:val="00900AB2"/>
    <w:rsid w:val="00906741"/>
    <w:rsid w:val="009071D4"/>
    <w:rsid w:val="00922450"/>
    <w:rsid w:val="009237A5"/>
    <w:rsid w:val="00926F61"/>
    <w:rsid w:val="00927B45"/>
    <w:rsid w:val="0093366C"/>
    <w:rsid w:val="00935558"/>
    <w:rsid w:val="009359AC"/>
    <w:rsid w:val="009363AA"/>
    <w:rsid w:val="00942CB6"/>
    <w:rsid w:val="009450D8"/>
    <w:rsid w:val="00945868"/>
    <w:rsid w:val="00950178"/>
    <w:rsid w:val="00950208"/>
    <w:rsid w:val="00957C3E"/>
    <w:rsid w:val="00964117"/>
    <w:rsid w:val="009739E5"/>
    <w:rsid w:val="00974F41"/>
    <w:rsid w:val="00980BE6"/>
    <w:rsid w:val="00986474"/>
    <w:rsid w:val="00992591"/>
    <w:rsid w:val="00997BB7"/>
    <w:rsid w:val="009A2AE2"/>
    <w:rsid w:val="009A4E58"/>
    <w:rsid w:val="009A630D"/>
    <w:rsid w:val="009B07F7"/>
    <w:rsid w:val="009B1C39"/>
    <w:rsid w:val="009D24CA"/>
    <w:rsid w:val="009D3148"/>
    <w:rsid w:val="009E1C13"/>
    <w:rsid w:val="009E2995"/>
    <w:rsid w:val="009E32E9"/>
    <w:rsid w:val="009E41F6"/>
    <w:rsid w:val="009E4A37"/>
    <w:rsid w:val="009E531F"/>
    <w:rsid w:val="009E6696"/>
    <w:rsid w:val="009F4133"/>
    <w:rsid w:val="00A00A66"/>
    <w:rsid w:val="00A02561"/>
    <w:rsid w:val="00A053CD"/>
    <w:rsid w:val="00A15A91"/>
    <w:rsid w:val="00A34FC3"/>
    <w:rsid w:val="00A415ED"/>
    <w:rsid w:val="00A423E0"/>
    <w:rsid w:val="00A44FE6"/>
    <w:rsid w:val="00A45941"/>
    <w:rsid w:val="00A459AF"/>
    <w:rsid w:val="00A46CEA"/>
    <w:rsid w:val="00A52E02"/>
    <w:rsid w:val="00A54E55"/>
    <w:rsid w:val="00A574C4"/>
    <w:rsid w:val="00A6016F"/>
    <w:rsid w:val="00A615D4"/>
    <w:rsid w:val="00A62092"/>
    <w:rsid w:val="00A62FED"/>
    <w:rsid w:val="00A7211A"/>
    <w:rsid w:val="00A87EC0"/>
    <w:rsid w:val="00A922E3"/>
    <w:rsid w:val="00A93572"/>
    <w:rsid w:val="00A95D3A"/>
    <w:rsid w:val="00AA1BCE"/>
    <w:rsid w:val="00AA6EFB"/>
    <w:rsid w:val="00AA7248"/>
    <w:rsid w:val="00AB1FA5"/>
    <w:rsid w:val="00AB22F7"/>
    <w:rsid w:val="00AC1DDB"/>
    <w:rsid w:val="00AC5FD4"/>
    <w:rsid w:val="00AD0841"/>
    <w:rsid w:val="00AD5F48"/>
    <w:rsid w:val="00AD6C92"/>
    <w:rsid w:val="00AE13B7"/>
    <w:rsid w:val="00AE5CAD"/>
    <w:rsid w:val="00AF3C9F"/>
    <w:rsid w:val="00B000EF"/>
    <w:rsid w:val="00B016AC"/>
    <w:rsid w:val="00B02519"/>
    <w:rsid w:val="00B06C1E"/>
    <w:rsid w:val="00B157E4"/>
    <w:rsid w:val="00B25EC1"/>
    <w:rsid w:val="00B331C7"/>
    <w:rsid w:val="00B353A7"/>
    <w:rsid w:val="00B42DFC"/>
    <w:rsid w:val="00B46301"/>
    <w:rsid w:val="00B47C75"/>
    <w:rsid w:val="00B513F5"/>
    <w:rsid w:val="00B53FC2"/>
    <w:rsid w:val="00B63E99"/>
    <w:rsid w:val="00B64464"/>
    <w:rsid w:val="00B64709"/>
    <w:rsid w:val="00B665A3"/>
    <w:rsid w:val="00B6671A"/>
    <w:rsid w:val="00B67CE9"/>
    <w:rsid w:val="00B712BC"/>
    <w:rsid w:val="00B777DA"/>
    <w:rsid w:val="00B97D9F"/>
    <w:rsid w:val="00BC11B4"/>
    <w:rsid w:val="00BC1CDF"/>
    <w:rsid w:val="00BC3074"/>
    <w:rsid w:val="00BC7F26"/>
    <w:rsid w:val="00BD012C"/>
    <w:rsid w:val="00BD2F76"/>
    <w:rsid w:val="00BD5B0A"/>
    <w:rsid w:val="00BE4385"/>
    <w:rsid w:val="00BE5039"/>
    <w:rsid w:val="00BE6155"/>
    <w:rsid w:val="00BF02E2"/>
    <w:rsid w:val="00BF1535"/>
    <w:rsid w:val="00BF3A85"/>
    <w:rsid w:val="00BF4DE3"/>
    <w:rsid w:val="00C0026C"/>
    <w:rsid w:val="00C02E68"/>
    <w:rsid w:val="00C0433D"/>
    <w:rsid w:val="00C1499C"/>
    <w:rsid w:val="00C16FC9"/>
    <w:rsid w:val="00C171B0"/>
    <w:rsid w:val="00C22EB5"/>
    <w:rsid w:val="00C31563"/>
    <w:rsid w:val="00C318A5"/>
    <w:rsid w:val="00C40723"/>
    <w:rsid w:val="00C44591"/>
    <w:rsid w:val="00C472A3"/>
    <w:rsid w:val="00C5122C"/>
    <w:rsid w:val="00C51BF7"/>
    <w:rsid w:val="00C60413"/>
    <w:rsid w:val="00C6680E"/>
    <w:rsid w:val="00C73C41"/>
    <w:rsid w:val="00C7451B"/>
    <w:rsid w:val="00C74C18"/>
    <w:rsid w:val="00C86426"/>
    <w:rsid w:val="00C90CE6"/>
    <w:rsid w:val="00C95E94"/>
    <w:rsid w:val="00CA096E"/>
    <w:rsid w:val="00CB2EE1"/>
    <w:rsid w:val="00CC0202"/>
    <w:rsid w:val="00CC1715"/>
    <w:rsid w:val="00CC33E5"/>
    <w:rsid w:val="00CC7475"/>
    <w:rsid w:val="00CE1C26"/>
    <w:rsid w:val="00CF2A60"/>
    <w:rsid w:val="00D01A4D"/>
    <w:rsid w:val="00D07FD9"/>
    <w:rsid w:val="00D167F5"/>
    <w:rsid w:val="00D1750B"/>
    <w:rsid w:val="00D30838"/>
    <w:rsid w:val="00D30C8B"/>
    <w:rsid w:val="00D31949"/>
    <w:rsid w:val="00D34B8E"/>
    <w:rsid w:val="00D54C12"/>
    <w:rsid w:val="00D61D58"/>
    <w:rsid w:val="00D64FB6"/>
    <w:rsid w:val="00D67ECF"/>
    <w:rsid w:val="00D7074C"/>
    <w:rsid w:val="00D7602A"/>
    <w:rsid w:val="00D77E19"/>
    <w:rsid w:val="00D818D8"/>
    <w:rsid w:val="00D91B0E"/>
    <w:rsid w:val="00D950C8"/>
    <w:rsid w:val="00D967AA"/>
    <w:rsid w:val="00DA578A"/>
    <w:rsid w:val="00DB438C"/>
    <w:rsid w:val="00DB7D71"/>
    <w:rsid w:val="00DC021F"/>
    <w:rsid w:val="00DD0CE1"/>
    <w:rsid w:val="00DD26A8"/>
    <w:rsid w:val="00DD6A93"/>
    <w:rsid w:val="00DF7F0C"/>
    <w:rsid w:val="00E04C8D"/>
    <w:rsid w:val="00E11412"/>
    <w:rsid w:val="00E12494"/>
    <w:rsid w:val="00E15F93"/>
    <w:rsid w:val="00E2293D"/>
    <w:rsid w:val="00E26B8A"/>
    <w:rsid w:val="00E30DF6"/>
    <w:rsid w:val="00E37F2D"/>
    <w:rsid w:val="00E55F3F"/>
    <w:rsid w:val="00E567CA"/>
    <w:rsid w:val="00E66AAD"/>
    <w:rsid w:val="00E66BC6"/>
    <w:rsid w:val="00E73505"/>
    <w:rsid w:val="00E74996"/>
    <w:rsid w:val="00E74DA2"/>
    <w:rsid w:val="00E77221"/>
    <w:rsid w:val="00E900C5"/>
    <w:rsid w:val="00E926DB"/>
    <w:rsid w:val="00E9371A"/>
    <w:rsid w:val="00E94B42"/>
    <w:rsid w:val="00E94F54"/>
    <w:rsid w:val="00EA1B14"/>
    <w:rsid w:val="00EA230C"/>
    <w:rsid w:val="00EA28CB"/>
    <w:rsid w:val="00EA582B"/>
    <w:rsid w:val="00EA6B53"/>
    <w:rsid w:val="00EA6C04"/>
    <w:rsid w:val="00EB09FA"/>
    <w:rsid w:val="00EB4527"/>
    <w:rsid w:val="00EB7155"/>
    <w:rsid w:val="00EC2EA1"/>
    <w:rsid w:val="00EC2EFC"/>
    <w:rsid w:val="00EC4AFA"/>
    <w:rsid w:val="00EC5BDC"/>
    <w:rsid w:val="00ED71B3"/>
    <w:rsid w:val="00EE2FD1"/>
    <w:rsid w:val="00EE33A0"/>
    <w:rsid w:val="00EF579B"/>
    <w:rsid w:val="00F11C1F"/>
    <w:rsid w:val="00F150F5"/>
    <w:rsid w:val="00F23554"/>
    <w:rsid w:val="00F26A96"/>
    <w:rsid w:val="00F44FDE"/>
    <w:rsid w:val="00F5480E"/>
    <w:rsid w:val="00F66CB0"/>
    <w:rsid w:val="00F672BB"/>
    <w:rsid w:val="00F76BD4"/>
    <w:rsid w:val="00F8352F"/>
    <w:rsid w:val="00F97B73"/>
    <w:rsid w:val="00FA03E0"/>
    <w:rsid w:val="00FA240C"/>
    <w:rsid w:val="00FB125A"/>
    <w:rsid w:val="00FB23CD"/>
    <w:rsid w:val="00FC1077"/>
    <w:rsid w:val="00FD3A2C"/>
    <w:rsid w:val="00FE0A1C"/>
    <w:rsid w:val="00FE486B"/>
    <w:rsid w:val="00FF68A8"/>
    <w:rsid w:val="00FF7002"/>
    <w:rsid w:val="00FF7671"/>
    <w:rsid w:val="0155327E"/>
    <w:rsid w:val="02341FC3"/>
    <w:rsid w:val="0273991A"/>
    <w:rsid w:val="03558E72"/>
    <w:rsid w:val="037324EE"/>
    <w:rsid w:val="052EE76E"/>
    <w:rsid w:val="0566352B"/>
    <w:rsid w:val="05F69864"/>
    <w:rsid w:val="05FC4A72"/>
    <w:rsid w:val="06593B97"/>
    <w:rsid w:val="0704EC00"/>
    <w:rsid w:val="09736971"/>
    <w:rsid w:val="09A50C88"/>
    <w:rsid w:val="09DC57E5"/>
    <w:rsid w:val="0A367668"/>
    <w:rsid w:val="0AA52B4A"/>
    <w:rsid w:val="0AF32D3B"/>
    <w:rsid w:val="0B9EB648"/>
    <w:rsid w:val="0BBFFF0F"/>
    <w:rsid w:val="0D303D4C"/>
    <w:rsid w:val="0DD87323"/>
    <w:rsid w:val="0EF47AA5"/>
    <w:rsid w:val="0F71BE36"/>
    <w:rsid w:val="109EB404"/>
    <w:rsid w:val="10A75088"/>
    <w:rsid w:val="10CA2D41"/>
    <w:rsid w:val="11C2E660"/>
    <w:rsid w:val="12086934"/>
    <w:rsid w:val="120C4A0B"/>
    <w:rsid w:val="123BA71D"/>
    <w:rsid w:val="12762489"/>
    <w:rsid w:val="12C3C52C"/>
    <w:rsid w:val="12F2A950"/>
    <w:rsid w:val="13A43995"/>
    <w:rsid w:val="15057A18"/>
    <w:rsid w:val="168F125E"/>
    <w:rsid w:val="16CB4A81"/>
    <w:rsid w:val="174FEE70"/>
    <w:rsid w:val="17807706"/>
    <w:rsid w:val="185C73C8"/>
    <w:rsid w:val="18770783"/>
    <w:rsid w:val="18ABE7F3"/>
    <w:rsid w:val="1960F189"/>
    <w:rsid w:val="19B4CFE8"/>
    <w:rsid w:val="19E5F1B2"/>
    <w:rsid w:val="19E831EF"/>
    <w:rsid w:val="1AB4B4C1"/>
    <w:rsid w:val="1AC9DED8"/>
    <w:rsid w:val="1AE11A44"/>
    <w:rsid w:val="1BA82982"/>
    <w:rsid w:val="1C32D4A7"/>
    <w:rsid w:val="1C514F6B"/>
    <w:rsid w:val="1D84AB7D"/>
    <w:rsid w:val="1E783B9F"/>
    <w:rsid w:val="2015BDD2"/>
    <w:rsid w:val="205DD53D"/>
    <w:rsid w:val="2066768B"/>
    <w:rsid w:val="2076727F"/>
    <w:rsid w:val="20D5A312"/>
    <w:rsid w:val="21D564BA"/>
    <w:rsid w:val="21FD94BC"/>
    <w:rsid w:val="2287F36D"/>
    <w:rsid w:val="229B3B81"/>
    <w:rsid w:val="229B3B81"/>
    <w:rsid w:val="22A2162B"/>
    <w:rsid w:val="233A3F1A"/>
    <w:rsid w:val="23E2349D"/>
    <w:rsid w:val="23FF2657"/>
    <w:rsid w:val="2589418A"/>
    <w:rsid w:val="25F4E523"/>
    <w:rsid w:val="282EF807"/>
    <w:rsid w:val="28F1C5EE"/>
    <w:rsid w:val="2A252187"/>
    <w:rsid w:val="2A2682F7"/>
    <w:rsid w:val="2A548692"/>
    <w:rsid w:val="2A65390D"/>
    <w:rsid w:val="2AC848D5"/>
    <w:rsid w:val="2B20960B"/>
    <w:rsid w:val="2B223151"/>
    <w:rsid w:val="2B6FB33C"/>
    <w:rsid w:val="2BB225DA"/>
    <w:rsid w:val="2BC917F3"/>
    <w:rsid w:val="2C783E8D"/>
    <w:rsid w:val="2D5AC4B7"/>
    <w:rsid w:val="2E453095"/>
    <w:rsid w:val="2E66D313"/>
    <w:rsid w:val="2EB34D8F"/>
    <w:rsid w:val="2EE9C69C"/>
    <w:rsid w:val="2F045A57"/>
    <w:rsid w:val="2F0D3893"/>
    <w:rsid w:val="3058022D"/>
    <w:rsid w:val="31438B7C"/>
    <w:rsid w:val="31BD42DC"/>
    <w:rsid w:val="31F7042A"/>
    <w:rsid w:val="321D968E"/>
    <w:rsid w:val="32EF820C"/>
    <w:rsid w:val="32F548F2"/>
    <w:rsid w:val="3359133D"/>
    <w:rsid w:val="335E44B7"/>
    <w:rsid w:val="3433D3AF"/>
    <w:rsid w:val="351ABD10"/>
    <w:rsid w:val="364A1EE1"/>
    <w:rsid w:val="3652EB33"/>
    <w:rsid w:val="36F643DF"/>
    <w:rsid w:val="3710F565"/>
    <w:rsid w:val="378B1319"/>
    <w:rsid w:val="3791DE79"/>
    <w:rsid w:val="38165BB7"/>
    <w:rsid w:val="38452593"/>
    <w:rsid w:val="38883AD8"/>
    <w:rsid w:val="38AEFA7F"/>
    <w:rsid w:val="38B3C9D5"/>
    <w:rsid w:val="3937DB1E"/>
    <w:rsid w:val="39817D2B"/>
    <w:rsid w:val="3981BFA3"/>
    <w:rsid w:val="3981F772"/>
    <w:rsid w:val="3A02160F"/>
    <w:rsid w:val="3A6CDCD5"/>
    <w:rsid w:val="3AB431A4"/>
    <w:rsid w:val="3AD3AB7F"/>
    <w:rsid w:val="3C4AC10D"/>
    <w:rsid w:val="3DFFBBDC"/>
    <w:rsid w:val="3E7D9DBE"/>
    <w:rsid w:val="3EF209B8"/>
    <w:rsid w:val="3F5E814F"/>
    <w:rsid w:val="3FA36572"/>
    <w:rsid w:val="4001C6D3"/>
    <w:rsid w:val="40196E1F"/>
    <w:rsid w:val="402307EA"/>
    <w:rsid w:val="40355808"/>
    <w:rsid w:val="417DD971"/>
    <w:rsid w:val="417DE68D"/>
    <w:rsid w:val="41AF53CC"/>
    <w:rsid w:val="41DAE7C0"/>
    <w:rsid w:val="42196BC2"/>
    <w:rsid w:val="42623C16"/>
    <w:rsid w:val="42980783"/>
    <w:rsid w:val="430074A2"/>
    <w:rsid w:val="43E205B9"/>
    <w:rsid w:val="4400DF9A"/>
    <w:rsid w:val="44AAFD3A"/>
    <w:rsid w:val="44C464B9"/>
    <w:rsid w:val="44D66A88"/>
    <w:rsid w:val="45081986"/>
    <w:rsid w:val="456E50B8"/>
    <w:rsid w:val="46183577"/>
    <w:rsid w:val="465A2D9B"/>
    <w:rsid w:val="468A023C"/>
    <w:rsid w:val="4690437E"/>
    <w:rsid w:val="470B2F46"/>
    <w:rsid w:val="470D5512"/>
    <w:rsid w:val="48146A88"/>
    <w:rsid w:val="486D9522"/>
    <w:rsid w:val="487BB322"/>
    <w:rsid w:val="48B9542D"/>
    <w:rsid w:val="490E3973"/>
    <w:rsid w:val="49816742"/>
    <w:rsid w:val="49895DB9"/>
    <w:rsid w:val="4A264017"/>
    <w:rsid w:val="4A9E27AD"/>
    <w:rsid w:val="4B0213F9"/>
    <w:rsid w:val="4B443CE3"/>
    <w:rsid w:val="4C1BC4CD"/>
    <w:rsid w:val="4C70ACA8"/>
    <w:rsid w:val="4D2A478F"/>
    <w:rsid w:val="4D388836"/>
    <w:rsid w:val="4D7348BF"/>
    <w:rsid w:val="4DEB1935"/>
    <w:rsid w:val="51544F13"/>
    <w:rsid w:val="51CE2390"/>
    <w:rsid w:val="5280C924"/>
    <w:rsid w:val="53008F5C"/>
    <w:rsid w:val="54BF10D2"/>
    <w:rsid w:val="55609160"/>
    <w:rsid w:val="57937957"/>
    <w:rsid w:val="5794C90A"/>
    <w:rsid w:val="58974831"/>
    <w:rsid w:val="59118ECF"/>
    <w:rsid w:val="59F4FB87"/>
    <w:rsid w:val="5A1BA89F"/>
    <w:rsid w:val="5AA60B2C"/>
    <w:rsid w:val="5AADF7BD"/>
    <w:rsid w:val="5AC621EB"/>
    <w:rsid w:val="5AD72471"/>
    <w:rsid w:val="5ADF1EDD"/>
    <w:rsid w:val="5B10812D"/>
    <w:rsid w:val="5BAB7483"/>
    <w:rsid w:val="5BCF5876"/>
    <w:rsid w:val="5CD19C80"/>
    <w:rsid w:val="5CD3651F"/>
    <w:rsid w:val="5D988B8D"/>
    <w:rsid w:val="5E0C76BE"/>
    <w:rsid w:val="5E4CCABB"/>
    <w:rsid w:val="5F7CF413"/>
    <w:rsid w:val="5FAE2054"/>
    <w:rsid w:val="600F95BC"/>
    <w:rsid w:val="6058D09B"/>
    <w:rsid w:val="606C2081"/>
    <w:rsid w:val="60E15CB8"/>
    <w:rsid w:val="6166732B"/>
    <w:rsid w:val="61802743"/>
    <w:rsid w:val="630D098C"/>
    <w:rsid w:val="630DCAF4"/>
    <w:rsid w:val="63203BDE"/>
    <w:rsid w:val="6337D3AF"/>
    <w:rsid w:val="633D9220"/>
    <w:rsid w:val="63A728FD"/>
    <w:rsid w:val="63AE0209"/>
    <w:rsid w:val="64088F23"/>
    <w:rsid w:val="64AB6C77"/>
    <w:rsid w:val="64E9A323"/>
    <w:rsid w:val="6531A0B8"/>
    <w:rsid w:val="65B52C07"/>
    <w:rsid w:val="66D3DD38"/>
    <w:rsid w:val="66F6A98D"/>
    <w:rsid w:val="67A56ED9"/>
    <w:rsid w:val="67E25815"/>
    <w:rsid w:val="682827BD"/>
    <w:rsid w:val="68CF55C4"/>
    <w:rsid w:val="691C8F4C"/>
    <w:rsid w:val="6AB32FAC"/>
    <w:rsid w:val="6C39146F"/>
    <w:rsid w:val="6C440F31"/>
    <w:rsid w:val="6D3FFFFE"/>
    <w:rsid w:val="6DAF7FD4"/>
    <w:rsid w:val="6DB03028"/>
    <w:rsid w:val="6DB2A0F8"/>
    <w:rsid w:val="6ED66DF7"/>
    <w:rsid w:val="6F93D8F5"/>
    <w:rsid w:val="6FCB591E"/>
    <w:rsid w:val="706A9E47"/>
    <w:rsid w:val="7112579D"/>
    <w:rsid w:val="72372455"/>
    <w:rsid w:val="72BF5246"/>
    <w:rsid w:val="72C4177B"/>
    <w:rsid w:val="731E389C"/>
    <w:rsid w:val="743D7D19"/>
    <w:rsid w:val="74BECA23"/>
    <w:rsid w:val="756EC517"/>
    <w:rsid w:val="7598272D"/>
    <w:rsid w:val="75AB20CD"/>
    <w:rsid w:val="772B45B9"/>
    <w:rsid w:val="7761EF45"/>
    <w:rsid w:val="7768212F"/>
    <w:rsid w:val="77F8A802"/>
    <w:rsid w:val="78096A48"/>
    <w:rsid w:val="78302C33"/>
    <w:rsid w:val="786BB1F3"/>
    <w:rsid w:val="78EEB5CC"/>
    <w:rsid w:val="79EDD0C1"/>
    <w:rsid w:val="7A62E67B"/>
    <w:rsid w:val="7A667543"/>
    <w:rsid w:val="7AB8C4AD"/>
    <w:rsid w:val="7AEFA63E"/>
    <w:rsid w:val="7B2E099D"/>
    <w:rsid w:val="7B365F31"/>
    <w:rsid w:val="7BDCA510"/>
    <w:rsid w:val="7C66F047"/>
    <w:rsid w:val="7D5A8EF7"/>
    <w:rsid w:val="7DF2166D"/>
    <w:rsid w:val="7E3114B7"/>
    <w:rsid w:val="7E93EB64"/>
    <w:rsid w:val="7FB02EB6"/>
    <w:rsid w:val="7FE0F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61DD"/>
  <w15:chartTrackingRefBased/>
  <w15:docId w15:val="{3E601238-CDE9-48D2-A2EA-CFE3AC7DF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1535"/>
  </w:style>
  <w:style w:type="paragraph" w:styleId="Heading1">
    <w:name w:val="heading 1"/>
    <w:basedOn w:val="Normal"/>
    <w:next w:val="Normal"/>
    <w:link w:val="Heading1Char"/>
    <w:uiPriority w:val="9"/>
    <w:qFormat/>
    <w:rsid w:val="00A601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7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C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6016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16F"/>
    <w:pPr>
      <w:outlineLvl w:val="9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6016F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rsid w:val="00A601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0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0C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0CE1"/>
  </w:style>
  <w:style w:type="character" w:styleId="Heading3Char" w:customStyle="1">
    <w:name w:val="Heading 3 Char"/>
    <w:basedOn w:val="DefaultParagraphFont"/>
    <w:link w:val="Heading3"/>
    <w:uiPriority w:val="9"/>
    <w:rsid w:val="00BD2F7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6A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A58F3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5082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47C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Relationship Type="http://schemas.openxmlformats.org/officeDocument/2006/relationships/image" Target="/media/imagea.png" Id="R7c31bed80923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D8C8DDAE8BD44A422697963F06C45" ma:contentTypeVersion="6" ma:contentTypeDescription="Create a new document." ma:contentTypeScope="" ma:versionID="b6816e004dbb89c674e51f5647972552">
  <xsd:schema xmlns:xsd="http://www.w3.org/2001/XMLSchema" xmlns:xs="http://www.w3.org/2001/XMLSchema" xmlns:p="http://schemas.microsoft.com/office/2006/metadata/properties" xmlns:ns2="2b02348f-b4e3-458c-83fc-9e90db0f8029" targetNamespace="http://schemas.microsoft.com/office/2006/metadata/properties" ma:root="true" ma:fieldsID="e6418ca14ac9ee17b8bbf6df78e0c223" ns2:_="">
    <xsd:import namespace="2b02348f-b4e3-458c-83fc-9e90db0f8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348f-b4e3-458c-83fc-9e90db0f8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65524-3474-4244-A856-D72F3E775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4FE30-7A52-4902-A460-321EC0A4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348f-b4e3-458c-83fc-9e90db0f8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61BE-93FA-4491-9772-E1221A403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F4B20F-6069-42DD-ACE1-B693435E47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 Christopher Sherman</dc:creator>
  <keywords/>
  <dc:description/>
  <lastModifiedBy>ER ZHONG XUN ERVIN</lastModifiedBy>
  <revision>261</revision>
  <dcterms:created xsi:type="dcterms:W3CDTF">2024-06-22T13:55:00.0000000Z</dcterms:created>
  <dcterms:modified xsi:type="dcterms:W3CDTF">2024-06-26T14:54:19.1326385Z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0x010100E81D8C8DDAE8BD44A422697963F06C45</vt:lpwstr>
  </property>
</Properties>
</file>