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40" w:line="264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111Mil - Parcial Programación Orientada a Objetos</w:t>
      </w:r>
    </w:p>
    <w:p w:rsidR="00000000" w:rsidDel="00000000" w:rsidP="00000000" w:rsidRDefault="00000000" w:rsidRPr="00000000" w14:paraId="00000001">
      <w:pPr>
        <w:spacing w:before="140" w:line="264" w:lineRule="auto"/>
        <w:contextualSpacing w:val="0"/>
        <w:rPr/>
      </w:pPr>
      <w:r w:rsidDel="00000000" w:rsidR="00000000" w:rsidRPr="00000000">
        <w:rPr>
          <w:rtl w:val="0"/>
        </w:rPr>
        <w:t xml:space="preserve">Nombre y apellido:</w:t>
      </w:r>
    </w:p>
    <w:p w:rsidR="00000000" w:rsidDel="00000000" w:rsidP="00000000" w:rsidRDefault="00000000" w:rsidRPr="00000000" w14:paraId="00000002">
      <w:pPr>
        <w:spacing w:before="140" w:line="26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="264" w:lineRule="auto"/>
        <w:contextualSpacing w:val="0"/>
        <w:rPr/>
      </w:pPr>
      <w:r w:rsidDel="00000000" w:rsidR="00000000" w:rsidRPr="00000000">
        <w:rPr>
          <w:rtl w:val="0"/>
        </w:rPr>
        <w:t xml:space="preserve">1. Analice el siguiente código:</w:t>
      </w:r>
    </w:p>
    <w:p w:rsidR="00000000" w:rsidDel="00000000" w:rsidP="00000000" w:rsidRDefault="00000000" w:rsidRPr="00000000" w14:paraId="00000004">
      <w:pPr>
        <w:spacing w:before="140" w:line="26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Cliente {</w:t>
      </w:r>
    </w:p>
    <w:p w:rsidR="00000000" w:rsidDel="00000000" w:rsidP="00000000" w:rsidRDefault="00000000" w:rsidRPr="00000000" w14:paraId="00000006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07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razonSocial;</w:t>
      </w:r>
    </w:p>
    <w:p w:rsidR="00000000" w:rsidDel="00000000" w:rsidP="00000000" w:rsidRDefault="00000000" w:rsidRPr="00000000" w14:paraId="00000008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Cliente(){};</w:t>
      </w:r>
    </w:p>
    <w:p w:rsidR="00000000" w:rsidDel="00000000" w:rsidP="00000000" w:rsidRDefault="00000000" w:rsidRPr="00000000" w14:paraId="0000000A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setCodigo(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codigo){</w:t>
      </w:r>
    </w:p>
    <w:p w:rsidR="00000000" w:rsidDel="00000000" w:rsidP="00000000" w:rsidRDefault="00000000" w:rsidRPr="00000000" w14:paraId="0000000B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codigo = codigo;</w:t>
      </w:r>
    </w:p>
    <w:p w:rsidR="00000000" w:rsidDel="00000000" w:rsidP="00000000" w:rsidRDefault="00000000" w:rsidRPr="00000000" w14:paraId="0000000C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getCodigo(){</w:t>
      </w:r>
    </w:p>
    <w:p w:rsidR="00000000" w:rsidDel="00000000" w:rsidP="00000000" w:rsidRDefault="00000000" w:rsidRPr="00000000" w14:paraId="0000000E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0F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setRazonSocial(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razonSocial){</w:t>
      </w:r>
    </w:p>
    <w:p w:rsidR="00000000" w:rsidDel="00000000" w:rsidP="00000000" w:rsidRDefault="00000000" w:rsidRPr="00000000" w14:paraId="00000011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.razonSocial = razonSocial;</w:t>
      </w:r>
    </w:p>
    <w:p w:rsidR="00000000" w:rsidDel="00000000" w:rsidP="00000000" w:rsidRDefault="00000000" w:rsidRPr="00000000" w14:paraId="00000012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getRazonSocial(){</w:t>
      </w:r>
    </w:p>
    <w:p w:rsidR="00000000" w:rsidDel="00000000" w:rsidP="00000000" w:rsidRDefault="00000000" w:rsidRPr="00000000" w14:paraId="00000014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15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Comprobante {</w:t>
      </w:r>
    </w:p>
    <w:p w:rsidR="00000000" w:rsidDel="00000000" w:rsidP="00000000" w:rsidRDefault="00000000" w:rsidRPr="00000000" w14:paraId="00000019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tipo;</w:t>
      </w:r>
    </w:p>
    <w:p w:rsidR="00000000" w:rsidDel="00000000" w:rsidP="00000000" w:rsidRDefault="00000000" w:rsidRPr="00000000" w14:paraId="0000001A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numero;</w:t>
      </w:r>
    </w:p>
    <w:p w:rsidR="00000000" w:rsidDel="00000000" w:rsidP="00000000" w:rsidRDefault="00000000" w:rsidRPr="00000000" w14:paraId="0000001B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fecha;</w:t>
      </w:r>
    </w:p>
    <w:p w:rsidR="00000000" w:rsidDel="00000000" w:rsidP="00000000" w:rsidRDefault="00000000" w:rsidRPr="00000000" w14:paraId="0000001C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Comprobante(){};</w:t>
      </w:r>
    </w:p>
    <w:p w:rsidR="00000000" w:rsidDel="00000000" w:rsidP="00000000" w:rsidRDefault="00000000" w:rsidRPr="00000000" w14:paraId="0000001E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getNumero(){</w:t>
      </w:r>
    </w:p>
    <w:p w:rsidR="00000000" w:rsidDel="00000000" w:rsidP="00000000" w:rsidRDefault="00000000" w:rsidRPr="00000000" w14:paraId="0000001F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setNumero(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numero){</w:t>
      </w:r>
    </w:p>
    <w:p w:rsidR="00000000" w:rsidDel="00000000" w:rsidP="00000000" w:rsidRDefault="00000000" w:rsidRPr="00000000" w14:paraId="00000022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getTipo(){</w:t>
      </w:r>
    </w:p>
    <w:p w:rsidR="00000000" w:rsidDel="00000000" w:rsidP="00000000" w:rsidRDefault="00000000" w:rsidRPr="00000000" w14:paraId="00000024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setTipo(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tipo){</w:t>
      </w:r>
    </w:p>
    <w:p w:rsidR="00000000" w:rsidDel="00000000" w:rsidP="00000000" w:rsidRDefault="00000000" w:rsidRPr="00000000" w14:paraId="00000027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Producto {</w:t>
      </w:r>
    </w:p>
    <w:p w:rsidR="00000000" w:rsidDel="00000000" w:rsidP="00000000" w:rsidRDefault="00000000" w:rsidRPr="00000000" w14:paraId="0000002B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codigo;</w:t>
      </w:r>
    </w:p>
    <w:p w:rsidR="00000000" w:rsidDel="00000000" w:rsidP="00000000" w:rsidRDefault="00000000" w:rsidRPr="00000000" w14:paraId="0000002C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descripcion;</w:t>
      </w:r>
    </w:p>
    <w:p w:rsidR="00000000" w:rsidDel="00000000" w:rsidP="00000000" w:rsidRDefault="00000000" w:rsidRPr="00000000" w14:paraId="0000002D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precio;</w:t>
      </w:r>
    </w:p>
    <w:p w:rsidR="00000000" w:rsidDel="00000000" w:rsidP="00000000" w:rsidRDefault="00000000" w:rsidRPr="00000000" w14:paraId="0000002E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Producto(){}</w:t>
      </w:r>
    </w:p>
    <w:p w:rsidR="00000000" w:rsidDel="00000000" w:rsidP="00000000" w:rsidRDefault="00000000" w:rsidRPr="00000000" w14:paraId="00000030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getCodigo(){</w:t>
      </w:r>
    </w:p>
    <w:p w:rsidR="00000000" w:rsidDel="00000000" w:rsidP="00000000" w:rsidRDefault="00000000" w:rsidRPr="00000000" w14:paraId="00000031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setCodigo(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codigo){</w:t>
      </w:r>
    </w:p>
    <w:p w:rsidR="00000000" w:rsidDel="00000000" w:rsidP="00000000" w:rsidRDefault="00000000" w:rsidRPr="00000000" w14:paraId="00000034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getDescripcion(){</w:t>
      </w:r>
    </w:p>
    <w:p w:rsidR="00000000" w:rsidDel="00000000" w:rsidP="00000000" w:rsidRDefault="00000000" w:rsidRPr="00000000" w14:paraId="00000036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setDescripcion(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descripcion){</w:t>
      </w:r>
    </w:p>
    <w:p w:rsidR="00000000" w:rsidDel="00000000" w:rsidP="00000000" w:rsidRDefault="00000000" w:rsidRPr="00000000" w14:paraId="00000039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getPrecio(){</w:t>
      </w:r>
    </w:p>
    <w:p w:rsidR="00000000" w:rsidDel="00000000" w:rsidP="00000000" w:rsidRDefault="00000000" w:rsidRPr="00000000" w14:paraId="0000003B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setPrecio(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precio){</w:t>
      </w:r>
    </w:p>
    <w:p w:rsidR="00000000" w:rsidDel="00000000" w:rsidP="00000000" w:rsidRDefault="00000000" w:rsidRPr="00000000" w14:paraId="0000003E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Factura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Comprobante {</w:t>
      </w:r>
    </w:p>
    <w:p w:rsidR="00000000" w:rsidDel="00000000" w:rsidP="00000000" w:rsidRDefault="00000000" w:rsidRPr="00000000" w14:paraId="00000042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&gt; listaProductos;</w:t>
      </w:r>
    </w:p>
    <w:p w:rsidR="00000000" w:rsidDel="00000000" w:rsidP="00000000" w:rsidRDefault="00000000" w:rsidRPr="00000000" w14:paraId="00000043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044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cliente;</w:t>
      </w:r>
    </w:p>
    <w:p w:rsidR="00000000" w:rsidDel="00000000" w:rsidP="00000000" w:rsidRDefault="00000000" w:rsidRPr="00000000" w14:paraId="00000045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Factura(){};</w:t>
      </w:r>
    </w:p>
    <w:p w:rsidR="00000000" w:rsidDel="00000000" w:rsidP="00000000" w:rsidRDefault="00000000" w:rsidRPr="00000000" w14:paraId="00000047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getCliente(){</w:t>
      </w:r>
    </w:p>
    <w:p w:rsidR="00000000" w:rsidDel="00000000" w:rsidP="00000000" w:rsidRDefault="00000000" w:rsidRPr="00000000" w14:paraId="00000048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cliente;</w:t>
      </w:r>
    </w:p>
    <w:p w:rsidR="00000000" w:rsidDel="00000000" w:rsidP="00000000" w:rsidRDefault="00000000" w:rsidRPr="00000000" w14:paraId="00000049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setCliente(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cliente){    </w:t>
      </w:r>
    </w:p>
    <w:p w:rsidR="00000000" w:rsidDel="00000000" w:rsidP="00000000" w:rsidRDefault="00000000" w:rsidRPr="00000000" w14:paraId="0000004B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setTotal(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total){</w:t>
      </w:r>
    </w:p>
    <w:p w:rsidR="00000000" w:rsidDel="00000000" w:rsidP="00000000" w:rsidRDefault="00000000" w:rsidRPr="00000000" w14:paraId="0000004D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.total = total;</w:t>
      </w:r>
    </w:p>
    <w:p w:rsidR="00000000" w:rsidDel="00000000" w:rsidP="00000000" w:rsidRDefault="00000000" w:rsidRPr="00000000" w14:paraId="0000004E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pacing w:before="0" w:line="240" w:lineRule="auto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140" w:line="264" w:lineRule="auto"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140" w:line="26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el código faltante de tal manera que queden completamente bien definidos los atributos, constructores, getters, y setters.</w:t>
      </w:r>
    </w:p>
    <w:p w:rsidR="00000000" w:rsidDel="00000000" w:rsidP="00000000" w:rsidRDefault="00000000" w:rsidRPr="00000000" w14:paraId="00000052">
      <w:pPr>
        <w:spacing w:before="140" w:line="264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140" w:line="26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Realice el diagrama de clases a partir del código corregido.</w:t>
      </w:r>
    </w:p>
    <w:p w:rsidR="00000000" w:rsidDel="00000000" w:rsidP="00000000" w:rsidRDefault="00000000" w:rsidRPr="00000000" w14:paraId="00000054">
      <w:pPr>
        <w:spacing w:before="140" w:line="264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140" w:line="26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los constructores a todas las clases de tal forma que a través de sus parámetros se puedan configurar todas las propiedades.</w:t>
      </w:r>
    </w:p>
    <w:p w:rsidR="00000000" w:rsidDel="00000000" w:rsidP="00000000" w:rsidRDefault="00000000" w:rsidRPr="00000000" w14:paraId="00000056">
      <w:pPr>
        <w:spacing w:before="140" w:line="264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140" w:line="26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métodos en Factura de tal manera que se pueda: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before="140" w:line="26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Agregar productos a la factura y recalcular el total de la misma.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before="140" w:line="26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los datos de la factura(encabezado, datos básicos)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before="140" w:line="26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los productos contenidos en la factura(detalle de productos)</w:t>
      </w:r>
    </w:p>
    <w:p w:rsidR="00000000" w:rsidDel="00000000" w:rsidP="00000000" w:rsidRDefault="00000000" w:rsidRPr="00000000" w14:paraId="0000005B">
      <w:pPr>
        <w:spacing w:before="140" w:line="264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140" w:line="26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quisiera mantener actualizado el stock de los productos, que atributos y métodos agregaría? En qué clase?</w:t>
      </w:r>
    </w:p>
    <w:p w:rsidR="00000000" w:rsidDel="00000000" w:rsidP="00000000" w:rsidRDefault="00000000" w:rsidRPr="00000000" w14:paraId="0000005D">
      <w:pPr>
        <w:spacing w:before="140" w:line="264" w:lineRule="auto"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64" w:lineRule="auto"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