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6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9210" cy="1160272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9280" cy="11602800"/>
                          <a:chOff x="0" y="0"/>
                          <a:chExt cx="7649280" cy="11602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9280" cy="11602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71160" y="0"/>
                              <a:ext cx="514440" cy="11602080"/>
                            </a:xfrm>
                            <a:custGeom>
                              <a:avLst/>
                              <a:gdLst>
                                <a:gd name="textAreaLeft" fmla="*/ 0 w 291600"/>
                                <a:gd name="textAreaRight" fmla="*/ 292320 w 291600"/>
                                <a:gd name="textAreaTop" fmla="*/ 0 h 6577560"/>
                                <a:gd name="textAreaBottom" fmla="*/ 6578280 h 6577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3240"/>
                              <a:ext cx="7649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3pt;height:913.6pt" coordorigin="3840,-896" coordsize="12046,18272">
                <v:group id="shape_0" style="position:absolute;left:3840;top:-896;width:12046;height:1827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79;width:12045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de-DE" w:eastAsia="de-DE"/>
        </w:rPr>
        <w:t xml:space="preserve">Exercise – </w:t>
      </w:r>
      <w:r>
        <w:rPr>
          <w:rFonts w:eastAsia="Calibri" w:cs="Calibri" w:ascii="DejaVu Sans" w:hAnsi="DejaVu Sans"/>
          <w:color w:val="000000"/>
          <w:spacing w:val="0"/>
          <w:sz w:val="44"/>
          <w:szCs w:val="44"/>
          <w:lang w:val="de-DE" w:eastAsia="de-DE" w:bidi="ar-SA"/>
        </w:rPr>
        <w:t>9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de-DE" w:eastAsia="de-DE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Published on:</w:t>
      </w:r>
      <w:r>
        <w:rPr>
          <w:rFonts w:ascii="DejaVu Sans" w:hAnsi="DejaVu Sans"/>
          <w:b w:val="false"/>
          <w:bCs w:val="false"/>
          <w:lang w:val="de-DE"/>
        </w:rPr>
        <w:t xml:space="preserve"> </w:t>
      </w:r>
      <w:r>
        <w:rPr>
          <w:rFonts w:ascii="DejaVu Sans" w:hAnsi="DejaVu Sans"/>
          <w:b w:val="false"/>
          <w:bCs w:val="false"/>
          <w:lang w:val="de-DE"/>
        </w:rPr>
        <w:t>17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.</w:t>
      </w:r>
      <w:r>
        <w:rPr>
          <w:rFonts w:ascii="DejaVu Sans" w:hAnsi="DejaVu Sans"/>
          <w:b w:val="false"/>
          <w:bCs w:val="false"/>
          <w:lang w:val="de-DE"/>
        </w:rPr>
        <w:t>06.202</w:t>
      </w:r>
      <w:r>
        <w:rPr>
          <w:rFonts w:ascii="DejaVu Sans" w:hAnsi="DejaVu Sans"/>
          <w:b w:val="false"/>
          <w:bCs w:val="false"/>
          <w:lang w:val="de-DE"/>
        </w:rPr>
        <w:t>4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 xml:space="preserve">Deadline: 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24</w:t>
      </w:r>
      <w:r>
        <w:rPr>
          <w:rFonts w:ascii="DejaVu Sans" w:hAnsi="DejaVu Sans"/>
          <w:b w:val="false"/>
          <w:bCs w:val="false"/>
          <w:lang w:val="de-DE"/>
        </w:rPr>
        <w:t>.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0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6</w:t>
      </w:r>
      <w:r>
        <w:rPr>
          <w:rFonts w:ascii="DejaVu Sans" w:hAnsi="DejaVu Sans"/>
          <w:b w:val="false"/>
          <w:bCs w:val="false"/>
          <w:lang w:val="de-DE"/>
        </w:rPr>
        <w:t>.202</w:t>
      </w:r>
      <w:r>
        <w:rPr>
          <w:rFonts w:ascii="DejaVu Sans" w:hAnsi="DejaVu Sans"/>
          <w:b w:val="false"/>
          <w:bCs w:val="false"/>
          <w:lang w:val="de-DE"/>
        </w:rPr>
        <w:t>4</w:t>
      </w:r>
      <w:r>
        <w:rPr>
          <w:rFonts w:ascii="DejaVu Sans" w:hAnsi="DejaVu Sans"/>
          <w:b w:val="false"/>
          <w:bCs w:val="false"/>
          <w:lang w:val="de-DE"/>
        </w:rPr>
        <w:t xml:space="preserve"> – 1:59pm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Task(s):</w:t>
      </w:r>
    </w:p>
    <w:p>
      <w:pPr>
        <w:pStyle w:val="Normal"/>
        <w:numPr>
          <w:ilvl w:val="0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28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 xml:space="preserve">Clone the Exercise GitHub repository: </w:t>
      </w:r>
      <w:hyperlink r:id="rId4">
        <w:r>
          <w:rPr>
            <w:rStyle w:val="Hyperlink"/>
            <w:rFonts w:ascii="DejaVu Sans" w:hAnsi="DejaVu Sans"/>
            <w:b w:val="false"/>
            <w:bCs w:val="false"/>
            <w:lang w:val="de-DE" w:eastAsia="de-DE"/>
          </w:rPr>
          <w:t>https://github.com/ETCE-LAB/ETCE-Exercises/</w:t>
        </w:r>
      </w:hyperlink>
      <w:r>
        <w:rPr>
          <w:rFonts w:ascii="DejaVu Sans" w:hAnsi="DejaVu Sans"/>
          <w:b w:val="false"/>
          <w:bCs w:val="false"/>
          <w:lang w:val="de-DE" w:eastAsia="de-DE"/>
        </w:rPr>
        <w:t xml:space="preserve"> </w:t>
      </w:r>
    </w:p>
    <w:p>
      <w:pPr>
        <w:pStyle w:val="Normal"/>
        <w:numPr>
          <w:ilvl w:val="0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28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 xml:space="preserve">The exercise is given to you in the form of a jupyter notebook. You can either install jupyter on your personal system, or use </w:t>
      </w:r>
      <w:hyperlink r:id="rId5">
        <w:r>
          <w:rPr>
            <w:rStyle w:val="Hyperlink"/>
            <w:rFonts w:ascii="DejaVu Sans" w:hAnsi="DejaVu Sans"/>
            <w:b w:val="false"/>
            <w:bCs w:val="false"/>
            <w:lang w:val="de-DE" w:eastAsia="de-DE"/>
          </w:rPr>
          <w:t>https://jupyter-cloud.gwdg.de/</w:t>
        </w:r>
      </w:hyperlink>
      <w:r>
        <w:rPr/>
        <w:t xml:space="preserve"> (TIP: Jupyter Cloud allows you to clone the exercise repositorso you don’t have to upload the jupyter notebook and other files manually)</w:t>
      </w:r>
    </w:p>
    <w:p>
      <w:pPr>
        <w:pStyle w:val="Normal"/>
        <w:numPr>
          <w:ilvl w:val="0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0"/>
        <w:ind w:hanging="360" w:left="1287" w:right="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Programming language: Python 3.10+</w:t>
      </w:r>
    </w:p>
    <w:p>
      <w:pPr>
        <w:pStyle w:val="Normal"/>
        <w:numPr>
          <w:ilvl w:val="1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647" w:right="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 w:eastAsia="de-DE"/>
        </w:rPr>
        <w:t>You only need to modify the „solution.ipynb“ file</w:t>
      </w:r>
      <w:r>
        <w:rPr>
          <w:rFonts w:ascii="DejaVu Sans" w:hAnsi="DejaVu Sans"/>
          <w:b w:val="false"/>
          <w:bCs w:val="false"/>
          <w:lang w:val="de-DE" w:eastAsia="de-DE"/>
        </w:rPr>
        <w:t>. More detailed instructions on where you need to insert your code can be found in this file.</w:t>
      </w:r>
    </w:p>
    <w:p>
      <w:pPr>
        <w:pStyle w:val="Normal"/>
        <w:numPr>
          <w:ilvl w:val="1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64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The final cell in the solution.ipynb file grades your solution.</w:t>
      </w:r>
    </w:p>
    <w:p>
      <w:pPr>
        <w:pStyle w:val="Normal"/>
        <w:numPr>
          <w:ilvl w:val="1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64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This will give you feedback on your solution.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To submit your solution, upload your modified ‚solution.ipynb‘ file to Moodle.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r>
    </w:p>
    <w:p>
      <w:pPr>
        <w:pStyle w:val="Normal"/>
        <w:widowControl/>
        <w:numPr>
          <w:ilvl w:val="0"/>
          <w:numId w:val="0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0" w:left="0" w:right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  <w:lang w:val="de-DE" w:eastAsia="de-DE"/>
        </w:rPr>
        <w:t>Task Description – Blockchain</w:t>
      </w:r>
    </w:p>
    <w:p>
      <w:pPr>
        <w:pStyle w:val="BodyText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</w:rPr>
      </w:pPr>
      <w:r>
        <w:rPr>
          <w:rFonts w:ascii="DejaVu Sans" w:hAnsi="DejaVu Sans"/>
          <w:color w:val="0E101A"/>
        </w:rPr>
        <w:t>You just learned about the basics of a blockchain, e.g., transactions, blocks, and chaining blocks together. Exercise 0</w:t>
      </w:r>
      <w:r>
        <w:rPr>
          <w:rFonts w:ascii="DejaVu Sans" w:hAnsi="DejaVu Sans"/>
          <w:color w:val="0E101A"/>
        </w:rPr>
        <w:t>9</w:t>
      </w:r>
      <w:r>
        <w:rPr>
          <w:rFonts w:ascii="DejaVu Sans" w:hAnsi="DejaVu Sans"/>
          <w:color w:val="0E101A"/>
        </w:rPr>
        <w:t xml:space="preserve"> and </w:t>
      </w:r>
      <w:r>
        <w:rPr>
          <w:rFonts w:ascii="DejaVu Sans" w:hAnsi="DejaVu Sans"/>
          <w:color w:val="0E101A"/>
        </w:rPr>
        <w:t>10</w:t>
      </w:r>
      <w:r>
        <w:rPr>
          <w:rFonts w:ascii="DejaVu Sans" w:hAnsi="DejaVu Sans"/>
          <w:color w:val="0E101A"/>
        </w:rPr>
        <w:t xml:space="preserve"> will help you implement your own simple blockchain. This exercise relies on the three building blocks mentioned above.</w:t>
      </w:r>
      <w:r>
        <w:rPr>
          <w:rFonts w:ascii="DejaVu Sans" w:hAnsi="DejaVu Sans"/>
          <w:color w:val="0E101A"/>
          <w:highlight w:val="none"/>
        </w:rPr>
        <w:t xml:space="preserve"> </w:t>
      </w:r>
      <w:r>
        <w:rPr>
          <w:rFonts w:ascii="DejaVu Sans" w:hAnsi="DejaVu Sans"/>
          <w:color w:val="0E101A"/>
          <w:highlight w:val="none"/>
        </w:rPr>
        <w:t>Please refer to the jupyter notebook for more detailed instructions.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before="120" w:after="0"/>
      <w:ind w:hanging="0" w:left="0" w:right="36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275590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765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4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hd w:val="clear" w:color="FFFFFF" w:fill="FFFFFF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5.7pt;margin-top:0.05pt;width:1.9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hd w:val="clear" w:color="FFFFFF" w:fill="FFFFFF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202565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spacing w:lineRule="auto" w:line="240"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FFFFFF" w:fill="FFFFFF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89" y="0"/>
              <wp:lineTo x="-89" y="20662"/>
              <wp:lineTo x="21422" y="20662"/>
              <wp:lineTo x="21422" y="8875"/>
              <wp:lineTo x="4030" y="8875"/>
              <wp:lineTo x="4030" y="0"/>
              <wp:lineTo x="-89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89" y="0"/>
              <wp:lineTo x="-89" y="20966"/>
              <wp:lineTo x="21448" y="20966"/>
              <wp:lineTo x="21448" y="9292"/>
              <wp:lineTo x="4030" y="7064"/>
              <wp:lineTo x="4030" y="0"/>
              <wp:lineTo x="-89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FFFFFF" w:fill="FFFFFF"/>
      <w:suppressAutoHyphens w:val="true"/>
      <w:bidi w:val="0"/>
      <w:spacing w:lineRule="auto" w:line="360" w:beforeAutospacing="0" w:before="120" w:afterAutospacing="0" w:after="120"/>
      <w:ind w:hanging="0" w:left="0" w:right="0"/>
      <w:jc w:val="both"/>
    </w:pPr>
    <w:rPr>
      <w:rFonts w:ascii="Arial" w:hAnsi="Arial" w:eastAsia="Calibri" w:cs="Calibri"/>
      <w:color w:val="000000"/>
      <w:spacing w:val="0"/>
      <w:kern w:val="0"/>
      <w:sz w:val="22"/>
      <w:szCs w:val="22"/>
      <w:highlight w:val="white"/>
      <w:shd w:fill="FFFFFF" w:val="clear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hd w:val="clear" w:color="FFFFFF" w:fill="FFFFFF"/>
      <w:spacing w:before="480" w:after="0"/>
      <w:outlineLvl w:val="0"/>
    </w:pPr>
    <w:rPr>
      <w:rFonts w:ascii="Cambria" w:hAnsi="Cambria" w:eastAsia="Cambria" w:cs="Cambri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hd w:val="clear" w:color="FFFFFF" w:fill="FFFFFF"/>
      <w:spacing w:lineRule="auto" w:line="240" w:before="360" w:after="240"/>
      <w:outlineLvl w:val="1"/>
    </w:pPr>
    <w:rPr>
      <w:rFonts w:eastAsia="Times New Roman" w:cs="Arial"/>
      <w:b/>
      <w:bCs/>
      <w:sz w:val="28"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hd w:val="clear" w:color="FFFFFF" w:fill="FFFFFF"/>
      <w:spacing w:before="240" w:after="120"/>
      <w:ind w:hanging="0" w:left="0" w:right="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hd w:val="clear" w:color="FFFFFF" w:fill="FFFFFF"/>
      <w:spacing w:before="120" w:after="0"/>
      <w:outlineLvl w:val="3"/>
    </w:pPr>
    <w:rPr>
      <w:rFonts w:eastAsia="Cambria" w:cs="Cambr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hd w:val="clear" w:color="FFFFFF" w:fill="FFFFFF"/>
      <w:spacing w:before="200" w:after="0"/>
      <w:outlineLvl w:val="4"/>
    </w:pPr>
    <w:rPr>
      <w:rFonts w:ascii="Cambria" w:hAnsi="Cambria" w:eastAsia="Cambria" w:cs="Cambria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hd w:val="clear" w:color="FFFFFF" w:fill="FFFFFF"/>
      <w:spacing w:before="40" w:after="0"/>
      <w:outlineLvl w:val="5"/>
    </w:pPr>
    <w:rPr>
      <w:rFonts w:ascii="Cambria" w:hAnsi="Cambria" w:eastAsia="Cambria" w:cs="Cambria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hd w:val="clear" w:color="FFFFFF" w:fill="FFFFFF"/>
      <w:spacing w:before="40" w:after="0"/>
      <w:outlineLvl w:val="6"/>
    </w:pPr>
    <w:rPr>
      <w:rFonts w:ascii="Cambria" w:hAnsi="Cambria" w:eastAsia="Cambria" w:cs="Cambria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hd w:val="clear" w:color="FFFFFF" w:fill="FFFFFF"/>
      <w:spacing w:before="40" w:after="0"/>
      <w:outlineLvl w:val="7"/>
    </w:pPr>
    <w:rPr>
      <w:rFonts w:ascii="Cambria" w:hAnsi="Cambria" w:eastAsia="Cambria" w:cs="Cambria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hd w:val="clear" w:color="FFFFFF" w:fill="FFFFFF"/>
      <w:spacing w:before="40" w:after="0"/>
      <w:outlineLvl w:val="8"/>
    </w:pPr>
    <w:rPr>
      <w:rFonts w:ascii="Cambria" w:hAnsi="Cambria" w:eastAsia="Cambria" w:cs="Cambria"/>
      <w:i/>
      <w:iCs/>
      <w:color w:themeColor="text1" w:themeTint="d8" w:val="272727"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 w:val="28"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Cambria" w:cs="Cambria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Cambria" w:cs="Cambria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Cambria" w:cs="Cambr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Cambria" w:cs="Cambr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Cambria" w:cs="Cambria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Cambria" w:cs="Cambria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Cambria" w:cs="Cambria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Cambria" w:cs="Cambria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 w:val="24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hd w:val="clear" w:color="FFFFFF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hd w:val="clear" w:color="FFFFFF" w:fill="FFFFFF"/>
      <w:spacing w:lineRule="auto" w:line="276" w:before="0" w:after="140"/>
    </w:pPr>
    <w:rPr/>
  </w:style>
  <w:style w:type="paragraph" w:styleId="List">
    <w:name w:val="List"/>
    <w:basedOn w:val="BodyText"/>
    <w:pPr>
      <w:shd w:val="clear" w:color="FFFFFF" w:fill="FFFFFF"/>
    </w:pPr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hd w:val="clear" w:color="FFFFFF" w:fill="FFFFFF"/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hd w:val="clear" w:color="FFFFFF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zh-CN" w:bidi="ar-SA"/>
    </w:rPr>
  </w:style>
  <w:style w:type="paragraph" w:styleId="Title">
    <w:name w:val="Title"/>
    <w:basedOn w:val="Normal"/>
    <w:uiPriority w:val="10"/>
    <w:qFormat/>
    <w:pPr>
      <w:shd w:val="clear" w:color="FFFFFF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FFFFFF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FFFFFF" w:fill="FFFFFF"/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>
      <w:shd w:val="clear" w:color="FFFFFF" w:fill="FFFFFF"/>
    </w:pPr>
    <w:rPr/>
  </w:style>
  <w:style w:type="paragraph" w:styleId="Header">
    <w:name w:val="Head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hd w:val="clear" w:color="FFFFFF" w:fill="FFFFFF"/>
      <w:spacing w:lineRule="exact" w:line="360" w:before="360" w:after="360"/>
      <w:ind w:hanging="0" w:left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shd w:val="clear" w:color="FFFFFF" w:fill="FFFFFF"/>
      <w:tabs>
        <w:tab w:val="clear" w:pos="720"/>
        <w:tab w:val="left" w:pos="880" w:leader="none"/>
        <w:tab w:val="right" w:pos="9396" w:leader="dot"/>
      </w:tabs>
      <w:spacing w:before="0" w:after="0"/>
      <w:ind w:hanging="0" w:left="220" w:right="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hd w:val="clear" w:color="FFFFFF" w:fill="FFFFFF"/>
      <w:spacing w:lineRule="auto" w:line="360" w:before="360" w:after="0"/>
      <w:ind w:hanging="0" w:left="0" w:right="0"/>
      <w:jc w:val="left"/>
    </w:pPr>
    <w:rPr>
      <w:rFonts w:ascii="Calibri" w:hAnsi="Calibri" w:eastAsia="Calibri" w:cs="Calibr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hd w:val="clear" w:color="FFFFFF" w:fill="FFFFFF"/>
      <w:spacing w:before="0" w:after="0"/>
      <w:ind w:hanging="0" w:left="440" w:right="0"/>
      <w:jc w:val="left"/>
    </w:pPr>
    <w:rPr>
      <w:rFonts w:ascii="Calibri" w:hAnsi="Calibri"/>
      <w:i/>
      <w:iCs/>
    </w:rPr>
  </w:style>
  <w:style w:type="paragraph" w:styleId="TOC4">
    <w:name w:val="TOC 4"/>
    <w:basedOn w:val="Normal"/>
    <w:uiPriority w:val="39"/>
    <w:unhideWhenUsed/>
    <w:pPr>
      <w:shd w:val="clear" w:color="FFFFFF" w:fill="FFFFFF"/>
      <w:spacing w:before="0" w:after="0"/>
      <w:ind w:hanging="0" w:left="660" w:right="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uiPriority w:val="39"/>
    <w:unhideWhenUsed/>
    <w:pPr>
      <w:shd w:val="clear" w:color="FFFFFF" w:fill="FFFFFF"/>
      <w:spacing w:before="0" w:after="0"/>
      <w:ind w:hanging="0" w:left="880" w:right="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uiPriority w:val="39"/>
    <w:unhideWhenUsed/>
    <w:pPr>
      <w:shd w:val="clear" w:color="FFFFFF" w:fill="FFFFFF"/>
      <w:spacing w:before="0" w:after="0"/>
      <w:ind w:hanging="0" w:left="1100" w:right="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uiPriority w:val="39"/>
    <w:unhideWhenUsed/>
    <w:pPr>
      <w:shd w:val="clear" w:color="FFFFFF" w:fill="FFFFFF"/>
      <w:spacing w:before="0" w:after="0"/>
      <w:ind w:hanging="0" w:left="1320" w:right="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uiPriority w:val="39"/>
    <w:unhideWhenUsed/>
    <w:pPr>
      <w:shd w:val="clear" w:color="FFFFFF" w:fill="FFFFFF"/>
      <w:spacing w:before="0" w:after="0"/>
      <w:ind w:hanging="0" w:left="1540" w:right="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uiPriority w:val="39"/>
    <w:unhideWhenUsed/>
    <w:pPr>
      <w:shd w:val="clear" w:color="FFFFFF" w:fill="FFFFFF"/>
      <w:spacing w:before="0" w:after="0"/>
      <w:ind w:hanging="0" w:left="1760" w:right="0"/>
      <w:jc w:val="left"/>
    </w:pPr>
    <w:rPr>
      <w:rFonts w:ascii="Calibri" w:hAnsi="Calibr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hd w:val="clear" w:color="FFFFFF" w:fill="FFFFFF"/>
      <w:spacing w:before="0" w:after="120"/>
      <w:ind w:hanging="0" w:left="720" w:right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Calibri"/>
      <w:color w:val="auto"/>
      <w:spacing w:val="0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hd w:val="clear" w:color="FFFFFF" w:fill="FFFFFF"/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hd w:val="clear" w:color="FFFFFF" w:fill="FFFFFF"/>
      <w:spacing w:before="120" w:after="0"/>
    </w:pPr>
    <w:rPr/>
  </w:style>
  <w:style w:type="paragraph" w:styleId="P1" w:customStyle="1">
    <w:name w:val="p1"/>
    <w:basedOn w:val="Normal"/>
    <w:qFormat/>
    <w:pPr>
      <w:shd w:val="clear" w:color="FFFFFF" w:fill="FFFFFF"/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hd w:val="clear" w:color="FFFFFF" w:fill="FFFFFF"/>
      <w:spacing w:lineRule="auto" w:line="276"/>
      <w:ind w:hanging="0" w:left="0" w:right="0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hd w:val="clear" w:color="FFFFFF" w:fill="FFFFFF"/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>
      <w:shd w:val="clear" w:color="FFFFFF" w:fill="FFFFFF"/>
    </w:pPr>
    <w:rPr>
      <w:b/>
      <w:bCs/>
    </w:rPr>
  </w:style>
  <w:style w:type="paragraph" w:styleId="Body" w:customStyle="1">
    <w:name w:val="Body"/>
    <w:basedOn w:val="Normal"/>
    <w:qFormat/>
    <w:pPr>
      <w:shd w:val="clear" w:color="FFFFFF" w:fill="FFFFFF"/>
      <w:spacing w:lineRule="auto" w:line="240" w:before="0" w:after="0"/>
      <w:ind w:firstLine="221" w:left="0" w:right="0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hd w:val="clear" w:color="FFFFFF" w:fill="FFFFFF"/>
      <w:spacing w:lineRule="auto" w:line="240" w:before="170" w:after="28"/>
    </w:pPr>
    <w:rPr>
      <w:rFonts w:eastAsia="Arial Unicode MS" w:cs="Arial"/>
      <w:sz w:val="24"/>
      <w:szCs w:val="24"/>
      <w:lang w:eastAsia="de-DE"/>
    </w:rPr>
  </w:style>
  <w:style w:type="paragraph" w:styleId="FrameContents">
    <w:name w:val="Frame Contents"/>
    <w:basedOn w:val="Normal"/>
    <w:qFormat/>
    <w:pPr>
      <w:shd w:val="clear" w:color="FFFFFF" w:fill="FFFFFF"/>
    </w:pPr>
    <w:rPr/>
  </w:style>
  <w:style w:type="paragraph" w:styleId="BlockQuotation">
    <w:name w:val="Block Quotation"/>
    <w:basedOn w:val="Normal"/>
    <w:qFormat/>
    <w:pPr>
      <w:shd w:val="clear" w:color="FFFFFF" w:fill="FFFFFF"/>
      <w:spacing w:before="12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  <w:style w:type="numbering" w:styleId="Numbering123">
    <w:name w:val="Numbering 123"/>
    <w:qFormat/>
  </w:style>
  <w:style w:type="table" w:styleId="819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0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1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822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823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aps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styleId="824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25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826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2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2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2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3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3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3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33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4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5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6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7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8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9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0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1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2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3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4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5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6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7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styleId="848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</w:style>
  <w:style w:type="table" w:styleId="849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</w:style>
  <w:style w:type="table" w:styleId="850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</w:style>
  <w:style w:type="table" w:styleId="851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</w:style>
  <w:style w:type="table" w:styleId="852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</w:style>
  <w:style w:type="table" w:styleId="853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</w:style>
  <w:style w:type="table" w:styleId="854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sz w:val="22"/>
      </w:rPr>
      <w:tblPr/>
      <w:tcPr>
        <w:shd w:val="clear" w:color="FFFFFF" w:fill="FFFFFF" w:themeFill="text1"/>
      </w:tcPr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  <w:sz w:val="22"/>
      </w:rPr>
      <w:tblPr/>
      <w:tcPr>
        <w:shd w:val="clear" w:color="FFFFFF" w:fill="FFFFFF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85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1"/>
      </w:tcPr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  <w:sz w:val="22"/>
      </w:rPr>
      <w:tblPr/>
      <w:tcPr>
        <w:shd w:val="clear" w:color="FFFFFF" w:fill="FFFFFF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85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2"/>
      </w:tcPr>
    </w:tblStylePr>
    <w:tblStylePr w:type="firstRow">
      <w:rPr>
        <w:b/>
        <w:sz w:val="22"/>
      </w:rPr>
      <w:tblPr/>
      <w:tcPr>
        <w:shd w:val="clear" w:color="FFFFFF" w:fill="FFFFFF" w:themeFill="accent2"/>
      </w:tcPr>
    </w:tblStylePr>
    <w:tblStylePr w:type="lastCol">
      <w:rPr>
        <w:b/>
        <w:sz w:val="22"/>
      </w:rPr>
      <w:tblPr/>
      <w:tcPr>
        <w:shd w:val="clear" w:color="FFFFFF" w:fill="FFFFFF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85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3"/>
      </w:tcPr>
    </w:tblStylePr>
    <w:tblStylePr w:type="firstRow">
      <w:rPr>
        <w:b/>
        <w:sz w:val="22"/>
      </w:rPr>
      <w:tblPr/>
      <w:tcPr>
        <w:shd w:val="clear" w:color="FFFFFF" w:fill="FFFFFF" w:themeFill="accent3"/>
      </w:tcPr>
    </w:tblStylePr>
    <w:tblStylePr w:type="lastCol">
      <w:rPr>
        <w:b/>
        <w:sz w:val="22"/>
      </w:rPr>
      <w:tblPr/>
      <w:tcPr>
        <w:shd w:val="clear" w:color="FFFFFF" w:fill="FFFFFF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85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4"/>
      </w:tcPr>
    </w:tblStylePr>
    <w:tblStylePr w:type="firstRow">
      <w:rPr>
        <w:b/>
        <w:sz w:val="22"/>
      </w:rPr>
      <w:tblPr/>
      <w:tcPr>
        <w:shd w:val="clear" w:color="FFFFFF" w:fill="FFFFFF" w:themeFill="accent4"/>
      </w:tcPr>
    </w:tblStylePr>
    <w:tblStylePr w:type="lastCol">
      <w:rPr>
        <w:b/>
        <w:sz w:val="22"/>
      </w:rPr>
      <w:tblPr/>
      <w:tcPr>
        <w:shd w:val="clear" w:color="FFFFFF" w:fill="FFFFFF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85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5"/>
      </w:tcPr>
    </w:tblStylePr>
    <w:tblStylePr w:type="firstRow">
      <w:rPr>
        <w:b/>
        <w:sz w:val="22"/>
      </w:rPr>
      <w:tblPr/>
      <w:tcPr>
        <w:shd w:val="clear" w:color="FFFFFF" w:fill="FFFFFF" w:themeFill="accent5"/>
      </w:tcPr>
    </w:tblStylePr>
    <w:tblStylePr w:type="lastCol">
      <w:rPr>
        <w:b/>
        <w:sz w:val="22"/>
      </w:rPr>
      <w:tblPr/>
      <w:tcPr>
        <w:shd w:val="clear" w:color="FFFFFF" w:fill="FFFFFF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86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6"/>
      </w:tcPr>
    </w:tblStylePr>
    <w:tblStylePr w:type="firstRow">
      <w:rPr>
        <w:b/>
        <w:sz w:val="22"/>
      </w:rPr>
      <w:tblPr/>
      <w:tcPr>
        <w:shd w:val="clear" w:color="FFFFFF" w:fill="FFFFFF" w:themeFill="accent6"/>
      </w:tcPr>
    </w:tblStylePr>
    <w:tblStylePr w:type="lastCol">
      <w:rPr>
        <w:b/>
        <w:sz w:val="22"/>
      </w:rPr>
      <w:tblPr/>
      <w:tcPr>
        <w:shd w:val="clear" w:color="FFFFFF" w:fill="FFFFFF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861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86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86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86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86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86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86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868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6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5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6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7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8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0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1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2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883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884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885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886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887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888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889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90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91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92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93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94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95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96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97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98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99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00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01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02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03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0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0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0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0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0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0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10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91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91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91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91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91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91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917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1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1" w:themeShade="95"/>
        <w:sz w:val="22"/>
      </w:rPr>
      <w:tblPr/>
    </w:tblStylePr>
  </w:style>
  <w:style w:type="table" w:styleId="91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2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92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2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92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924">
    <w:name w:val="Lined - Accent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sz w:val="22"/>
      </w:rPr>
      <w:tblPr/>
      <w:tcPr>
        <w:shd w:val="clear" w:color="FFFFFF" w:fill="FFFFFF" w:themeFill="text1" w:themeFillTint="80"/>
      </w:tcPr>
    </w:tblStylePr>
    <w:tblStylePr w:type="firstRow">
      <w:rPr>
        <w:sz w:val="22"/>
      </w:rPr>
      <w:tblPr/>
      <w:tcPr>
        <w:shd w:val="clear" w:color="FFFFFF" w:fill="FFFFFF" w:themeFill="text1" w:themeFillTint="80"/>
      </w:tcPr>
    </w:tblStylePr>
    <w:tblStylePr w:type="lastCol">
      <w:rPr>
        <w:sz w:val="22"/>
      </w:rPr>
      <w:tblPr/>
      <w:tcPr>
        <w:shd w:val="clear" w:color="FFFFFF" w:fill="FFFFFF" w:themeFill="text1" w:themeFillTint="80"/>
      </w:tcPr>
    </w:tblStylePr>
    <w:tblStylePr w:type="lastRow">
      <w:rPr>
        <w:sz w:val="22"/>
      </w:rPr>
      <w:tblPr/>
      <w:tcPr>
        <w:shd w:val="clear" w:color="FFFFFF" w:fill="FFFFFF" w:themeFill="text1" w:themeFillTint="80"/>
      </w:tcPr>
    </w:tblStylePr>
  </w:style>
  <w:style w:type="table" w:styleId="925">
    <w:name w:val="Lined - Accent 1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sz w:val="22"/>
      </w:rPr>
      <w:tblPr/>
      <w:tcPr>
        <w:shd w:val="clear" w:color="FFFFFF" w:fill="FFFFFF" w:themeFill="accent1" w:themeFillTint="ea"/>
      </w:tcPr>
    </w:tblStylePr>
  </w:style>
  <w:style w:type="table" w:styleId="926">
    <w:name w:val="Lined - Accent 2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sz w:val="22"/>
      </w:rPr>
      <w:tblPr/>
      <w:tcPr>
        <w:shd w:val="clear" w:color="FFFFFF" w:fill="FFFFFF" w:themeFill="accent2" w:themeFillTint="97"/>
      </w:tcPr>
    </w:tblStylePr>
  </w:style>
  <w:style w:type="table" w:styleId="927">
    <w:name w:val="Lined - Accent 3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sz w:val="22"/>
      </w:rPr>
      <w:tblPr/>
      <w:tcPr>
        <w:shd w:val="clear" w:color="FFFFFF" w:fill="FFFFFF" w:themeFill="accent3" w:themeFillTint="fe"/>
      </w:tcPr>
    </w:tblStylePr>
  </w:style>
  <w:style w:type="table" w:styleId="928">
    <w:name w:val="Lined - Accent 4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sz w:val="22"/>
      </w:rPr>
      <w:tblPr/>
      <w:tcPr>
        <w:shd w:val="clear" w:color="FFFFFF" w:fill="FFFFFF" w:themeFill="accent4" w:themeFillTint="9a"/>
      </w:tcPr>
    </w:tblStylePr>
  </w:style>
  <w:style w:type="table" w:styleId="929">
    <w:name w:val="Lined - Accent 5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sz w:val="22"/>
      </w:rPr>
      <w:tblPr/>
      <w:tcPr>
        <w:shd w:val="clear" w:color="FFFFFF" w:fill="FFFFFF" w:themeFill="accent5"/>
      </w:tcPr>
    </w:tblStylePr>
    <w:tblStylePr w:type="firstRow">
      <w:rPr>
        <w:sz w:val="22"/>
      </w:rPr>
      <w:tblPr/>
      <w:tcPr>
        <w:shd w:val="clear" w:color="FFFFFF" w:fill="FFFFFF" w:themeFill="accent5"/>
      </w:tcPr>
    </w:tblStylePr>
    <w:tblStylePr w:type="lastCol">
      <w:rPr>
        <w:sz w:val="22"/>
      </w:rPr>
      <w:tblPr/>
      <w:tcPr>
        <w:shd w:val="clear" w:color="FFFFFF" w:fill="FFFFFF" w:themeFill="accent5"/>
      </w:tcPr>
    </w:tblStylePr>
    <w:tblStylePr w:type="lastRow">
      <w:rPr>
        <w:sz w:val="22"/>
      </w:rPr>
      <w:tblPr/>
      <w:tcPr>
        <w:shd w:val="clear" w:color="FFFFFF" w:fill="FFFFFF" w:themeFill="accent5"/>
      </w:tcPr>
    </w:tblStylePr>
  </w:style>
  <w:style w:type="table" w:styleId="930">
    <w:name w:val="Lined - Accent 6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sz w:val="22"/>
      </w:rPr>
      <w:tblPr/>
      <w:tcPr>
        <w:shd w:val="clear" w:color="FFFFFF" w:fill="FFFFFF" w:themeFill="accent6"/>
      </w:tcPr>
    </w:tblStylePr>
    <w:tblStylePr w:type="firstRow">
      <w:rPr>
        <w:sz w:val="22"/>
      </w:rPr>
      <w:tblPr/>
      <w:tcPr>
        <w:shd w:val="clear" w:color="FFFFFF" w:fill="FFFFFF" w:themeFill="accent6"/>
      </w:tcPr>
    </w:tblStylePr>
    <w:tblStylePr w:type="lastCol">
      <w:rPr>
        <w:sz w:val="22"/>
      </w:rPr>
      <w:tblPr/>
      <w:tcPr>
        <w:shd w:val="clear" w:color="FFFFFF" w:fill="FFFFFF" w:themeFill="accent6"/>
      </w:tcPr>
    </w:tblStylePr>
    <w:tblStylePr w:type="lastRow">
      <w:rPr>
        <w:sz w:val="22"/>
      </w:rPr>
      <w:tblPr/>
      <w:tcPr>
        <w:shd w:val="clear" w:color="FFFFFF" w:fill="FFFFFF" w:themeFill="accent6"/>
      </w:tcPr>
    </w:tblStylePr>
  </w:style>
  <w:style w:type="table" w:styleId="931">
    <w:name w:val="Bordered &amp; Lined - Accent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sz w:val="22"/>
      </w:rPr>
      <w:tblPr/>
      <w:tcPr>
        <w:shd w:val="clear" w:color="FFFFFF" w:fill="FFFFFF" w:themeFill="text1" w:themeFillTint="80"/>
      </w:tcPr>
    </w:tblStylePr>
    <w:tblStylePr w:type="firstRow">
      <w:rPr>
        <w:sz w:val="22"/>
      </w:rPr>
      <w:tblPr/>
      <w:tcPr>
        <w:shd w:val="clear" w:color="FFFFFF" w:fill="FFFFFF" w:themeFill="text1" w:themeFillTint="80"/>
      </w:tcPr>
    </w:tblStylePr>
    <w:tblStylePr w:type="lastCol">
      <w:rPr>
        <w:sz w:val="22"/>
      </w:rPr>
      <w:tblPr/>
      <w:tcPr>
        <w:shd w:val="clear" w:color="FFFFFF" w:fill="FFFFFF" w:themeFill="text1" w:themeFillTint="80"/>
      </w:tcPr>
    </w:tblStylePr>
    <w:tblStylePr w:type="lastRow">
      <w:rPr>
        <w:sz w:val="22"/>
      </w:rPr>
      <w:tblPr/>
      <w:tcPr>
        <w:shd w:val="clear" w:color="FFFFFF" w:fill="FFFFFF" w:themeFill="text1" w:themeFillTint="80"/>
      </w:tcPr>
    </w:tblStylePr>
  </w:style>
  <w:style w:type="table" w:styleId="932">
    <w:name w:val="Bordered &amp; Lined - Accent 1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sz w:val="22"/>
      </w:rPr>
      <w:tblPr/>
      <w:tcPr>
        <w:shd w:val="clear" w:color="FFFFFF" w:fill="FFFFFF" w:themeFill="accent1" w:themeFillTint="ea"/>
      </w:tcPr>
    </w:tblStylePr>
  </w:style>
  <w:style w:type="table" w:styleId="933">
    <w:name w:val="Bordered &amp; Lined - Accent 2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sz w:val="22"/>
      </w:rPr>
      <w:tblPr/>
      <w:tcPr>
        <w:shd w:val="clear" w:color="FFFFFF" w:fill="FFFFFF" w:themeFill="accent2" w:themeFillTint="97"/>
      </w:tcPr>
    </w:tblStylePr>
  </w:style>
  <w:style w:type="table" w:styleId="934">
    <w:name w:val="Bordered &amp; Lined - Accent 3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sz w:val="22"/>
      </w:rPr>
      <w:tblPr/>
      <w:tcPr>
        <w:shd w:val="clear" w:color="FFFFFF" w:fill="FFFFFF" w:themeFill="accent3" w:themeFillTint="fe"/>
      </w:tcPr>
    </w:tblStylePr>
  </w:style>
  <w:style w:type="table" w:styleId="935">
    <w:name w:val="Bordered &amp; Lined - Accent 4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sz w:val="22"/>
      </w:rPr>
      <w:tblPr/>
      <w:tcPr>
        <w:shd w:val="clear" w:color="FFFFFF" w:fill="FFFFFF" w:themeFill="accent4" w:themeFillTint="9a"/>
      </w:tcPr>
    </w:tblStylePr>
  </w:style>
  <w:style w:type="table" w:styleId="936">
    <w:name w:val="Bordered &amp; Lined - Accent 5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sz w:val="22"/>
      </w:rPr>
      <w:tblPr/>
      <w:tcPr>
        <w:shd w:val="clear" w:color="FFFFFF" w:fill="FFFFFF" w:themeFill="accent5"/>
      </w:tcPr>
    </w:tblStylePr>
    <w:tblStylePr w:type="firstRow">
      <w:rPr>
        <w:sz w:val="22"/>
      </w:rPr>
      <w:tblPr/>
      <w:tcPr>
        <w:shd w:val="clear" w:color="FFFFFF" w:fill="FFFFFF" w:themeFill="accent5"/>
      </w:tcPr>
    </w:tblStylePr>
    <w:tblStylePr w:type="lastCol">
      <w:rPr>
        <w:sz w:val="22"/>
      </w:rPr>
      <w:tblPr/>
      <w:tcPr>
        <w:shd w:val="clear" w:color="FFFFFF" w:fill="FFFFFF" w:themeFill="accent5"/>
      </w:tcPr>
    </w:tblStylePr>
    <w:tblStylePr w:type="lastRow">
      <w:rPr>
        <w:sz w:val="22"/>
      </w:rPr>
      <w:tblPr/>
      <w:tcPr>
        <w:shd w:val="clear" w:color="FFFFFF" w:fill="FFFFFF" w:themeFill="accent5"/>
      </w:tcPr>
    </w:tblStylePr>
  </w:style>
  <w:style w:type="table" w:styleId="937">
    <w:name w:val="Bordered &amp; Lined - Accent 6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sz w:val="22"/>
      </w:rPr>
      <w:tblPr/>
      <w:tcPr>
        <w:shd w:val="clear" w:color="FFFFFF" w:fill="FFFFFF" w:themeFill="accent6"/>
      </w:tcPr>
    </w:tblStylePr>
    <w:tblStylePr w:type="firstRow">
      <w:rPr>
        <w:sz w:val="22"/>
      </w:rPr>
      <w:tblPr/>
      <w:tcPr>
        <w:shd w:val="clear" w:color="FFFFFF" w:fill="FFFFFF" w:themeFill="accent6"/>
      </w:tcPr>
    </w:tblStylePr>
    <w:tblStylePr w:type="lastCol">
      <w:rPr>
        <w:sz w:val="22"/>
      </w:rPr>
      <w:tblPr/>
      <w:tcPr>
        <w:shd w:val="clear" w:color="FFFFFF" w:fill="FFFFFF" w:themeFill="accent6"/>
      </w:tcPr>
    </w:tblStylePr>
    <w:tblStylePr w:type="lastRow">
      <w:rPr>
        <w:sz w:val="22"/>
      </w:rPr>
      <w:tblPr/>
      <w:tcPr>
        <w:shd w:val="clear" w:color="FFFFFF" w:fill="FFFFFF" w:themeFill="accent6"/>
      </w:tcPr>
    </w:tblStylePr>
  </w:style>
  <w:style w:type="table" w:styleId="938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939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940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941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942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943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944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945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github.com/ETCE-LAB/ETCE-Exercises/" TargetMode="External"/><Relationship Id="rId5" Type="http://schemas.openxmlformats.org/officeDocument/2006/relationships/hyperlink" Target="https://jupyter-cloud.gwdg.de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LibreOffice/24.2.3.2$Linux_X86_64 LibreOffice_project/420$Build-2</Application>
  <AppVersion>15.0000</AppVersion>
  <Pages>2</Pages>
  <Words>178</Words>
  <Characters>1000</Characters>
  <CharactersWithSpaces>1162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cp:lastPrinted>2024-06-17T11:58:16Z</cp:lastPrinted>
  <dcterms:modified xsi:type="dcterms:W3CDTF">2024-06-17T11:58:39Z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