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footer3.xml.rels" ContentType="application/vnd.openxmlformats-package.relationships+xml"/>
  <Override PartName="/word/_rels/header2.xml.rels" ContentType="application/vnd.openxmlformats-package.relationships+xml"/>
  <Override PartName="/word/_rels/foot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jpeg" ContentType="image/jpeg"/>
  <Override PartName="/word/media/image2.gif" ContentType="image/gif"/>
  <Override PartName="/word/media/image3.png" ContentType="image/png"/>
  <Override PartName="/word/media/image4.png" ContentType="image/png"/>
  <Override PartName="/word/styles.xml" ContentType="application/vnd.openxmlformats-officedocument.wordprocessingml.styles+xml"/>
  <Override PartName="/word/document.xml" ContentType="application/vnd.openxmlformats-officedocument.wordprocessingml.document.main+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567" w:leader="none"/>
        </w:tabs>
        <w:spacing w:lineRule="auto" w:line="240" w:before="0" w:after="120"/>
        <w:jc w:val="center"/>
        <w:rPr/>
      </w:pPr>
      <w:r>
        <mc:AlternateContent>
          <mc:Choice Requires="wpg">
            <w:drawing>
              <wp:anchor behindDoc="1" distT="0" distB="3175" distL="0" distR="0" simplePos="0" locked="0" layoutInCell="0" allowOverlap="1" relativeHeight="8" wp14:anchorId="403E3148">
                <wp:simplePos x="0" y="0"/>
                <wp:positionH relativeFrom="page">
                  <wp:posOffset>2438400</wp:posOffset>
                </wp:positionH>
                <wp:positionV relativeFrom="page">
                  <wp:posOffset>-568960</wp:posOffset>
                </wp:positionV>
                <wp:extent cx="7646035" cy="11599545"/>
                <wp:effectExtent l="0" t="0" r="0" b="3175"/>
                <wp:wrapNone/>
                <wp:docPr id="1" name="Group 2729"/>
                <a:graphic xmlns:a="http://schemas.openxmlformats.org/drawingml/2006/main">
                  <a:graphicData uri="http://schemas.microsoft.com/office/word/2010/wordprocessingGroup">
                    <wpg:wgp>
                      <wpg:cNvGrpSpPr/>
                      <wpg:grpSpPr>
                        <a:xfrm>
                          <a:off x="0" y="0"/>
                          <a:ext cx="7646040" cy="11599560"/>
                          <a:chOff x="0" y="0"/>
                          <a:chExt cx="7646040" cy="11599560"/>
                        </a:xfrm>
                      </wpg:grpSpPr>
                      <wpg:grpSp>
                        <wpg:cNvGrpSpPr/>
                        <wpg:grpSpPr>
                          <a:xfrm>
                            <a:off x="0" y="0"/>
                            <a:ext cx="7646040" cy="11599560"/>
                          </a:xfrm>
                        </wpg:grpSpPr>
                        <wps:wsp>
                          <wps:cNvPr id="2" name="Freihandform: Form 3"/>
                          <wps:cNvSpPr/>
                          <wps:spPr>
                            <a:xfrm>
                              <a:off x="4870440" y="0"/>
                              <a:ext cx="515160" cy="11598840"/>
                            </a:xfrm>
                            <a:custGeom>
                              <a:avLst/>
                              <a:gdLst>
                                <a:gd name="textAreaLeft" fmla="*/ 0 w 291960"/>
                                <a:gd name="textAreaRight" fmla="*/ 293760 w 291960"/>
                                <a:gd name="textAreaTop" fmla="*/ 0 h 6575760"/>
                                <a:gd name="textAreaBottom" fmla="*/ 6577560 h 6575760"/>
                              </a:gdLst>
                              <a:ahLst/>
                              <a:rect l="textAreaLeft" t="textAreaTop" r="textAreaRight" b="textAreaBottom"/>
                              <a:pathLst>
                                <a:path w="679" h="16790">
                                  <a:moveTo>
                                    <a:pt x="679" y="0"/>
                                  </a:moveTo>
                                  <a:lnTo>
                                    <a:pt x="679" y="16790"/>
                                  </a:lnTo>
                                  <a:lnTo>
                                    <a:pt x="0" y="16790"/>
                                  </a:lnTo>
                                  <a:lnTo>
                                    <a:pt x="0" y="0"/>
                                  </a:lnTo>
                                  <a:lnTo>
                                    <a:pt x="679" y="0"/>
                                  </a:lnTo>
                                </a:path>
                              </a:pathLst>
                            </a:custGeom>
                            <a:solidFill>
                              <a:srgbClr val="e4e4e4"/>
                            </a:solidFill>
                            <a:ln w="0">
                              <a:noFill/>
                            </a:ln>
                          </wps:spPr>
                          <wps:style>
                            <a:lnRef idx="0"/>
                            <a:fillRef idx="0"/>
                            <a:effectRef idx="0"/>
                            <a:fontRef idx="minor"/>
                          </wps:style>
                          <wps:bodyPr/>
                        </wps:wsp>
                        <pic:pic xmlns:pic="http://schemas.openxmlformats.org/drawingml/2006/picture">
                          <pic:nvPicPr>
                            <pic:cNvPr id="3" name="Picture 2731" descr=""/>
                            <pic:cNvPicPr/>
                          </pic:nvPicPr>
                          <pic:blipFill>
                            <a:blip r:embed="rId2"/>
                            <a:srcRect l="-1882185" t="0" r="100009" b="0"/>
                            <a:stretch/>
                          </pic:blipFill>
                          <pic:spPr>
                            <a:xfrm>
                              <a:off x="0" y="4680000"/>
                              <a:ext cx="7646040" cy="6919560"/>
                            </a:xfrm>
                            <a:prstGeom prst="rect">
                              <a:avLst/>
                            </a:prstGeom>
                            <a:ln w="0">
                              <a:noFill/>
                            </a:ln>
                          </pic:spPr>
                        </pic:pic>
                      </wpg:grpSp>
                    </wpg:wgp>
                  </a:graphicData>
                </a:graphic>
              </wp:anchor>
            </w:drawing>
          </mc:Choice>
          <mc:Fallback>
            <w:pict>
              <v:group id="shape_0" alt="Group 2729" style="position:absolute;margin-left:192pt;margin-top:-44.8pt;width:602.05pt;height:913.35pt" coordorigin="3840,-896" coordsize="12041,18267">
                <v:group id="shape_0" style="position:absolute;left:3840;top:-896;width:12041;height:182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2731" stroked="f" o:allowincell="f" style="position:absolute;left:3840;top:6474;width:12040;height:10896;mso-wrap-style:none;v-text-anchor:middle;mso-position-horizontal-relative:page;mso-position-vertical-relative:page" type="_x0000_t75">
                    <v:imagedata r:id="rId3" o:detectmouseclick="t"/>
                    <v:stroke color="#3465a4" joinstyle="round" endcap="flat"/>
                    <w10:wrap type="none"/>
                  </v:shape>
                </v:group>
              </v:group>
            </w:pict>
          </mc:Fallback>
        </mc:AlternateContent>
      </w:r>
      <w:r>
        <w:rPr>
          <w:rFonts w:ascii="StoneSansITCStd SemiBold" w:hAnsi="StoneSansITCStd SemiBold"/>
          <w:sz w:val="44"/>
          <w:szCs w:val="44"/>
          <w:lang w:eastAsia="de-DE"/>
        </w:rPr>
        <w:t>Limits to Growth WS2</w:t>
      </w:r>
      <w:r>
        <w:rPr>
          <w:rFonts w:ascii="StoneSansITCStd SemiBold" w:hAnsi="StoneSansITCStd SemiBold"/>
          <w:sz w:val="44"/>
          <w:szCs w:val="44"/>
          <w:lang w:eastAsia="de-DE"/>
        </w:rPr>
        <w:t>4</w:t>
      </w:r>
      <w:r>
        <w:rPr>
          <w:rFonts w:ascii="StoneSansITCStd SemiBold" w:hAnsi="StoneSansITCStd SemiBold"/>
          <w:sz w:val="44"/>
          <w:szCs w:val="44"/>
          <w:lang w:eastAsia="de-DE"/>
        </w:rPr>
        <w:t>/2</w:t>
      </w:r>
      <w:r>
        <w:rPr>
          <w:rFonts w:ascii="StoneSansITCStd SemiBold" w:hAnsi="StoneSansITCStd SemiBold"/>
          <w:sz w:val="44"/>
          <w:szCs w:val="44"/>
          <w:lang w:eastAsia="de-DE"/>
        </w:rPr>
        <w:t>5</w:t>
      </w:r>
    </w:p>
    <w:p>
      <w:pPr>
        <w:pStyle w:val="Normal"/>
        <w:tabs>
          <w:tab w:val="clear" w:pos="720"/>
          <w:tab w:val="left" w:pos="567" w:leader="none"/>
        </w:tabs>
        <w:spacing w:lineRule="auto" w:line="240" w:before="0" w:after="120"/>
        <w:jc w:val="center"/>
        <w:rPr/>
      </w:pPr>
      <w:r>
        <w:rPr>
          <w:rFonts w:ascii="StoneSansITCStd SemiBold" w:hAnsi="StoneSansITCStd SemiBold"/>
          <w:sz w:val="44"/>
          <w:szCs w:val="44"/>
          <w:lang w:eastAsia="de-DE"/>
        </w:rPr>
        <w:t>Exercise – 5</w:t>
      </w:r>
    </w:p>
    <w:p>
      <w:pPr>
        <w:pStyle w:val="Normal"/>
        <w:tabs>
          <w:tab w:val="clear" w:pos="720"/>
          <w:tab w:val="left" w:pos="567" w:leader="none"/>
        </w:tabs>
        <w:spacing w:lineRule="exact" w:line="340" w:before="0" w:after="120"/>
        <w:jc w:val="left"/>
        <w:rPr>
          <w:lang w:eastAsia="de-DE"/>
        </w:rPr>
      </w:pPr>
      <w:r>
        <w:rPr>
          <w:lang w:eastAsia="de-DE"/>
        </w:rPr>
      </w:r>
    </w:p>
    <w:p>
      <w:pPr>
        <w:pStyle w:val="Normal"/>
        <w:tabs>
          <w:tab w:val="clear" w:pos="720"/>
          <w:tab w:val="left" w:pos="567" w:leader="none"/>
        </w:tabs>
        <w:spacing w:lineRule="exact" w:line="340" w:before="0" w:after="120"/>
        <w:jc w:val="left"/>
        <w:rPr/>
      </w:pPr>
      <w:r>
        <w:rPr>
          <w:b/>
          <w:bCs/>
        </w:rPr>
        <w:t>Published on:</w:t>
      </w:r>
      <w:r>
        <w:rPr/>
        <w:t xml:space="preserve"> 04</w:t>
      </w:r>
      <w:r>
        <w:rPr>
          <w:color w:val="000000"/>
        </w:rPr>
        <w:t>.12</w:t>
      </w:r>
      <w:r>
        <w:rPr/>
        <w:t>.2024</w:t>
      </w:r>
    </w:p>
    <w:p>
      <w:pPr>
        <w:pStyle w:val="Normal"/>
        <w:tabs>
          <w:tab w:val="clear" w:pos="720"/>
          <w:tab w:val="left" w:pos="567" w:leader="none"/>
        </w:tabs>
        <w:spacing w:lineRule="exact" w:line="340" w:before="0" w:after="120"/>
        <w:jc w:val="left"/>
        <w:rPr/>
      </w:pPr>
      <w:r>
        <w:rPr>
          <w:b/>
          <w:bCs/>
        </w:rPr>
        <w:t xml:space="preserve">Deadline: </w:t>
      </w:r>
      <w:r>
        <w:rPr>
          <w:b w:val="false"/>
          <w:bCs w:val="false"/>
        </w:rPr>
        <w:t>11</w:t>
      </w:r>
      <w:r>
        <w:rPr>
          <w:color w:val="000000"/>
        </w:rPr>
        <w:t>.12</w:t>
      </w:r>
      <w:r>
        <w:rPr/>
        <w:t>.202</w:t>
      </w:r>
      <w:r>
        <w:rPr>
          <w:color w:val="000000"/>
        </w:rPr>
        <w:t>4</w:t>
      </w:r>
      <w:r>
        <w:rPr/>
        <w:t xml:space="preserve"> – 1:00 pm</w:t>
      </w:r>
    </w:p>
    <w:p>
      <w:pPr>
        <w:pStyle w:val="Normal"/>
        <w:tabs>
          <w:tab w:val="clear" w:pos="720"/>
          <w:tab w:val="left" w:pos="567" w:leader="none"/>
        </w:tabs>
        <w:spacing w:lineRule="exact" w:line="340" w:before="0" w:after="120"/>
        <w:jc w:val="left"/>
        <w:rPr>
          <w:bCs/>
        </w:rPr>
      </w:pPr>
      <w:r>
        <w:rPr>
          <w:b/>
        </w:rPr>
        <w:t xml:space="preserve">Do you have any questions? </w:t>
      </w:r>
      <w:r>
        <w:rPr/>
        <w:t xml:space="preserve">Contact us via email </w:t>
      </w:r>
      <w:hyperlink r:id="rId4">
        <w:r>
          <w:rPr>
            <w:rStyle w:val="Hyperlink"/>
          </w:rPr>
          <w:t>etce-ltg@tu-clausthal.de</w:t>
        </w:r>
      </w:hyperlink>
      <w:r>
        <w:rPr>
          <w:rStyle w:val="Hyperlink"/>
          <w:color w:val="auto"/>
          <w:u w:val="none"/>
        </w:rPr>
        <w:t xml:space="preserve"> </w:t>
      </w:r>
      <w:r>
        <w:rPr>
          <w:bCs/>
        </w:rPr>
        <w:t>or write a message in the Matrix channel!</w:t>
      </w:r>
    </w:p>
    <w:p>
      <w:pPr>
        <w:pStyle w:val="Normal"/>
        <w:tabs>
          <w:tab w:val="clear" w:pos="720"/>
          <w:tab w:val="left" w:pos="567" w:leader="none"/>
        </w:tabs>
        <w:spacing w:lineRule="exact" w:line="340" w:before="0" w:after="120"/>
        <w:jc w:val="left"/>
        <w:rPr/>
      </w:pPr>
      <w:r>
        <w:rPr/>
      </w:r>
    </w:p>
    <w:p>
      <w:pPr>
        <w:pStyle w:val="Normal"/>
        <w:tabs>
          <w:tab w:val="clear" w:pos="720"/>
          <w:tab w:val="left" w:pos="567" w:leader="none"/>
        </w:tabs>
        <w:spacing w:lineRule="exact" w:line="340" w:before="0" w:after="120"/>
        <w:jc w:val="left"/>
        <w:rPr/>
      </w:pPr>
      <w:r>
        <w:rPr/>
      </w:r>
    </w:p>
    <w:p>
      <w:pPr>
        <w:pStyle w:val="Normal"/>
        <w:tabs>
          <w:tab w:val="clear" w:pos="720"/>
          <w:tab w:val="left" w:pos="567" w:leader="none"/>
        </w:tabs>
        <w:spacing w:before="0" w:after="120"/>
        <w:jc w:val="left"/>
        <w:rPr>
          <w:rFonts w:cs="Arial"/>
        </w:rPr>
      </w:pPr>
      <w:r>
        <w:rPr>
          <w:rFonts w:cs="Arial"/>
          <w:b/>
          <w:bCs/>
        </w:rPr>
        <w:t xml:space="preserve">Task(s): </w:t>
      </w:r>
    </w:p>
    <w:p>
      <w:pPr>
        <w:pStyle w:val="Normal"/>
        <w:suppressAutoHyphens w:val="false"/>
        <w:spacing w:before="120" w:after="0"/>
        <w:jc w:val="left"/>
        <w:rPr>
          <w:rFonts w:cs="Arial"/>
          <w:u w:val="single"/>
        </w:rPr>
      </w:pPr>
      <w:r>
        <w:rPr>
          <w:rFonts w:cs="Arial"/>
          <w:u w:val="single"/>
        </w:rPr>
        <w:t>Task 1: The goal of this LCA exercise is to compare the water consumption of washing dishes: manually using a sink vs a dishwasher, to determine which consumes less.</w:t>
      </w:r>
    </w:p>
    <w:p>
      <w:pPr>
        <w:pStyle w:val="ListParagraph"/>
        <w:numPr>
          <w:ilvl w:val="0"/>
          <w:numId w:val="2"/>
        </w:numPr>
        <w:suppressAutoHyphens w:val="false"/>
        <w:spacing w:before="0" w:after="0"/>
        <w:contextualSpacing/>
        <w:jc w:val="left"/>
        <w:rPr>
          <w:rFonts w:cs="Arial"/>
        </w:rPr>
      </w:pPr>
      <w:r>
        <w:rPr>
          <w:rFonts w:cs="Arial"/>
          <w:color w:val="000000"/>
          <w:lang w:eastAsia="de-DE"/>
        </w:rPr>
        <w:t>We (simplisticly) assume that a dishwasher at full load requires ~11 litres of water to perfectly clean 20 dishes, 20 glasses and 20 pieces of cutlery. We do this to obtain comparative results. We have further standardized the scope of this (unscientific) LCA:</w:t>
      </w:r>
    </w:p>
    <w:p>
      <w:pPr>
        <w:pStyle w:val="ListParagraph"/>
        <w:numPr>
          <w:ilvl w:val="1"/>
          <w:numId w:val="2"/>
        </w:numPr>
        <w:suppressAutoHyphens w:val="false"/>
        <w:spacing w:before="0" w:after="0"/>
        <w:contextualSpacing/>
        <w:jc w:val="left"/>
        <w:rPr>
          <w:rFonts w:cs="Arial"/>
        </w:rPr>
      </w:pPr>
      <w:r>
        <w:rPr>
          <w:rFonts w:cs="Arial"/>
          <w:color w:val="000000"/>
          <w:lang w:eastAsia="de-DE"/>
        </w:rPr>
        <w:t>Functional Unit: 20 dishes, 20 glasses and 20 pieces of cutlery cleaned.</w:t>
      </w:r>
    </w:p>
    <w:p>
      <w:pPr>
        <w:pStyle w:val="ListParagraph"/>
        <w:numPr>
          <w:ilvl w:val="1"/>
          <w:numId w:val="2"/>
        </w:numPr>
        <w:suppressAutoHyphens w:val="false"/>
        <w:spacing w:before="0" w:after="0"/>
        <w:contextualSpacing/>
        <w:jc w:val="left"/>
        <w:rPr>
          <w:rFonts w:cs="Arial"/>
        </w:rPr>
      </w:pPr>
      <w:r>
        <w:rPr>
          <w:rFonts w:cs="Arial"/>
          <w:color w:val="000000"/>
          <w:lang w:eastAsia="de-DE"/>
        </w:rPr>
        <w:t>Reference Flow: Amount of water consumed (in Liters)</w:t>
      </w:r>
    </w:p>
    <w:p>
      <w:pPr>
        <w:pStyle w:val="ListParagraph"/>
        <w:numPr>
          <w:ilvl w:val="0"/>
          <w:numId w:val="2"/>
        </w:numPr>
        <w:suppressAutoHyphens w:val="false"/>
        <w:spacing w:before="0" w:after="0"/>
        <w:contextualSpacing/>
        <w:jc w:val="left"/>
        <w:rPr>
          <w:rFonts w:cs="Arial"/>
        </w:rPr>
      </w:pPr>
      <w:r>
        <w:rPr>
          <w:rFonts w:cs="Arial"/>
          <w:color w:val="000000"/>
          <w:lang w:eastAsia="de-DE"/>
        </w:rPr>
        <w:t>Your main task is to collect LCI data, and determine</w:t>
      </w:r>
      <w:r>
        <w:rPr>
          <w:rFonts w:cs="Arial"/>
          <w:b/>
          <w:bCs/>
          <w:i/>
          <w:iCs/>
          <w:color w:val="000000"/>
          <w:lang w:eastAsia="de-DE"/>
        </w:rPr>
        <w:t xml:space="preserve">  </w:t>
      </w:r>
      <w:r>
        <w:rPr>
          <w:rFonts w:cs="Arial"/>
          <w:color w:val="000000"/>
          <w:lang w:eastAsia="de-DE"/>
        </w:rPr>
        <w:t xml:space="preserve">“How much water do </w:t>
      </w:r>
      <w:r>
        <w:rPr>
          <w:rFonts w:cs="Arial"/>
          <w:b/>
          <w:bCs/>
          <w:i/>
          <w:iCs/>
          <w:color w:val="000000"/>
          <w:lang w:eastAsia="de-DE"/>
        </w:rPr>
        <w:t>you</w:t>
      </w:r>
      <w:r>
        <w:rPr>
          <w:rFonts w:cs="Arial"/>
          <w:color w:val="000000"/>
          <w:lang w:eastAsia="de-DE"/>
        </w:rPr>
        <w:t xml:space="preserve"> consume to perfectly clean 20 dishes, 20 glasses and 20 pieces of cutlery?” We denote this target value by </w:t>
      </w:r>
      <w:r>
        <w:rPr>
          <w:rFonts w:cs="Arial"/>
          <w:b/>
          <w:bCs/>
          <w:i/>
          <w:iCs/>
          <w:color w:val="000000"/>
          <w:lang w:eastAsia="de-DE"/>
        </w:rPr>
        <w:t>X</w:t>
      </w:r>
      <w:r>
        <w:rPr>
          <w:rFonts w:cs="Arial"/>
          <w:b w:val="false"/>
          <w:bCs w:val="false"/>
          <w:i/>
          <w:iCs/>
          <w:color w:val="000000"/>
          <w:lang w:eastAsia="de-DE"/>
        </w:rPr>
        <w:t>.</w:t>
      </w:r>
    </w:p>
    <w:p>
      <w:pPr>
        <w:pStyle w:val="Normal"/>
        <w:tabs>
          <w:tab w:val="clear" w:pos="720"/>
          <w:tab w:val="left" w:pos="567" w:leader="none"/>
        </w:tabs>
        <w:spacing w:before="0" w:after="120"/>
        <w:jc w:val="left"/>
        <w:rPr>
          <w:rFonts w:cs="Arial"/>
        </w:rPr>
      </w:pPr>
      <w:r>
        <w:rPr>
          <w:rFonts w:cs="Arial"/>
          <w:b/>
          <w:bCs/>
          <w:color w:val="000000"/>
          <w:lang w:eastAsia="de-DE"/>
        </w:rPr>
        <w:t>Steps:</w:t>
      </w:r>
    </w:p>
    <w:p>
      <w:pPr>
        <w:pStyle w:val="ListParagraph"/>
        <w:numPr>
          <w:ilvl w:val="0"/>
          <w:numId w:val="3"/>
        </w:numPr>
        <w:suppressAutoHyphens w:val="false"/>
        <w:spacing w:before="0" w:after="0"/>
        <w:contextualSpacing/>
        <w:jc w:val="left"/>
        <w:rPr/>
      </w:pPr>
      <w:r>
        <w:rPr/>
        <w:t xml:space="preserve">Compute the </w:t>
      </w:r>
      <w:r>
        <w:rPr>
          <w:i/>
          <w:iCs/>
        </w:rPr>
        <w:t>Flow Rate (</w:t>
      </w:r>
      <w:r>
        <w:rPr>
          <w:b/>
          <w:bCs/>
          <w:i/>
          <w:iCs/>
        </w:rPr>
        <w:t>f</w:t>
      </w:r>
      <w:r>
        <w:rPr>
          <w:i/>
          <w:iCs/>
        </w:rPr>
        <w:t xml:space="preserve">) </w:t>
      </w:r>
      <w:r>
        <w:rPr>
          <w:i w:val="false"/>
          <w:iCs w:val="false"/>
        </w:rPr>
        <w:t>of your tap using a timer:</w:t>
      </w:r>
    </w:p>
    <w:p>
      <w:pPr>
        <w:pStyle w:val="ListParagraph"/>
        <w:numPr>
          <w:ilvl w:val="1"/>
          <w:numId w:val="3"/>
        </w:numPr>
        <w:suppressAutoHyphens w:val="false"/>
        <w:spacing w:before="0" w:after="0"/>
        <w:contextualSpacing/>
        <w:jc w:val="left"/>
        <w:rPr/>
      </w:pPr>
      <w:r>
        <w:rPr>
          <w:i w:val="false"/>
          <w:iCs w:val="false"/>
        </w:rPr>
        <w:t xml:space="preserve">Grab an empty cup which has a known maximum capacity (or a graduated measuring cup). We assume this maximum capacity is </w:t>
      </w:r>
      <w:r>
        <w:rPr>
          <w:b/>
          <w:bCs/>
          <w:i/>
          <w:iCs/>
        </w:rPr>
        <w:t xml:space="preserve">c </w:t>
      </w:r>
      <w:r>
        <w:rPr>
          <w:b w:val="false"/>
          <w:bCs w:val="false"/>
          <w:i/>
          <w:iCs/>
        </w:rPr>
        <w:t xml:space="preserve">liters. </w:t>
      </w:r>
      <w:r>
        <w:rPr>
          <w:b w:val="false"/>
          <w:bCs w:val="false"/>
          <w:i w:val="false"/>
          <w:iCs w:val="false"/>
        </w:rPr>
        <w:t>Remember to compute this in liters and not milliliters.</w:t>
      </w:r>
    </w:p>
    <w:p>
      <w:pPr>
        <w:pStyle w:val="ListParagraph"/>
        <w:numPr>
          <w:ilvl w:val="1"/>
          <w:numId w:val="3"/>
        </w:numPr>
        <w:suppressAutoHyphens w:val="false"/>
        <w:spacing w:before="0" w:after="0"/>
        <w:contextualSpacing/>
        <w:jc w:val="left"/>
        <w:rPr/>
      </w:pPr>
      <w:r>
        <w:rPr>
          <w:i w:val="false"/>
          <w:iCs w:val="false"/>
        </w:rPr>
        <w:t>Turn on your kitchen tap until the flow of water is indicative of what you use to clean dishes. Be sure to take note of the exact position of the tap, perhaps by using a marker on your tap.</w:t>
      </w:r>
    </w:p>
    <w:p>
      <w:pPr>
        <w:pStyle w:val="ListParagraph"/>
        <w:numPr>
          <w:ilvl w:val="1"/>
          <w:numId w:val="3"/>
        </w:numPr>
        <w:suppressAutoHyphens w:val="false"/>
        <w:spacing w:before="0" w:after="0"/>
        <w:contextualSpacing/>
        <w:jc w:val="left"/>
        <w:rPr/>
      </w:pPr>
      <w:r>
        <w:rPr>
          <w:i w:val="false"/>
          <w:iCs w:val="false"/>
        </w:rPr>
        <w:t>With the tap open in this position, use a timer to determine the number of seconds (</w:t>
      </w:r>
      <w:r>
        <w:rPr>
          <w:b/>
          <w:bCs/>
          <w:i/>
          <w:iCs/>
        </w:rPr>
        <w:t>t</w:t>
      </w:r>
      <w:r>
        <w:rPr>
          <w:i w:val="false"/>
          <w:iCs w:val="false"/>
        </w:rPr>
        <w:t>) required for the cup to fill to it’s maximum capacity.</w:t>
      </w:r>
    </w:p>
    <w:p>
      <w:pPr>
        <w:pStyle w:val="ListParagraph"/>
        <w:numPr>
          <w:ilvl w:val="1"/>
          <w:numId w:val="3"/>
        </w:numPr>
        <w:suppressAutoHyphens w:val="false"/>
        <w:spacing w:before="0" w:after="0"/>
        <w:contextualSpacing/>
        <w:jc w:val="left"/>
        <w:rPr/>
      </w:pPr>
      <w:r>
        <w:rPr>
          <w:i w:val="false"/>
          <w:iCs w:val="false"/>
        </w:rPr>
        <w:t>Compute the Flow Rate (</w:t>
      </w:r>
      <w:r>
        <w:rPr>
          <w:b/>
          <w:bCs/>
          <w:i/>
          <w:iCs/>
        </w:rPr>
        <w:t>f</w:t>
      </w:r>
      <w:r>
        <w:rPr>
          <w:b w:val="false"/>
          <w:bCs w:val="false"/>
          <w:i/>
          <w:iCs/>
        </w:rPr>
        <w:t xml:space="preserve">) = </w:t>
      </w:r>
      <w:r>
        <w:rPr>
          <w:b/>
          <w:bCs/>
          <w:i/>
          <w:iCs/>
        </w:rPr>
        <w:t xml:space="preserve">c / t </w:t>
      </w:r>
      <w:r>
        <w:rPr>
          <w:b w:val="false"/>
          <w:bCs w:val="false"/>
          <w:i/>
          <w:iCs/>
        </w:rPr>
        <w:t xml:space="preserve"> </w:t>
      </w:r>
      <w:r>
        <w:rPr>
          <w:b w:val="false"/>
          <w:bCs w:val="false"/>
          <w:i w:val="false"/>
          <w:iCs w:val="false"/>
        </w:rPr>
        <w:t>Liters per second.</w:t>
      </w:r>
    </w:p>
    <w:p>
      <w:pPr>
        <w:pStyle w:val="ListParagraph"/>
        <w:numPr>
          <w:ilvl w:val="0"/>
          <w:numId w:val="0"/>
        </w:numPr>
        <w:suppressAutoHyphens w:val="false"/>
        <w:spacing w:before="0" w:after="0"/>
        <w:ind w:hanging="0" w:left="1080"/>
        <w:contextualSpacing/>
        <w:jc w:val="left"/>
        <w:rPr>
          <w:b w:val="false"/>
          <w:bCs w:val="false"/>
          <w:i w:val="false"/>
          <w:i w:val="false"/>
          <w:iCs w:val="false"/>
        </w:rPr>
      </w:pPr>
      <w:r>
        <w:rPr>
          <w:b w:val="false"/>
          <w:bCs w:val="false"/>
          <w:i w:val="false"/>
          <w:iCs w:val="false"/>
        </w:rPr>
      </w:r>
    </w:p>
    <w:p>
      <w:pPr>
        <w:pStyle w:val="ListParagraph"/>
        <w:suppressAutoHyphens w:val="false"/>
        <w:spacing w:before="0" w:after="0"/>
        <w:contextualSpacing/>
        <w:jc w:val="left"/>
        <w:rPr>
          <w:b w:val="false"/>
          <w:bCs w:val="false"/>
          <w:i w:val="false"/>
          <w:i w:val="false"/>
          <w:iCs w:val="false"/>
        </w:rPr>
      </w:pPr>
      <w:r>
        <w:rPr>
          <w:b w:val="false"/>
          <w:bCs w:val="false"/>
          <w:i w:val="false"/>
          <w:iCs w:val="false"/>
        </w:rPr>
      </w:r>
    </w:p>
    <w:p>
      <w:pPr>
        <w:pStyle w:val="ListParagraph"/>
        <w:suppressAutoHyphens w:val="false"/>
        <w:spacing w:before="0" w:after="0"/>
        <w:contextualSpacing/>
        <w:jc w:val="left"/>
        <w:rPr>
          <w:b w:val="false"/>
          <w:bCs w:val="false"/>
          <w:i w:val="false"/>
          <w:i w:val="false"/>
          <w:iCs w:val="false"/>
        </w:rPr>
      </w:pPr>
      <w:r>
        <w:rPr>
          <w:b w:val="false"/>
          <w:bCs w:val="false"/>
          <w:i w:val="false"/>
          <w:iCs w:val="false"/>
        </w:rPr>
      </w:r>
    </w:p>
    <w:p>
      <w:pPr>
        <w:pStyle w:val="ListParagraph"/>
        <w:numPr>
          <w:ilvl w:val="0"/>
          <w:numId w:val="3"/>
        </w:numPr>
        <w:suppressAutoHyphens w:val="false"/>
        <w:spacing w:before="0" w:after="0"/>
        <w:contextualSpacing/>
        <w:jc w:val="left"/>
        <w:rPr/>
      </w:pPr>
      <w:r>
        <w:rPr>
          <w:b w:val="false"/>
          <w:bCs w:val="false"/>
          <w:i w:val="false"/>
          <w:iCs w:val="false"/>
        </w:rPr>
        <w:t>Lifecycle Inventory Analysis</w:t>
      </w:r>
    </w:p>
    <w:p>
      <w:pPr>
        <w:pStyle w:val="ListParagraph"/>
        <w:numPr>
          <w:ilvl w:val="1"/>
          <w:numId w:val="4"/>
        </w:numPr>
        <w:suppressAutoHyphens w:val="false"/>
        <w:spacing w:before="0" w:after="0"/>
        <w:contextualSpacing/>
        <w:jc w:val="left"/>
        <w:rPr/>
      </w:pPr>
      <w:r>
        <w:rPr>
          <w:b w:val="false"/>
          <w:bCs w:val="false"/>
          <w:i w:val="false"/>
          <w:iCs w:val="false"/>
        </w:rPr>
        <w:t>For this exercise you will only wash dishes under running tap water, and we divide this system into individual unit processes; one each for washing a dish, a glass and an item of cutlery, For each of these unit processes, we collect data.</w:t>
      </w:r>
    </w:p>
    <w:p>
      <w:pPr>
        <w:pStyle w:val="ListParagraph"/>
        <w:numPr>
          <w:ilvl w:val="2"/>
          <w:numId w:val="3"/>
        </w:numPr>
        <w:suppressAutoHyphens w:val="false"/>
        <w:spacing w:before="0" w:after="0"/>
        <w:contextualSpacing/>
        <w:jc w:val="left"/>
        <w:rPr/>
      </w:pPr>
      <w:r>
        <w:rPr>
          <w:b w:val="false"/>
          <w:bCs w:val="false"/>
          <w:i w:val="false"/>
          <w:iCs w:val="false"/>
        </w:rPr>
        <w:t>Wash 1 dish, while using a timer to count how much time the water is flowing</w:t>
      </w:r>
      <w:r>
        <w:rPr>
          <w:b w:val="false"/>
          <w:bCs w:val="false"/>
          <w:i w:val="false"/>
          <w:iCs w:val="false"/>
          <w:vertAlign w:val="subscript"/>
        </w:rPr>
        <w:t xml:space="preserve">. </w:t>
      </w:r>
      <w:r>
        <w:rPr>
          <w:b w:val="false"/>
          <w:bCs w:val="false"/>
          <w:i w:val="false"/>
          <w:iCs w:val="false"/>
          <w:position w:val="0"/>
          <w:sz w:val="22"/>
          <w:sz w:val="22"/>
          <w:vertAlign w:val="baseline"/>
        </w:rPr>
        <w:t>Ensure that you use the same tap position as used when computing the flow rate, and that you measure the time in seconds.</w:t>
      </w:r>
    </w:p>
    <w:p>
      <w:pPr>
        <w:pStyle w:val="ListParagraph"/>
        <w:numPr>
          <w:ilvl w:val="2"/>
          <w:numId w:val="3"/>
        </w:numPr>
        <w:suppressAutoHyphens w:val="false"/>
        <w:spacing w:before="0" w:after="0"/>
        <w:contextualSpacing/>
        <w:jc w:val="left"/>
        <w:rPr/>
      </w:pPr>
      <w:r>
        <w:rPr>
          <w:b w:val="false"/>
          <w:bCs w:val="false"/>
          <w:i w:val="false"/>
          <w:iCs w:val="false"/>
          <w:position w:val="0"/>
          <w:sz w:val="22"/>
          <w:sz w:val="22"/>
          <w:vertAlign w:val="baseline"/>
        </w:rPr>
        <w:t xml:space="preserve">Repeat this process for at 2-3 dishes (possibly of different sizes and levels of dirtyness) and compute the average time required. We denote this average time by </w:t>
      </w:r>
      <w:r>
        <w:rPr>
          <w:b/>
          <w:bCs/>
          <w:i/>
          <w:iCs/>
          <w:position w:val="0"/>
          <w:sz w:val="22"/>
          <w:sz w:val="22"/>
          <w:vertAlign w:val="baseline"/>
        </w:rPr>
        <w:t>T</w:t>
      </w:r>
      <w:r>
        <w:rPr>
          <w:b/>
          <w:bCs/>
          <w:i/>
          <w:iCs/>
          <w:vertAlign w:val="subscript"/>
        </w:rPr>
        <w:t xml:space="preserve">d. </w:t>
      </w:r>
    </w:p>
    <w:p>
      <w:pPr>
        <w:pStyle w:val="ListParagraph"/>
        <w:numPr>
          <w:ilvl w:val="2"/>
          <w:numId w:val="3"/>
        </w:numPr>
        <w:suppressAutoHyphens w:val="false"/>
        <w:spacing w:before="0" w:after="0"/>
        <w:contextualSpacing/>
        <w:jc w:val="left"/>
        <w:rPr>
          <w:b w:val="false"/>
          <w:bCs w:val="false"/>
          <w:i w:val="false"/>
          <w:i w:val="false"/>
          <w:iCs w:val="false"/>
          <w:position w:val="0"/>
          <w:sz w:val="20"/>
          <w:sz w:val="20"/>
          <w:vertAlign w:val="baseline"/>
        </w:rPr>
      </w:pPr>
      <w:r>
        <w:rPr>
          <w:b w:val="false"/>
          <w:bCs w:val="false"/>
          <w:i w:val="false"/>
          <w:iCs w:val="false"/>
          <w:position w:val="0"/>
          <w:sz w:val="22"/>
          <w:sz w:val="22"/>
          <w:vertAlign w:val="baseline"/>
        </w:rPr>
        <w:t xml:space="preserve">Repeat steps 1 and 2 for glasses and cutlery, computing  </w:t>
      </w:r>
      <w:r>
        <w:rPr>
          <w:b/>
          <w:bCs/>
          <w:i/>
          <w:iCs/>
          <w:position w:val="0"/>
          <w:sz w:val="22"/>
          <w:sz w:val="22"/>
          <w:vertAlign w:val="baseline"/>
        </w:rPr>
        <w:t>T</w:t>
      </w:r>
      <w:r>
        <w:rPr>
          <w:b/>
          <w:bCs/>
          <w:i/>
          <w:iCs/>
          <w:vertAlign w:val="subscript"/>
        </w:rPr>
        <w:t xml:space="preserve">g  </w:t>
      </w:r>
      <w:r>
        <w:rPr>
          <w:b w:val="false"/>
          <w:bCs w:val="false"/>
          <w:i w:val="false"/>
          <w:iCs w:val="false"/>
          <w:position w:val="0"/>
          <w:sz w:val="22"/>
          <w:sz w:val="22"/>
          <w:vertAlign w:val="baseline"/>
        </w:rPr>
        <w:t>and</w:t>
      </w:r>
      <w:r>
        <w:rPr>
          <w:b/>
          <w:bCs/>
          <w:i/>
          <w:iCs/>
          <w:vertAlign w:val="subscript"/>
        </w:rPr>
        <w:t xml:space="preserve"> </w:t>
      </w:r>
      <w:r>
        <w:rPr>
          <w:b/>
          <w:bCs/>
          <w:i/>
          <w:iCs/>
          <w:position w:val="0"/>
          <w:sz w:val="22"/>
          <w:sz w:val="22"/>
          <w:vertAlign w:val="baseline"/>
        </w:rPr>
        <w:t>T</w:t>
      </w:r>
      <w:r>
        <w:rPr>
          <w:b/>
          <w:bCs/>
          <w:i/>
          <w:iCs/>
          <w:vertAlign w:val="subscript"/>
        </w:rPr>
        <w:t xml:space="preserve">c  </w:t>
      </w:r>
      <w:r>
        <w:rPr>
          <w:b w:val="false"/>
          <w:bCs w:val="false"/>
          <w:i w:val="false"/>
          <w:iCs w:val="false"/>
          <w:position w:val="0"/>
          <w:sz w:val="22"/>
          <w:sz w:val="22"/>
          <w:vertAlign w:val="baseline"/>
        </w:rPr>
        <w:t>respectively.</w:t>
      </w:r>
    </w:p>
    <w:p>
      <w:pPr>
        <w:pStyle w:val="ListParagraph"/>
        <w:numPr>
          <w:ilvl w:val="2"/>
          <w:numId w:val="3"/>
        </w:numPr>
        <w:suppressAutoHyphens w:val="false"/>
        <w:spacing w:before="0" w:after="0"/>
        <w:contextualSpacing/>
        <w:jc w:val="left"/>
        <w:rPr>
          <w:b w:val="false"/>
          <w:bCs w:val="false"/>
          <w:i w:val="false"/>
          <w:i w:val="false"/>
          <w:iCs w:val="false"/>
          <w:position w:val="0"/>
          <w:sz w:val="20"/>
          <w:sz w:val="20"/>
          <w:vertAlign w:val="baseline"/>
        </w:rPr>
      </w:pPr>
      <w:r>
        <w:rPr>
          <w:rFonts w:cs="Arial"/>
          <w:b w:val="false"/>
          <w:bCs w:val="false"/>
          <w:i w:val="false"/>
          <w:iCs w:val="false"/>
          <w:color w:val="000000"/>
          <w:position w:val="0"/>
          <w:sz w:val="22"/>
          <w:sz w:val="22"/>
          <w:vertAlign w:val="baseline"/>
          <w:lang w:eastAsia="de-DE"/>
        </w:rPr>
        <w:t xml:space="preserve">To relate the data collected to the functional unit of “20 dishes, 20 glasses and 20 pieces of cutlery cleaned”, compute </w:t>
      </w:r>
      <w:r>
        <w:rPr>
          <w:rFonts w:cs="Arial"/>
          <w:b/>
          <w:bCs/>
          <w:i/>
          <w:iCs/>
          <w:color w:val="000000"/>
          <w:position w:val="0"/>
          <w:sz w:val="22"/>
          <w:sz w:val="22"/>
          <w:vertAlign w:val="baseline"/>
          <w:lang w:eastAsia="de-DE"/>
        </w:rPr>
        <w:t>X =  (T</w:t>
      </w:r>
      <w:r>
        <w:rPr>
          <w:rFonts w:cs="Arial"/>
          <w:b/>
          <w:bCs/>
          <w:i/>
          <w:iCs/>
          <w:color w:val="000000"/>
          <w:vertAlign w:val="subscript"/>
          <w:lang w:eastAsia="de-DE"/>
        </w:rPr>
        <w:t>d</w:t>
      </w:r>
      <w:r>
        <w:rPr>
          <w:rFonts w:cs="Arial"/>
          <w:b/>
          <w:bCs/>
          <w:i/>
          <w:iCs/>
          <w:color w:val="000000"/>
          <w:position w:val="0"/>
          <w:sz w:val="22"/>
          <w:sz w:val="22"/>
          <w:vertAlign w:val="baseline"/>
          <w:lang w:eastAsia="de-DE"/>
        </w:rPr>
        <w:t xml:space="preserve"> + T</w:t>
      </w:r>
      <w:r>
        <w:rPr>
          <w:rFonts w:cs="Arial"/>
          <w:b/>
          <w:bCs/>
          <w:i/>
          <w:iCs/>
          <w:color w:val="000000"/>
          <w:vertAlign w:val="subscript"/>
          <w:lang w:eastAsia="de-DE"/>
        </w:rPr>
        <w:t>g</w:t>
      </w:r>
      <w:r>
        <w:rPr>
          <w:rFonts w:cs="Arial"/>
          <w:b/>
          <w:bCs/>
          <w:i/>
          <w:iCs/>
          <w:color w:val="000000"/>
          <w:position w:val="0"/>
          <w:sz w:val="22"/>
          <w:sz w:val="22"/>
          <w:vertAlign w:val="baseline"/>
          <w:lang w:eastAsia="de-DE"/>
        </w:rPr>
        <w:t xml:space="preserve"> + T</w:t>
      </w:r>
      <w:r>
        <w:rPr>
          <w:rFonts w:cs="Arial"/>
          <w:b/>
          <w:bCs/>
          <w:i/>
          <w:iCs/>
          <w:color w:val="000000"/>
          <w:vertAlign w:val="subscript"/>
          <w:lang w:eastAsia="de-DE"/>
        </w:rPr>
        <w:t>c</w:t>
      </w:r>
      <w:r>
        <w:rPr>
          <w:rFonts w:cs="Arial"/>
          <w:b/>
          <w:bCs/>
          <w:i/>
          <w:iCs/>
          <w:color w:val="000000"/>
          <w:position w:val="0"/>
          <w:sz w:val="22"/>
          <w:sz w:val="22"/>
          <w:vertAlign w:val="baseline"/>
          <w:lang w:eastAsia="de-DE"/>
        </w:rPr>
        <w:t xml:space="preserve">) * 20 * f  </w:t>
      </w:r>
      <w:r>
        <w:rPr>
          <w:rFonts w:cs="Arial"/>
          <w:b w:val="false"/>
          <w:bCs w:val="false"/>
          <w:i w:val="false"/>
          <w:iCs w:val="false"/>
          <w:color w:val="000000"/>
          <w:position w:val="0"/>
          <w:sz w:val="22"/>
          <w:sz w:val="22"/>
          <w:vertAlign w:val="baseline"/>
          <w:lang w:eastAsia="de-DE"/>
        </w:rPr>
        <w:t>Liters</w:t>
      </w:r>
    </w:p>
    <w:p>
      <w:pPr>
        <w:pStyle w:val="ListParagraph"/>
        <w:numPr>
          <w:ilvl w:val="0"/>
          <w:numId w:val="0"/>
        </w:numPr>
        <w:suppressAutoHyphens w:val="false"/>
        <w:spacing w:before="0" w:after="0"/>
        <w:ind w:hanging="0" w:left="720"/>
        <w:contextualSpacing/>
        <w:jc w:val="left"/>
        <w:rPr>
          <w:rFonts w:cs="Arial"/>
        </w:rPr>
      </w:pPr>
      <w:r>
        <w:rPr>
          <w:rFonts w:cs="Arial"/>
        </w:rPr>
      </w:r>
    </w:p>
    <w:p>
      <w:pPr>
        <w:pStyle w:val="Normal"/>
        <w:tabs>
          <w:tab w:val="clear" w:pos="720"/>
          <w:tab w:val="left" w:pos="567" w:leader="none"/>
        </w:tabs>
        <w:spacing w:lineRule="auto" w:line="300"/>
        <w:rPr>
          <w:u w:val="single"/>
        </w:rPr>
      </w:pPr>
      <w:bookmarkStart w:id="0" w:name="_Hlk149565421"/>
      <w:r>
        <w:rPr>
          <w:u w:val="single"/>
        </w:rPr>
        <w:t>Submission instructions</w:t>
      </w:r>
      <w:bookmarkEnd w:id="0"/>
    </w:p>
    <w:p>
      <w:pPr>
        <w:pStyle w:val="Normal"/>
        <w:numPr>
          <w:ilvl w:val="0"/>
          <w:numId w:val="5"/>
        </w:numPr>
        <w:tabs>
          <w:tab w:val="clear" w:pos="720"/>
          <w:tab w:val="left" w:pos="567" w:leader="none"/>
        </w:tabs>
        <w:spacing w:lineRule="auto" w:line="300"/>
        <w:rPr/>
      </w:pPr>
      <w:r>
        <w:rPr/>
        <w:t>Submit the result (</w:t>
      </w:r>
      <w:r>
        <w:rPr>
          <w:b/>
          <w:bCs/>
        </w:rPr>
        <w:t>X</w:t>
      </w:r>
      <w:r>
        <w:rPr>
          <w:b w:val="false"/>
          <w:bCs w:val="false"/>
        </w:rPr>
        <w:t>)</w:t>
      </w:r>
      <w:r>
        <w:rPr/>
        <w:t xml:space="preserve"> via the poll </w:t>
      </w:r>
      <w:r>
        <w:rPr>
          <w:lang w:eastAsia="de-DE"/>
        </w:rPr>
        <w:t xml:space="preserve">– </w:t>
      </w:r>
      <w:hyperlink r:id="rId5">
        <w:r>
          <w:rPr>
            <w:rStyle w:val="Hyperlink"/>
            <w:lang w:eastAsia="de-DE"/>
          </w:rPr>
          <w:t>Link</w:t>
        </w:r>
      </w:hyperlink>
    </w:p>
    <w:p>
      <w:pPr>
        <w:pStyle w:val="Normal"/>
        <w:numPr>
          <w:ilvl w:val="0"/>
          <w:numId w:val="5"/>
        </w:numPr>
        <w:tabs>
          <w:tab w:val="clear" w:pos="720"/>
          <w:tab w:val="left" w:pos="567" w:leader="none"/>
        </w:tabs>
        <w:spacing w:lineRule="auto" w:line="300"/>
        <w:rPr>
          <w:b/>
          <w:bCs/>
        </w:rPr>
      </w:pPr>
      <w:r>
        <w:rPr>
          <w:b/>
          <w:bCs/>
        </w:rPr>
        <w:t xml:space="preserve">BONUS: </w:t>
      </w:r>
      <w:r>
        <w:rPr>
          <w:b w:val="false"/>
          <w:bCs w:val="false"/>
        </w:rPr>
        <w:t>If you have a dishwasher, try to determine how much water it consumes for a full load.</w:t>
      </w:r>
    </w:p>
    <w:p>
      <w:pPr>
        <w:pStyle w:val="Normal"/>
        <w:tabs>
          <w:tab w:val="clear" w:pos="720"/>
          <w:tab w:val="left" w:pos="567" w:leader="none"/>
        </w:tabs>
        <w:spacing w:lineRule="auto" w:line="300" w:before="120" w:after="120"/>
        <w:ind w:left="720"/>
        <w:rPr/>
      </w:pPr>
      <w:r>
        <w:rPr/>
        <w:t xml:space="preserve">      </w:t>
      </w:r>
    </w:p>
    <w:sectPr>
      <w:headerReference w:type="even" r:id="rId6"/>
      <w:headerReference w:type="default" r:id="rId7"/>
      <w:headerReference w:type="first" r:id="rId8"/>
      <w:footerReference w:type="even" r:id="rId9"/>
      <w:footerReference w:type="default" r:id="rId10"/>
      <w:footerReference w:type="first" r:id="rId11"/>
      <w:type w:val="nextPage"/>
      <w:pgSz w:w="11906" w:h="16838"/>
      <w:pgMar w:left="1134" w:right="1418" w:gutter="0" w:header="709" w:top="1418" w:footer="709" w:bottom="1134"/>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Helvetica">
    <w:altName w:val="Arial"/>
    <w:charset w:val="01"/>
    <w:family w:val="roman"/>
    <w:pitch w:val="variable"/>
  </w:font>
  <w:font w:name="StoneSansITCStd SemiBold">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120" w:after="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120" w:after="0"/>
      <w:ind w:right="360"/>
      <w:rPr/>
    </w:pPr>
    <w:r>
      <w:rPr/>
      <mc:AlternateContent>
        <mc:Choice Requires="wps">
          <w:drawing>
            <wp:anchor behindDoc="1" distT="0" distB="0" distL="0" distR="0" simplePos="0" locked="0" layoutInCell="0" allowOverlap="1" relativeHeight="2">
              <wp:simplePos x="0" y="0"/>
              <wp:positionH relativeFrom="margin">
                <wp:align>right</wp:align>
              </wp:positionH>
              <wp:positionV relativeFrom="paragraph">
                <wp:posOffset>635</wp:posOffset>
              </wp:positionV>
              <wp:extent cx="21590" cy="235585"/>
              <wp:effectExtent l="0" t="0" r="0" b="0"/>
              <wp:wrapNone/>
              <wp:docPr id="6" name="Frame1"/>
              <a:graphic xmlns:a="http://schemas.openxmlformats.org/drawingml/2006/main">
                <a:graphicData uri="http://schemas.microsoft.com/office/word/2010/wordprocessingShape">
                  <wps:wsp>
                    <wps:cNvSpPr/>
                    <wps:spPr>
                      <a:xfrm>
                        <a:off x="0" y="0"/>
                        <a:ext cx="21600" cy="235440"/>
                      </a:xfrm>
                      <a:prstGeom prst="rect">
                        <a:avLst/>
                      </a:prstGeom>
                      <a:noFill/>
                      <a:ln w="0">
                        <a:noFill/>
                      </a:ln>
                    </wps:spPr>
                    <wps:style>
                      <a:lnRef idx="0"/>
                      <a:fillRef idx="0"/>
                      <a:effectRef idx="0"/>
                      <a:fontRef idx="minor"/>
                    </wps:style>
                    <wps:txbx>
                      <w:txbxContent>
                        <w:p>
                          <w:pPr>
                            <w:pStyle w:val="Footer"/>
                            <w:spacing w:lineRule="auto" w:line="240" w:before="120" w:after="0"/>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2</w:t>
                          </w:r>
                          <w:r>
                            <w:rPr>
                              <w:rStyle w:val="PageNumber"/>
                              <w:color w:val="000000"/>
                            </w:rPr>
                            <w:fldChar w:fldCharType="end"/>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465.95pt;margin-top:0.05pt;width:1.65pt;height:18.5pt;mso-wrap-style:square;v-text-anchor:top;mso-position-horizontal:right;mso-position-horizontal-relative:margin">
              <v:fill o:detectmouseclick="t" on="false"/>
              <v:stroke color="#3465a4" joinstyle="round" endcap="flat"/>
              <v:textbox>
                <w:txbxContent>
                  <w:p>
                    <w:pPr>
                      <w:pStyle w:val="Footer"/>
                      <w:spacing w:lineRule="auto" w:line="240" w:before="120" w:after="0"/>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2</w:t>
                    </w:r>
                    <w:r>
                      <w:rPr>
                        <w:rStyle w:val="PageNumber"/>
                        <w:color w:val="000000"/>
                      </w:rPr>
                      <w:fldChar w:fldCharType="end"/>
                    </w:r>
                  </w:p>
                </w:txbxContent>
              </v:textbox>
              <w10:wrap type="none"/>
            </v:rect>
          </w:pict>
        </mc:Fallback>
      </mc:AlternateContent>
      <w:drawing>
        <wp:anchor behindDoc="1" distT="0" distB="0" distL="0" distR="0" simplePos="0" locked="0" layoutInCell="1" allowOverlap="1" relativeHeight="5">
          <wp:simplePos x="0" y="0"/>
          <wp:positionH relativeFrom="column">
            <wp:posOffset>635</wp:posOffset>
          </wp:positionH>
          <wp:positionV relativeFrom="paragraph">
            <wp:posOffset>-90170</wp:posOffset>
          </wp:positionV>
          <wp:extent cx="2445385" cy="318770"/>
          <wp:effectExtent l="0" t="0" r="0" b="0"/>
          <wp:wrapNone/>
          <wp:docPr id="7"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
                  <pic:cNvPicPr>
                    <a:picLocks noChangeAspect="1" noChangeArrowheads="1"/>
                  </pic:cNvPicPr>
                </pic:nvPicPr>
                <pic:blipFill>
                  <a:blip r:embed="rId1"/>
                  <a:stretch>
                    <a:fillRect/>
                  </a:stretch>
                </pic:blipFill>
                <pic:spPr bwMode="auto">
                  <a:xfrm>
                    <a:off x="0" y="0"/>
                    <a:ext cx="2445385" cy="318770"/>
                  </a:xfrm>
                  <a:prstGeom prst="rect">
                    <a:avLst/>
                  </a:prstGeom>
                </pic:spPr>
              </pic:pic>
            </a:graphicData>
          </a:graphic>
        </wp:anchor>
      </w:drawing>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before="120" w:after="0"/>
      <w:rPr/>
    </w:pPr>
    <w:r>
      <w:rPr/>
      <w:drawing>
        <wp:anchor behindDoc="1" distT="0" distB="0" distL="0" distR="0" simplePos="0" locked="0" layoutInCell="1" allowOverlap="1" relativeHeight="4">
          <wp:simplePos x="0" y="0"/>
          <wp:positionH relativeFrom="column">
            <wp:posOffset>-540385</wp:posOffset>
          </wp:positionH>
          <wp:positionV relativeFrom="paragraph">
            <wp:posOffset>635</wp:posOffset>
          </wp:positionV>
          <wp:extent cx="3228975" cy="421005"/>
          <wp:effectExtent l="0" t="0" r="0" b="0"/>
          <wp:wrapNone/>
          <wp:docPr id="8" name="Picture 4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74" descr=""/>
                  <pic:cNvPicPr>
                    <a:picLocks noChangeAspect="1" noChangeArrowheads="1"/>
                  </pic:cNvPicPr>
                </pic:nvPicPr>
                <pic:blipFill>
                  <a:blip r:embed="rId1"/>
                  <a:srcRect l="0" t="0" r="16448" b="0"/>
                  <a:stretch>
                    <a:fillRect/>
                  </a:stretch>
                </pic:blipFill>
                <pic:spPr bwMode="auto">
                  <a:xfrm>
                    <a:off x="0" y="0"/>
                    <a:ext cx="3228975" cy="421005"/>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120" w:after="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40" w:before="120" w:after="160"/>
      <w:jc w:val="left"/>
      <w:rPr>
        <w:b/>
      </w:rPr>
    </w:pPr>
    <w:r>
      <w:rPr>
        <w:b/>
      </w:rPr>
      <w:drawing>
        <wp:anchor behindDoc="0" distT="0" distB="0" distL="114300" distR="114300" simplePos="0" locked="0" layoutInCell="0" allowOverlap="1" relativeHeight="7">
          <wp:simplePos x="0" y="0"/>
          <wp:positionH relativeFrom="column">
            <wp:posOffset>3967480</wp:posOffset>
          </wp:positionH>
          <wp:positionV relativeFrom="paragraph">
            <wp:posOffset>-307340</wp:posOffset>
          </wp:positionV>
          <wp:extent cx="2630170" cy="485775"/>
          <wp:effectExtent l="0" t="0" r="0" b="0"/>
          <wp:wrapTight wrapText="bothSides">
            <wp:wrapPolygon edited="0">
              <wp:start x="-4" y="0"/>
              <wp:lineTo x="-4" y="20457"/>
              <wp:lineTo x="21404" y="20457"/>
              <wp:lineTo x="21404" y="8614"/>
              <wp:lineTo x="4048" y="8614"/>
              <wp:lineTo x="4048" y="0"/>
              <wp:lineTo x="-4" y="0"/>
            </wp:wrapPolygon>
          </wp:wrapTight>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1"/>
                  <a:stretch>
                    <a:fillRect/>
                  </a:stretch>
                </pic:blipFill>
                <pic:spPr bwMode="auto">
                  <a:xfrm>
                    <a:off x="0" y="0"/>
                    <a:ext cx="2630170" cy="485775"/>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703"/>
        <w:tab w:val="right" w:pos="9406" w:leader="none"/>
      </w:tabs>
      <w:spacing w:before="120" w:after="0"/>
      <w:rPr/>
    </w:pPr>
    <w:r>
      <w:rPr/>
      <w:drawing>
        <wp:anchor behindDoc="0" distT="0" distB="0" distL="114300" distR="114300" simplePos="0" locked="0" layoutInCell="0" allowOverlap="1" relativeHeight="6">
          <wp:simplePos x="0" y="0"/>
          <wp:positionH relativeFrom="page">
            <wp:align>left</wp:align>
          </wp:positionH>
          <wp:positionV relativeFrom="page">
            <wp:align>top</wp:align>
          </wp:positionV>
          <wp:extent cx="3290570" cy="608330"/>
          <wp:effectExtent l="0" t="0" r="0" b="0"/>
          <wp:wrapTight wrapText="bothSides">
            <wp:wrapPolygon edited="0">
              <wp:start x="-4" y="0"/>
              <wp:lineTo x="-4" y="20759"/>
              <wp:lineTo x="21430" y="20759"/>
              <wp:lineTo x="21430" y="9032"/>
              <wp:lineTo x="4048" y="6779"/>
              <wp:lineTo x="4048" y="0"/>
              <wp:lineTo x="-4" y="0"/>
            </wp:wrapPolygon>
          </wp:wrapTight>
          <wp:docPr id="5" name="Picture 4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69" descr=""/>
                  <pic:cNvPicPr>
                    <a:picLocks noChangeAspect="1" noChangeArrowheads="1"/>
                  </pic:cNvPicPr>
                </pic:nvPicPr>
                <pic:blipFill>
                  <a:blip r:embed="rId1"/>
                  <a:stretch>
                    <a:fillRect/>
                  </a:stretch>
                </pic:blipFill>
                <pic:spPr bwMode="auto">
                  <a:xfrm>
                    <a:off x="0" y="0"/>
                    <a:ext cx="3290570" cy="60833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0" w:hanging="0"/>
      </w:pPr>
      <w:rPr>
        <w:lang w:val="en-US"/>
      </w:rPr>
    </w:lvl>
    <w:lvl w:ilvl="2">
      <w:start w:val="1"/>
      <w:numFmt w:val="none"/>
      <w:suff w:val="nothing"/>
      <w:lvlText w:val=""/>
      <w:lvlJc w:val="left"/>
      <w:pPr>
        <w:tabs>
          <w:tab w:val="num" w:pos="0"/>
        </w:tabs>
        <w:ind w:left="0" w:hanging="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20"/>
  <w:autoHyphenation w:val="true"/>
  <w:hyphenationZone w:val="425"/>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zh-CN"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lsdException w:name="heading 6" w:uiPriority="9" w:semiHidden="1" w:unhideWhenUsed="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224f36"/>
    <w:pPr>
      <w:widowControl/>
      <w:suppressAutoHyphens w:val="true"/>
      <w:bidi w:val="0"/>
      <w:spacing w:lineRule="auto" w:line="360" w:before="120" w:after="120"/>
      <w:jc w:val="both"/>
    </w:pPr>
    <w:rPr>
      <w:rFonts w:ascii="Arial" w:hAnsi="Arial" w:eastAsia="" w:cs="" w:cstheme="minorBidi" w:eastAsiaTheme="minorEastAsia"/>
      <w:color w:val="auto"/>
      <w:kern w:val="0"/>
      <w:sz w:val="22"/>
      <w:szCs w:val="22"/>
      <w:lang w:val="en-US" w:eastAsia="zh-CN" w:bidi="ar-SA"/>
    </w:rPr>
  </w:style>
  <w:style w:type="paragraph" w:styleId="Heading1">
    <w:name w:val="Heading 1"/>
    <w:basedOn w:val="Normal"/>
    <w:next w:val="Normal"/>
    <w:uiPriority w:val="9"/>
    <w:qFormat/>
    <w:rsid w:val="00222d47"/>
    <w:pPr>
      <w:keepNext w:val="true"/>
      <w:keepLines/>
      <w:numPr>
        <w:ilvl w:val="0"/>
        <w:numId w:val="1"/>
      </w:numPr>
      <w:spacing w:before="480" w:after="0"/>
      <w:outlineLvl w:val="0"/>
    </w:pPr>
    <w:rPr>
      <w:rFonts w:ascii="Cambria" w:hAnsi="Cambria" w:eastAsia="" w:cs="" w:asciiTheme="majorHAnsi" w:cstheme="majorBidi" w:eastAsiaTheme="majorEastAsia" w:hAnsiTheme="majorHAnsi"/>
      <w:b/>
      <w:bCs/>
      <w:color w:themeColor="accent1" w:themeShade="bf" w:val="365F91"/>
      <w:sz w:val="28"/>
      <w:szCs w:val="28"/>
    </w:rPr>
  </w:style>
  <w:style w:type="paragraph" w:styleId="Heading2">
    <w:name w:val="Heading 2"/>
    <w:basedOn w:val="Heading3"/>
    <w:next w:val="Normal"/>
    <w:autoRedefine/>
    <w:qFormat/>
    <w:rsid w:val="00ef5150"/>
    <w:pPr>
      <w:numPr>
        <w:ilvl w:val="1"/>
        <w:numId w:val="1"/>
      </w:numPr>
      <w:spacing w:lineRule="auto" w:line="240" w:before="360" w:after="240"/>
      <w:outlineLvl w:val="1"/>
    </w:pPr>
    <w:rPr>
      <w:rFonts w:eastAsia="Times New Roman" w:cs="Arial"/>
      <w:b/>
      <w:bCs/>
      <w:szCs w:val="28"/>
      <w:lang w:val="de-DE" w:eastAsia="de-DE"/>
    </w:rPr>
  </w:style>
  <w:style w:type="paragraph" w:styleId="Heading3">
    <w:name w:val="Heading 3"/>
    <w:basedOn w:val="Heading4"/>
    <w:next w:val="Normal"/>
    <w:autoRedefine/>
    <w:uiPriority w:val="9"/>
    <w:unhideWhenUsed/>
    <w:qFormat/>
    <w:rsid w:val="00222d47"/>
    <w:pPr>
      <w:numPr>
        <w:ilvl w:val="0"/>
        <w:numId w:val="0"/>
      </w:numPr>
      <w:spacing w:before="240" w:after="120"/>
      <w:outlineLvl w:val="2"/>
    </w:pPr>
    <w:rPr>
      <w:bCs w:val="false"/>
    </w:rPr>
  </w:style>
  <w:style w:type="paragraph" w:styleId="Heading4">
    <w:name w:val="Heading 4"/>
    <w:basedOn w:val="Normal"/>
    <w:next w:val="Normal"/>
    <w:uiPriority w:val="9"/>
    <w:unhideWhenUsed/>
    <w:qFormat/>
    <w:rsid w:val="00222d47"/>
    <w:pPr>
      <w:keepNext w:val="true"/>
      <w:keepLines/>
      <w:numPr>
        <w:ilvl w:val="3"/>
        <w:numId w:val="1"/>
      </w:numPr>
      <w:spacing w:before="120" w:after="0"/>
      <w:outlineLvl w:val="3"/>
    </w:pPr>
    <w:rPr>
      <w:rFonts w:eastAsia="" w:cs="" w:cstheme="majorBidi" w:eastAsiaTheme="majorEastAsia"/>
      <w:bCs/>
      <w:iCs/>
    </w:rPr>
  </w:style>
  <w:style w:type="paragraph" w:styleId="Heading5">
    <w:name w:val="Heading 5"/>
    <w:basedOn w:val="Normal"/>
    <w:next w:val="Normal"/>
    <w:uiPriority w:val="9"/>
    <w:unhideWhenUsed/>
    <w:qFormat/>
    <w:rsid w:val="00222d47"/>
    <w:pPr>
      <w:keepNext w:val="true"/>
      <w:keepLines/>
      <w:numPr>
        <w:ilvl w:val="4"/>
        <w:numId w:val="1"/>
      </w:numPr>
      <w:spacing w:before="200" w:after="0"/>
      <w:outlineLvl w:val="4"/>
    </w:pPr>
    <w:rPr>
      <w:rFonts w:ascii="Cambria" w:hAnsi="Cambria" w:eastAsia="" w:cs="" w:asciiTheme="majorHAnsi" w:cstheme="majorBidi" w:eastAsiaTheme="majorEastAsia" w:hAnsiTheme="majorHAnsi"/>
      <w:color w:themeColor="accent1" w:themeShade="7f" w:val="243F60"/>
    </w:rPr>
  </w:style>
  <w:style w:type="paragraph" w:styleId="Heading6">
    <w:name w:val="Heading 6"/>
    <w:basedOn w:val="Normal"/>
    <w:next w:val="Normal"/>
    <w:uiPriority w:val="9"/>
    <w:semiHidden/>
    <w:unhideWhenUsed/>
    <w:qFormat/>
    <w:rsid w:val="00222d47"/>
    <w:pPr>
      <w:keepNext w:val="true"/>
      <w:keepLines/>
      <w:numPr>
        <w:ilvl w:val="5"/>
        <w:numId w:val="1"/>
      </w:numPr>
      <w:spacing w:before="40" w:after="0"/>
      <w:outlineLvl w:val="5"/>
    </w:pPr>
    <w:rPr>
      <w:rFonts w:ascii="Cambria" w:hAnsi="Cambria" w:eastAsia="" w:cs="" w:asciiTheme="majorHAnsi" w:cstheme="majorBidi" w:eastAsiaTheme="majorEastAsia" w:hAnsiTheme="majorHAnsi"/>
      <w:color w:themeColor="accent1" w:themeShade="7f" w:val="243F60"/>
    </w:rPr>
  </w:style>
  <w:style w:type="paragraph" w:styleId="Heading7">
    <w:name w:val="Heading 7"/>
    <w:basedOn w:val="Normal"/>
    <w:next w:val="Normal"/>
    <w:uiPriority w:val="9"/>
    <w:semiHidden/>
    <w:unhideWhenUsed/>
    <w:qFormat/>
    <w:rsid w:val="00222d47"/>
    <w:pPr>
      <w:keepNext w:val="true"/>
      <w:keepLines/>
      <w:numPr>
        <w:ilvl w:val="6"/>
        <w:numId w:val="1"/>
      </w:numPr>
      <w:spacing w:before="40" w:after="0"/>
      <w:outlineLvl w:val="6"/>
    </w:pPr>
    <w:rPr>
      <w:rFonts w:ascii="Cambria" w:hAnsi="Cambria" w:eastAsia="" w:cs="" w:asciiTheme="majorHAnsi" w:cstheme="majorBidi" w:eastAsiaTheme="majorEastAsia" w:hAnsiTheme="majorHAnsi"/>
      <w:i/>
      <w:iCs/>
      <w:color w:themeColor="accent1" w:themeShade="7f" w:val="243F60"/>
    </w:rPr>
  </w:style>
  <w:style w:type="paragraph" w:styleId="Heading8">
    <w:name w:val="Heading 8"/>
    <w:basedOn w:val="Normal"/>
    <w:next w:val="Normal"/>
    <w:uiPriority w:val="9"/>
    <w:semiHidden/>
    <w:unhideWhenUsed/>
    <w:qFormat/>
    <w:rsid w:val="00222d47"/>
    <w:pPr>
      <w:keepNext w:val="true"/>
      <w:keepLines/>
      <w:numPr>
        <w:ilvl w:val="7"/>
        <w:numId w:val="1"/>
      </w:numPr>
      <w:spacing w:before="40" w:after="0"/>
      <w:outlineLvl w:val="7"/>
    </w:pPr>
    <w:rPr>
      <w:rFonts w:ascii="Cambria" w:hAnsi="Cambria" w:eastAsia="" w:cs="" w:asciiTheme="majorHAnsi" w:cstheme="majorBidi" w:eastAsiaTheme="majorEastAsia" w:hAnsiTheme="majorHAnsi"/>
      <w:color w:themeColor="text1" w:themeTint="d8" w:val="272727"/>
      <w:sz w:val="21"/>
      <w:szCs w:val="21"/>
    </w:rPr>
  </w:style>
  <w:style w:type="paragraph" w:styleId="Heading9">
    <w:name w:val="Heading 9"/>
    <w:basedOn w:val="Normal"/>
    <w:next w:val="Normal"/>
    <w:uiPriority w:val="9"/>
    <w:semiHidden/>
    <w:unhideWhenUsed/>
    <w:qFormat/>
    <w:rsid w:val="00222d47"/>
    <w:pPr>
      <w:keepNext w:val="true"/>
      <w:keepLines/>
      <w:numPr>
        <w:ilvl w:val="8"/>
        <w:numId w:val="1"/>
      </w:numPr>
      <w:spacing w:before="40" w:after="0"/>
      <w:outlineLvl w:val="8"/>
    </w:pPr>
    <w:rPr>
      <w:rFonts w:ascii="Cambria" w:hAnsi="Cambria" w:eastAsia="" w:cs="" w:asciiTheme="majorHAnsi" w:cstheme="majorBidi" w:eastAsiaTheme="majorEastAsia" w:hAnsiTheme="majorHAnsi"/>
      <w:i/>
      <w:iCs/>
      <w:color w:themeColor="text1" w:themeTint="d8" w:val="272727"/>
      <w:sz w:val="21"/>
      <w:szCs w:val="21"/>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83686"/>
    <w:rPr/>
  </w:style>
  <w:style w:type="character" w:styleId="FooterChar" w:customStyle="1">
    <w:name w:val="Footer Char"/>
    <w:basedOn w:val="DefaultParagraphFont"/>
    <w:link w:val="Footer"/>
    <w:uiPriority w:val="99"/>
    <w:qFormat/>
    <w:rsid w:val="00483686"/>
    <w:rPr/>
  </w:style>
  <w:style w:type="character" w:styleId="berschrift2Zchn" w:customStyle="1">
    <w:name w:val="Überschrift 2 Zchn"/>
    <w:basedOn w:val="DefaultParagraphFont"/>
    <w:qFormat/>
    <w:rsid w:val="00ef5150"/>
    <w:rPr>
      <w:rFonts w:ascii="Arial" w:hAnsi="Arial" w:eastAsia="Times New Roman" w:cs="Arial"/>
      <w:b/>
      <w:bCs/>
      <w:iCs/>
      <w:szCs w:val="28"/>
      <w:lang w:val="de-DE" w:eastAsia="de-DE"/>
    </w:rPr>
  </w:style>
  <w:style w:type="character" w:styleId="BalloonTextChar" w:customStyle="1">
    <w:name w:val="Balloon Text Char"/>
    <w:basedOn w:val="DefaultParagraphFont"/>
    <w:link w:val="BalloonText"/>
    <w:uiPriority w:val="99"/>
    <w:semiHidden/>
    <w:qFormat/>
    <w:rsid w:val="00483686"/>
    <w:rPr>
      <w:rFonts w:ascii="Tahoma" w:hAnsi="Tahoma" w:cs="Tahoma"/>
      <w:sz w:val="16"/>
      <w:szCs w:val="16"/>
    </w:rPr>
  </w:style>
  <w:style w:type="character" w:styleId="Heading1KapitelChar" w:customStyle="1">
    <w:name w:val="Heading 1/Kapitel Char"/>
    <w:basedOn w:val="DefaultParagraphFont"/>
    <w:link w:val="Heading1Kapitel"/>
    <w:qFormat/>
    <w:rsid w:val="00225994"/>
    <w:rPr>
      <w:rFonts w:ascii="Arial" w:hAnsi="Arial" w:eastAsia="Times New Roman" w:cs="Arial"/>
      <w:b/>
      <w:bCs/>
      <w:iCs/>
      <w:sz w:val="32"/>
      <w:szCs w:val="24"/>
      <w:lang w:val="en-GB" w:eastAsia="de-DE"/>
    </w:rPr>
  </w:style>
  <w:style w:type="character" w:styleId="Hyperlink">
    <w:name w:val="Hyperlink"/>
    <w:basedOn w:val="DefaultParagraphFont"/>
    <w:uiPriority w:val="99"/>
    <w:unhideWhenUsed/>
    <w:rsid w:val="0046463e"/>
    <w:rPr>
      <w:color w:themeColor="hyperlink" w:val="0000FF"/>
      <w:u w:val="single"/>
    </w:rPr>
  </w:style>
  <w:style w:type="character" w:styleId="berschrift1Zchn" w:customStyle="1">
    <w:name w:val="Überschrift 1 Zchn"/>
    <w:basedOn w:val="DefaultParagraphFont"/>
    <w:uiPriority w:val="9"/>
    <w:qFormat/>
    <w:rsid w:val="001d4ac8"/>
    <w:rPr>
      <w:rFonts w:ascii="Cambria" w:hAnsi="Cambria" w:eastAsia="" w:cs="" w:asciiTheme="majorHAnsi" w:cstheme="majorBidi" w:eastAsiaTheme="majorEastAsia" w:hAnsiTheme="majorHAnsi"/>
      <w:b/>
      <w:bCs/>
      <w:color w:themeColor="accent1" w:themeShade="bf" w:val="365F91"/>
      <w:sz w:val="28"/>
      <w:szCs w:val="28"/>
    </w:rPr>
  </w:style>
  <w:style w:type="character" w:styleId="berschrift5Zchn" w:customStyle="1">
    <w:name w:val="Überschrift 5 Zchn"/>
    <w:basedOn w:val="DefaultParagraphFont"/>
    <w:uiPriority w:val="9"/>
    <w:qFormat/>
    <w:rsid w:val="001d4ac8"/>
    <w:rPr>
      <w:rFonts w:ascii="Cambria" w:hAnsi="Cambria" w:eastAsia="" w:cs="" w:asciiTheme="majorHAnsi" w:cstheme="majorBidi" w:eastAsiaTheme="majorEastAsia" w:hAnsiTheme="majorHAnsi"/>
      <w:color w:themeColor="accent1" w:themeShade="7f" w:val="243F60"/>
    </w:rPr>
  </w:style>
  <w:style w:type="character" w:styleId="berschrift3Zchn" w:customStyle="1">
    <w:name w:val="Überschrift 3 Zchn"/>
    <w:basedOn w:val="DefaultParagraphFont"/>
    <w:uiPriority w:val="9"/>
    <w:qFormat/>
    <w:rsid w:val="007753a5"/>
    <w:rPr>
      <w:rFonts w:ascii="Arial" w:hAnsi="Arial" w:eastAsia="" w:cs="" w:cstheme="majorBidi" w:eastAsiaTheme="majorEastAsia"/>
      <w:iCs/>
    </w:rPr>
  </w:style>
  <w:style w:type="character" w:styleId="berschrift4Zchn" w:customStyle="1">
    <w:name w:val="Überschrift 4 Zchn"/>
    <w:basedOn w:val="DefaultParagraphFont"/>
    <w:uiPriority w:val="9"/>
    <w:qFormat/>
    <w:rsid w:val="009f0962"/>
    <w:rPr>
      <w:rFonts w:ascii="Arial" w:hAnsi="Arial" w:eastAsia="" w:cs="" w:cstheme="majorBidi" w:eastAsiaTheme="majorEastAsia"/>
      <w:bCs/>
      <w:iCs/>
    </w:rPr>
  </w:style>
  <w:style w:type="character" w:styleId="LineNumber">
    <w:name w:val="Line Number"/>
    <w:basedOn w:val="DefaultParagraphFont"/>
    <w:uiPriority w:val="99"/>
    <w:semiHidden/>
    <w:unhideWhenUsed/>
    <w:qFormat/>
    <w:rsid w:val="00e31bb6"/>
    <w:rPr/>
  </w:style>
  <w:style w:type="character" w:styleId="PlaceholderText">
    <w:name w:val="Placeholder Text"/>
    <w:basedOn w:val="DefaultParagraphFont"/>
    <w:uiPriority w:val="99"/>
    <w:semiHidden/>
    <w:qFormat/>
    <w:rsid w:val="00e32a6d"/>
    <w:rPr>
      <w:color w:val="808080"/>
    </w:rPr>
  </w:style>
  <w:style w:type="character" w:styleId="EndnoteTextChar" w:customStyle="1">
    <w:name w:val="Endnote Text Char"/>
    <w:basedOn w:val="DefaultParagraphFont"/>
    <w:link w:val="EndnoteText"/>
    <w:uiPriority w:val="99"/>
    <w:semiHidden/>
    <w:qFormat/>
    <w:rsid w:val="004d5a25"/>
    <w:rPr>
      <w:rFonts w:ascii="Arial" w:hAnsi="Arial"/>
      <w:sz w:val="20"/>
      <w:szCs w:val="20"/>
    </w:rPr>
  </w:style>
  <w:style w:type="character" w:styleId="EndnoteCharacters" w:customStyle="1">
    <w:name w:val="Endnote Characters"/>
    <w:qFormat/>
    <w:rPr>
      <w:vertAlign w:val="superscript"/>
    </w:rPr>
  </w:style>
  <w:style w:type="character" w:styleId="EndnoteCharacters1">
    <w:name w:val="Endnote Characters1"/>
    <w:qFormat/>
    <w:rPr>
      <w:vertAlign w:val="superscript"/>
    </w:rPr>
  </w:style>
  <w:style w:type="character" w:styleId="EndnoteCharacters2">
    <w:name w:val="Endnote Characters2"/>
    <w:qFormat/>
    <w:rPr>
      <w:vertAlign w:val="superscript"/>
    </w:rPr>
  </w:style>
  <w:style w:type="character" w:styleId="EndnoteReference">
    <w:name w:val="Endnote Reference"/>
    <w:rPr>
      <w:vertAlign w:val="superscript"/>
    </w:rPr>
  </w:style>
  <w:style w:type="character" w:styleId="FootnoteTextChar" w:customStyle="1">
    <w:name w:val="Footnote Text Char"/>
    <w:basedOn w:val="DefaultParagraphFont"/>
    <w:link w:val="FootnoteText"/>
    <w:uiPriority w:val="99"/>
    <w:qFormat/>
    <w:rsid w:val="004d5a25"/>
    <w:rPr>
      <w:rFonts w:ascii="Arial" w:hAnsi="Arial"/>
      <w:sz w:val="20"/>
      <w:szCs w:val="20"/>
    </w:rPr>
  </w:style>
  <w:style w:type="character" w:styleId="FootnoteCharacters" w:customStyle="1">
    <w:name w:val="Footnote Characters"/>
    <w:qFormat/>
    <w:rPr>
      <w:vertAlign w:val="superscript"/>
    </w:rPr>
  </w:style>
  <w:style w:type="character" w:styleId="FootnoteCharacters1">
    <w:name w:val="Footnote Characters1"/>
    <w:qFormat/>
    <w:rPr>
      <w:vertAlign w:val="superscript"/>
    </w:rPr>
  </w:style>
  <w:style w:type="character" w:styleId="FootnoteCharacters2">
    <w:name w:val="Footnote Characters2"/>
    <w:qFormat/>
    <w:rPr>
      <w:vertAlign w:val="superscript"/>
    </w:rPr>
  </w:style>
  <w:style w:type="character" w:styleId="FootnoteReference">
    <w:name w:val="Footnote Reference"/>
    <w:rPr>
      <w:vertAlign w:val="superscript"/>
    </w:rPr>
  </w:style>
  <w:style w:type="character" w:styleId="TOC1Char" w:customStyle="1">
    <w:name w:val="TOC 1 Char"/>
    <w:basedOn w:val="Heading1KapitelChar"/>
    <w:link w:val="TOC1"/>
    <w:uiPriority w:val="39"/>
    <w:qFormat/>
    <w:rsid w:val="00ab622e"/>
    <w:rPr>
      <w:rFonts w:ascii="Arial" w:hAnsi="Arial" w:eastAsia="Times New Roman" w:cs="Arial"/>
      <w:b/>
      <w:bCs/>
      <w:iCs w:val="false"/>
      <w:caps/>
      <w:sz w:val="32"/>
      <w:szCs w:val="24"/>
      <w:lang w:val="en-GB" w:eastAsia="de-DE"/>
    </w:rPr>
  </w:style>
  <w:style w:type="character" w:styleId="DocumentMapChar" w:customStyle="1">
    <w:name w:val="Document Map Char"/>
    <w:basedOn w:val="DefaultParagraphFont"/>
    <w:link w:val="DocumentMap"/>
    <w:uiPriority w:val="99"/>
    <w:semiHidden/>
    <w:qFormat/>
    <w:rsid w:val="00897024"/>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4c2549"/>
    <w:rPr>
      <w:color w:themeColor="followedHyperlink" w:val="800080"/>
      <w:u w:val="single"/>
    </w:rPr>
  </w:style>
  <w:style w:type="character" w:styleId="PageNumber">
    <w:name w:val="Page Number"/>
    <w:basedOn w:val="DefaultParagraphFont"/>
    <w:uiPriority w:val="99"/>
    <w:semiHidden/>
    <w:unhideWhenUsed/>
    <w:qFormat/>
    <w:rsid w:val="006e6d7b"/>
    <w:rPr/>
  </w:style>
  <w:style w:type="character" w:styleId="annotationreference">
    <w:name w:val="annotation reference"/>
    <w:basedOn w:val="DefaultParagraphFont"/>
    <w:uiPriority w:val="99"/>
    <w:semiHidden/>
    <w:unhideWhenUsed/>
    <w:qFormat/>
    <w:rsid w:val="00933ad1"/>
    <w:rPr>
      <w:sz w:val="16"/>
      <w:szCs w:val="16"/>
    </w:rPr>
  </w:style>
  <w:style w:type="character" w:styleId="CommentTextChar" w:customStyle="1">
    <w:name w:val="Comment Text Char"/>
    <w:basedOn w:val="DefaultParagraphFont"/>
    <w:link w:val="AnnotationText"/>
    <w:qFormat/>
    <w:rsid w:val="00933ad1"/>
    <w:rPr>
      <w:rFonts w:ascii="Arial" w:hAnsi="Arial"/>
      <w:sz w:val="20"/>
      <w:szCs w:val="20"/>
    </w:rPr>
  </w:style>
  <w:style w:type="character" w:styleId="CommentSubjectChar" w:customStyle="1">
    <w:name w:val="Comment Subject Char"/>
    <w:basedOn w:val="CommentTextChar"/>
    <w:link w:val="annotationsubject"/>
    <w:uiPriority w:val="99"/>
    <w:semiHidden/>
    <w:qFormat/>
    <w:rsid w:val="00933ad1"/>
    <w:rPr>
      <w:rFonts w:ascii="Arial" w:hAnsi="Arial"/>
      <w:b/>
      <w:bCs/>
      <w:sz w:val="20"/>
      <w:szCs w:val="20"/>
    </w:rPr>
  </w:style>
  <w:style w:type="character" w:styleId="UnresolvedMention">
    <w:name w:val="Unresolved Mention"/>
    <w:basedOn w:val="DefaultParagraphFont"/>
    <w:uiPriority w:val="99"/>
    <w:qFormat/>
    <w:rsid w:val="00297867"/>
    <w:rPr>
      <w:color w:val="605E5C"/>
      <w:shd w:fill="E1DFDD" w:val="clear"/>
    </w:rPr>
  </w:style>
  <w:style w:type="character" w:styleId="berschrift6Zchn" w:customStyle="1">
    <w:name w:val="Überschrift 6 Zchn"/>
    <w:basedOn w:val="DefaultParagraphFont"/>
    <w:uiPriority w:val="9"/>
    <w:semiHidden/>
    <w:qFormat/>
    <w:rsid w:val="00bd2196"/>
    <w:rPr>
      <w:rFonts w:ascii="Cambria" w:hAnsi="Cambria" w:eastAsia="" w:cs="" w:asciiTheme="majorHAnsi" w:cstheme="majorBidi" w:eastAsiaTheme="majorEastAsia" w:hAnsiTheme="majorHAnsi"/>
      <w:color w:themeColor="accent1" w:themeShade="7f" w:val="243F60"/>
    </w:rPr>
  </w:style>
  <w:style w:type="character" w:styleId="berschrift7Zchn" w:customStyle="1">
    <w:name w:val="Überschrift 7 Zchn"/>
    <w:basedOn w:val="DefaultParagraphFont"/>
    <w:uiPriority w:val="9"/>
    <w:semiHidden/>
    <w:qFormat/>
    <w:rsid w:val="00bd2196"/>
    <w:rPr>
      <w:rFonts w:ascii="Cambria" w:hAnsi="Cambria" w:eastAsia="" w:cs="" w:asciiTheme="majorHAnsi" w:cstheme="majorBidi" w:eastAsiaTheme="majorEastAsia" w:hAnsiTheme="majorHAnsi"/>
      <w:i/>
      <w:iCs/>
      <w:color w:themeColor="accent1" w:themeShade="7f" w:val="243F60"/>
    </w:rPr>
  </w:style>
  <w:style w:type="character" w:styleId="berschrift8Zchn" w:customStyle="1">
    <w:name w:val="Überschrift 8 Zchn"/>
    <w:basedOn w:val="DefaultParagraphFont"/>
    <w:uiPriority w:val="9"/>
    <w:semiHidden/>
    <w:qFormat/>
    <w:rsid w:val="00bd2196"/>
    <w:rPr>
      <w:rFonts w:ascii="Cambria" w:hAnsi="Cambria" w:eastAsia="" w:cs="" w:asciiTheme="majorHAnsi" w:cstheme="majorBidi" w:eastAsiaTheme="majorEastAsia" w:hAnsiTheme="majorHAnsi"/>
      <w:color w:themeColor="text1" w:themeTint="d8" w:val="272727"/>
      <w:sz w:val="21"/>
      <w:szCs w:val="21"/>
    </w:rPr>
  </w:style>
  <w:style w:type="character" w:styleId="berschrift9Zchn" w:customStyle="1">
    <w:name w:val="Überschrift 9 Zchn"/>
    <w:basedOn w:val="DefaultParagraphFont"/>
    <w:uiPriority w:val="9"/>
    <w:semiHidden/>
    <w:qFormat/>
    <w:rsid w:val="00bd2196"/>
    <w:rPr>
      <w:rFonts w:ascii="Cambria" w:hAnsi="Cambria" w:eastAsia="" w:cs="" w:asciiTheme="majorHAnsi" w:cstheme="majorBidi" w:eastAsiaTheme="majorEastAsia" w:hAnsiTheme="majorHAnsi"/>
      <w:i/>
      <w:iCs/>
      <w:color w:themeColor="text1" w:themeTint="d8" w:val="272727"/>
      <w:sz w:val="21"/>
      <w:szCs w:val="21"/>
    </w:rPr>
  </w:style>
  <w:style w:type="character" w:styleId="QuestionTextChar" w:customStyle="1">
    <w:name w:val="Question Text Char"/>
    <w:basedOn w:val="DefaultParagraphFont"/>
    <w:link w:val="QuestionText"/>
    <w:qFormat/>
    <w:rsid w:val="003c2c51"/>
    <w:rPr>
      <w:rFonts w:ascii="Arial" w:hAnsi="Arial" w:eastAsia="Arial Unicode MS" w:cs="Arial"/>
      <w:szCs w:val="24"/>
      <w:lang w:eastAsia="de-DE"/>
    </w:rPr>
  </w:style>
  <w:style w:type="character" w:styleId="Bullets" w:customStyle="1">
    <w:name w:val="Bullets"/>
    <w:qFormat/>
    <w:rPr>
      <w:rFonts w:ascii="OpenSymbol" w:hAnsi="OpenSymbol" w:eastAsia="OpenSymbol" w:cs="OpenSymbol"/>
    </w:rPr>
  </w:style>
  <w:style w:type="character" w:styleId="NumberingSymbols">
    <w:name w:val="Numbering Symbols"/>
    <w:qFormat/>
    <w:rPr/>
  </w:style>
  <w:style w:type="paragraph" w:styleId="Heading" w:customStyle="1">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1"/>
    <w:basedOn w:val="Normal"/>
    <w:next w:val="Normal"/>
    <w:uiPriority w:val="35"/>
    <w:unhideWhenUsed/>
    <w:qFormat/>
    <w:rsid w:val="00970b94"/>
    <w:pPr>
      <w:spacing w:lineRule="auto" w:line="240"/>
    </w:pPr>
    <w:rPr>
      <w:i/>
      <w:iCs/>
      <w:color w:themeColor="text2" w:val="1F497D"/>
      <w:sz w:val="18"/>
      <w:szCs w:val="18"/>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483686"/>
    <w:pPr>
      <w:tabs>
        <w:tab w:val="clear" w:pos="720"/>
        <w:tab w:val="center" w:pos="4703" w:leader="none"/>
        <w:tab w:val="right" w:pos="9406" w:leader="none"/>
      </w:tabs>
      <w:spacing w:lineRule="auto" w:line="240" w:before="120" w:after="0"/>
    </w:pPr>
    <w:rPr/>
  </w:style>
  <w:style w:type="paragraph" w:styleId="Footer">
    <w:name w:val="Footer"/>
    <w:basedOn w:val="Normal"/>
    <w:link w:val="FooterChar"/>
    <w:uiPriority w:val="99"/>
    <w:unhideWhenUsed/>
    <w:rsid w:val="00483686"/>
    <w:pPr>
      <w:tabs>
        <w:tab w:val="clear" w:pos="720"/>
        <w:tab w:val="center" w:pos="4703" w:leader="none"/>
        <w:tab w:val="right" w:pos="9406" w:leader="none"/>
      </w:tabs>
      <w:spacing w:lineRule="auto" w:line="240" w:before="120" w:after="0"/>
    </w:pPr>
    <w:rPr/>
  </w:style>
  <w:style w:type="paragraph" w:styleId="BalloonText">
    <w:name w:val="Balloon Text"/>
    <w:basedOn w:val="Normal"/>
    <w:link w:val="BalloonTextChar"/>
    <w:uiPriority w:val="99"/>
    <w:semiHidden/>
    <w:unhideWhenUsed/>
    <w:qFormat/>
    <w:rsid w:val="00483686"/>
    <w:pPr>
      <w:spacing w:lineRule="auto" w:line="240" w:before="120" w:after="0"/>
    </w:pPr>
    <w:rPr>
      <w:rFonts w:ascii="Tahoma" w:hAnsi="Tahoma" w:cs="Tahoma"/>
      <w:sz w:val="16"/>
      <w:szCs w:val="16"/>
    </w:rPr>
  </w:style>
  <w:style w:type="paragraph" w:styleId="Heading1Kapitel" w:customStyle="1">
    <w:name w:val="Heading 1/Kapitel"/>
    <w:basedOn w:val="Heading2"/>
    <w:next w:val="Normal"/>
    <w:link w:val="Heading1KapitelChar"/>
    <w:qFormat/>
    <w:rsid w:val="002759b5"/>
    <w:pPr>
      <w:numPr>
        <w:ilvl w:val="0"/>
        <w:numId w:val="0"/>
      </w:numPr>
      <w:spacing w:lineRule="exact" w:line="360" w:before="360" w:after="360"/>
      <w:ind w:right="11"/>
      <w:outlineLvl w:val="0"/>
    </w:pPr>
    <w:rPr>
      <w:sz w:val="32"/>
      <w:szCs w:val="24"/>
      <w:lang w:val="en-GB"/>
    </w:rPr>
  </w:style>
  <w:style w:type="paragraph" w:styleId="TOC2">
    <w:name w:val="TOC 2"/>
    <w:basedOn w:val="Normal"/>
    <w:next w:val="Normal"/>
    <w:autoRedefine/>
    <w:uiPriority w:val="39"/>
    <w:unhideWhenUsed/>
    <w:rsid w:val="00790e12"/>
    <w:pPr>
      <w:tabs>
        <w:tab w:val="clear" w:pos="720"/>
        <w:tab w:val="left" w:pos="880" w:leader="none"/>
        <w:tab w:val="right" w:pos="9396" w:leader="dot"/>
      </w:tabs>
      <w:spacing w:before="0" w:after="0"/>
      <w:ind w:left="220"/>
      <w:jc w:val="left"/>
    </w:pPr>
    <w:rPr>
      <w:rFonts w:cs="Arial"/>
      <w:smallCaps/>
    </w:rPr>
  </w:style>
  <w:style w:type="paragraph" w:styleId="TOC1">
    <w:name w:val="TOC 1"/>
    <w:basedOn w:val="Heading1Kapitel"/>
    <w:next w:val="Heading1Kapitel"/>
    <w:link w:val="TOC1Char"/>
    <w:autoRedefine/>
    <w:uiPriority w:val="39"/>
    <w:unhideWhenUsed/>
    <w:qFormat/>
    <w:rsid w:val="00ab622e"/>
    <w:pPr>
      <w:keepNext w:val="false"/>
      <w:keepLines w:val="false"/>
      <w:spacing w:lineRule="auto" w:line="360" w:before="360" w:after="0"/>
      <w:ind w:right="0"/>
      <w:jc w:val="left"/>
    </w:pPr>
    <w:rPr>
      <w:rFonts w:ascii="Calibri" w:hAnsi="Calibri" w:eastAsia="" w:cs="" w:asciiTheme="minorHAnsi" w:cstheme="minorBidi" w:eastAsiaTheme="minorEastAsia" w:hAnsiTheme="minorHAnsi"/>
      <w:iCs w:val="false"/>
      <w:caps/>
      <w:sz w:val="22"/>
      <w:szCs w:val="22"/>
      <w:lang w:val="en-US" w:eastAsia="zh-CN"/>
    </w:rPr>
  </w:style>
  <w:style w:type="paragraph" w:styleId="TOC3">
    <w:name w:val="TOC 3"/>
    <w:basedOn w:val="Normal"/>
    <w:next w:val="Normal"/>
    <w:autoRedefine/>
    <w:uiPriority w:val="39"/>
    <w:unhideWhenUsed/>
    <w:rsid w:val="00ab622e"/>
    <w:pPr>
      <w:spacing w:before="0" w:after="0"/>
      <w:ind w:left="440"/>
      <w:jc w:val="left"/>
    </w:pPr>
    <w:rPr>
      <w:rFonts w:ascii="Calibri" w:hAnsi="Calibri" w:asciiTheme="minorHAnsi" w:hAnsiTheme="minorHAnsi"/>
      <w:i/>
      <w:iCs/>
    </w:rPr>
  </w:style>
  <w:style w:type="paragraph" w:styleId="TOC4">
    <w:name w:val="TOC 4"/>
    <w:basedOn w:val="Normal"/>
    <w:next w:val="Normal"/>
    <w:autoRedefine/>
    <w:uiPriority w:val="39"/>
    <w:unhideWhenUsed/>
    <w:rsid w:val="00ab622e"/>
    <w:pPr>
      <w:spacing w:before="0" w:after="0"/>
      <w:ind w:left="660"/>
      <w:jc w:val="left"/>
    </w:pPr>
    <w:rPr>
      <w:rFonts w:ascii="Calibri" w:hAnsi="Calibri" w:asciiTheme="minorHAnsi" w:hAnsiTheme="minorHAnsi"/>
      <w:sz w:val="18"/>
      <w:szCs w:val="18"/>
    </w:rPr>
  </w:style>
  <w:style w:type="paragraph" w:styleId="TOC5">
    <w:name w:val="TOC 5"/>
    <w:basedOn w:val="Normal"/>
    <w:next w:val="Normal"/>
    <w:autoRedefine/>
    <w:uiPriority w:val="39"/>
    <w:unhideWhenUsed/>
    <w:rsid w:val="001d4ac8"/>
    <w:pPr>
      <w:spacing w:before="0" w:after="0"/>
      <w:ind w:left="880"/>
      <w:jc w:val="left"/>
    </w:pPr>
    <w:rPr>
      <w:rFonts w:ascii="Calibri" w:hAnsi="Calibri" w:asciiTheme="minorHAnsi" w:hAnsiTheme="minorHAnsi"/>
      <w:sz w:val="18"/>
      <w:szCs w:val="18"/>
    </w:rPr>
  </w:style>
  <w:style w:type="paragraph" w:styleId="TOC6">
    <w:name w:val="TOC 6"/>
    <w:basedOn w:val="Normal"/>
    <w:next w:val="Normal"/>
    <w:autoRedefine/>
    <w:uiPriority w:val="39"/>
    <w:unhideWhenUsed/>
    <w:rsid w:val="001d4ac8"/>
    <w:pPr>
      <w:spacing w:before="0" w:after="0"/>
      <w:ind w:left="1100"/>
      <w:jc w:val="left"/>
    </w:pPr>
    <w:rPr>
      <w:rFonts w:ascii="Calibri" w:hAnsi="Calibri" w:asciiTheme="minorHAnsi" w:hAnsiTheme="minorHAnsi"/>
      <w:sz w:val="18"/>
      <w:szCs w:val="18"/>
    </w:rPr>
  </w:style>
  <w:style w:type="paragraph" w:styleId="TOC7">
    <w:name w:val="TOC 7"/>
    <w:basedOn w:val="Normal"/>
    <w:next w:val="Normal"/>
    <w:autoRedefine/>
    <w:uiPriority w:val="39"/>
    <w:unhideWhenUsed/>
    <w:rsid w:val="001d4ac8"/>
    <w:pPr>
      <w:spacing w:before="0" w:after="0"/>
      <w:ind w:left="1320"/>
      <w:jc w:val="left"/>
    </w:pPr>
    <w:rPr>
      <w:rFonts w:ascii="Calibri" w:hAnsi="Calibri" w:asciiTheme="minorHAnsi" w:hAnsiTheme="minorHAnsi"/>
      <w:sz w:val="18"/>
      <w:szCs w:val="18"/>
    </w:rPr>
  </w:style>
  <w:style w:type="paragraph" w:styleId="TOC8">
    <w:name w:val="TOC 8"/>
    <w:basedOn w:val="Normal"/>
    <w:next w:val="Normal"/>
    <w:autoRedefine/>
    <w:uiPriority w:val="39"/>
    <w:unhideWhenUsed/>
    <w:rsid w:val="001d4ac8"/>
    <w:pPr>
      <w:spacing w:before="0" w:after="0"/>
      <w:ind w:left="1540"/>
      <w:jc w:val="left"/>
    </w:pPr>
    <w:rPr>
      <w:rFonts w:ascii="Calibri" w:hAnsi="Calibri" w:asciiTheme="minorHAnsi" w:hAnsiTheme="minorHAnsi"/>
      <w:sz w:val="18"/>
      <w:szCs w:val="18"/>
    </w:rPr>
  </w:style>
  <w:style w:type="paragraph" w:styleId="TOC9">
    <w:name w:val="TOC 9"/>
    <w:basedOn w:val="Normal"/>
    <w:next w:val="Normal"/>
    <w:autoRedefine/>
    <w:uiPriority w:val="39"/>
    <w:unhideWhenUsed/>
    <w:rsid w:val="001d4ac8"/>
    <w:pPr>
      <w:spacing w:before="0" w:after="0"/>
      <w:ind w:left="1760"/>
      <w:jc w:val="left"/>
    </w:pPr>
    <w:rPr>
      <w:rFonts w:ascii="Calibri" w:hAnsi="Calibri" w:asciiTheme="minorHAnsi" w:hAnsiTheme="minorHAnsi"/>
      <w:sz w:val="18"/>
      <w:szCs w:val="18"/>
    </w:rPr>
  </w:style>
  <w:style w:type="paragraph" w:styleId="EndnoteText">
    <w:name w:val="Endnote Text"/>
    <w:basedOn w:val="Normal"/>
    <w:link w:val="EndnoteTextChar"/>
    <w:uiPriority w:val="99"/>
    <w:semiHidden/>
    <w:unhideWhenUsed/>
    <w:rsid w:val="004d5a25"/>
    <w:pPr>
      <w:spacing w:lineRule="auto" w:line="240" w:before="120" w:after="0"/>
    </w:pPr>
    <w:rPr>
      <w:sz w:val="20"/>
      <w:szCs w:val="20"/>
    </w:rPr>
  </w:style>
  <w:style w:type="paragraph" w:styleId="FootnoteText">
    <w:name w:val="Footnote Text"/>
    <w:basedOn w:val="Normal"/>
    <w:link w:val="FootnoteTextChar"/>
    <w:uiPriority w:val="99"/>
    <w:unhideWhenUsed/>
    <w:rsid w:val="004d5a25"/>
    <w:pPr>
      <w:spacing w:lineRule="auto" w:line="240" w:before="120" w:after="0"/>
    </w:pPr>
    <w:rPr>
      <w:sz w:val="20"/>
      <w:szCs w:val="20"/>
    </w:rPr>
  </w:style>
  <w:style w:type="paragraph" w:styleId="ListParagraph">
    <w:name w:val="List Paragraph"/>
    <w:basedOn w:val="Normal"/>
    <w:uiPriority w:val="34"/>
    <w:qFormat/>
    <w:rsid w:val="005a0652"/>
    <w:pPr>
      <w:spacing w:before="0" w:after="120"/>
      <w:ind w:left="720"/>
      <w:contextualSpacing/>
    </w:pPr>
    <w:rPr/>
  </w:style>
  <w:style w:type="paragraph" w:styleId="DocumentMap">
    <w:name w:val="Document Map"/>
    <w:basedOn w:val="Normal"/>
    <w:link w:val="DocumentMapChar"/>
    <w:uiPriority w:val="99"/>
    <w:semiHidden/>
    <w:unhideWhenUsed/>
    <w:qFormat/>
    <w:rsid w:val="00897024"/>
    <w:pPr>
      <w:spacing w:lineRule="auto" w:line="240" w:before="120" w:after="0"/>
    </w:pPr>
    <w:rPr>
      <w:rFonts w:ascii="Times New Roman" w:hAnsi="Times New Roman" w:cs="Times New Roman"/>
      <w:szCs w:val="24"/>
    </w:rPr>
  </w:style>
  <w:style w:type="paragraph" w:styleId="Revision">
    <w:name w:val="Revision"/>
    <w:uiPriority w:val="99"/>
    <w:semiHidden/>
    <w:qFormat/>
    <w:rsid w:val="00e210a1"/>
    <w:pPr>
      <w:widowControl/>
      <w:suppressAutoHyphens w:val="true"/>
      <w:bidi w:val="0"/>
      <w:spacing w:before="0" w:after="0"/>
      <w:jc w:val="left"/>
    </w:pPr>
    <w:rPr>
      <w:rFonts w:ascii="Arial" w:hAnsi="Arial" w:eastAsia="" w:cs="" w:cstheme="minorBidi" w:eastAsiaTheme="minorEastAsia"/>
      <w:color w:val="auto"/>
      <w:kern w:val="0"/>
      <w:sz w:val="24"/>
      <w:szCs w:val="22"/>
      <w:lang w:val="en-US" w:eastAsia="zh-CN" w:bidi="ar-SA"/>
    </w:rPr>
  </w:style>
  <w:style w:type="paragraph" w:styleId="NormalWeb">
    <w:name w:val="Normal (Web)"/>
    <w:basedOn w:val="Normal"/>
    <w:uiPriority w:val="99"/>
    <w:semiHidden/>
    <w:unhideWhenUsed/>
    <w:qFormat/>
    <w:rsid w:val="00b5096c"/>
    <w:pPr>
      <w:spacing w:lineRule="auto" w:line="240" w:beforeAutospacing="1" w:afterAutospacing="1"/>
    </w:pPr>
    <w:rPr>
      <w:rFonts w:ascii="Times New Roman" w:hAnsi="Times New Roman" w:cs="Times New Roman"/>
      <w:szCs w:val="24"/>
      <w:lang w:eastAsia="en-US"/>
    </w:rPr>
  </w:style>
  <w:style w:type="paragraph" w:styleId="TableofFigures">
    <w:name w:val="Table of Figures"/>
    <w:basedOn w:val="Normal"/>
    <w:next w:val="Normal"/>
    <w:uiPriority w:val="99"/>
    <w:unhideWhenUsed/>
    <w:qFormat/>
    <w:rsid w:val="00d52342"/>
    <w:pPr>
      <w:spacing w:before="120" w:after="0"/>
    </w:pPr>
    <w:rPr/>
  </w:style>
  <w:style w:type="paragraph" w:styleId="p1" w:customStyle="1">
    <w:name w:val="p1"/>
    <w:basedOn w:val="Normal"/>
    <w:qFormat/>
    <w:rsid w:val="00a523f9"/>
    <w:pPr>
      <w:spacing w:lineRule="auto" w:line="240" w:before="120" w:after="0"/>
    </w:pPr>
    <w:rPr>
      <w:rFonts w:ascii="Helvetica" w:hAnsi="Helvetica" w:cs="Times New Roman"/>
      <w:sz w:val="17"/>
      <w:szCs w:val="17"/>
    </w:rPr>
  </w:style>
  <w:style w:type="paragraph" w:styleId="indexheading1">
    <w:name w:val="index heading1"/>
    <w:basedOn w:val="Heading"/>
    <w:qFormat/>
    <w:pPr/>
    <w:rPr/>
  </w:style>
  <w:style w:type="paragraph" w:styleId="IndexHeading">
    <w:name w:val="Index Heading"/>
    <w:basedOn w:val="Heading"/>
    <w:pPr/>
    <w:rPr/>
  </w:style>
  <w:style w:type="paragraph" w:styleId="TOCHeading">
    <w:name w:val="TOC Heading"/>
    <w:basedOn w:val="Heading1"/>
    <w:next w:val="Normal"/>
    <w:uiPriority w:val="39"/>
    <w:unhideWhenUsed/>
    <w:qFormat/>
    <w:rsid w:val="00d54b13"/>
    <w:pPr>
      <w:numPr>
        <w:ilvl w:val="0"/>
        <w:numId w:val="0"/>
      </w:numPr>
      <w:spacing w:lineRule="auto" w:line="276"/>
      <w:jc w:val="left"/>
    </w:pPr>
    <w:rPr>
      <w:lang w:eastAsia="en-US"/>
    </w:rPr>
  </w:style>
  <w:style w:type="paragraph" w:styleId="AnnotationText">
    <w:name w:val="Annotation Text"/>
    <w:basedOn w:val="Normal"/>
    <w:link w:val="CommentTextChar"/>
    <w:unhideWhenUsed/>
    <w:qFormat/>
    <w:rsid w:val="00933ad1"/>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933ad1"/>
    <w:pPr/>
    <w:rPr>
      <w:b/>
      <w:bCs/>
    </w:rPr>
  </w:style>
  <w:style w:type="paragraph" w:styleId="Body" w:customStyle="1">
    <w:name w:val="Body"/>
    <w:basedOn w:val="Normal"/>
    <w:qFormat/>
    <w:rsid w:val="003d0f49"/>
    <w:pPr>
      <w:spacing w:lineRule="auto" w:line="240" w:before="0" w:after="0"/>
      <w:ind w:firstLine="221"/>
    </w:pPr>
    <w:rPr>
      <w:rFonts w:ascii="Times New Roman" w:hAnsi="Times New Roman" w:eastAsia="BatangChe" w:cs="Times New Roman"/>
      <w:sz w:val="20"/>
      <w:szCs w:val="20"/>
      <w:lang w:eastAsia="ko-KR"/>
    </w:rPr>
  </w:style>
  <w:style w:type="paragraph" w:styleId="QuestionText" w:customStyle="1">
    <w:name w:val="Question Text"/>
    <w:basedOn w:val="Normal"/>
    <w:link w:val="QuestionTextChar"/>
    <w:qFormat/>
    <w:rsid w:val="003c2c51"/>
    <w:pPr>
      <w:spacing w:lineRule="auto" w:line="240" w:before="170" w:after="28"/>
    </w:pPr>
    <w:rPr>
      <w:rFonts w:eastAsia="Arial Unicode MS" w:cs="Arial"/>
      <w:szCs w:val="24"/>
      <w:lang w:eastAsia="de-DE"/>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numbering" w:styleId="ISSE-Style" w:customStyle="1">
    <w:name w:val="ISSE-Style"/>
    <w:uiPriority w:val="99"/>
    <w:qFormat/>
    <w:rsid w:val="00373254"/>
  </w:style>
  <w:style w:type="numbering" w:styleId="OutlineList2">
    <w:name w:val="Outline List 2"/>
    <w:uiPriority w:val="99"/>
    <w:semiHidden/>
    <w:unhideWhenUsed/>
    <w:qFormat/>
    <w:rsid w:val="00a73c26"/>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fa73d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hyperlink" Target="mailto:etce-ltg@tu-clausthal.de" TargetMode="External"/><Relationship Id="rId5" Type="http://schemas.openxmlformats.org/officeDocument/2006/relationships/hyperlink" Target="https://s.surveyplanet.com/rosid0hg" TargetMode="Externa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_rels/footer2.xml.rels><?xml version="1.0" encoding="UTF-8"?>
<Relationships xmlns="http://schemas.openxmlformats.org/package/2006/relationships"><Relationship Id="rId1" Type="http://schemas.openxmlformats.org/officeDocument/2006/relationships/image" Target="media/image3.png"/>
</Relationships>
</file>

<file path=word/_rels/footer3.xml.rels><?xml version="1.0" encoding="UTF-8"?>
<Relationships xmlns="http://schemas.openxmlformats.org/package/2006/relationships"><Relationship Id="rId1" Type="http://schemas.openxmlformats.org/officeDocument/2006/relationships/image" Target="media/image4.png"/>
</Relationships>
</file>

<file path=word/_rels/header2.xml.rels><?xml version="1.0" encoding="UTF-8"?>
<Relationships xmlns="http://schemas.openxmlformats.org/package/2006/relationships"><Relationship Id="rId1" Type="http://schemas.openxmlformats.org/officeDocument/2006/relationships/image" Target="media/image2.gif"/>
</Relationships>
</file>

<file path=word/_rels/header3.xml.rels><?xml version="1.0" encoding="UTF-8"?>
<Relationships xmlns="http://schemas.openxmlformats.org/package/2006/relationships"><Relationship Id="rId1" Type="http://schemas.openxmlformats.org/officeDocument/2006/relationships/image" Target="media/image2.gif"/>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0EC83F9-B03E-4A9C-B3EC-5FD88A3FB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Application>LibreOffice/24.2.7.2$Linux_X86_64 LibreOffice_project/420$Build-2</Application>
  <AppVersion>15.0000</AppVersion>
  <Pages>2</Pages>
  <Words>487</Words>
  <Characters>2173</Characters>
  <CharactersWithSpaces>2634</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2023-05-17T13:40:00Z</dcterms:created>
  <dc:creator>Windows-Benutzer</dc:creator>
  <dc:description/>
  <dc:language>en-US</dc:language>
  <cp:lastModifiedBy>Benjamin Leiding</cp:lastModifiedBy>
  <cp:lastPrinted>2024-11-15T07:43:05Z</cp:lastPrinted>
  <dcterms:modified xsi:type="dcterms:W3CDTF">2025-01-08T08:34:51Z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8eeb8248deb343d0571975d740be09dd98feca88975f4dfe7f4e1ec093f46f43</vt:lpwstr>
  </property>
  <property fmtid="{D5CDD505-2E9C-101B-9397-08002B2CF9AE}" pid="3" name="HyperlinksChanged">
    <vt:bool>0</vt:bool>
  </property>
  <property fmtid="{D5CDD505-2E9C-101B-9397-08002B2CF9AE}" pid="4" name="LinksUpToDate">
    <vt:bool>0</vt:bool>
  </property>
  <property fmtid="{D5CDD505-2E9C-101B-9397-08002B2CF9AE}" pid="5" name="Mendeley Citation Style_1">
    <vt:lpwstr>http://www.zotero.org/styles/ieee</vt:lpwstr>
  </property>
  <property fmtid="{D5CDD505-2E9C-101B-9397-08002B2CF9AE}" pid="6" name="Mendeley Document_1">
    <vt:lpwstr>True</vt:lpwstr>
  </property>
  <property fmtid="{D5CDD505-2E9C-101B-9397-08002B2CF9AE}" pid="7" name="Mendeley Recent Style Id 0_1">
    <vt:lpwstr>http://www.zotero.org/styles/american-medical-association</vt:lpwstr>
  </property>
  <property fmtid="{D5CDD505-2E9C-101B-9397-08002B2CF9AE}" pid="8" name="Mendeley Recent Style Id 1_1">
    <vt:lpwstr>http://www.zotero.org/styles/american-political-science-association</vt:lpwstr>
  </property>
  <property fmtid="{D5CDD505-2E9C-101B-9397-08002B2CF9AE}" pid="9" name="Mendeley Recent Style Id 2_1">
    <vt:lpwstr>http://www.zotero.org/styles/apa</vt:lpwstr>
  </property>
  <property fmtid="{D5CDD505-2E9C-101B-9397-08002B2CF9AE}" pid="10" name="Mendeley Recent Style Id 3_1">
    <vt:lpwstr>http://www.zotero.org/styles/american-sociological-association</vt:lpwstr>
  </property>
  <property fmtid="{D5CDD505-2E9C-101B-9397-08002B2CF9AE}" pid="11" name="Mendeley Recent Style Id 4_1">
    <vt:lpwstr>http://www.zotero.org/styles/chicago-author-date</vt:lpwstr>
  </property>
  <property fmtid="{D5CDD505-2E9C-101B-9397-08002B2CF9AE}" pid="12" name="Mendeley Recent Style Id 5_1">
    <vt:lpwstr>http://www.zotero.org/styles/harvard1</vt:lpwstr>
  </property>
  <property fmtid="{D5CDD505-2E9C-101B-9397-08002B2CF9AE}" pid="13" name="Mendeley Recent Style Id 6_1">
    <vt:lpwstr>http://www.zotero.org/styles/ieee</vt:lpwstr>
  </property>
  <property fmtid="{D5CDD505-2E9C-101B-9397-08002B2CF9AE}" pid="14" name="Mendeley Recent Style Id 7_1">
    <vt:lpwstr>http://www.zotero.org/styles/modern-humanities-research-association</vt:lpwstr>
  </property>
  <property fmtid="{D5CDD505-2E9C-101B-9397-08002B2CF9AE}" pid="15" name="Mendeley Recent Style Id 8_1">
    <vt:lpwstr>http://www.zotero.org/styles/modern-language-association</vt:lpwstr>
  </property>
  <property fmtid="{D5CDD505-2E9C-101B-9397-08002B2CF9AE}" pid="16" name="Mendeley Recent Style Id 9_1">
    <vt:lpwstr>http://www.zotero.org/styles/nature</vt:lpwstr>
  </property>
  <property fmtid="{D5CDD505-2E9C-101B-9397-08002B2CF9AE}" pid="17" name="Mendeley Recent Style Name 0_1">
    <vt:lpwstr>American Medical Association</vt:lpwstr>
  </property>
  <property fmtid="{D5CDD505-2E9C-101B-9397-08002B2CF9AE}" pid="18" name="Mendeley Recent Style Name 1_1">
    <vt:lpwstr>American Political Science Association</vt:lpwstr>
  </property>
  <property fmtid="{D5CDD505-2E9C-101B-9397-08002B2CF9AE}" pid="19" name="Mendeley Recent Style Name 2_1">
    <vt:lpwstr>American Psychological Association 6th edition</vt:lpwstr>
  </property>
  <property fmtid="{D5CDD505-2E9C-101B-9397-08002B2CF9AE}" pid="20" name="Mendeley Recent Style Name 3_1">
    <vt:lpwstr>American Sociological Association</vt:lpwstr>
  </property>
  <property fmtid="{D5CDD505-2E9C-101B-9397-08002B2CF9AE}" pid="21" name="Mendeley Recent Style Name 4_1">
    <vt:lpwstr>Chicago Manual of Style 16th edition (author-date)</vt:lpwstr>
  </property>
  <property fmtid="{D5CDD505-2E9C-101B-9397-08002B2CF9AE}" pid="22" name="Mendeley Recent Style Name 5_1">
    <vt:lpwstr>Harvard reference format 1 (deprecated)</vt:lpwstr>
  </property>
  <property fmtid="{D5CDD505-2E9C-101B-9397-08002B2CF9AE}" pid="23" name="Mendeley Recent Style Name 6_1">
    <vt:lpwstr>IEEE</vt:lpwstr>
  </property>
  <property fmtid="{D5CDD505-2E9C-101B-9397-08002B2CF9AE}" pid="24" name="Mendeley Recent Style Name 7_1">
    <vt:lpwstr>Modern Humanities Research Association 3rd edition (note with bibliography)</vt:lpwstr>
  </property>
  <property fmtid="{D5CDD505-2E9C-101B-9397-08002B2CF9AE}" pid="25" name="Mendeley Recent Style Name 8_1">
    <vt:lpwstr>Modern Language Association 7th edition</vt:lpwstr>
  </property>
  <property fmtid="{D5CDD505-2E9C-101B-9397-08002B2CF9AE}" pid="26" name="Mendeley Recent Style Name 9_1">
    <vt:lpwstr>Nature</vt:lpwstr>
  </property>
  <property fmtid="{D5CDD505-2E9C-101B-9397-08002B2CF9AE}" pid="27" name="Mendeley Unique User Id_1">
    <vt:lpwstr>d0724680-02ae-3f84-a067-c4f4a980abf2</vt:lpwstr>
  </property>
  <property fmtid="{D5CDD505-2E9C-101B-9397-08002B2CF9AE}" pid="28" name="ScaleCrop">
    <vt:bool>0</vt:bool>
  </property>
  <property fmtid="{D5CDD505-2E9C-101B-9397-08002B2CF9AE}" pid="29" name="ShareDoc">
    <vt:bool>0</vt:bool>
  </property>
</Properties>
</file>