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Christmas CodeDay Planning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Date: December 13, 2017</w:t>
      </w:r>
    </w:p>
    <w:p w:rsidR="00000000" w:rsidDel="00000000" w:rsidP="00000000" w:rsidRDefault="00000000" w:rsidRPr="00000000">
      <w:pPr>
        <w:contextualSpacing w:val="0"/>
        <w:rPr/>
      </w:pPr>
      <w:r w:rsidDel="00000000" w:rsidR="00000000" w:rsidRPr="00000000">
        <w:rPr>
          <w:rtl w:val="0"/>
        </w:rPr>
        <w:t xml:space="preserve">Audience:  WPID, PSED, EDU, Code for Canada Fellows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https://maesdcodeday.eventbrite.ca</w:t>
        </w:r>
      </w:hyperlink>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Time: 1000 - announcements, intros, work plan 1030-1530 (work time), 1530 - 1600 show and tell </w:t>
      </w:r>
    </w:p>
    <w:p w:rsidR="00000000" w:rsidDel="00000000" w:rsidP="00000000" w:rsidRDefault="00000000" w:rsidRPr="00000000">
      <w:pPr>
        <w:contextualSpacing w:val="0"/>
        <w:rPr/>
      </w:pPr>
      <w:r w:rsidDel="00000000" w:rsidR="00000000" w:rsidRPr="00000000">
        <w:rPr>
          <w:rtl w:val="0"/>
        </w:rPr>
        <w:t xml:space="preserve">Space: Superior Room (70-80 ppl) booked from 0930-1700hrs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Activities: need a couple of people (1 for every 20 participants) to act as help desk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Methodology: </w:t>
      </w:r>
    </w:p>
    <w:p w:rsidR="00000000" w:rsidDel="00000000" w:rsidP="00000000" w:rsidRDefault="00000000" w:rsidRPr="00000000">
      <w:pPr>
        <w:ind w:left="720" w:firstLine="0"/>
        <w:contextualSpacing w:val="0"/>
        <w:rPr/>
      </w:pPr>
      <w:r w:rsidDel="00000000" w:rsidR="00000000" w:rsidRPr="00000000">
        <w:rPr>
          <w:rtl w:val="0"/>
        </w:rPr>
        <w:t xml:space="preserve">Sprint to have everyone indicate at the beginning of the day of what they want to work on, heads down until 4pm - ACCOUNTABILITY </w:t>
      </w:r>
    </w:p>
    <w:p w:rsidR="00000000" w:rsidDel="00000000" w:rsidP="00000000" w:rsidRDefault="00000000" w:rsidRPr="00000000">
      <w:pPr>
        <w:ind w:left="720" w:firstLine="0"/>
        <w:contextualSpacing w:val="0"/>
        <w:rPr/>
      </w:pPr>
      <w:r w:rsidDel="00000000" w:rsidR="00000000" w:rsidRPr="00000000">
        <w:rPr>
          <w:rtl w:val="0"/>
        </w:rPr>
        <w:t xml:space="preserve">Ground rules - if you need to be on email, please remove yourself from the room </w:t>
      </w:r>
    </w:p>
    <w:p w:rsidR="00000000" w:rsidDel="00000000" w:rsidP="00000000" w:rsidRDefault="00000000" w:rsidRPr="00000000">
      <w:pPr>
        <w:ind w:left="720" w:firstLine="0"/>
        <w:contextualSpacing w:val="0"/>
        <w:rPr>
          <w:color w:val="ff9900"/>
        </w:rPr>
      </w:pPr>
      <w:r w:rsidDel="00000000" w:rsidR="00000000" w:rsidRPr="00000000">
        <w:rPr>
          <w:color w:val="ff9900"/>
          <w:rtl w:val="0"/>
        </w:rPr>
        <w:t xml:space="preserve">Alex C to develop draft accountability statements to the event brite </w:t>
      </w:r>
    </w:p>
    <w:p w:rsidR="00000000" w:rsidDel="00000000" w:rsidP="00000000" w:rsidRDefault="00000000" w:rsidRPr="00000000">
      <w:pPr>
        <w:contextualSpacing w:val="0"/>
        <w:rPr/>
      </w:pPr>
      <w:r w:rsidDel="00000000" w:rsidR="00000000" w:rsidRPr="00000000">
        <w:rPr>
          <w:rtl w:val="0"/>
        </w:rPr>
        <w:tab/>
        <w:t xml:space="preserve">Show and tell at the end </w:t>
      </w:r>
    </w:p>
    <w:p w:rsidR="00000000" w:rsidDel="00000000" w:rsidP="00000000" w:rsidRDefault="00000000" w:rsidRPr="00000000">
      <w:pPr>
        <w:contextualSpacing w:val="0"/>
        <w:rPr>
          <w:b w:val="1"/>
          <w:u w:val="single"/>
        </w:rPr>
      </w:pPr>
      <w:r w:rsidDel="00000000" w:rsidR="00000000" w:rsidRPr="00000000">
        <w:rPr>
          <w:b w:val="1"/>
          <w:u w:val="single"/>
          <w:rtl w:val="0"/>
        </w:rPr>
        <w:t xml:space="preserve">To Do:</w:t>
      </w:r>
    </w:p>
    <w:p w:rsidR="00000000" w:rsidDel="00000000" w:rsidP="00000000" w:rsidRDefault="00000000" w:rsidRPr="00000000">
      <w:pPr>
        <w:contextualSpacing w:val="0"/>
        <w:rPr/>
      </w:pPr>
      <w:r w:rsidDel="00000000" w:rsidR="00000000" w:rsidRPr="00000000">
        <w:rPr>
          <w:rtl w:val="0"/>
        </w:rPr>
        <w:t xml:space="preserve">Alex, Wilfrid – Impact meeting, draft email for directors</w:t>
      </w:r>
    </w:p>
    <w:p w:rsidR="00000000" w:rsidDel="00000000" w:rsidP="00000000" w:rsidRDefault="00000000" w:rsidRPr="00000000">
      <w:pPr>
        <w:contextualSpacing w:val="0"/>
        <w:rPr/>
      </w:pPr>
      <w:r w:rsidDel="00000000" w:rsidR="00000000" w:rsidRPr="00000000">
        <w:rPr>
          <w:rtl w:val="0"/>
        </w:rPr>
        <w:t xml:space="preserve">Wilfrid- IM’s baking</w:t>
      </w:r>
    </w:p>
    <w:p w:rsidR="00000000" w:rsidDel="00000000" w:rsidP="00000000" w:rsidRDefault="00000000" w:rsidRPr="00000000">
      <w:pPr>
        <w:contextualSpacing w:val="0"/>
        <w:rPr/>
      </w:pPr>
      <w:r w:rsidDel="00000000" w:rsidR="00000000" w:rsidRPr="00000000">
        <w:rPr>
          <w:rtl w:val="0"/>
        </w:rPr>
        <w:t xml:space="preserve">All of us – accountability statements</w:t>
      </w:r>
    </w:p>
    <w:p w:rsidR="00000000" w:rsidDel="00000000" w:rsidP="00000000" w:rsidRDefault="00000000" w:rsidRPr="00000000">
      <w:pPr>
        <w:contextualSpacing w:val="0"/>
        <w:rPr/>
      </w:pPr>
      <w:r w:rsidDel="00000000" w:rsidR="00000000" w:rsidRPr="00000000">
        <w:rPr>
          <w:rtl w:val="0"/>
        </w:rPr>
        <w:t xml:space="preserve">Liliana- food</w:t>
      </w:r>
    </w:p>
    <w:p w:rsidR="00000000" w:rsidDel="00000000" w:rsidP="00000000" w:rsidRDefault="00000000" w:rsidRPr="00000000">
      <w:pPr>
        <w:contextualSpacing w:val="0"/>
        <w:rPr/>
      </w:pPr>
      <w:r w:rsidDel="00000000" w:rsidR="00000000" w:rsidRPr="00000000">
        <w:rPr>
          <w:rtl w:val="0"/>
        </w:rPr>
        <w:t xml:space="preserve">DM, ADMs, Code for canada invites</w:t>
      </w:r>
    </w:p>
    <w:p w:rsidR="00000000" w:rsidDel="00000000" w:rsidP="00000000" w:rsidRDefault="00000000" w:rsidRPr="00000000">
      <w:pPr>
        <w:contextualSpacing w:val="0"/>
        <w:rPr/>
      </w:pPr>
      <w:r w:rsidDel="00000000" w:rsidR="00000000" w:rsidRPr="00000000">
        <w:rPr>
          <w:rtl w:val="0"/>
        </w:rPr>
        <w:t xml:space="preserve">Next week – personal reachouts. Week after –</w:t>
      </w:r>
    </w:p>
    <w:p w:rsidR="00000000" w:rsidDel="00000000" w:rsidP="00000000" w:rsidRDefault="00000000" w:rsidRPr="00000000">
      <w:pPr>
        <w:contextualSpacing w:val="0"/>
        <w:rPr/>
      </w:pPr>
      <w:r w:rsidDel="00000000" w:rsidR="00000000" w:rsidRPr="00000000">
        <w:rPr>
          <w:rtl w:val="0"/>
        </w:rPr>
        <w:t xml:space="preserve">ADM, DM invite – Matt Clarke.  Christmas code day google doc.</w:t>
      </w:r>
    </w:p>
    <w:p w:rsidR="00000000" w:rsidDel="00000000" w:rsidP="00000000" w:rsidRDefault="00000000" w:rsidRPr="00000000">
      <w:pPr>
        <w:contextualSpacing w:val="0"/>
        <w:rPr/>
      </w:pPr>
      <w:r w:rsidDel="00000000" w:rsidR="00000000" w:rsidRPr="00000000">
        <w:rPr>
          <w:rtl w:val="0"/>
        </w:rPr>
        <w:t xml:space="preserve">Suzanne Tobari.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Other:</w:t>
      </w:r>
    </w:p>
    <w:p w:rsidR="00000000" w:rsidDel="00000000" w:rsidP="00000000" w:rsidRDefault="00000000" w:rsidRPr="00000000">
      <w:pPr>
        <w:contextualSpacing w:val="0"/>
        <w:rPr/>
      </w:pPr>
      <w:r w:rsidDel="00000000" w:rsidR="00000000" w:rsidRPr="00000000">
        <w:rPr>
          <w:rtl w:val="0"/>
        </w:rPr>
        <w:tab/>
        <w:t xml:space="preserve">Code for Canada Event - Dec 12 </w:t>
      </w:r>
    </w:p>
    <w:p w:rsidR="00000000" w:rsidDel="00000000" w:rsidP="00000000" w:rsidRDefault="00000000" w:rsidRPr="00000000">
      <w:pPr>
        <w:contextualSpacing w:val="0"/>
        <w:rPr/>
      </w:pPr>
      <w:r w:rsidDel="00000000" w:rsidR="00000000" w:rsidRPr="00000000">
        <w:rPr>
          <w:rtl w:val="0"/>
        </w:rPr>
        <w:tab/>
        <w:t xml:space="preserve">Topic - how to run a hackathon</w:t>
      </w:r>
    </w:p>
    <w:p w:rsidR="00000000" w:rsidDel="00000000" w:rsidP="00000000" w:rsidRDefault="00000000" w:rsidRPr="00000000">
      <w:pPr>
        <w:contextualSpacing w:val="0"/>
        <w:rPr/>
      </w:pPr>
      <w:r w:rsidDel="00000000" w:rsidR="00000000" w:rsidRPr="00000000">
        <w:rPr>
          <w:rtl w:val="0"/>
        </w:rPr>
        <w:tab/>
        <w:t xml:space="preserve">Ivonne to bake!! :)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Food:</w:t>
      </w:r>
    </w:p>
    <w:p w:rsidR="00000000" w:rsidDel="00000000" w:rsidP="00000000" w:rsidRDefault="00000000" w:rsidRPr="00000000">
      <w:pPr>
        <w:contextualSpacing w:val="0"/>
        <w:rPr/>
      </w:pPr>
      <w:r w:rsidDel="00000000" w:rsidR="00000000" w:rsidRPr="00000000">
        <w:rPr>
          <w:rtl w:val="0"/>
        </w:rPr>
        <w:tab/>
        <w:t xml:space="preserve">Coffee</w:t>
      </w:r>
    </w:p>
    <w:p w:rsidR="00000000" w:rsidDel="00000000" w:rsidP="00000000" w:rsidRDefault="00000000" w:rsidRPr="00000000">
      <w:pPr>
        <w:contextualSpacing w:val="0"/>
        <w:rPr/>
      </w:pPr>
      <w:r w:rsidDel="00000000" w:rsidR="00000000" w:rsidRPr="00000000">
        <w:rPr>
          <w:rtl w:val="0"/>
        </w:rPr>
        <w:tab/>
        <w:t xml:space="preserve">Yogurt Parfaits</w:t>
      </w:r>
    </w:p>
    <w:p w:rsidR="00000000" w:rsidDel="00000000" w:rsidP="00000000" w:rsidRDefault="00000000" w:rsidRPr="00000000">
      <w:pPr>
        <w:contextualSpacing w:val="0"/>
        <w:rPr/>
      </w:pPr>
      <w:r w:rsidDel="00000000" w:rsidR="00000000" w:rsidRPr="00000000">
        <w:rPr>
          <w:rtl w:val="0"/>
        </w:rPr>
        <w:tab/>
        <w:t xml:space="preserve">Fresca Pizza</w:t>
      </w:r>
    </w:p>
    <w:p w:rsidR="00000000" w:rsidDel="00000000" w:rsidP="00000000" w:rsidRDefault="00000000" w:rsidRPr="00000000">
      <w:pPr>
        <w:contextualSpacing w:val="0"/>
        <w:rPr/>
      </w:pPr>
      <w:r w:rsidDel="00000000" w:rsidR="00000000" w:rsidRPr="00000000">
        <w:rPr>
          <w:rtl w:val="0"/>
        </w:rPr>
        <w:tab/>
        <w:t xml:space="preserve">Afternoon Snacks - Coffee, food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After event celebration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ff9900"/>
        </w:rPr>
      </w:pPr>
      <w:r w:rsidDel="00000000" w:rsidR="00000000" w:rsidRPr="00000000">
        <w:rPr>
          <w:color w:val="ff9900"/>
          <w:rtl w:val="0"/>
        </w:rPr>
        <w:t xml:space="preserve">Draft of ADM/DM invite for show and tell - Matthew </w:t>
      </w:r>
    </w:p>
    <w:p w:rsidR="00000000" w:rsidDel="00000000" w:rsidP="00000000" w:rsidRDefault="00000000" w:rsidRPr="00000000">
      <w:pPr>
        <w:contextualSpacing w:val="0"/>
        <w:rPr/>
      </w:pPr>
      <w:r w:rsidDel="00000000" w:rsidR="00000000" w:rsidRPr="00000000">
        <w:rPr>
          <w:rtl w:val="0"/>
        </w:rPr>
        <w:tab/>
        <w:t xml:space="preserve">ADM Craney, McGinn, Franz, Tabari </w:t>
      </w:r>
    </w:p>
    <w:p w:rsidR="00000000" w:rsidDel="00000000" w:rsidP="00000000" w:rsidRDefault="00000000" w:rsidRPr="00000000">
      <w:pPr>
        <w:contextualSpacing w:val="0"/>
        <w:rPr/>
      </w:pPr>
      <w:r w:rsidDel="00000000" w:rsidR="00000000" w:rsidRPr="00000000">
        <w:rPr>
          <w:rtl w:val="0"/>
        </w:rPr>
        <w:tab/>
        <w:t xml:space="preserve">DM Orencsak, Hartley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sz w:val="15"/>
          <w:szCs w:val="15"/>
        </w:rPr>
      </w:pPr>
      <w:r w:rsidDel="00000000" w:rsidR="00000000" w:rsidRPr="00000000">
        <w:br w:type="page"/>
      </w:r>
      <w:r w:rsidDel="00000000" w:rsidR="00000000" w:rsidRPr="00000000">
        <w:rPr>
          <w:rFonts w:ascii="Verdana" w:cs="Verdana" w:eastAsia="Verdana" w:hAnsi="Verdana"/>
          <w:sz w:val="15"/>
          <w:szCs w:val="15"/>
          <w:rtl w:val="0"/>
        </w:rPr>
        <w:t xml:space="preserve">Develop a framework for a course series called "Data Literacy for Policy Enthusiasts" </w:t>
      </w:r>
    </w:p>
    <w:p w:rsidR="00000000" w:rsidDel="00000000" w:rsidP="00000000" w:rsidRDefault="00000000" w:rsidRPr="00000000">
      <w:pPr>
        <w:contextualSpacing w:val="0"/>
        <w:rPr>
          <w:rFonts w:ascii="Verdana" w:cs="Verdana" w:eastAsia="Verdana" w:hAnsi="Verdana"/>
          <w:sz w:val="15"/>
          <w:szCs w:val="15"/>
        </w:rPr>
      </w:pPr>
      <w:r w:rsidDel="00000000" w:rsidR="00000000" w:rsidRPr="00000000">
        <w:rPr>
          <w:rFonts w:ascii="Verdana" w:cs="Verdana" w:eastAsia="Verdana" w:hAnsi="Verdana"/>
          <w:sz w:val="15"/>
          <w:szCs w:val="15"/>
          <w:rtl w:val="0"/>
        </w:rPr>
        <w:t xml:space="preserve">Develop a dataset that answers 80% of all enrolment enquiries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1.63934426229505"/>
        <w:gridCol w:w="2190.8196721311474"/>
        <w:gridCol w:w="247.21311475409834"/>
        <w:gridCol w:w="2484.9180327868853"/>
        <w:gridCol w:w="3648.524590163934"/>
        <w:gridCol w:w="566.8852459016393"/>
        <w:tblGridChange w:id="0">
          <w:tblGrid>
            <w:gridCol w:w="221.63934426229505"/>
            <w:gridCol w:w="2190.8196721311474"/>
            <w:gridCol w:w="247.21311475409834"/>
            <w:gridCol w:w="2484.9180327868853"/>
            <w:gridCol w:w="3648.524590163934"/>
            <w:gridCol w:w="566.8852459016393"/>
          </w:tblGrid>
        </w:tblGridChange>
      </w:tblGrid>
      <w:tr>
        <w:trPr>
          <w:trHeight w:val="4760" w:hRule="atLeast"/>
        </w:trPr>
        <w:tc>
          <w:tcPr>
            <w:gridSpan w:val="3"/>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Ministry of Advanced Education and Skills Development</w:t>
            </w:r>
          </w:p>
          <w:p w:rsidR="00000000" w:rsidDel="00000000" w:rsidP="00000000" w:rsidRDefault="00000000" w:rsidRPr="00000000">
            <w:pPr>
              <w:spacing w:after="60" w:before="120" w:lineRule="auto"/>
              <w:contextualSpacing w:val="0"/>
              <w:rPr/>
            </w:pPr>
            <w:r w:rsidDel="00000000" w:rsidR="00000000" w:rsidRPr="00000000">
              <w:rPr>
                <w:rtl w:val="0"/>
              </w:rPr>
              <w:t xml:space="preserve">Strategic Policy and Programs Division</w:t>
            </w:r>
          </w:p>
          <w:p w:rsidR="00000000" w:rsidDel="00000000" w:rsidP="00000000" w:rsidRDefault="00000000" w:rsidRPr="00000000">
            <w:pPr>
              <w:spacing w:after="60" w:before="60" w:lineRule="auto"/>
              <w:contextualSpacing w:val="0"/>
              <w:rPr/>
            </w:pPr>
            <w:r w:rsidDel="00000000" w:rsidR="00000000" w:rsidRPr="00000000">
              <w:rPr>
                <w:rtl w:val="0"/>
              </w:rPr>
              <w:t xml:space="preserve">Mowat Block, 17</w:t>
            </w:r>
            <w:r w:rsidDel="00000000" w:rsidR="00000000" w:rsidRPr="00000000">
              <w:rPr>
                <w:vertAlign w:val="superscript"/>
                <w:rtl w:val="0"/>
              </w:rPr>
              <w:t xml:space="preserve">th</w:t>
            </w:r>
            <w:r w:rsidDel="00000000" w:rsidR="00000000" w:rsidRPr="00000000">
              <w:rPr>
                <w:rtl w:val="0"/>
              </w:rPr>
              <w:t xml:space="preserve"> Floor</w:t>
            </w:r>
          </w:p>
          <w:p w:rsidR="00000000" w:rsidDel="00000000" w:rsidP="00000000" w:rsidRDefault="00000000" w:rsidRPr="00000000">
            <w:pPr>
              <w:spacing w:after="60" w:before="60" w:lineRule="auto"/>
              <w:contextualSpacing w:val="0"/>
              <w:rPr/>
            </w:pPr>
            <w:r w:rsidDel="00000000" w:rsidR="00000000" w:rsidRPr="00000000">
              <w:rPr>
                <w:rtl w:val="0"/>
              </w:rPr>
              <w:t xml:space="preserve">Queen’s Park</w:t>
            </w:r>
          </w:p>
          <w:p w:rsidR="00000000" w:rsidDel="00000000" w:rsidP="00000000" w:rsidRDefault="00000000" w:rsidRPr="00000000">
            <w:pPr>
              <w:spacing w:after="60" w:before="60" w:lineRule="auto"/>
              <w:contextualSpacing w:val="0"/>
              <w:rPr/>
            </w:pPr>
            <w:r w:rsidDel="00000000" w:rsidR="00000000" w:rsidRPr="00000000">
              <w:rPr>
                <w:rtl w:val="0"/>
              </w:rPr>
              <w:t xml:space="preserve">Toronto ON  M7A 1L2</w:t>
            </w:r>
          </w:p>
          <w:p w:rsidR="00000000" w:rsidDel="00000000" w:rsidP="00000000" w:rsidRDefault="00000000" w:rsidRPr="00000000">
            <w:pPr>
              <w:spacing w:after="60" w:before="60" w:lineRule="auto"/>
              <w:contextualSpacing w:val="0"/>
              <w:rPr/>
            </w:pPr>
            <w:r w:rsidDel="00000000" w:rsidR="00000000" w:rsidRPr="00000000">
              <w:rPr>
                <w:rtl w:val="0"/>
              </w:rPr>
              <w:t xml:space="preserve">Telephone: 416 212-5420</w:t>
            </w:r>
          </w:p>
          <w:p w:rsidR="00000000" w:rsidDel="00000000" w:rsidP="00000000" w:rsidRDefault="00000000" w:rsidRPr="00000000">
            <w:pPr>
              <w:spacing w:after="60" w:before="60" w:lineRule="auto"/>
              <w:contextualSpacing w:val="0"/>
              <w:rPr/>
            </w:pPr>
            <w:r w:rsidDel="00000000" w:rsidR="00000000" w:rsidRPr="00000000">
              <w:rPr>
                <w:rtl w:val="0"/>
              </w:rPr>
              <w:t xml:space="preserve">Facsimile:   416 326-5445</w:t>
            </w:r>
          </w:p>
          <w:p w:rsidR="00000000" w:rsidDel="00000000" w:rsidP="00000000" w:rsidRDefault="00000000" w:rsidRPr="00000000">
            <w:pPr>
              <w:spacing w:line="218.18181818181816"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Ministère de l’Enseignement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supérieur et de la Formation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professionnelle</w:t>
            </w:r>
          </w:p>
          <w:p w:rsidR="00000000" w:rsidDel="00000000" w:rsidP="00000000" w:rsidRDefault="00000000" w:rsidRPr="00000000">
            <w:pPr>
              <w:spacing w:after="60" w:before="120" w:lineRule="auto"/>
              <w:contextualSpacing w:val="0"/>
              <w:rPr/>
            </w:pPr>
            <w:r w:rsidDel="00000000" w:rsidR="00000000" w:rsidRPr="00000000">
              <w:rPr>
                <w:rtl w:val="0"/>
              </w:rPr>
              <w:t xml:space="preserve">Division des politiques stratégiques et des programmes</w:t>
            </w:r>
          </w:p>
          <w:p w:rsidR="00000000" w:rsidDel="00000000" w:rsidP="00000000" w:rsidRDefault="00000000" w:rsidRPr="00000000">
            <w:pPr>
              <w:spacing w:after="60" w:before="60" w:lineRule="auto"/>
              <w:contextualSpacing w:val="0"/>
              <w:rPr/>
            </w:pPr>
            <w:r w:rsidDel="00000000" w:rsidR="00000000" w:rsidRPr="00000000">
              <w:rPr>
                <w:rtl w:val="0"/>
              </w:rPr>
              <w:t xml:space="preserve">Édifice Mowat, 17</w:t>
            </w:r>
            <w:r w:rsidDel="00000000" w:rsidR="00000000" w:rsidRPr="00000000">
              <w:rPr>
                <w:vertAlign w:val="superscript"/>
                <w:rtl w:val="0"/>
              </w:rPr>
              <w:t xml:space="preserve">e</w:t>
            </w:r>
            <w:r w:rsidDel="00000000" w:rsidR="00000000" w:rsidRPr="00000000">
              <w:rPr>
                <w:rtl w:val="0"/>
              </w:rPr>
              <w:t xml:space="preserve"> étage</w:t>
            </w:r>
          </w:p>
          <w:p w:rsidR="00000000" w:rsidDel="00000000" w:rsidP="00000000" w:rsidRDefault="00000000" w:rsidRPr="00000000">
            <w:pPr>
              <w:spacing w:after="60" w:before="60" w:lineRule="auto"/>
              <w:contextualSpacing w:val="0"/>
              <w:rPr/>
            </w:pPr>
            <w:r w:rsidDel="00000000" w:rsidR="00000000" w:rsidRPr="00000000">
              <w:rPr>
                <w:rtl w:val="0"/>
              </w:rPr>
              <w:t xml:space="preserve">Queen’s Park</w:t>
            </w:r>
          </w:p>
          <w:p w:rsidR="00000000" w:rsidDel="00000000" w:rsidP="00000000" w:rsidRDefault="00000000" w:rsidRPr="00000000">
            <w:pPr>
              <w:spacing w:after="60" w:before="60" w:lineRule="auto"/>
              <w:contextualSpacing w:val="0"/>
              <w:rPr/>
            </w:pPr>
            <w:r w:rsidDel="00000000" w:rsidR="00000000" w:rsidRPr="00000000">
              <w:rPr>
                <w:rtl w:val="0"/>
              </w:rPr>
              <w:t xml:space="preserve">Toronto ON  M7A 1L2</w:t>
            </w:r>
          </w:p>
          <w:p w:rsidR="00000000" w:rsidDel="00000000" w:rsidP="00000000" w:rsidRDefault="00000000" w:rsidRPr="00000000">
            <w:pPr>
              <w:spacing w:after="60" w:before="60" w:lineRule="auto"/>
              <w:contextualSpacing w:val="0"/>
              <w:rPr/>
            </w:pPr>
            <w:r w:rsidDel="00000000" w:rsidR="00000000" w:rsidRPr="00000000">
              <w:rPr>
                <w:rtl w:val="0"/>
              </w:rPr>
              <w:t xml:space="preserve">Téléphone :   416 212-5420</w:t>
            </w:r>
          </w:p>
          <w:p w:rsidR="00000000" w:rsidDel="00000000" w:rsidP="00000000" w:rsidRDefault="00000000" w:rsidRPr="00000000">
            <w:pPr>
              <w:spacing w:after="60" w:before="60" w:lineRule="auto"/>
              <w:contextualSpacing w:val="0"/>
              <w:rPr/>
            </w:pPr>
            <w:r w:rsidDel="00000000" w:rsidR="00000000" w:rsidRPr="00000000">
              <w:rPr>
                <w:rtl w:val="0"/>
              </w:rPr>
              <w:t xml:space="preserve">Télécopieur : 416 326-5445</w:t>
            </w:r>
          </w:p>
        </w:tc>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ffffff" w:space="0" w:sz="7" w:val="single"/>
              <w:left w:color="ffffff" w:space="0" w:sz="7" w:val="single"/>
              <w:bottom w:color="ffffff" w:space="0" w:sz="7" w:val="single"/>
              <w:right w:color="ffffff" w:space="0" w:sz="7" w:val="single"/>
            </w:tcBorders>
            <w:shd w:fill="auto" w:val="clear"/>
            <w:tcMar>
              <w:top w:w="40.0" w:type="dxa"/>
              <w:left w:w="100.0" w:type="dxa"/>
              <w:bottom w:w="40.0" w:type="dxa"/>
              <w:right w:w="120.0" w:type="dxa"/>
            </w:tcMar>
            <w:vAlign w:val="top"/>
          </w:tcPr>
          <w:p w:rsidR="00000000" w:rsidDel="00000000" w:rsidP="00000000" w:rsidRDefault="00000000" w:rsidRPr="00000000">
            <w:pPr>
              <w:spacing w:after="200" w:lineRule="auto"/>
              <w:contextualSpacing w:val="0"/>
              <w:jc w:val="both"/>
              <w:rPr>
                <w:b w:val="1"/>
                <w:sz w:val="24"/>
                <w:szCs w:val="24"/>
              </w:rPr>
            </w:pPr>
            <w:r w:rsidDel="00000000" w:rsidR="00000000" w:rsidRPr="00000000">
              <w:rPr>
                <w:b w:val="1"/>
                <w:sz w:val="24"/>
                <w:szCs w:val="24"/>
                <w:rtl w:val="0"/>
              </w:rPr>
              <w:t xml:space="preserve">Memorandum to:</w:t>
            </w:r>
          </w:p>
        </w:tc>
        <w:tc>
          <w:tcPr>
            <w:gridSpan w:val="3"/>
            <w:tcBorders>
              <w:top w:color="ffffff" w:space="0" w:sz="7" w:val="single"/>
              <w:left w:color="000000" w:space="0" w:sz="0" w:val="nil"/>
              <w:bottom w:color="ffffff" w:space="0" w:sz="7" w:val="single"/>
              <w:right w:color="ffffff" w:space="0" w:sz="7" w:val="single"/>
            </w:tcBorders>
            <w:shd w:fill="auto" w:val="clear"/>
            <w:tcMar>
              <w:top w:w="40.0" w:type="dxa"/>
              <w:left w:w="100.0" w:type="dxa"/>
              <w:bottom w:w="40.0" w:type="dxa"/>
              <w:right w:w="120.0" w:type="dxa"/>
            </w:tcMar>
            <w:vAlign w:val="top"/>
          </w:tcPr>
          <w:p w:rsidR="00000000" w:rsidDel="00000000" w:rsidP="00000000" w:rsidRDefault="00000000" w:rsidRPr="00000000">
            <w:pPr>
              <w:spacing w:after="200" w:lineRule="auto"/>
              <w:contextualSpacing w:val="0"/>
              <w:rPr>
                <w:sz w:val="24"/>
                <w:szCs w:val="24"/>
              </w:rPr>
            </w:pPr>
            <w:r w:rsidDel="00000000" w:rsidR="00000000" w:rsidRPr="00000000">
              <w:rPr>
                <w:sz w:val="24"/>
                <w:szCs w:val="24"/>
                <w:rtl w:val="0"/>
              </w:rPr>
              <w:t xml:space="preserve">All MAESD Assistant Deputy Ministers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12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ffffff" w:space="0" w:sz="7" w:val="single"/>
              <w:bottom w:color="ffffff" w:space="0" w:sz="7" w:val="single"/>
              <w:right w:color="ffffff" w:space="0" w:sz="7" w:val="single"/>
            </w:tcBorders>
            <w:shd w:fill="auto" w:val="clear"/>
            <w:tcMar>
              <w:top w:w="40.0" w:type="dxa"/>
              <w:left w:w="100.0" w:type="dxa"/>
              <w:bottom w:w="40.0" w:type="dxa"/>
              <w:right w:w="120.0" w:type="dxa"/>
            </w:tcMar>
            <w:vAlign w:val="top"/>
          </w:tcPr>
          <w:p w:rsidR="00000000" w:rsidDel="00000000" w:rsidP="00000000" w:rsidRDefault="00000000" w:rsidRPr="00000000">
            <w:pPr>
              <w:spacing w:after="200" w:lineRule="auto"/>
              <w:contextualSpacing w:val="0"/>
              <w:jc w:val="both"/>
              <w:rPr>
                <w:b w:val="1"/>
                <w:sz w:val="24"/>
                <w:szCs w:val="24"/>
              </w:rPr>
            </w:pPr>
            <w:r w:rsidDel="00000000" w:rsidR="00000000" w:rsidRPr="00000000">
              <w:rPr>
                <w:b w:val="1"/>
                <w:sz w:val="24"/>
                <w:szCs w:val="24"/>
                <w:rtl w:val="0"/>
              </w:rPr>
              <w:t xml:space="preserve">From:</w:t>
            </w:r>
          </w:p>
        </w:tc>
        <w:tc>
          <w:tcPr>
            <w:gridSpan w:val="3"/>
            <w:tcBorders>
              <w:top w:color="000000" w:space="0" w:sz="0" w:val="nil"/>
              <w:left w:color="000000" w:space="0" w:sz="0" w:val="nil"/>
              <w:bottom w:color="ffffff" w:space="0" w:sz="7" w:val="single"/>
              <w:right w:color="ffffff" w:space="0" w:sz="7" w:val="single"/>
            </w:tcBorders>
            <w:shd w:fill="auto" w:val="clear"/>
            <w:tcMar>
              <w:top w:w="40.0" w:type="dxa"/>
              <w:left w:w="100.0" w:type="dxa"/>
              <w:bottom w:w="40.0" w:type="dxa"/>
              <w:right w:w="120.0" w:type="dxa"/>
            </w:tcMar>
            <w:vAlign w:val="top"/>
          </w:tcPr>
          <w:p w:rsidR="00000000" w:rsidDel="00000000" w:rsidP="00000000" w:rsidRDefault="00000000" w:rsidRPr="00000000">
            <w:pPr>
              <w:spacing w:after="200" w:lineRule="auto"/>
              <w:contextualSpacing w:val="0"/>
              <w:rPr>
                <w:sz w:val="24"/>
                <w:szCs w:val="24"/>
              </w:rPr>
            </w:pPr>
            <w:r w:rsidDel="00000000" w:rsidR="00000000" w:rsidRPr="00000000">
              <w:rPr>
                <w:sz w:val="24"/>
                <w:szCs w:val="24"/>
                <w:rtl w:val="0"/>
              </w:rPr>
              <w:t xml:space="preserve">Glenn Craney</w:t>
            </w:r>
          </w:p>
          <w:p w:rsidR="00000000" w:rsidDel="00000000" w:rsidP="00000000" w:rsidRDefault="00000000" w:rsidRPr="00000000">
            <w:pPr>
              <w:spacing w:after="200" w:lineRule="auto"/>
              <w:contextualSpacing w:val="0"/>
              <w:rPr>
                <w:sz w:val="24"/>
                <w:szCs w:val="24"/>
              </w:rPr>
            </w:pPr>
            <w:r w:rsidDel="00000000" w:rsidR="00000000" w:rsidRPr="00000000">
              <w:rPr>
                <w:sz w:val="24"/>
                <w:szCs w:val="24"/>
                <w:rtl w:val="0"/>
              </w:rPr>
              <w:t xml:space="preserve">Assistant Deputy Minister, MAESD</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76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c>
          <w:tcPr>
            <w:tcBorders>
              <w:top w:color="000000" w:space="0" w:sz="0" w:val="nil"/>
              <w:left w:color="ffffff" w:space="0" w:sz="7" w:val="single"/>
              <w:bottom w:color="000000" w:space="0" w:sz="7" w:val="single"/>
              <w:right w:color="ffffff" w:space="0" w:sz="7" w:val="single"/>
            </w:tcBorders>
            <w:shd w:fill="auto" w:val="clear"/>
            <w:tcMar>
              <w:top w:w="40.0" w:type="dxa"/>
              <w:left w:w="100.0" w:type="dxa"/>
              <w:bottom w:w="40.0" w:type="dxa"/>
              <w:right w:w="120.0" w:type="dxa"/>
            </w:tcMar>
            <w:vAlign w:val="top"/>
          </w:tcPr>
          <w:p w:rsidR="00000000" w:rsidDel="00000000" w:rsidP="00000000" w:rsidRDefault="00000000" w:rsidRPr="00000000">
            <w:pPr>
              <w:spacing w:after="200" w:lineRule="auto"/>
              <w:contextualSpacing w:val="0"/>
              <w:jc w:val="both"/>
              <w:rPr>
                <w:b w:val="1"/>
                <w:sz w:val="24"/>
                <w:szCs w:val="24"/>
              </w:rPr>
            </w:pPr>
            <w:r w:rsidDel="00000000" w:rsidR="00000000" w:rsidRPr="00000000">
              <w:rPr>
                <w:b w:val="1"/>
                <w:sz w:val="24"/>
                <w:szCs w:val="24"/>
                <w:rtl w:val="0"/>
              </w:rPr>
              <w:t xml:space="preserve">Subject:</w:t>
            </w:r>
          </w:p>
        </w:tc>
        <w:tc>
          <w:tcPr>
            <w:gridSpan w:val="3"/>
            <w:tcBorders>
              <w:top w:color="000000" w:space="0" w:sz="0" w:val="nil"/>
              <w:left w:color="000000" w:space="0" w:sz="0" w:val="nil"/>
              <w:bottom w:color="000000" w:space="0" w:sz="7" w:val="single"/>
              <w:right w:color="ffffff" w:space="0" w:sz="7" w:val="single"/>
            </w:tcBorders>
            <w:shd w:fill="auto" w:val="clear"/>
            <w:tcMar>
              <w:top w:w="40.0" w:type="dxa"/>
              <w:left w:w="100.0" w:type="dxa"/>
              <w:bottom w:w="40.0" w:type="dxa"/>
              <w:right w:w="120.0" w:type="dxa"/>
            </w:tcMar>
            <w:vAlign w:val="top"/>
          </w:tcPr>
          <w:p w:rsidR="00000000" w:rsidDel="00000000" w:rsidP="00000000" w:rsidRDefault="00000000" w:rsidRPr="00000000">
            <w:pPr>
              <w:spacing w:after="200" w:lineRule="auto"/>
              <w:contextualSpacing w:val="0"/>
              <w:rPr>
                <w:sz w:val="24"/>
                <w:szCs w:val="24"/>
              </w:rPr>
            </w:pPr>
            <w:r w:rsidDel="00000000" w:rsidR="00000000" w:rsidRPr="00000000">
              <w:rPr>
                <w:sz w:val="24"/>
                <w:szCs w:val="24"/>
                <w:rtl w:val="0"/>
              </w:rPr>
              <w:t xml:space="preserve">MAESD Code Day</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sz w:val="24"/>
          <w:szCs w:val="24"/>
        </w:rPr>
      </w:pPr>
      <w:r w:rsidDel="00000000" w:rsidR="00000000" w:rsidRPr="00000000">
        <w:rPr>
          <w:sz w:val="24"/>
          <w:szCs w:val="24"/>
          <w:rtl w:val="0"/>
        </w:rPr>
        <w:t xml:space="preserve"> The next MAESD Code Day event is happening on May 18</w:t>
      </w:r>
      <w:r w:rsidDel="00000000" w:rsidR="00000000" w:rsidRPr="00000000">
        <w:rPr>
          <w:sz w:val="24"/>
          <w:szCs w:val="24"/>
          <w:vertAlign w:val="superscript"/>
          <w:rtl w:val="0"/>
        </w:rPr>
        <w:t xml:space="preserve">th</w:t>
      </w:r>
      <w:r w:rsidDel="00000000" w:rsidR="00000000" w:rsidRPr="00000000">
        <w:rPr>
          <w:sz w:val="24"/>
          <w:szCs w:val="24"/>
          <w:rtl w:val="0"/>
        </w:rPr>
        <w:t xml:space="preserve">, 2017 in MacDonald Block at 900 Bay Street in Toronto. Code Day is a full day event geared toward giving staff space to build digital tools and capabilities in our ministry, and for them to meet others who want to do the same.</w:t>
      </w:r>
    </w:p>
    <w:p w:rsidR="00000000" w:rsidDel="00000000" w:rsidP="00000000" w:rsidRDefault="00000000" w:rsidRPr="00000000">
      <w:pPr>
        <w:spacing w:after="200" w:before="400" w:lineRule="auto"/>
        <w:contextualSpacing w:val="0"/>
        <w:rPr>
          <w:sz w:val="24"/>
          <w:szCs w:val="24"/>
          <w:highlight w:val="white"/>
        </w:rPr>
      </w:pPr>
      <w:r w:rsidDel="00000000" w:rsidR="00000000" w:rsidRPr="00000000">
        <w:rPr>
          <w:sz w:val="24"/>
          <w:szCs w:val="24"/>
          <w:rtl w:val="0"/>
        </w:rPr>
        <w:t xml:space="preserve">Code Day is open to all MAESD staff members and related OPS colleagues who want to apply a digital</w:t>
      </w:r>
      <w:r w:rsidDel="00000000" w:rsidR="00000000" w:rsidRPr="00000000">
        <w:rPr>
          <w:sz w:val="24"/>
          <w:szCs w:val="24"/>
          <w:highlight w:val="white"/>
          <w:rtl w:val="0"/>
        </w:rPr>
        <w:t xml:space="preserve">-first mindset to their work. Attendance may be limited, so we encourage your staff to register as soon as possible at</w:t>
      </w:r>
      <w:hyperlink r:id="rId7">
        <w:r w:rsidDel="00000000" w:rsidR="00000000" w:rsidRPr="00000000">
          <w:rPr>
            <w:sz w:val="24"/>
            <w:szCs w:val="24"/>
            <w:highlight w:val="white"/>
            <w:rtl w:val="0"/>
          </w:rPr>
          <w:t xml:space="preserve"> </w:t>
        </w:r>
      </w:hyperlink>
      <w:hyperlink r:id="rId8">
        <w:r w:rsidDel="00000000" w:rsidR="00000000" w:rsidRPr="00000000">
          <w:rPr>
            <w:color w:val="1155cc"/>
            <w:sz w:val="24"/>
            <w:szCs w:val="24"/>
            <w:highlight w:val="white"/>
            <w:u w:val="single"/>
            <w:rtl w:val="0"/>
          </w:rPr>
          <w:t xml:space="preserve">this Eventbrite link</w:t>
        </w:r>
      </w:hyperlink>
      <w:r w:rsidDel="00000000" w:rsidR="00000000" w:rsidRPr="00000000">
        <w:rPr>
          <w:sz w:val="24"/>
          <w:szCs w:val="24"/>
          <w:highlight w:val="white"/>
          <w:rtl w:val="0"/>
        </w:rPr>
        <w:t xml:space="preserve">.</w:t>
      </w:r>
    </w:p>
    <w:p w:rsidR="00000000" w:rsidDel="00000000" w:rsidP="00000000" w:rsidRDefault="00000000" w:rsidRPr="00000000">
      <w:pPr>
        <w:spacing w:after="200" w:before="400" w:lineRule="auto"/>
        <w:contextualSpacing w:val="0"/>
        <w:rPr>
          <w:sz w:val="24"/>
          <w:szCs w:val="24"/>
        </w:rPr>
      </w:pPr>
      <w:r w:rsidDel="00000000" w:rsidR="00000000" w:rsidRPr="00000000">
        <w:rPr>
          <w:sz w:val="24"/>
          <w:szCs w:val="24"/>
          <w:rtl w:val="0"/>
        </w:rPr>
        <w:t xml:space="preserve">So what does Code Day involve? Staff will get together with their colleagues for a full day </w:t>
      </w:r>
      <w:r w:rsidDel="00000000" w:rsidR="00000000" w:rsidRPr="00000000">
        <w:rPr>
          <w:sz w:val="24"/>
          <w:szCs w:val="24"/>
          <w:highlight w:val="white"/>
          <w:rtl w:val="0"/>
        </w:rPr>
        <w:t xml:space="preserve">to focus on building or learning new data analysis and digital tools. They will</w:t>
      </w:r>
      <w:r w:rsidDel="00000000" w:rsidR="00000000" w:rsidRPr="00000000">
        <w:rPr>
          <w:sz w:val="24"/>
          <w:szCs w:val="24"/>
          <w:rtl w:val="0"/>
        </w:rPr>
        <w:t xml:space="preserve"> bring their own project to work on, and can meet colleagues with new ideas, new ways of doing things, and new data. Learn more about the first MAESD Code Day on</w:t>
      </w:r>
      <w:hyperlink r:id="rId9">
        <w:r w:rsidDel="00000000" w:rsidR="00000000" w:rsidRPr="00000000">
          <w:rPr>
            <w:sz w:val="24"/>
            <w:szCs w:val="24"/>
            <w:rtl w:val="0"/>
          </w:rPr>
          <w:t xml:space="preserve"> </w:t>
        </w:r>
      </w:hyperlink>
      <w:hyperlink r:id="rId10">
        <w:r w:rsidDel="00000000" w:rsidR="00000000" w:rsidRPr="00000000">
          <w:rPr>
            <w:color w:val="1155cc"/>
            <w:sz w:val="24"/>
            <w:szCs w:val="24"/>
            <w:u w:val="single"/>
            <w:rtl w:val="0"/>
          </w:rPr>
          <w:t xml:space="preserve">Digital Government’s blog</w:t>
        </w:r>
      </w:hyperlink>
      <w:r w:rsidDel="00000000" w:rsidR="00000000" w:rsidRPr="00000000">
        <w:rPr>
          <w:sz w:val="24"/>
          <w:szCs w:val="24"/>
          <w:rtl w:val="0"/>
        </w:rPr>
        <w:t xml:space="preserve">.</w:t>
      </w:r>
    </w:p>
    <w:p w:rsidR="00000000" w:rsidDel="00000000" w:rsidP="00000000" w:rsidRDefault="00000000" w:rsidRPr="00000000">
      <w:pPr>
        <w:spacing w:after="200" w:before="400" w:lineRule="auto"/>
        <w:contextualSpacing w:val="0"/>
        <w:rPr>
          <w:sz w:val="16"/>
          <w:szCs w:val="16"/>
        </w:rPr>
      </w:pPr>
      <w:r w:rsidDel="00000000" w:rsidR="00000000" w:rsidRPr="00000000">
        <w:rPr>
          <w:sz w:val="24"/>
          <w:szCs w:val="24"/>
          <w:highlight w:val="white"/>
          <w:rtl w:val="0"/>
        </w:rPr>
        <w:t xml:space="preserve">I recognize that data analysis and digital work require a community, as well as undisturbed time to understand technical issues, build solutions, and learn new techniques. This event was created to address this need, and to connect staff to each other so they can learn, build together, and share data, no matter where they are within our organization.</w:t>
      </w:r>
      <w:r w:rsidDel="00000000" w:rsidR="00000000" w:rsidRPr="00000000">
        <w:rPr>
          <w:sz w:val="16"/>
          <w:szCs w:val="16"/>
          <w:rtl w:val="0"/>
        </w:rPr>
        <w:t xml:space="preserve">[ZA(1] </w:t>
      </w:r>
    </w:p>
    <w:p w:rsidR="00000000" w:rsidDel="00000000" w:rsidP="00000000" w:rsidRDefault="00000000" w:rsidRPr="00000000">
      <w:pPr>
        <w:spacing w:after="200" w:before="400" w:lineRule="auto"/>
        <w:contextualSpacing w:val="0"/>
        <w:rPr>
          <w:sz w:val="24"/>
          <w:szCs w:val="24"/>
        </w:rPr>
      </w:pPr>
      <w:r w:rsidDel="00000000" w:rsidR="00000000" w:rsidRPr="00000000">
        <w:rPr>
          <w:sz w:val="24"/>
          <w:szCs w:val="24"/>
          <w:rtl w:val="0"/>
        </w:rPr>
        <w:t xml:space="preserve">Code Day is an important initiative for MAESD and the Ontario Public Service. As I have witnessed many times, MAESD employees are proud of the work they do, and are dedicated to innovation. Valuable ideas can come from anywhere in our ministry, especially when we work together and create space for them.  </w:t>
      </w:r>
    </w:p>
    <w:p w:rsidR="00000000" w:rsidDel="00000000" w:rsidP="00000000" w:rsidRDefault="00000000" w:rsidRPr="00000000">
      <w:pPr>
        <w:contextualSpacing w:val="0"/>
        <w:rPr/>
      </w:pPr>
      <w:r w:rsidDel="00000000" w:rsidR="00000000" w:rsidRPr="00000000">
        <w:rPr>
          <w:sz w:val="24"/>
          <w:szCs w:val="24"/>
          <w:rtl w:val="0"/>
        </w:rPr>
        <w:t xml:space="preserve">If you have questions or comments on Code Day, please view the FAQ at the</w:t>
      </w:r>
      <w:hyperlink r:id="rId11">
        <w:r w:rsidDel="00000000" w:rsidR="00000000" w:rsidRPr="00000000">
          <w:rPr>
            <w:sz w:val="24"/>
            <w:szCs w:val="24"/>
            <w:rtl w:val="0"/>
          </w:rPr>
          <w:t xml:space="preserve"> </w:t>
        </w:r>
      </w:hyperlink>
      <w:hyperlink r:id="rId12">
        <w:r w:rsidDel="00000000" w:rsidR="00000000" w:rsidRPr="00000000">
          <w:rPr>
            <w:color w:val="1155cc"/>
            <w:sz w:val="24"/>
            <w:szCs w:val="24"/>
            <w:u w:val="single"/>
            <w:rtl w:val="0"/>
          </w:rPr>
          <w:t xml:space="preserve">Eventbrite link</w:t>
        </w:r>
      </w:hyperlink>
      <w:r w:rsidDel="00000000" w:rsidR="00000000" w:rsidRPr="00000000">
        <w:rPr>
          <w:sz w:val="24"/>
          <w:szCs w:val="24"/>
          <w:rtl w:val="0"/>
        </w:rPr>
        <w:t xml:space="preserve">, or contact the Funding Policy and System Planning Unit at fpspu@ontario.ca</w:t>
      </w:r>
      <w:r w:rsidDel="00000000" w:rsidR="00000000" w:rsidRPr="00000000">
        <w:rPr>
          <w:rtl w:val="0"/>
        </w:rPr>
        <w:t xml:space="preserve">.</w:t>
      </w:r>
    </w:p>
    <w:p w:rsidR="00000000" w:rsidDel="00000000" w:rsidP="00000000" w:rsidRDefault="00000000" w:rsidRPr="00000000">
      <w:pPr>
        <w:spacing w:after="200" w:before="400" w:lineRule="auto"/>
        <w:contextualSpacing w:val="0"/>
        <w:jc w:val="both"/>
        <w:rPr>
          <w:sz w:val="24"/>
          <w:szCs w:val="24"/>
        </w:rPr>
      </w:pPr>
      <w:r w:rsidDel="00000000" w:rsidR="00000000" w:rsidRPr="00000000">
        <w:rPr>
          <w:sz w:val="24"/>
          <w:szCs w:val="24"/>
          <w:rtl w:val="0"/>
        </w:rPr>
        <w:t xml:space="preserve">Sincerely,</w:t>
      </w:r>
    </w:p>
    <w:p w:rsidR="00000000" w:rsidDel="00000000" w:rsidP="00000000" w:rsidRDefault="00000000" w:rsidRPr="00000000">
      <w:pPr>
        <w:spacing w:after="200" w:before="400" w:lineRule="auto"/>
        <w:contextualSpacing w:val="0"/>
        <w:jc w:val="both"/>
        <w:rPr>
          <w:i w:val="1"/>
          <w:color w:val="7030a0"/>
          <w:sz w:val="24"/>
          <w:szCs w:val="24"/>
        </w:rPr>
      </w:pPr>
      <w:r w:rsidDel="00000000" w:rsidR="00000000" w:rsidRPr="00000000">
        <w:rPr>
          <w:i w:val="1"/>
          <w:color w:val="7030a0"/>
          <w:sz w:val="24"/>
          <w:szCs w:val="24"/>
          <w:rtl w:val="0"/>
        </w:rPr>
        <w:t xml:space="preserve"> (Original signed by)</w:t>
      </w:r>
    </w:p>
    <w:p w:rsidR="00000000" w:rsidDel="00000000" w:rsidP="00000000" w:rsidRDefault="00000000" w:rsidRPr="00000000">
      <w:pPr>
        <w:spacing w:after="200" w:lineRule="auto"/>
        <w:contextualSpacing w:val="0"/>
        <w:jc w:val="both"/>
        <w:rPr>
          <w:sz w:val="24"/>
          <w:szCs w:val="24"/>
        </w:rPr>
      </w:pPr>
      <w:r w:rsidDel="00000000" w:rsidR="00000000" w:rsidRPr="00000000">
        <w:rPr>
          <w:sz w:val="24"/>
          <w:szCs w:val="24"/>
          <w:rtl w:val="0"/>
        </w:rPr>
        <w:t xml:space="preserve">Glenn Craney</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Assistant Deputy Minister</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c:    </w:t>
        <w:tab/>
        <w:t xml:space="preserve">Sheldon Levy, Deputy Minister, MAESD</w:t>
      </w:r>
    </w:p>
    <w:p w:rsidR="00000000" w:rsidDel="00000000" w:rsidP="00000000" w:rsidRDefault="00000000" w:rsidRPr="00000000">
      <w:pPr>
        <w:spacing w:line="72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ind w:left="360" w:firstLine="0"/>
        <w:contextualSpacing w:val="0"/>
        <w:jc w:val="center"/>
        <w:rPr>
          <w:sz w:val="24"/>
          <w:szCs w:val="24"/>
        </w:rPr>
      </w:pPr>
      <w:r w:rsidDel="00000000" w:rsidR="00000000" w:rsidRPr="00000000">
        <w:rPr>
          <w:sz w:val="24"/>
          <w:szCs w:val="24"/>
          <w:rtl w:val="0"/>
        </w:rPr>
        <w:t xml:space="preserve">- 2 -</w:t>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sz w:val="16"/>
          <w:szCs w:val="16"/>
          <w:rtl w:val="0"/>
        </w:rPr>
        <w:t xml:space="preserve"> [ZA(1]</w:t>
      </w:r>
      <w:r w:rsidDel="00000000" w:rsidR="00000000" w:rsidRPr="00000000">
        <w:rPr>
          <w:rtl w:val="0"/>
        </w:rPr>
        <w:t xml:space="preserve">We could arguably remove this paragraph. Will leave it up to you. It’s a bit redundant.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Have been looking for a space to work on your digital, data or analytics project with likeminded peers? Do you want to share your ideas, learn new ones, and iterate, iterate, iterate like an agile pro? If so, then this event is for you.</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MAESD Christmas Code Day happening on August 10th, is part of an event series where you can immerse yourself into learning or developing a tool, program, or language that will help you and your team. No matter what you work in (from Excel to HTML/CSS to SQL to R), take the day to learn and make something awesome with your fellow OPS colleagues. Find out about a previous Code Day</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There’s no curriculum or training. Just an undisturbed workday to learn from your peers and build, or, as we call it, "leave work to do work". We hope that this will be a great time to share and exchange ideas, meet your fellow OPS digital enthusiasts, and learn tips and tricks. So. No meetings. No interruptions. Just build.</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If you are interested in participating, please register</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here</w:t>
        </w:r>
      </w:hyperlink>
      <w:r w:rsidDel="00000000" w:rsidR="00000000" w:rsidRPr="00000000">
        <w:rPr>
          <w:rtl w:val="0"/>
        </w:rPr>
        <w:t xml:space="preserve"> and </w:t>
      </w:r>
      <w:r w:rsidDel="00000000" w:rsidR="00000000" w:rsidRPr="00000000">
        <w:rPr>
          <w:b w:val="1"/>
          <w:rtl w:val="0"/>
        </w:rPr>
        <w:t xml:space="preserve">share this invitation with your network</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eventbrite.ca/e/maesd-code-day-2-tickets-33008177347" TargetMode="External"/><Relationship Id="rId10" Type="http://schemas.openxmlformats.org/officeDocument/2006/relationships/hyperlink" Target="https://medium.com/ontariodigital/creating-space-for-digital-work-697006b6bf5f" TargetMode="External"/><Relationship Id="rId13" Type="http://schemas.openxmlformats.org/officeDocument/2006/relationships/hyperlink" Target="https://medium.com/ontariodigital/creating-space-for-digital-work-697006b6bf5f" TargetMode="External"/><Relationship Id="rId12" Type="http://schemas.openxmlformats.org/officeDocument/2006/relationships/hyperlink" Target="https://www.eventbrite.ca/e/maesd-code-day-2-tickets-3300817734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ontariodigital/creating-space-for-digital-work-697006b6bf5f" TargetMode="External"/><Relationship Id="rId15" Type="http://schemas.openxmlformats.org/officeDocument/2006/relationships/hyperlink" Target="https://www.eventbrite.ca/e/ops-mega-code-day-registration-35443296855" TargetMode="External"/><Relationship Id="rId14" Type="http://schemas.openxmlformats.org/officeDocument/2006/relationships/hyperlink" Target="https://medium.com/ontariodigital/creating-space-for-digital-work-697006b6bf5f" TargetMode="External"/><Relationship Id="rId16" Type="http://schemas.openxmlformats.org/officeDocument/2006/relationships/hyperlink" Target="https://www.eventbrite.ca/e/ops-mega-code-day-registration-35443296855" TargetMode="External"/><Relationship Id="rId5" Type="http://schemas.openxmlformats.org/officeDocument/2006/relationships/styles" Target="styles.xml"/><Relationship Id="rId6" Type="http://schemas.openxmlformats.org/officeDocument/2006/relationships/hyperlink" Target="https://maesdcodeday.eventbrite.ca" TargetMode="External"/><Relationship Id="rId7" Type="http://schemas.openxmlformats.org/officeDocument/2006/relationships/hyperlink" Target="https://www.eventbrite.ca/e/maesd-code-day-2-tickets-33008177347" TargetMode="External"/><Relationship Id="rId8" Type="http://schemas.openxmlformats.org/officeDocument/2006/relationships/hyperlink" Target="https://www.eventbrite.ca/e/maesd-code-day-2-tickets-330081773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