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36B" w:rsidRPr="00E043A3" w:rsidRDefault="0050336B" w:rsidP="003B6F5C">
      <w:pPr>
        <w:jc w:val="both"/>
        <w:rPr>
          <w:rFonts w:ascii="Arial" w:hAnsi="Arial" w:cs="Arial"/>
          <w:b/>
          <w:color w:val="0070C0"/>
        </w:rPr>
      </w:pPr>
      <w:r w:rsidRPr="00E043A3">
        <w:rPr>
          <w:rFonts w:ascii="Arial" w:hAnsi="Arial" w:cs="Arial"/>
          <w:b/>
          <w:color w:val="0070C0"/>
        </w:rPr>
        <w:t xml:space="preserve">1.- Describe qué es lo que realizan las </w:t>
      </w:r>
      <w:proofErr w:type="spellStart"/>
      <w:proofErr w:type="gramStart"/>
      <w:r w:rsidRPr="00E043A3">
        <w:rPr>
          <w:rFonts w:ascii="Arial" w:hAnsi="Arial" w:cs="Arial"/>
          <w:b/>
          <w:color w:val="0070C0"/>
        </w:rPr>
        <w:t>pseudo</w:t>
      </w:r>
      <w:proofErr w:type="spellEnd"/>
      <w:r w:rsidRPr="00E043A3">
        <w:rPr>
          <w:rFonts w:ascii="Arial" w:hAnsi="Arial" w:cs="Arial"/>
          <w:b/>
          <w:color w:val="0070C0"/>
        </w:rPr>
        <w:t>-clases</w:t>
      </w:r>
      <w:r w:rsidR="005C16FA" w:rsidRPr="00E043A3">
        <w:rPr>
          <w:rFonts w:ascii="Arial" w:hAnsi="Arial" w:cs="Arial"/>
          <w:b/>
          <w:color w:val="0070C0"/>
        </w:rPr>
        <w:t xml:space="preserve"> </w:t>
      </w:r>
      <w:r w:rsidRPr="00E043A3">
        <w:rPr>
          <w:rFonts w:ascii="Arial" w:hAnsi="Arial" w:cs="Arial"/>
          <w:b/>
          <w:color w:val="0070C0"/>
        </w:rPr>
        <w:t xml:space="preserve"> :</w:t>
      </w:r>
      <w:proofErr w:type="spellStart"/>
      <w:r w:rsidRPr="00E043A3">
        <w:rPr>
          <w:rFonts w:ascii="Arial" w:hAnsi="Arial" w:cs="Arial"/>
          <w:b/>
          <w:color w:val="0070C0"/>
        </w:rPr>
        <w:t>hover</w:t>
      </w:r>
      <w:proofErr w:type="spellEnd"/>
      <w:proofErr w:type="gramEnd"/>
      <w:r w:rsidRPr="00E043A3">
        <w:rPr>
          <w:rFonts w:ascii="Arial" w:hAnsi="Arial" w:cs="Arial"/>
          <w:b/>
          <w:color w:val="0070C0"/>
        </w:rPr>
        <w:t xml:space="preserve"> y :link</w:t>
      </w:r>
    </w:p>
    <w:p w:rsidR="00CE1A40" w:rsidRPr="00E043A3" w:rsidRDefault="005C16FA" w:rsidP="005C16F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E043A3">
        <w:rPr>
          <w:rFonts w:ascii="Arial" w:hAnsi="Arial" w:cs="Arial"/>
        </w:rPr>
        <w:t>:</w:t>
      </w:r>
      <w:proofErr w:type="spellStart"/>
      <w:r w:rsidRPr="00E043A3">
        <w:rPr>
          <w:rFonts w:ascii="Arial" w:hAnsi="Arial" w:cs="Arial"/>
        </w:rPr>
        <w:t>hover</w:t>
      </w:r>
      <w:proofErr w:type="spellEnd"/>
      <w:proofErr w:type="gramEnd"/>
      <w:r w:rsidRPr="00E043A3">
        <w:rPr>
          <w:rFonts w:ascii="Arial" w:hAnsi="Arial" w:cs="Arial"/>
        </w:rPr>
        <w:t xml:space="preserve">  </w:t>
      </w:r>
      <w:r w:rsidRPr="00E043A3">
        <w:rPr>
          <w:rFonts w:ascii="Arial" w:hAnsi="Arial" w:cs="Arial"/>
        </w:rPr>
        <w:sym w:font="Wingdings" w:char="F0E0"/>
      </w:r>
      <w:r w:rsidRPr="00E043A3">
        <w:rPr>
          <w:rFonts w:ascii="Arial" w:hAnsi="Arial" w:cs="Arial"/>
        </w:rPr>
        <w:t xml:space="preserve">  </w:t>
      </w:r>
      <w:r w:rsidR="00CE1A40" w:rsidRPr="00E043A3">
        <w:rPr>
          <w:rFonts w:ascii="Arial" w:hAnsi="Arial" w:cs="Arial"/>
        </w:rPr>
        <w:t>cambia el estilado de un elemento cuando el mouse pasa por él.</w:t>
      </w:r>
    </w:p>
    <w:p w:rsidR="005C16FA" w:rsidRPr="00E043A3" w:rsidRDefault="00CE1A40" w:rsidP="005C16F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043A3">
        <w:rPr>
          <w:rFonts w:ascii="Arial" w:hAnsi="Arial" w:cs="Arial"/>
        </w:rPr>
        <w:t xml:space="preserve">:link   </w:t>
      </w:r>
      <w:r w:rsidRPr="00E043A3">
        <w:rPr>
          <w:rFonts w:ascii="Arial" w:hAnsi="Arial" w:cs="Arial"/>
        </w:rPr>
        <w:sym w:font="Wingdings" w:char="F0E0"/>
      </w:r>
      <w:r w:rsidRPr="00E043A3">
        <w:rPr>
          <w:rFonts w:ascii="Arial" w:hAnsi="Arial" w:cs="Arial"/>
        </w:rPr>
        <w:t xml:space="preserve">   </w:t>
      </w:r>
      <w:r w:rsidR="005C16FA" w:rsidRPr="00E043A3">
        <w:rPr>
          <w:rFonts w:ascii="Arial" w:hAnsi="Arial" w:cs="Arial"/>
        </w:rPr>
        <w:t xml:space="preserve"> </w:t>
      </w:r>
      <w:r w:rsidR="004057B0" w:rsidRPr="00E043A3">
        <w:rPr>
          <w:rFonts w:ascii="Arial" w:hAnsi="Arial" w:cs="Arial"/>
        </w:rPr>
        <w:t>tiene un cierto estilado cuando el enlace no ha sido visitado por el usuario</w:t>
      </w:r>
    </w:p>
    <w:p w:rsidR="00A833A8" w:rsidRPr="00E043A3" w:rsidRDefault="00A833A8" w:rsidP="00A833A8">
      <w:pPr>
        <w:pStyle w:val="Prrafodelista"/>
        <w:jc w:val="both"/>
        <w:rPr>
          <w:rFonts w:ascii="Arial" w:hAnsi="Arial" w:cs="Arial"/>
        </w:rPr>
      </w:pPr>
    </w:p>
    <w:p w:rsidR="0050336B" w:rsidRPr="00E043A3" w:rsidRDefault="0050336B" w:rsidP="003B6F5C">
      <w:pPr>
        <w:jc w:val="both"/>
        <w:rPr>
          <w:rFonts w:ascii="Arial" w:hAnsi="Arial" w:cs="Arial"/>
          <w:b/>
          <w:color w:val="0070C0"/>
        </w:rPr>
      </w:pPr>
      <w:r w:rsidRPr="00E043A3">
        <w:rPr>
          <w:rFonts w:ascii="Arial" w:hAnsi="Arial" w:cs="Arial"/>
          <w:b/>
          <w:color w:val="0070C0"/>
        </w:rPr>
        <w:t>2. Menciona la diferencia entre un selector descendente y entre un selector hijo</w:t>
      </w:r>
    </w:p>
    <w:p w:rsidR="00A833A8" w:rsidRPr="00E043A3" w:rsidRDefault="00A833A8" w:rsidP="003B6F5C">
      <w:pPr>
        <w:jc w:val="both"/>
        <w:rPr>
          <w:rFonts w:ascii="Arial" w:hAnsi="Arial" w:cs="Arial"/>
          <w:color w:val="000000" w:themeColor="text1"/>
        </w:rPr>
      </w:pPr>
      <w:r w:rsidRPr="00E043A3">
        <w:rPr>
          <w:rFonts w:ascii="Arial" w:hAnsi="Arial" w:cs="Arial"/>
          <w:color w:val="000000" w:themeColor="text1"/>
        </w:rPr>
        <w:t>El descendente va a aplicar la regla de CSS a todos los elementos que se encuentren dentro de otro. Mientras que el selector hijo solo va a aplicar la regla de CSS al primero.</w:t>
      </w:r>
    </w:p>
    <w:p w:rsidR="004E1C74" w:rsidRPr="00E043A3" w:rsidRDefault="004E1C74" w:rsidP="003B6F5C">
      <w:pPr>
        <w:jc w:val="both"/>
        <w:rPr>
          <w:rFonts w:ascii="Arial" w:hAnsi="Arial" w:cs="Arial"/>
          <w:color w:val="000000" w:themeColor="text1"/>
        </w:rPr>
      </w:pPr>
    </w:p>
    <w:p w:rsidR="0050336B" w:rsidRDefault="0050336B" w:rsidP="003B6F5C">
      <w:pPr>
        <w:jc w:val="both"/>
        <w:rPr>
          <w:rFonts w:ascii="Arial" w:hAnsi="Arial" w:cs="Arial"/>
          <w:b/>
          <w:color w:val="0070C0"/>
        </w:rPr>
      </w:pPr>
      <w:r w:rsidRPr="00E043A3">
        <w:rPr>
          <w:rFonts w:ascii="Arial" w:hAnsi="Arial" w:cs="Arial"/>
          <w:b/>
          <w:color w:val="0070C0"/>
        </w:rPr>
        <w:t>3.</w:t>
      </w:r>
      <w:proofErr w:type="gramStart"/>
      <w:r w:rsidRPr="00E043A3">
        <w:rPr>
          <w:rFonts w:ascii="Arial" w:hAnsi="Arial" w:cs="Arial"/>
          <w:b/>
          <w:color w:val="0070C0"/>
        </w:rPr>
        <w:t>-¿</w:t>
      </w:r>
      <w:proofErr w:type="gramEnd"/>
      <w:r w:rsidRPr="00E043A3">
        <w:rPr>
          <w:rFonts w:ascii="Arial" w:hAnsi="Arial" w:cs="Arial"/>
          <w:b/>
          <w:color w:val="0070C0"/>
        </w:rPr>
        <w:t>Cuál sería el maquetado (</w:t>
      </w:r>
      <w:proofErr w:type="spellStart"/>
      <w:r w:rsidRPr="00E043A3">
        <w:rPr>
          <w:rFonts w:ascii="Arial" w:hAnsi="Arial" w:cs="Arial"/>
          <w:b/>
          <w:color w:val="0070C0"/>
        </w:rPr>
        <w:t>html</w:t>
      </w:r>
      <w:proofErr w:type="spellEnd"/>
      <w:r w:rsidRPr="00E043A3">
        <w:rPr>
          <w:rFonts w:ascii="Arial" w:hAnsi="Arial" w:cs="Arial"/>
          <w:b/>
          <w:color w:val="0070C0"/>
        </w:rPr>
        <w:t xml:space="preserve">) y el estilado si yo quiero modificar el tamaño del texto, la fuente, y el </w:t>
      </w:r>
      <w:proofErr w:type="spellStart"/>
      <w:r w:rsidRPr="00E043A3">
        <w:rPr>
          <w:rFonts w:ascii="Arial" w:hAnsi="Arial" w:cs="Arial"/>
          <w:b/>
          <w:color w:val="0070C0"/>
        </w:rPr>
        <w:t>background</w:t>
      </w:r>
      <w:proofErr w:type="spellEnd"/>
      <w:r w:rsidRPr="00E043A3">
        <w:rPr>
          <w:rFonts w:ascii="Arial" w:hAnsi="Arial" w:cs="Arial"/>
          <w:b/>
          <w:color w:val="0070C0"/>
        </w:rPr>
        <w:t xml:space="preserve"> del elemento a todos los párrafos que tengan un atributo </w:t>
      </w:r>
      <w:proofErr w:type="spellStart"/>
      <w:r w:rsidRPr="00E043A3">
        <w:rPr>
          <w:rFonts w:ascii="Arial" w:hAnsi="Arial" w:cs="Arial"/>
          <w:b/>
          <w:color w:val="0070C0"/>
        </w:rPr>
        <w:t>class</w:t>
      </w:r>
      <w:proofErr w:type="spellEnd"/>
      <w:r w:rsidRPr="00E043A3">
        <w:rPr>
          <w:rFonts w:ascii="Arial" w:hAnsi="Arial" w:cs="Arial"/>
          <w:b/>
          <w:color w:val="0070C0"/>
        </w:rPr>
        <w:t xml:space="preserve"> en el que al menos uno de sus valores sea "destacado"?</w:t>
      </w:r>
    </w:p>
    <w:p w:rsidR="005F0F27" w:rsidRDefault="005F0F27" w:rsidP="005F0F27">
      <w:pPr>
        <w:jc w:val="center"/>
        <w:rPr>
          <w:rFonts w:ascii="Arial" w:hAnsi="Arial" w:cs="Arial"/>
          <w:b/>
          <w:color w:val="0070C0"/>
        </w:rPr>
      </w:pPr>
      <w:r w:rsidRPr="005F0F27">
        <w:rPr>
          <w:rFonts w:ascii="Arial" w:hAnsi="Arial" w:cs="Arial"/>
          <w:b/>
          <w:color w:val="0070C0"/>
        </w:rPr>
        <w:drawing>
          <wp:inline distT="0" distB="0" distL="0" distR="0" wp14:anchorId="3BC899F4" wp14:editId="02E1FC3F">
            <wp:extent cx="5494655" cy="257175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4647" t="9167" r="50142" b="41450"/>
                    <a:stretch/>
                  </pic:blipFill>
                  <pic:spPr>
                    <a:xfrm>
                      <a:off x="0" y="0"/>
                      <a:ext cx="5542709" cy="25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28" w:rsidRDefault="00B52B28" w:rsidP="005F0F27">
      <w:pPr>
        <w:jc w:val="center"/>
        <w:rPr>
          <w:rFonts w:ascii="Arial" w:hAnsi="Arial" w:cs="Arial"/>
          <w:b/>
          <w:color w:val="0070C0"/>
        </w:rPr>
      </w:pPr>
      <w:r w:rsidRPr="00B52B28">
        <w:rPr>
          <w:rFonts w:ascii="Arial" w:hAnsi="Arial" w:cs="Arial"/>
          <w:b/>
          <w:color w:val="0070C0"/>
        </w:rPr>
        <w:drawing>
          <wp:inline distT="0" distB="0" distL="0" distR="0" wp14:anchorId="0877857B" wp14:editId="31D5C4CF">
            <wp:extent cx="3564507" cy="1209675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9166" r="76655" b="80931"/>
                    <a:stretch/>
                  </pic:blipFill>
                  <pic:spPr>
                    <a:xfrm>
                      <a:off x="0" y="0"/>
                      <a:ext cx="3593010" cy="12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28" w:rsidRPr="00E043A3" w:rsidRDefault="00B52B28" w:rsidP="005F0F27">
      <w:pPr>
        <w:jc w:val="center"/>
        <w:rPr>
          <w:rFonts w:ascii="Arial" w:hAnsi="Arial" w:cs="Arial"/>
          <w:b/>
          <w:color w:val="0070C0"/>
        </w:rPr>
      </w:pPr>
      <w:r w:rsidRPr="00B52B28">
        <w:rPr>
          <w:rFonts w:ascii="Arial" w:hAnsi="Arial" w:cs="Arial"/>
          <w:b/>
          <w:color w:val="0070C0"/>
        </w:rPr>
        <w:drawing>
          <wp:inline distT="0" distB="0" distL="0" distR="0" wp14:anchorId="581FB394" wp14:editId="752E1C4E">
            <wp:extent cx="5612130" cy="1410970"/>
            <wp:effectExtent l="38100" t="38100" r="45720" b="3683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6261" b="62312"/>
                    <a:stretch/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36B" w:rsidRDefault="0050336B" w:rsidP="003B6F5C">
      <w:pPr>
        <w:jc w:val="both"/>
        <w:rPr>
          <w:rFonts w:ascii="Arial" w:hAnsi="Arial" w:cs="Arial"/>
          <w:b/>
          <w:color w:val="0070C0"/>
        </w:rPr>
      </w:pPr>
      <w:r w:rsidRPr="00E043A3">
        <w:rPr>
          <w:rFonts w:ascii="Arial" w:hAnsi="Arial" w:cs="Arial"/>
          <w:b/>
          <w:color w:val="0070C0"/>
        </w:rPr>
        <w:lastRenderedPageBreak/>
        <w:t>4.- Describe cómo funciona la herencia en CSS</w:t>
      </w:r>
    </w:p>
    <w:p w:rsidR="00A93D1A" w:rsidRDefault="00A93D1A" w:rsidP="003B6F5C">
      <w:pPr>
        <w:jc w:val="both"/>
        <w:rPr>
          <w:rFonts w:ascii="Arial" w:hAnsi="Arial" w:cs="Arial"/>
          <w:color w:val="000000" w:themeColor="text1"/>
        </w:rPr>
      </w:pPr>
      <w:r w:rsidRPr="0026444C">
        <w:rPr>
          <w:rFonts w:ascii="Arial" w:hAnsi="Arial" w:cs="Arial"/>
          <w:color w:val="000000" w:themeColor="text1"/>
        </w:rPr>
        <w:t>En la herencia de CSS siempre lo específico se verá reflejado antes que lo general</w:t>
      </w:r>
      <w:r w:rsidR="0026444C" w:rsidRPr="0026444C">
        <w:rPr>
          <w:rFonts w:ascii="Arial" w:hAnsi="Arial" w:cs="Arial"/>
          <w:color w:val="000000" w:themeColor="text1"/>
        </w:rPr>
        <w:t>, es decir si un elemento está dentro de otro elemento, el elemento interno heredará el estilado de su “padre”, a menos que se especifique un estilado especial para ese elemento, por lo que ya no tendrá el estilado que se le había heredado.</w:t>
      </w:r>
    </w:p>
    <w:p w:rsidR="0094025F" w:rsidRPr="0026444C" w:rsidRDefault="0094025F" w:rsidP="003B6F5C">
      <w:pPr>
        <w:jc w:val="both"/>
        <w:rPr>
          <w:rFonts w:ascii="Arial" w:hAnsi="Arial" w:cs="Arial"/>
          <w:color w:val="000000" w:themeColor="text1"/>
        </w:rPr>
      </w:pPr>
    </w:p>
    <w:p w:rsidR="0050336B" w:rsidRPr="00E043A3" w:rsidRDefault="0050336B" w:rsidP="003B6F5C">
      <w:pPr>
        <w:jc w:val="both"/>
        <w:rPr>
          <w:rFonts w:ascii="Arial" w:hAnsi="Arial" w:cs="Arial"/>
          <w:b/>
          <w:color w:val="0070C0"/>
        </w:rPr>
      </w:pPr>
      <w:r w:rsidRPr="00E043A3">
        <w:rPr>
          <w:rFonts w:ascii="Arial" w:hAnsi="Arial" w:cs="Arial"/>
          <w:b/>
          <w:color w:val="0070C0"/>
        </w:rPr>
        <w:t>5.-Explica brevemente el modelo de cajas de CSS</w:t>
      </w:r>
    </w:p>
    <w:p w:rsidR="002033CE" w:rsidRPr="00E043A3" w:rsidRDefault="002033CE" w:rsidP="002033CE">
      <w:pPr>
        <w:jc w:val="both"/>
        <w:rPr>
          <w:rFonts w:ascii="Arial" w:hAnsi="Arial" w:cs="Arial"/>
          <w:color w:val="000000" w:themeColor="text1"/>
          <w:u w:val="single"/>
        </w:rPr>
      </w:pPr>
      <w:r w:rsidRPr="00E043A3">
        <w:rPr>
          <w:rFonts w:ascii="Arial" w:hAnsi="Arial" w:cs="Arial"/>
          <w:color w:val="000000" w:themeColor="text1"/>
          <w:u w:val="single"/>
        </w:rPr>
        <w:t>Modelo de Cajas</w:t>
      </w:r>
    </w:p>
    <w:p w:rsidR="002033CE" w:rsidRPr="00E043A3" w:rsidRDefault="00C63C77" w:rsidP="002033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E043A3">
        <w:rPr>
          <w:rFonts w:ascii="Arial" w:hAnsi="Arial" w:cs="Arial"/>
          <w:b/>
          <w:color w:val="C45911" w:themeColor="accent2" w:themeShade="BF"/>
        </w:rPr>
        <w:t>Contenido (</w:t>
      </w:r>
      <w:proofErr w:type="spellStart"/>
      <w:r w:rsidR="002033CE" w:rsidRPr="00E043A3">
        <w:rPr>
          <w:rFonts w:ascii="Arial" w:hAnsi="Arial" w:cs="Arial"/>
          <w:b/>
          <w:color w:val="C45911" w:themeColor="accent2" w:themeShade="BF"/>
        </w:rPr>
        <w:t>content</w:t>
      </w:r>
      <w:proofErr w:type="spellEnd"/>
      <w:r w:rsidR="002033CE" w:rsidRPr="00E043A3">
        <w:rPr>
          <w:rFonts w:ascii="Arial" w:hAnsi="Arial" w:cs="Arial"/>
          <w:b/>
          <w:color w:val="C45911" w:themeColor="accent2" w:themeShade="BF"/>
        </w:rPr>
        <w:t>)</w:t>
      </w:r>
      <w:r w:rsidR="002033CE" w:rsidRPr="00E043A3">
        <w:rPr>
          <w:rFonts w:ascii="Arial" w:hAnsi="Arial" w:cs="Arial"/>
          <w:color w:val="000000" w:themeColor="text1"/>
        </w:rPr>
        <w:t>: contenido HTML del elemento.</w:t>
      </w:r>
    </w:p>
    <w:p w:rsidR="002033CE" w:rsidRPr="00E043A3" w:rsidRDefault="00C63C77" w:rsidP="002033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E043A3">
        <w:rPr>
          <w:rFonts w:ascii="Arial" w:hAnsi="Arial" w:cs="Arial"/>
          <w:b/>
          <w:color w:val="C45911" w:themeColor="accent2" w:themeShade="BF"/>
        </w:rPr>
        <w:t>Relleno (</w:t>
      </w:r>
      <w:proofErr w:type="spellStart"/>
      <w:r w:rsidR="002033CE" w:rsidRPr="00E043A3">
        <w:rPr>
          <w:rFonts w:ascii="Arial" w:hAnsi="Arial" w:cs="Arial"/>
          <w:b/>
          <w:color w:val="C45911" w:themeColor="accent2" w:themeShade="BF"/>
        </w:rPr>
        <w:t>padding</w:t>
      </w:r>
      <w:proofErr w:type="spellEnd"/>
      <w:proofErr w:type="gramStart"/>
      <w:r w:rsidR="002033CE" w:rsidRPr="00E043A3">
        <w:rPr>
          <w:rFonts w:ascii="Arial" w:hAnsi="Arial" w:cs="Arial"/>
          <w:b/>
          <w:color w:val="C45911" w:themeColor="accent2" w:themeShade="BF"/>
        </w:rPr>
        <w:t>)</w:t>
      </w:r>
      <w:r w:rsidR="004B76C0" w:rsidRPr="00E043A3">
        <w:rPr>
          <w:rFonts w:ascii="Arial" w:hAnsi="Arial" w:cs="Arial"/>
          <w:color w:val="000000" w:themeColor="text1"/>
        </w:rPr>
        <w:t xml:space="preserve"> :</w:t>
      </w:r>
      <w:proofErr w:type="gramEnd"/>
      <w:r w:rsidR="004B76C0" w:rsidRPr="00E043A3">
        <w:rPr>
          <w:rFonts w:ascii="Helvetica" w:hAnsi="Helvetica"/>
          <w:color w:val="201A1B"/>
          <w:shd w:val="clear" w:color="auto" w:fill="FFFFFF"/>
        </w:rPr>
        <w:t xml:space="preserve"> </w:t>
      </w:r>
      <w:r w:rsidR="004B76C0" w:rsidRPr="00E043A3">
        <w:rPr>
          <w:rFonts w:ascii="Arial" w:hAnsi="Arial" w:cs="Arial"/>
          <w:color w:val="201A1B"/>
          <w:shd w:val="clear" w:color="auto" w:fill="FFFFFF"/>
        </w:rPr>
        <w:t xml:space="preserve">espacio libre </w:t>
      </w:r>
      <w:r w:rsidR="004B76C0" w:rsidRPr="00E043A3">
        <w:rPr>
          <w:rFonts w:ascii="Arial" w:hAnsi="Arial" w:cs="Arial"/>
          <w:b/>
          <w:color w:val="201A1B"/>
          <w:shd w:val="clear" w:color="auto" w:fill="FFFFFF"/>
        </w:rPr>
        <w:t>opcional</w:t>
      </w:r>
      <w:r w:rsidR="004B76C0" w:rsidRPr="00E043A3">
        <w:rPr>
          <w:rFonts w:ascii="Arial" w:hAnsi="Arial" w:cs="Arial"/>
          <w:color w:val="201A1B"/>
          <w:shd w:val="clear" w:color="auto" w:fill="FFFFFF"/>
        </w:rPr>
        <w:t xml:space="preserve"> existente entre el contenido y el borde.</w:t>
      </w:r>
    </w:p>
    <w:p w:rsidR="002033CE" w:rsidRPr="00E043A3" w:rsidRDefault="00C63C77" w:rsidP="002033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E043A3">
        <w:rPr>
          <w:rFonts w:ascii="Arial" w:hAnsi="Arial" w:cs="Arial"/>
          <w:b/>
          <w:color w:val="C45911" w:themeColor="accent2" w:themeShade="BF"/>
        </w:rPr>
        <w:t>Borde (</w:t>
      </w:r>
      <w:proofErr w:type="spellStart"/>
      <w:r w:rsidR="002033CE" w:rsidRPr="00E043A3">
        <w:rPr>
          <w:rFonts w:ascii="Arial" w:hAnsi="Arial" w:cs="Arial"/>
          <w:b/>
          <w:color w:val="C45911" w:themeColor="accent2" w:themeShade="BF"/>
        </w:rPr>
        <w:t>border</w:t>
      </w:r>
      <w:proofErr w:type="spellEnd"/>
      <w:r w:rsidR="002033CE" w:rsidRPr="00E043A3">
        <w:rPr>
          <w:rFonts w:ascii="Arial" w:hAnsi="Arial" w:cs="Arial"/>
          <w:b/>
          <w:color w:val="C45911" w:themeColor="accent2" w:themeShade="BF"/>
        </w:rPr>
        <w:t>)</w:t>
      </w:r>
      <w:r w:rsidR="004B76C0" w:rsidRPr="00E043A3">
        <w:rPr>
          <w:rFonts w:ascii="Arial" w:hAnsi="Arial" w:cs="Arial"/>
          <w:b/>
          <w:color w:val="C45911" w:themeColor="accent2" w:themeShade="BF"/>
        </w:rPr>
        <w:t>:</w:t>
      </w:r>
      <w:r w:rsidR="004B76C0" w:rsidRPr="00E043A3">
        <w:rPr>
          <w:rFonts w:ascii="Arial" w:hAnsi="Arial" w:cs="Arial"/>
          <w:color w:val="C45911" w:themeColor="accent2" w:themeShade="BF"/>
        </w:rPr>
        <w:t xml:space="preserve"> </w:t>
      </w:r>
      <w:r w:rsidR="004B76C0" w:rsidRPr="00E043A3">
        <w:rPr>
          <w:rFonts w:ascii="Arial" w:hAnsi="Arial" w:cs="Arial"/>
          <w:color w:val="000000" w:themeColor="text1"/>
        </w:rPr>
        <w:t xml:space="preserve">línea que encierra al contenido. </w:t>
      </w:r>
    </w:p>
    <w:p w:rsidR="002033CE" w:rsidRPr="00E043A3" w:rsidRDefault="002033CE" w:rsidP="002033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E043A3">
        <w:rPr>
          <w:rFonts w:ascii="Arial" w:hAnsi="Arial" w:cs="Arial"/>
          <w:b/>
          <w:color w:val="C45911" w:themeColor="accent2" w:themeShade="BF"/>
        </w:rPr>
        <w:t>Imagen de fondo (</w:t>
      </w:r>
      <w:proofErr w:type="spellStart"/>
      <w:r w:rsidRPr="00E043A3">
        <w:rPr>
          <w:rFonts w:ascii="Arial" w:hAnsi="Arial" w:cs="Arial"/>
          <w:b/>
          <w:color w:val="C45911" w:themeColor="accent2" w:themeShade="BF"/>
        </w:rPr>
        <w:t>background-image</w:t>
      </w:r>
      <w:proofErr w:type="spellEnd"/>
      <w:r w:rsidRPr="00E043A3">
        <w:rPr>
          <w:rFonts w:ascii="Arial" w:hAnsi="Arial" w:cs="Arial"/>
          <w:b/>
          <w:color w:val="C45911" w:themeColor="accent2" w:themeShade="BF"/>
        </w:rPr>
        <w:t>)</w:t>
      </w:r>
      <w:r w:rsidR="00FC37A7" w:rsidRPr="00E043A3">
        <w:rPr>
          <w:rFonts w:ascii="Arial" w:hAnsi="Arial" w:cs="Arial"/>
          <w:b/>
          <w:color w:val="C45911" w:themeColor="accent2" w:themeShade="BF"/>
        </w:rPr>
        <w:t>:</w:t>
      </w:r>
      <w:r w:rsidR="00FC37A7" w:rsidRPr="00E043A3">
        <w:rPr>
          <w:rFonts w:ascii="Arial" w:hAnsi="Arial" w:cs="Arial"/>
          <w:color w:val="C45911" w:themeColor="accent2" w:themeShade="BF"/>
        </w:rPr>
        <w:t xml:space="preserve"> </w:t>
      </w:r>
      <w:r w:rsidR="00FC37A7" w:rsidRPr="00E043A3">
        <w:rPr>
          <w:rFonts w:ascii="Arial" w:hAnsi="Arial" w:cs="Arial"/>
          <w:b/>
          <w:color w:val="000000" w:themeColor="text1"/>
        </w:rPr>
        <w:t>opcional</w:t>
      </w:r>
      <w:r w:rsidR="00FC37A7" w:rsidRPr="00E043A3">
        <w:rPr>
          <w:rFonts w:ascii="Arial" w:hAnsi="Arial" w:cs="Arial"/>
          <w:color w:val="000000" w:themeColor="text1"/>
        </w:rPr>
        <w:t>, imagen que se muestra detrás del contenido.</w:t>
      </w:r>
    </w:p>
    <w:p w:rsidR="002033CE" w:rsidRPr="00E043A3" w:rsidRDefault="002033CE" w:rsidP="002033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E043A3">
        <w:rPr>
          <w:rFonts w:ascii="Arial" w:hAnsi="Arial" w:cs="Arial"/>
          <w:b/>
          <w:color w:val="C45911" w:themeColor="accent2" w:themeShade="BF"/>
        </w:rPr>
        <w:t xml:space="preserve">Color de </w:t>
      </w:r>
      <w:r w:rsidR="00C63C77" w:rsidRPr="00E043A3">
        <w:rPr>
          <w:rFonts w:ascii="Arial" w:hAnsi="Arial" w:cs="Arial"/>
          <w:b/>
          <w:color w:val="C45911" w:themeColor="accent2" w:themeShade="BF"/>
        </w:rPr>
        <w:t>fondo (</w:t>
      </w:r>
      <w:proofErr w:type="spellStart"/>
      <w:r w:rsidRPr="00E043A3">
        <w:rPr>
          <w:rFonts w:ascii="Arial" w:hAnsi="Arial" w:cs="Arial"/>
          <w:b/>
          <w:color w:val="C45911" w:themeColor="accent2" w:themeShade="BF"/>
        </w:rPr>
        <w:t>background</w:t>
      </w:r>
      <w:proofErr w:type="spellEnd"/>
      <w:r w:rsidRPr="00E043A3">
        <w:rPr>
          <w:rFonts w:ascii="Arial" w:hAnsi="Arial" w:cs="Arial"/>
          <w:b/>
          <w:color w:val="C45911" w:themeColor="accent2" w:themeShade="BF"/>
        </w:rPr>
        <w:t>-color)</w:t>
      </w:r>
      <w:r w:rsidR="00FC37A7" w:rsidRPr="00E043A3">
        <w:rPr>
          <w:rFonts w:ascii="Arial" w:hAnsi="Arial" w:cs="Arial"/>
          <w:b/>
          <w:color w:val="C45911" w:themeColor="accent2" w:themeShade="BF"/>
        </w:rPr>
        <w:t>:</w:t>
      </w:r>
      <w:r w:rsidR="00FC37A7" w:rsidRPr="00E043A3">
        <w:rPr>
          <w:rFonts w:ascii="Arial" w:hAnsi="Arial" w:cs="Arial"/>
          <w:color w:val="C45911" w:themeColor="accent2" w:themeShade="BF"/>
        </w:rPr>
        <w:t xml:space="preserve"> </w:t>
      </w:r>
      <w:r w:rsidR="00FC37A7" w:rsidRPr="00E043A3">
        <w:rPr>
          <w:rFonts w:ascii="Arial" w:hAnsi="Arial" w:cs="Arial"/>
          <w:b/>
          <w:color w:val="000000" w:themeColor="text1"/>
        </w:rPr>
        <w:t>opcional,</w:t>
      </w:r>
      <w:r w:rsidR="00FC37A7" w:rsidRPr="00E043A3">
        <w:rPr>
          <w:rFonts w:ascii="Arial" w:hAnsi="Arial" w:cs="Arial"/>
          <w:color w:val="000000" w:themeColor="text1"/>
        </w:rPr>
        <w:t xml:space="preserve"> color que se muestra detrás del contenido.</w:t>
      </w:r>
    </w:p>
    <w:p w:rsidR="004B76C0" w:rsidRPr="00E043A3" w:rsidRDefault="00C63C77" w:rsidP="002033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E043A3">
        <w:rPr>
          <w:rFonts w:ascii="Arial" w:hAnsi="Arial" w:cs="Arial"/>
          <w:b/>
          <w:color w:val="C45911" w:themeColor="accent2" w:themeShade="BF"/>
        </w:rPr>
        <w:t>Margen (</w:t>
      </w:r>
      <w:proofErr w:type="spellStart"/>
      <w:r w:rsidR="004B76C0" w:rsidRPr="00E043A3">
        <w:rPr>
          <w:rFonts w:ascii="Arial" w:hAnsi="Arial" w:cs="Arial"/>
          <w:b/>
          <w:color w:val="C45911" w:themeColor="accent2" w:themeShade="BF"/>
        </w:rPr>
        <w:t>margin</w:t>
      </w:r>
      <w:proofErr w:type="spellEnd"/>
      <w:r w:rsidR="004B76C0" w:rsidRPr="00E043A3">
        <w:rPr>
          <w:rFonts w:ascii="Arial" w:hAnsi="Arial" w:cs="Arial"/>
          <w:b/>
          <w:color w:val="C45911" w:themeColor="accent2" w:themeShade="BF"/>
        </w:rPr>
        <w:t>):</w:t>
      </w:r>
      <w:r w:rsidR="004B76C0" w:rsidRPr="00E043A3">
        <w:rPr>
          <w:rFonts w:ascii="Arial" w:hAnsi="Arial" w:cs="Arial"/>
          <w:color w:val="C45911" w:themeColor="accent2" w:themeShade="BF"/>
        </w:rPr>
        <w:t xml:space="preserve"> </w:t>
      </w:r>
      <w:r w:rsidR="004B76C0" w:rsidRPr="00E043A3">
        <w:rPr>
          <w:rFonts w:ascii="Arial" w:hAnsi="Arial" w:cs="Arial"/>
          <w:color w:val="000000" w:themeColor="text1"/>
        </w:rPr>
        <w:t>separación opcional entre cajas adyacentes.</w:t>
      </w:r>
    </w:p>
    <w:p w:rsidR="00032C55" w:rsidRPr="00E043A3" w:rsidRDefault="00032C55" w:rsidP="00DC0A05">
      <w:pPr>
        <w:pStyle w:val="Prrafodelista"/>
        <w:jc w:val="both"/>
        <w:rPr>
          <w:rFonts w:ascii="Arial" w:hAnsi="Arial" w:cs="Arial"/>
          <w:color w:val="000000" w:themeColor="text1"/>
        </w:rPr>
      </w:pPr>
    </w:p>
    <w:p w:rsidR="0050336B" w:rsidRDefault="0050336B" w:rsidP="003B6F5C">
      <w:pPr>
        <w:jc w:val="both"/>
        <w:rPr>
          <w:rFonts w:ascii="Arial" w:hAnsi="Arial" w:cs="Arial"/>
          <w:b/>
          <w:color w:val="0070C0"/>
        </w:rPr>
      </w:pPr>
      <w:r w:rsidRPr="00E043A3">
        <w:rPr>
          <w:rFonts w:ascii="Arial" w:hAnsi="Arial" w:cs="Arial"/>
          <w:b/>
          <w:color w:val="0070C0"/>
        </w:rPr>
        <w:t>6.-Describe de manera resumida en qué consisten (cómo funcionan) los selectores de clase, de id, de descendencia, de hijo</w:t>
      </w:r>
    </w:p>
    <w:p w:rsidR="00C14527" w:rsidRDefault="00C14527" w:rsidP="00C1452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B37184">
        <w:rPr>
          <w:rFonts w:ascii="Arial" w:hAnsi="Arial" w:cs="Arial"/>
          <w:b/>
          <w:color w:val="000000" w:themeColor="text1"/>
        </w:rPr>
        <w:t>Selectores de clase</w:t>
      </w:r>
      <w:r w:rsidRPr="00C14527">
        <w:rPr>
          <w:rFonts w:ascii="Arial" w:hAnsi="Arial" w:cs="Arial"/>
          <w:color w:val="000000" w:themeColor="text1"/>
        </w:rPr>
        <w:t xml:space="preserve">: Buscan uno o varios elementos basándose en el contenido de su atributo </w:t>
      </w:r>
      <w:proofErr w:type="spellStart"/>
      <w:r w:rsidRPr="00C14527">
        <w:rPr>
          <w:rFonts w:ascii="Arial" w:hAnsi="Arial" w:cs="Arial"/>
          <w:color w:val="000000" w:themeColor="text1"/>
        </w:rPr>
        <w:t>class</w:t>
      </w:r>
      <w:proofErr w:type="spellEnd"/>
      <w:r w:rsidRPr="00C14527">
        <w:rPr>
          <w:rFonts w:ascii="Arial" w:hAnsi="Arial" w:cs="Arial"/>
          <w:color w:val="000000" w:themeColor="text1"/>
        </w:rPr>
        <w:t>, a los cuales les aplicará un estilado específico.</w:t>
      </w:r>
    </w:p>
    <w:p w:rsidR="00C14527" w:rsidRDefault="00C14527" w:rsidP="00C1452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B37184">
        <w:rPr>
          <w:rFonts w:ascii="Arial" w:hAnsi="Arial" w:cs="Arial"/>
          <w:b/>
          <w:color w:val="000000" w:themeColor="text1"/>
        </w:rPr>
        <w:t>Selectores de id</w:t>
      </w:r>
      <w:r>
        <w:rPr>
          <w:rFonts w:ascii="Arial" w:hAnsi="Arial" w:cs="Arial"/>
          <w:color w:val="000000" w:themeColor="text1"/>
        </w:rPr>
        <w:t>: Buscan un elemento, basándose en su atributo id, al cual le aplicará un estilado.</w:t>
      </w:r>
    </w:p>
    <w:p w:rsidR="00C14527" w:rsidRDefault="00C14527" w:rsidP="00C1452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B37184">
        <w:rPr>
          <w:rFonts w:ascii="Arial" w:hAnsi="Arial" w:cs="Arial"/>
          <w:b/>
          <w:color w:val="000000" w:themeColor="text1"/>
        </w:rPr>
        <w:t>Selectores de descendencia</w:t>
      </w:r>
      <w:r>
        <w:rPr>
          <w:rFonts w:ascii="Arial" w:hAnsi="Arial" w:cs="Arial"/>
          <w:color w:val="000000" w:themeColor="text1"/>
        </w:rPr>
        <w:t xml:space="preserve">: </w:t>
      </w:r>
      <w:r w:rsidR="007F2E3E">
        <w:rPr>
          <w:rFonts w:ascii="Arial" w:hAnsi="Arial" w:cs="Arial"/>
          <w:color w:val="000000" w:themeColor="text1"/>
        </w:rPr>
        <w:t>poniendo el ejemplo: p a…, va a buscar todos los elementos a que estén dentro de un elemento p y a esos les va a aplicar un estilado (el que se especifique).</w:t>
      </w:r>
    </w:p>
    <w:p w:rsidR="00FD4E8D" w:rsidRPr="00B0117E" w:rsidRDefault="007F2E3E" w:rsidP="003B6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B37184">
        <w:rPr>
          <w:rFonts w:ascii="Arial" w:hAnsi="Arial" w:cs="Arial"/>
          <w:b/>
          <w:color w:val="000000" w:themeColor="text1"/>
        </w:rPr>
        <w:t>Selectores de hijo</w:t>
      </w:r>
      <w:r>
        <w:rPr>
          <w:rFonts w:ascii="Arial" w:hAnsi="Arial" w:cs="Arial"/>
          <w:color w:val="000000" w:themeColor="text1"/>
        </w:rPr>
        <w:t>: poniendo el ejemplo p &gt; a…., va a buscar los elementos que coinciden con el segundo selector(a) y que son hijos directos del primer selector (p)</w:t>
      </w:r>
      <w:bookmarkStart w:id="0" w:name="_GoBack"/>
      <w:bookmarkEnd w:id="0"/>
    </w:p>
    <w:sectPr w:rsidR="00FD4E8D" w:rsidRPr="00B01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21D34"/>
    <w:multiLevelType w:val="hybridMultilevel"/>
    <w:tmpl w:val="EFE01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052A9"/>
    <w:multiLevelType w:val="hybridMultilevel"/>
    <w:tmpl w:val="BE4CF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57C56"/>
    <w:multiLevelType w:val="hybridMultilevel"/>
    <w:tmpl w:val="62C46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6B"/>
    <w:rsid w:val="00032C55"/>
    <w:rsid w:val="001D4922"/>
    <w:rsid w:val="002033CE"/>
    <w:rsid w:val="0026444C"/>
    <w:rsid w:val="003B6F5C"/>
    <w:rsid w:val="004057B0"/>
    <w:rsid w:val="0048785D"/>
    <w:rsid w:val="004B76C0"/>
    <w:rsid w:val="004E1C74"/>
    <w:rsid w:val="0050336B"/>
    <w:rsid w:val="005A6C5D"/>
    <w:rsid w:val="005C16FA"/>
    <w:rsid w:val="005F0F27"/>
    <w:rsid w:val="007F2E3E"/>
    <w:rsid w:val="00807002"/>
    <w:rsid w:val="0094025F"/>
    <w:rsid w:val="00A833A8"/>
    <w:rsid w:val="00A93D1A"/>
    <w:rsid w:val="00B0117E"/>
    <w:rsid w:val="00B37184"/>
    <w:rsid w:val="00B52B28"/>
    <w:rsid w:val="00B60630"/>
    <w:rsid w:val="00C14527"/>
    <w:rsid w:val="00C63C77"/>
    <w:rsid w:val="00CE1A40"/>
    <w:rsid w:val="00DC0A05"/>
    <w:rsid w:val="00E043A3"/>
    <w:rsid w:val="00F2310F"/>
    <w:rsid w:val="00FC37A7"/>
    <w:rsid w:val="00FD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EA587-F293-4B2F-83B4-C4C4024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356</Words>
  <Characters>1961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 juarez</dc:creator>
  <cp:keywords/>
  <dc:description/>
  <cp:lastModifiedBy>carlos hernandez juarez</cp:lastModifiedBy>
  <cp:revision>57</cp:revision>
  <dcterms:created xsi:type="dcterms:W3CDTF">2017-05-17T03:41:00Z</dcterms:created>
  <dcterms:modified xsi:type="dcterms:W3CDTF">2017-05-17T05:39:00Z</dcterms:modified>
</cp:coreProperties>
</file>