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7D3C"/>
          <w:sz w:val="60"/>
        </w:rPr>
        <w:t>PestLLM</w:t>
      </w:r>
    </w:p>
    <w:p>
      <w:pPr>
        <w:spacing w:after="280"/>
        <w:jc w:val="center"/>
      </w:pPr>
      <w:r>
        <w:rPr>
          <w:color w:val="444444"/>
          <w:sz w:val="30"/>
        </w:rPr>
        <w:t>Codebase Overview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280" w:after="80"/>
      </w:pPr>
      <w:r>
        <w:rPr>
          <w:b/>
          <w:color w:val="0A7D3C"/>
          <w:sz w:val="40"/>
        </w:rPr>
        <w:t>PestLLM — Codebase Overview</w:t>
      </w:r>
    </w:p>
    <w:p>
      <w:pPr>
        <w:spacing w:after="120"/>
        <w:ind w:left="240"/>
      </w:pPr>
      <w:r>
        <w:rPr>
          <w:i/>
          <w:color w:val="888888"/>
        </w:rPr>
        <w:t>A technical walkthrough of the whole project: what it is, how the pieces fit</w:t>
      </w:r>
    </w:p>
    <w:p>
      <w:pPr>
        <w:spacing w:after="120"/>
        <w:ind w:left="240"/>
      </w:pPr>
      <w:r>
        <w:rPr>
          <w:i/>
          <w:color w:val="888888"/>
        </w:rPr>
        <w:t>together, and where to look when you need to change something. Written to be</w:t>
      </w:r>
    </w:p>
    <w:p>
      <w:pPr>
        <w:spacing w:after="120"/>
        <w:ind w:left="240"/>
      </w:pPr>
      <w:r>
        <w:rPr>
          <w:i/>
          <w:color w:val="888888"/>
        </w:rPr>
        <w:t>read top-to-bottom by someone new to the repo. For setup/deploy steps see the</w:t>
      </w:r>
    </w:p>
    <w:p>
      <w:pPr>
        <w:spacing w:after="120"/>
        <w:ind w:left="240"/>
      </w:pPr>
      <w:r>
        <w:rPr>
          <w:i/>
          <w:color w:val="888888"/>
        </w:rPr>
        <w:t>root README.md.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280" w:after="80"/>
      </w:pPr>
      <w:r>
        <w:rPr>
          <w:b/>
          <w:color w:val="0A7D3C"/>
          <w:sz w:val="30"/>
        </w:rPr>
        <w:t>1. What this product is</w:t>
      </w:r>
    </w:p>
    <w:p>
      <w:pPr>
        <w:spacing w:after="120"/>
      </w:pPr>
      <w:r>
        <w:t xml:space="preserve">PestLLM is a </w:t>
      </w:r>
      <w:r>
        <w:rPr>
          <w:b/>
        </w:rPr>
        <w:t>WhatsApp-first AI agent for a pest-control business</w:t>
      </w:r>
      <w:r>
        <w:t xml:space="preserve">. The customer-facing brand is </w:t>
      </w:r>
      <w:r>
        <w:rPr>
          <w:i/>
        </w:rPr>
        <w:t>GreenShield Pest Control</w:t>
      </w:r>
      <w:r>
        <w:t xml:space="preserve">; the assistant introduces itself as </w:t>
      </w:r>
      <w:r>
        <w:rPr>
          <w:i/>
        </w:rPr>
        <w:t>"Ajax 1.0"</w:t>
      </w:r>
      <w:r>
        <w:t>. A customer messages the company's WhatsApp number and an LLM (Claude, or any Anthropic-compatible model) runs the entire conversation:</w:t>
      </w:r>
    </w:p>
    <w:p>
      <w:pPr>
        <w:pStyle w:val="ListBullet"/>
        <w:spacing w:after="40"/>
      </w:pPr>
      <w:r>
        <w:t>quotes prices,</w:t>
      </w:r>
    </w:p>
    <w:p>
      <w:pPr>
        <w:pStyle w:val="ListBullet"/>
        <w:spacing w:after="40"/>
      </w:pPr>
      <w:r>
        <w:t>identifies pests from a photo,</w:t>
      </w:r>
    </w:p>
    <w:p>
      <w:pPr>
        <w:pStyle w:val="ListBullet"/>
        <w:spacing w:after="40"/>
      </w:pPr>
      <w:r>
        <w:t>books / reschedules / cancels appointments,</w:t>
      </w:r>
    </w:p>
    <w:p>
      <w:pPr>
        <w:pStyle w:val="ListBullet"/>
        <w:spacing w:after="40"/>
      </w:pPr>
      <w:r>
        <w:t>handles Annual Maintenance Contracts (AMC — renewals &amp; new subscriptions),</w:t>
      </w:r>
    </w:p>
    <w:p>
      <w:pPr>
        <w:pStyle w:val="ListBullet"/>
        <w:spacing w:after="40"/>
      </w:pPr>
      <w:r>
        <w:t>escalates to a human when something is unsafe or out of scope.</w:t>
      </w:r>
    </w:p>
    <w:p>
      <w:pPr>
        <w:spacing w:after="120"/>
      </w:pPr>
      <w:r>
        <w:t>Behind that chat sit two web apps and several background jobs: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a7d3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Who</w:t>
            </w:r>
          </w:p>
        </w:tc>
        <w:tc>
          <w:tcPr>
            <w:tcW w:type="dxa" w:w="2880"/>
            <w:shd w:val="clear" w:color="auto" w:fill="0a7d3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Surface</w:t>
            </w:r>
          </w:p>
        </w:tc>
        <w:tc>
          <w:tcPr>
            <w:tcW w:type="dxa" w:w="2880"/>
            <w:shd w:val="clear" w:color="auto" w:fill="0a7d3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Customer</w:t>
            </w:r>
          </w:p>
        </w:tc>
        <w:tc>
          <w:tcPr>
            <w:tcW w:type="dxa" w:w="2880"/>
          </w:tcPr>
          <w:p>
            <w:r/>
            <w:r>
              <w:t xml:space="preserve">WhatsApp + </w:t>
            </w:r>
            <w:r>
              <w:rPr>
                <w:rFonts w:ascii="Consolas" w:hAnsi="Consolas"/>
                <w:color w:val="B03060"/>
              </w:rPr>
              <w:t>/track/[token]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/privacy</w:t>
            </w:r>
          </w:p>
        </w:tc>
        <w:tc>
          <w:tcPr>
            <w:tcW w:type="dxa" w:w="2880"/>
          </w:tcPr>
          <w:p>
            <w:r/>
            <w:r>
              <w:t>The conversation; a live technician-tracking page; a privacy notice.</w:t>
            </w:r>
          </w:p>
        </w:tc>
      </w:tr>
      <w:tr>
        <w:tc>
          <w:tcPr>
            <w:tcW w:type="dxa" w:w="2880"/>
            <w:shd w:val="clear" w:color="auto" w:fill="F2F8F4"/>
          </w:tcPr>
          <w:p>
            <w:r/>
            <w:r>
              <w:rPr>
                <w:b/>
              </w:rPr>
              <w:t>Staff (admin)</w:t>
            </w:r>
          </w:p>
        </w:tc>
        <w:tc>
          <w:tcPr>
            <w:tcW w:type="dxa" w:w="2880"/>
            <w:shd w:val="clear" w:color="auto" w:fill="F2F8F4"/>
          </w:tcPr>
          <w:p>
            <w:r/>
            <w:r>
              <w:rPr>
                <w:rFonts w:ascii="Consolas" w:hAnsi="Consolas"/>
                <w:color w:val="B03060"/>
              </w:rPr>
              <w:t>/admin/*</w:t>
            </w:r>
          </w:p>
        </w:tc>
        <w:tc>
          <w:tcPr>
            <w:tcW w:type="dxa" w:w="2880"/>
            <w:shd w:val="clear" w:color="auto" w:fill="F2F8F4"/>
          </w:tcPr>
          <w:p>
            <w:r/>
            <w:r>
              <w:t>Dashboard, appointments, conversations, dispatch, escalation triage, pricing editor, user management, KPI analytics.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Technician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/tech/*</w:t>
            </w:r>
          </w:p>
        </w:tc>
        <w:tc>
          <w:tcPr>
            <w:tcW w:type="dxa" w:w="2880"/>
          </w:tcPr>
          <w:p>
            <w:r/>
            <w:r>
              <w:t>Installable mobile PWA: today's jobs, job detail (photos, complete), live GPS sharing, escalations, profile.</w:t>
            </w:r>
          </w:p>
        </w:tc>
      </w:tr>
      <w:tr>
        <w:tc>
          <w:tcPr>
            <w:tcW w:type="dxa" w:w="2880"/>
            <w:shd w:val="clear" w:color="auto" w:fill="F2F8F4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2880"/>
            <w:shd w:val="clear" w:color="auto" w:fill="F2F8F4"/>
          </w:tcPr>
          <w:p>
            <w:r/>
            <w:r>
              <w:rPr>
                <w:rFonts w:ascii="Consolas" w:hAnsi="Consolas"/>
                <w:color w:val="B03060"/>
              </w:rPr>
              <w:t>/api/cron/*</w:t>
            </w:r>
          </w:p>
        </w:tc>
        <w:tc>
          <w:tcPr>
            <w:tcW w:type="dxa" w:w="2880"/>
            <w:shd w:val="clear" w:color="auto" w:fill="F2F8F4"/>
          </w:tcPr>
          <w:p>
            <w:r/>
            <w:r>
              <w:t>Scheduled outreach: reminders, nudges, AMC lifecycle, data-retention purge.</w:t>
            </w:r>
          </w:p>
        </w:tc>
      </w:tr>
    </w:tbl>
    <w:p/>
    <w:p>
      <w:pPr>
        <w:spacing w:after="120"/>
      </w:pPr>
      <w:r>
        <w:t xml:space="preserve">The app targets the </w:t>
      </w:r>
      <w:r>
        <w:rPr>
          <w:b/>
        </w:rPr>
        <w:t>India market</w:t>
      </w:r>
      <w:r>
        <w:t xml:space="preserve">: all times render in </w:t>
      </w:r>
      <w:r>
        <w:rPr>
          <w:rFonts w:ascii="Consolas" w:hAnsi="Consolas"/>
          <w:color w:val="B03060"/>
        </w:rPr>
        <w:t>Asia/Kolkata</w:t>
      </w:r>
      <w:r>
        <w:t xml:space="preserve"> (IST, UTC+5:30, no DST) and it ships DPDP-Act-aware privacy, opt-out handling, and a retention cron.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280" w:after="80"/>
      </w:pPr>
      <w:r>
        <w:rPr>
          <w:b/>
          <w:color w:val="0A7D3C"/>
          <w:sz w:val="30"/>
        </w:rPr>
        <w:t>2. Tech stack</w:t>
      </w:r>
    </w:p>
    <w:p>
      <w:pPr>
        <w:pStyle w:val="ListBullet"/>
        <w:spacing w:after="40"/>
      </w:pPr>
      <w:r>
        <w:rPr>
          <w:b/>
        </w:rPr>
        <w:t>Next.js 15</w:t>
      </w:r>
      <w:r>
        <w:t xml:space="preserve"> (App Router, Server Actions, route handlers) · </w:t>
      </w:r>
      <w:r>
        <w:rPr>
          <w:b/>
        </w:rPr>
        <w:t>React 19</w:t>
      </w:r>
      <w:r>
        <w:t xml:space="preserve"> · </w:t>
      </w:r>
      <w:r>
        <w:rPr>
          <w:b/>
        </w:rPr>
        <w:t>TypeScript</w:t>
      </w:r>
      <w:r>
        <w:t xml:space="preserve"> · </w:t>
      </w:r>
      <w:r>
        <w:rPr>
          <w:b/>
        </w:rPr>
        <w:t>Tailwind</w:t>
      </w:r>
    </w:p>
    <w:p>
      <w:pPr>
        <w:pStyle w:val="ListBullet"/>
        <w:spacing w:after="40"/>
      </w:pPr>
      <w:r>
        <w:rPr>
          <w:b/>
        </w:rPr>
        <w:t>Anthropic SDK</w:t>
      </w:r>
      <w:r>
        <w:t xml:space="preserve"> (</w:t>
      </w:r>
      <w:r>
        <w:rPr>
          <w:rFonts w:ascii="Consolas" w:hAnsi="Consolas"/>
          <w:color w:val="B03060"/>
        </w:rPr>
        <w:t>@anthropic-ai/sdk</w:t>
      </w:r>
      <w:r>
        <w:t>) — tool-use agent; model is env-driven (</w:t>
      </w:r>
      <w:r>
        <w:rPr>
          <w:rFonts w:ascii="Consolas" w:hAnsi="Consolas"/>
          <w:color w:val="B03060"/>
        </w:rPr>
        <w:t>ANTHROPIC_MODEL</w:t>
      </w:r>
      <w:r>
        <w:t xml:space="preserve">, default </w:t>
      </w:r>
      <w:r>
        <w:rPr>
          <w:rFonts w:ascii="Consolas" w:hAnsi="Consolas"/>
          <w:color w:val="B03060"/>
        </w:rPr>
        <w:t>claude-sonnet-4-6</w:t>
      </w:r>
      <w:r>
        <w:t>). A separate faster/vision model handles pest photos.</w:t>
      </w:r>
    </w:p>
    <w:p>
      <w:pPr>
        <w:pStyle w:val="ListBullet"/>
        <w:spacing w:after="40"/>
      </w:pPr>
      <w:r>
        <w:rPr>
          <w:b/>
        </w:rPr>
        <w:t>Supabase</w:t>
      </w:r>
      <w:r>
        <w:t xml:space="preserve"> — Postgres, Auth, Storage (</w:t>
      </w:r>
      <w:r>
        <w:rPr>
          <w:rFonts w:ascii="Consolas" w:hAnsi="Consolas"/>
          <w:color w:val="B03060"/>
        </w:rPr>
        <w:t>job-photos</w:t>
      </w:r>
      <w:r>
        <w:t xml:space="preserve"> bucket), Realtime. </w:t>
      </w:r>
      <w:r>
        <w:rPr>
          <w:b/>
        </w:rPr>
        <w:t>Row-Level Security (RLS) is the real security boundary.</w:t>
      </w:r>
    </w:p>
    <w:p>
      <w:pPr>
        <w:pStyle w:val="ListBullet"/>
        <w:spacing w:after="40"/>
      </w:pPr>
      <w:r>
        <w:rPr>
          <w:b/>
        </w:rPr>
        <w:t>WhatsApp Cloud API</w:t>
      </w:r>
      <w:r>
        <w:t xml:space="preserve"> (Meta Graph </w:t>
      </w:r>
      <w:r>
        <w:rPr>
          <w:rFonts w:ascii="Consolas" w:hAnsi="Consolas"/>
          <w:color w:val="B03060"/>
        </w:rPr>
        <w:t>v23.0</w:t>
      </w:r>
      <w:r>
        <w:t>) — inbound webhook + outbound text &amp; template messages.</w:t>
      </w:r>
    </w:p>
    <w:p>
      <w:pPr>
        <w:pStyle w:val="ListBullet"/>
        <w:spacing w:after="40"/>
      </w:pPr>
      <w:r>
        <w:rPr>
          <w:b/>
        </w:rPr>
        <w:t>Vercel</w:t>
      </w:r>
      <w:r>
        <w:t xml:space="preserve"> — hosting + cron scheduling (vercel.json).</w:t>
      </w:r>
    </w:p>
    <w:p>
      <w:pPr>
        <w:pStyle w:val="ListBullet"/>
        <w:spacing w:after="40"/>
      </w:pPr>
      <w:r>
        <w:t xml:space="preserve">Optional: </w:t>
      </w:r>
      <w:r>
        <w:rPr>
          <w:b/>
        </w:rPr>
        <w:t>LiteLLM</w:t>
      </w:r>
      <w:r>
        <w:t xml:space="preserve"> proxy (litellm-config.yaml) to run against a local Ollama model in dev without an Anthropic key.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280" w:after="80"/>
      </w:pPr>
      <w:r>
        <w:rPr>
          <w:b/>
          <w:color w:val="0A7D3C"/>
          <w:sz w:val="30"/>
        </w:rPr>
        <w:t>3. The big picture (request flow)</w:t>
      </w:r>
    </w:p>
    <w:p>
      <w:pPr>
        <w:shd w:val="clear" w:color="auto" w:fill="F4F6F4"/>
        <w:spacing w:after="160"/>
      </w:pPr>
      <w:r>
        <w:rPr>
          <w:rFonts w:ascii="Consolas" w:hAnsi="Consolas"/>
          <w:sz w:val="18"/>
        </w:rPr>
        <w:t>Customer (WhatsApp)</w:t>
        <w:br/>
        <w:t xml:space="preserve">     │</w:t>
        <w:br/>
        <w:t xml:space="preserve">     ▼</w:t>
        <w:br/>
        <w:t>Meta WhatsApp Cloud API</w:t>
        <w:br/>
        <w:t xml:space="preserve">     │  POST (webhook)</w:t>
        <w:br/>
        <w:t xml:space="preserve">     ▼</w:t>
        <w:br/>
        <w:t>app/api/whatsapp/webhook/route.ts</w:t>
        <w:br/>
        <w:t xml:space="preserve">     │  • verify Meta signature (prod)</w:t>
        <w:br/>
        <w:t xml:space="preserve">     │  • ACK Meta immediately (200), then run work in after()</w:t>
        <w:br/>
        <w:t xml:space="preserve">     │  • dedup by message id (wa_messages table)</w:t>
        <w:br/>
        <w:t xml:space="preserve">     │  • handle STOP/START opt-out before the agent</w:t>
        <w:br/>
        <w:t xml:space="preserve">     ▼</w:t>
        <w:br/>
        <w:t>lib/claude/agent.ts  →  runAgent()          ← tool-use loop, ≤ 6 iterations</w:t>
        <w:br/>
        <w:t xml:space="preserve">     │  • system prompt = 6 skills + critical rules (cached)</w:t>
        <w:br/>
        <w:t xml:space="preserve">     │  • + per-turn IST "now" anchor (uncached)</w:t>
        <w:br/>
        <w:t xml:space="preserve">     │  • Claude decides: reply, or call a tool</w:t>
        <w:br/>
        <w:t xml:space="preserve">     ▼</w:t>
        <w:br/>
        <w:t>lib/claude/tools.ts  →  dispatchTool()       ← 11 tools, one file each in lib/tools/</w:t>
        <w:br/>
        <w:t xml:space="preserve">     │</w:t>
        <w:br/>
        <w:t xml:space="preserve">     ▼</w:t>
        <w:br/>
        <w:t>Supabase (Postgres · RLS · Storage · Realtime)</w:t>
        <w:br/>
        <w:t xml:space="preserve">     ▲</w:t>
        <w:br/>
        <w:t xml:space="preserve">     │  Admin console (/admin/*) and Technician PWA (/tech/*) read/write the same DB.</w:t>
        <w:br/>
        <w:t xml:space="preserve">     │  Realtime feeds dispatch + escalations live.</w:t>
      </w:r>
    </w:p>
    <w:p>
      <w:pPr>
        <w:spacing w:after="120"/>
      </w:pPr>
      <w:r>
        <w:t>Two concepts drive the agent's behaviour, and they are deliberately separate:</w:t>
      </w:r>
    </w:p>
    <w:p>
      <w:pPr>
        <w:pStyle w:val="ListBullet"/>
        <w:spacing w:after="40"/>
      </w:pPr>
      <w:r>
        <w:rPr>
          <w:b/>
        </w:rPr>
        <w:t>Skills</w:t>
      </w:r>
      <w:r>
        <w:t xml:space="preserve"> = </w:t>
      </w:r>
      <w:r>
        <w:rPr>
          <w:i/>
        </w:rPr>
        <w:t>instructions</w:t>
      </w:r>
      <w:r>
        <w:t xml:space="preserve"> (skills/*.md). Markdown files</w:t>
      </w:r>
    </w:p>
    <w:p>
      <w:pPr>
        <w:spacing w:after="120"/>
      </w:pPr>
      <w:r>
        <w:t xml:space="preserve">concatenated into the cached system prompt. </w:t>
      </w:r>
      <w:r>
        <w:rPr>
          <w:b/>
        </w:rPr>
        <w:t>No code runs.</w:t>
      </w:r>
      <w:r>
        <w:t xml:space="preserve"> They shape how the agent talks and when it should reach for a tool.</w:t>
      </w:r>
    </w:p>
    <w:p>
      <w:pPr>
        <w:pStyle w:val="ListBullet"/>
        <w:spacing w:after="40"/>
      </w:pPr>
      <w:r>
        <w:rPr>
          <w:b/>
        </w:rPr>
        <w:t>Tools</w:t>
      </w:r>
      <w:r>
        <w:t xml:space="preserve"> = </w:t>
      </w:r>
      <w:r>
        <w:rPr>
          <w:i/>
        </w:rPr>
        <w:t>code Claude can call</w:t>
      </w:r>
      <w:r>
        <w:t xml:space="preserve"> (lib/tools/*.ts). Each has a</w:t>
      </w:r>
    </w:p>
    <w:p>
      <w:pPr>
        <w:spacing w:after="120"/>
      </w:pPr>
      <w:r>
        <w:t>JSON schema in lib/claude/tools.ts and a dispatcher entry. This is where anything with a side effect (DB writes, sends) lives.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280" w:after="80"/>
      </w:pPr>
      <w:r>
        <w:rPr>
          <w:b/>
          <w:color w:val="0A7D3C"/>
          <w:sz w:val="30"/>
        </w:rPr>
        <w:t xml:space="preserve">4. The agent loop in detail — </w:t>
      </w:r>
      <w:r>
        <w:rPr>
          <w:rFonts w:ascii="Consolas" w:hAnsi="Consolas"/>
          <w:b/>
          <w:color w:val="0A7D3C"/>
          <w:sz w:val="30"/>
        </w:rPr>
        <w:t>lib/claude/agent.ts</w:t>
      </w:r>
    </w:p>
    <w:p>
      <w:pPr>
        <w:spacing w:after="120"/>
      </w:pPr>
      <w:r>
        <w:rPr>
          <w:rFonts w:ascii="Consolas" w:hAnsi="Consolas"/>
          <w:color w:val="B03060"/>
        </w:rPr>
        <w:t>runAgent({ history, userText, mediaUrls, ctx })</w:t>
      </w:r>
      <w:r>
        <w:t xml:space="preserve"> is the heart of the product.</w:t>
      </w:r>
    </w:p>
    <w:p>
      <w:pPr>
        <w:spacing w:after="120"/>
      </w:pPr>
      <w:r>
        <w:t xml:space="preserve">1. </w:t>
      </w:r>
      <w:r>
        <w:rPr>
          <w:b/>
        </w:rPr>
        <w:t>Assemble the prompt.</w:t>
      </w:r>
      <w:r>
        <w:t xml:space="preserve"> The system message has two blocks:</w:t>
      </w:r>
    </w:p>
    <w:p>
      <w:pPr>
        <w:pStyle w:val="ListBullet"/>
        <w:spacing w:after="40"/>
      </w:pPr>
      <w:r>
        <w:t xml:space="preserve">the </w:t>
      </w:r>
      <w:r>
        <w:rPr>
          <w:b/>
        </w:rPr>
        <w:t>cached</w:t>
      </w:r>
      <w:r>
        <w:t xml:space="preserve"> block: critical rules + the 6 skills (stable, so Anthropic</w:t>
      </w:r>
    </w:p>
    <w:p>
      <w:pPr>
        <w:spacing w:after="120"/>
      </w:pPr>
      <w:r>
        <w:t>prompt-caching keeps it cheap across turns);</w:t>
      </w:r>
    </w:p>
    <w:p>
      <w:pPr>
        <w:pStyle w:val="ListBullet"/>
        <w:spacing w:after="40"/>
      </w:pPr>
      <w:r>
        <w:t xml:space="preserve">an </w:t>
      </w:r>
      <w:r>
        <w:rPr>
          <w:b/>
        </w:rPr>
        <w:t>uncached</w:t>
      </w:r>
      <w:r>
        <w:t xml:space="preserve"> "now" block giving the current IST date/time so the model can</w:t>
      </w:r>
    </w:p>
    <w:p>
      <w:pPr>
        <w:spacing w:after="120"/>
      </w:pPr>
      <w:r>
        <w:t xml:space="preserve">resolve "today"/"tomorrow" without invalidating the cache. 2. </w:t>
      </w:r>
      <w:r>
        <w:rPr>
          <w:b/>
        </w:rPr>
        <w:t>Build the user turn</w:t>
      </w:r>
      <w:r>
        <w:t xml:space="preserve"> from </w:t>
      </w:r>
      <w:r>
        <w:rPr>
          <w:rFonts w:ascii="Consolas" w:hAnsi="Consolas"/>
          <w:color w:val="B03060"/>
        </w:rPr>
        <w:t>userText</w:t>
      </w:r>
      <w:r>
        <w:t xml:space="preserve"> + any inbound photos (base64 image blocks). Empty messages get a </w:t>
      </w:r>
      <w:r>
        <w:rPr>
          <w:rFonts w:ascii="Consolas" w:hAnsi="Consolas"/>
          <w:color w:val="B03060"/>
        </w:rPr>
        <w:t>(empty message)</w:t>
      </w:r>
      <w:r>
        <w:t xml:space="preserve"> placeholder. 3. </w:t>
      </w:r>
      <w:r>
        <w:rPr>
          <w:b/>
        </w:rPr>
        <w:t>Loop up to `MAX_TOOL_ITERATIONS = 6`:</w:t>
      </w:r>
      <w:r>
        <w:t xml:space="preserve"> call the model; if it stops with </w:t>
      </w:r>
      <w:r>
        <w:rPr>
          <w:rFonts w:ascii="Consolas" w:hAnsi="Consolas"/>
          <w:color w:val="B03060"/>
        </w:rPr>
        <w:t>tool_use</w:t>
      </w:r>
      <w:r>
        <w:t xml:space="preserve">, run every requested tool via </w:t>
      </w:r>
      <w:r>
        <w:rPr>
          <w:rFonts w:ascii="Consolas" w:hAnsi="Consolas"/>
          <w:color w:val="B03060"/>
        </w:rPr>
        <w:t>dispatchTool</w:t>
      </w:r>
      <w:r>
        <w:t xml:space="preserve">, append the results, and loop again. Otherwise collect the text and finish. 4. </w:t>
      </w:r>
      <w:r>
        <w:rPr>
          <w:b/>
        </w:rPr>
        <w:t>Persist a trimmed, image-stripped history.</w:t>
      </w:r>
      <w:r>
        <w:t xml:space="preserve"> Two important hygiene steps:</w:t>
      </w:r>
    </w:p>
    <w:p>
      <w:pPr>
        <w:pStyle w:val="ListBullet"/>
        <w:spacing w:after="40"/>
      </w:pPr>
      <w:r>
        <w:rPr>
          <w:rFonts w:ascii="Consolas" w:hAnsi="Consolas"/>
          <w:color w:val="B03060"/>
        </w:rPr>
        <w:t>stripImages</w:t>
      </w:r>
      <w:r>
        <w:t xml:space="preserve"> replaces stored base64 photos with a text stub — otherwise</w:t>
      </w:r>
    </w:p>
    <w:p>
      <w:pPr>
        <w:spacing w:after="120"/>
      </w:pPr>
      <w:r>
        <w:t xml:space="preserve">every past photo would be re-sent on every future turn and balloon the </w:t>
      </w:r>
      <w:r>
        <w:rPr>
          <w:rFonts w:ascii="Consolas" w:hAnsi="Consolas"/>
          <w:color w:val="B03060"/>
        </w:rPr>
        <w:t>conversations.state_json</w:t>
      </w:r>
      <w:r>
        <w:t xml:space="preserve"> row.</w:t>
      </w:r>
    </w:p>
    <w:p>
      <w:pPr>
        <w:pStyle w:val="ListBullet"/>
        <w:spacing w:after="40"/>
      </w:pPr>
      <w:r>
        <w:rPr>
          <w:rFonts w:ascii="Consolas" w:hAnsi="Consolas"/>
          <w:color w:val="B03060"/>
        </w:rPr>
        <w:t>trimHistory</w:t>
      </w:r>
      <w:r>
        <w:t xml:space="preserve"> keeps the last ~30 turns but only ever cuts at a genuine user</w:t>
      </w:r>
    </w:p>
    <w:p>
      <w:pPr>
        <w:spacing w:after="120"/>
      </w:pPr>
      <w:r>
        <w:t xml:space="preserve">turn, so it never strands a </w:t>
      </w:r>
      <w:r>
        <w:rPr>
          <w:rFonts w:ascii="Consolas" w:hAnsi="Consolas"/>
          <w:color w:val="B03060"/>
        </w:rPr>
        <w:t>tool_result</w:t>
      </w:r>
      <w:r>
        <w:t xml:space="preserve"> without its matching </w:t>
      </w:r>
      <w:r>
        <w:rPr>
          <w:rFonts w:ascii="Consolas" w:hAnsi="Consolas"/>
          <w:color w:val="B03060"/>
        </w:rPr>
        <w:t>tool_use</w:t>
      </w:r>
      <w:r>
        <w:t xml:space="preserve"> (which the API rejects with a 400).</w:t>
      </w:r>
    </w:p>
    <w:p>
      <w:pPr>
        <w:spacing w:after="120"/>
      </w:pPr>
      <w:r>
        <w:t>Anthropic-only features (</w:t>
      </w:r>
      <w:r>
        <w:rPr>
          <w:rFonts w:ascii="Consolas" w:hAnsi="Consolas"/>
          <w:color w:val="B03060"/>
        </w:rPr>
        <w:t>thinking</w:t>
      </w:r>
      <w:r>
        <w:t xml:space="preserve">, </w:t>
      </w:r>
      <w:r>
        <w:rPr>
          <w:rFonts w:ascii="Consolas" w:hAnsi="Consolas"/>
          <w:color w:val="B03060"/>
        </w:rPr>
        <w:t>cache_control</w:t>
      </w:r>
      <w:r>
        <w:t xml:space="preserve">) are gated behind an </w:t>
      </w:r>
      <w:r>
        <w:rPr>
          <w:rFonts w:ascii="Consolas" w:hAnsi="Consolas"/>
          <w:color w:val="B03060"/>
        </w:rPr>
        <w:t>IS_CLAUDE</w:t>
      </w:r>
      <w:r>
        <w:t xml:space="preserve"> flag so a compat backend (Kimi/Ollama via LiteLLM) still works.</w:t>
      </w:r>
    </w:p>
    <w:p>
      <w:pPr>
        <w:spacing w:before="280" w:after="80"/>
      </w:pPr>
      <w:r>
        <w:rPr>
          <w:b/>
          <w:color w:val="1A1A1A"/>
          <w:sz w:val="25"/>
        </w:rPr>
        <w:t>The 6 skills (skills/)</w:t>
      </w:r>
    </w:p>
    <w:p>
      <w:pPr>
        <w:spacing w:after="120"/>
      </w:pPr>
      <w:r>
        <w:rPr>
          <w:rFonts w:ascii="Consolas" w:hAnsi="Consolas"/>
          <w:color w:val="B03060"/>
        </w:rPr>
        <w:t>persona</w:t>
      </w:r>
      <w:r>
        <w:t xml:space="preserve"> · </w:t>
      </w:r>
      <w:r>
        <w:rPr>
          <w:rFonts w:ascii="Consolas" w:hAnsi="Consolas"/>
          <w:color w:val="B03060"/>
        </w:rPr>
        <w:t>escalation-and-safety</w:t>
      </w:r>
      <w:r>
        <w:t xml:space="preserve"> (kept near the top so safety isn't under-weighted) · </w:t>
      </w:r>
      <w:r>
        <w:rPr>
          <w:rFonts w:ascii="Consolas" w:hAnsi="Consolas"/>
          <w:color w:val="B03060"/>
        </w:rPr>
        <w:t>booking-flow</w:t>
      </w:r>
      <w:r>
        <w:t xml:space="preserve"> · </w:t>
      </w:r>
      <w:r>
        <w:rPr>
          <w:rFonts w:ascii="Consolas" w:hAnsi="Consolas"/>
          <w:color w:val="B03060"/>
        </w:rPr>
        <w:t>pricing-and-quotes</w:t>
      </w:r>
      <w:r>
        <w:t xml:space="preserve"> · </w:t>
      </w:r>
      <w:r>
        <w:rPr>
          <w:rFonts w:ascii="Consolas" w:hAnsi="Consolas"/>
          <w:color w:val="B03060"/>
        </w:rPr>
        <w:t>pest-identification</w:t>
      </w:r>
      <w:r>
        <w:t xml:space="preserve"> · </w:t>
      </w:r>
      <w:r>
        <w:rPr>
          <w:rFonts w:ascii="Consolas" w:hAnsi="Consolas"/>
          <w:color w:val="B03060"/>
        </w:rPr>
        <w:t>amc</w:t>
      </w:r>
      <w:r>
        <w:t xml:space="preserve">. Assembled by lib/claude/skills.ts, which also prepends </w:t>
      </w:r>
      <w:r>
        <w:rPr>
          <w:b/>
        </w:rPr>
        <w:t>CRITICAL RULES</w:t>
      </w:r>
      <w:r>
        <w:t xml:space="preserve"> (never fabricate prices/slots/codes; copy </w:t>
      </w:r>
      <w:r>
        <w:rPr>
          <w:rFonts w:ascii="Consolas" w:hAnsi="Consolas"/>
          <w:color w:val="B03060"/>
        </w:rPr>
        <w:t>slot_start</w:t>
      </w:r>
      <w:r>
        <w:t xml:space="preserve"> character-for-character; never claim a booking is confirmed before </w:t>
      </w:r>
      <w:r>
        <w:rPr>
          <w:rFonts w:ascii="Consolas" w:hAnsi="Consolas"/>
          <w:color w:val="B03060"/>
        </w:rPr>
        <w:t>create_appointment</w:t>
      </w:r>
      <w:r>
        <w:t xml:space="preserve"> returns a code; escalate on any bite/sting/complaint/safety).</w:t>
      </w:r>
    </w:p>
    <w:p>
      <w:pPr>
        <w:spacing w:before="280" w:after="80"/>
      </w:pPr>
      <w:r>
        <w:rPr>
          <w:b/>
          <w:color w:val="1A1A1A"/>
          <w:sz w:val="25"/>
        </w:rPr>
        <w:t>The 11 tools (lib/tools/)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7d3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4320"/>
            <w:shd w:val="clear" w:color="auto" w:fill="0a7d3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check_availability</w:t>
            </w:r>
          </w:p>
        </w:tc>
        <w:tc>
          <w:tcPr>
            <w:tcW w:type="dxa" w:w="4320"/>
          </w:tcPr>
          <w:p>
            <w:r/>
            <w:r>
              <w:t>Open slots in a date range for a service tier. Must be called before proposing slots.</w:t>
            </w:r>
          </w:p>
        </w:tc>
      </w:tr>
      <w:tr>
        <w:tc>
          <w:tcPr>
            <w:tcW w:type="dxa" w:w="4320"/>
            <w:shd w:val="clear" w:color="auto" w:fill="F2F8F4"/>
          </w:tcPr>
          <w:p>
            <w:r/>
            <w:r>
              <w:rPr>
                <w:rFonts w:ascii="Consolas" w:hAnsi="Consolas"/>
                <w:color w:val="B03060"/>
              </w:rPr>
              <w:t>create_appointment</w:t>
            </w:r>
          </w:p>
        </w:tc>
        <w:tc>
          <w:tcPr>
            <w:tcW w:type="dxa" w:w="4320"/>
            <w:shd w:val="clear" w:color="auto" w:fill="F2F8F4"/>
          </w:tcPr>
          <w:p>
            <w:r/>
            <w:r>
              <w:t>Books a slot; returns a 6-char confirmation code. Auto-assigns a technician.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reschedule_appointment</w:t>
            </w:r>
          </w:p>
        </w:tc>
        <w:tc>
          <w:tcPr>
            <w:tcW w:type="dxa" w:w="4320"/>
          </w:tcPr>
          <w:p>
            <w:r/>
            <w:r>
              <w:t>Moves a booking to a new slot (needs the confirmation code).</w:t>
            </w:r>
          </w:p>
        </w:tc>
      </w:tr>
      <w:tr>
        <w:tc>
          <w:tcPr>
            <w:tcW w:type="dxa" w:w="4320"/>
            <w:shd w:val="clear" w:color="auto" w:fill="F2F8F4"/>
          </w:tcPr>
          <w:p>
            <w:r/>
            <w:r>
              <w:rPr>
                <w:rFonts w:ascii="Consolas" w:hAnsi="Consolas"/>
                <w:color w:val="B03060"/>
              </w:rPr>
              <w:t>cancel_appointment</w:t>
            </w:r>
          </w:p>
        </w:tc>
        <w:tc>
          <w:tcPr>
            <w:tcW w:type="dxa" w:w="4320"/>
            <w:shd w:val="clear" w:color="auto" w:fill="F2F8F4"/>
          </w:tcPr>
          <w:p>
            <w:r/>
            <w:r>
              <w:t>Cancels a booking (needs the confirmation code).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get_pricing_quote</w:t>
            </w:r>
          </w:p>
        </w:tc>
        <w:tc>
          <w:tcPr>
            <w:tcW w:type="dxa" w:w="4320"/>
          </w:tcPr>
          <w:p>
            <w:r/>
            <w:r>
              <w:t xml:space="preserve">Price range from the </w:t>
            </w:r>
            <w:r>
              <w:rPr>
                <w:rFonts w:ascii="Consolas" w:hAnsi="Consolas"/>
                <w:color w:val="B03060"/>
              </w:rPr>
              <w:t>pricing</w:t>
            </w:r>
            <w:r>
              <w:t xml:space="preserve"> rate card; flags if an on-site inspection is required.</w:t>
            </w:r>
          </w:p>
        </w:tc>
      </w:tr>
      <w:tr>
        <w:tc>
          <w:tcPr>
            <w:tcW w:type="dxa" w:w="4320"/>
            <w:shd w:val="clear" w:color="auto" w:fill="F2F8F4"/>
          </w:tcPr>
          <w:p>
            <w:r/>
            <w:r>
              <w:rPr>
                <w:rFonts w:ascii="Consolas" w:hAnsi="Consolas"/>
                <w:color w:val="B03060"/>
              </w:rPr>
              <w:t>identify_pest</w:t>
            </w:r>
          </w:p>
        </w:tc>
        <w:tc>
          <w:tcPr>
            <w:tcW w:type="dxa" w:w="4320"/>
            <w:shd w:val="clear" w:color="auto" w:fill="F2F8F4"/>
          </w:tcPr>
          <w:p>
            <w:r/>
            <w:r>
              <w:t>Vision — identifies the pest from the customer's inbound photo (or a text description). Uses the faster/vision model.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escalate_to_human</w:t>
            </w:r>
          </w:p>
        </w:tc>
        <w:tc>
          <w:tcPr>
            <w:tcW w:type="dxa" w:w="4320"/>
          </w:tcPr>
          <w:p>
            <w:r/>
            <w:r>
              <w:t>Flags the conversation for staff (safety, complaints, specialist work).</w:t>
            </w:r>
          </w:p>
        </w:tc>
      </w:tr>
      <w:tr>
        <w:tc>
          <w:tcPr>
            <w:tcW w:type="dxa" w:w="4320"/>
            <w:shd w:val="clear" w:color="auto" w:fill="F2F8F4"/>
          </w:tcPr>
          <w:p>
            <w:r/>
            <w:r>
              <w:rPr>
                <w:rFonts w:ascii="Consolas" w:hAnsi="Consolas"/>
                <w:color w:val="B03060"/>
              </w:rPr>
              <w:t>lookup_customer</w:t>
            </w:r>
          </w:p>
        </w:tc>
        <w:tc>
          <w:tcPr>
            <w:tcW w:type="dxa" w:w="4320"/>
            <w:shd w:val="clear" w:color="auto" w:fill="F2F8F4"/>
          </w:tcPr>
          <w:p>
            <w:r/>
            <w:r>
              <w:t>Prior visits / stored details by WhatsApp phone (already in context).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lookup_amc_status</w:t>
            </w:r>
          </w:p>
        </w:tc>
        <w:tc>
          <w:tcPr>
            <w:tcW w:type="dxa" w:w="4320"/>
          </w:tcPr>
          <w:p>
            <w:r/>
            <w:r>
              <w:t>Whether this customer has an AMC on file, with plan details.</w:t>
            </w:r>
          </w:p>
        </w:tc>
      </w:tr>
      <w:tr>
        <w:tc>
          <w:tcPr>
            <w:tcW w:type="dxa" w:w="4320"/>
            <w:shd w:val="clear" w:color="auto" w:fill="F2F8F4"/>
          </w:tcPr>
          <w:p>
            <w:r/>
            <w:r>
              <w:rPr>
                <w:rFonts w:ascii="Consolas" w:hAnsi="Consolas"/>
                <w:color w:val="B03060"/>
              </w:rPr>
              <w:t>request_amc_renewal</w:t>
            </w:r>
          </w:p>
        </w:tc>
        <w:tc>
          <w:tcPr>
            <w:tcW w:type="dxa" w:w="4320"/>
            <w:shd w:val="clear" w:color="auto" w:fill="F2F8F4"/>
          </w:tcPr>
          <w:p>
            <w:r/>
            <w:r>
              <w:t xml:space="preserve">Customer confirmed renewal → admin escalation + </w:t>
            </w:r>
            <w:r>
              <w:rPr>
                <w:rFonts w:ascii="Consolas" w:hAnsi="Consolas"/>
                <w:color w:val="B03060"/>
              </w:rPr>
              <w:t>pending_renewal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request_amc_subscription</w:t>
            </w:r>
          </w:p>
        </w:tc>
        <w:tc>
          <w:tcPr>
            <w:tcW w:type="dxa" w:w="4320"/>
          </w:tcPr>
          <w:p>
            <w:r/>
            <w:r>
              <w:t>New customer wants an annual plan → admin escalation to quote &amp; collect payment.</w:t>
            </w:r>
          </w:p>
        </w:tc>
      </w:tr>
    </w:tbl>
    <w:p/>
    <w:p>
      <w:pPr>
        <w:spacing w:after="120"/>
      </w:pPr>
      <w:r>
        <w:rPr>
          <w:b/>
        </w:rPr>
        <w:t>Context injection is a deliberate security pattern.</w:t>
      </w:r>
      <w:r>
        <w:t xml:space="preserve"> </w:t>
      </w:r>
      <w:r>
        <w:rPr>
          <w:rFonts w:ascii="Consolas" w:hAnsi="Consolas"/>
          <w:color w:val="B03060"/>
        </w:rPr>
        <w:t>dispatchTool</w:t>
      </w:r>
      <w:r>
        <w:t xml:space="preserve"> injects </w:t>
      </w:r>
      <w:r>
        <w:rPr>
          <w:rFonts w:ascii="Consolas" w:hAnsi="Consolas"/>
          <w:color w:val="B03060"/>
        </w:rPr>
        <w:t>customer_phone</w:t>
      </w:r>
      <w:r>
        <w:t xml:space="preserve"> from the verified WhatsApp sender (</w:t>
      </w:r>
      <w:r>
        <w:rPr>
          <w:rFonts w:ascii="Consolas" w:hAnsi="Consolas"/>
          <w:color w:val="B03060"/>
        </w:rPr>
        <w:t>ToolContext</w:t>
      </w:r>
      <w:r>
        <w:t xml:space="preserve">) rather than letting the model pass it — so the agent can't act on behalf of another customer. Likewise </w:t>
      </w:r>
      <w:r>
        <w:rPr>
          <w:rFonts w:ascii="Consolas" w:hAnsi="Consolas"/>
          <w:color w:val="B03060"/>
        </w:rPr>
        <w:t>identify_pest</w:t>
      </w:r>
      <w:r>
        <w:t xml:space="preserve"> pulls the photo from </w:t>
      </w:r>
      <w:r>
        <w:rPr>
          <w:rFonts w:ascii="Consolas" w:hAnsi="Consolas"/>
          <w:color w:val="B03060"/>
        </w:rPr>
        <w:t>ctx.mediaUrls</w:t>
      </w:r>
      <w:r>
        <w:t>, never from model-emitted image data (a data-URL round-tripped through tool output would cost thousands of tokens and be spoofable).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280" w:after="80"/>
      </w:pPr>
      <w:r>
        <w:rPr>
          <w:b/>
          <w:color w:val="0A7D3C"/>
          <w:sz w:val="30"/>
        </w:rPr>
        <w:t xml:space="preserve">5. WhatsApp integration — </w:t>
      </w:r>
      <w:r>
        <w:rPr>
          <w:rFonts w:ascii="Consolas" w:hAnsi="Consolas"/>
          <w:b/>
          <w:color w:val="0A7D3C"/>
          <w:sz w:val="30"/>
        </w:rPr>
        <w:t>lib/whatsapp/</w:t>
      </w:r>
      <w:r>
        <w:rPr>
          <w:b/>
          <w:color w:val="0A7D3C"/>
          <w:sz w:val="30"/>
        </w:rPr>
        <w:t xml:space="preserve"> + the webhook</w:t>
      </w:r>
    </w:p>
    <w:p>
      <w:pPr>
        <w:spacing w:after="120"/>
      </w:pPr>
      <w:r>
        <w:rPr>
          <w:b/>
        </w:rPr>
        <w:t>Inbound</w:t>
      </w:r>
      <w:r>
        <w:t xml:space="preserve"> (lib/whatsapp/inbound.ts):</w:t>
      </w:r>
    </w:p>
    <w:p>
      <w:pPr>
        <w:pStyle w:val="ListBullet"/>
        <w:spacing w:after="40"/>
      </w:pPr>
      <w:r>
        <w:rPr>
          <w:rFonts w:ascii="Consolas" w:hAnsi="Consolas"/>
          <w:color w:val="B03060"/>
        </w:rPr>
        <w:t>handleVerification</w:t>
      </w:r>
      <w:r>
        <w:t xml:space="preserve"> answers Meta's GET webhook-verification handshake.</w:t>
      </w:r>
    </w:p>
    <w:p>
      <w:pPr>
        <w:pStyle w:val="ListBullet"/>
        <w:spacing w:after="40"/>
      </w:pPr>
      <w:r>
        <w:rPr>
          <w:rFonts w:ascii="Consolas" w:hAnsi="Consolas"/>
          <w:color w:val="B03060"/>
        </w:rPr>
        <w:t>verifyMetaSignature</w:t>
      </w:r>
      <w:r>
        <w:t xml:space="preserve"> validates </w:t>
      </w:r>
      <w:r>
        <w:rPr>
          <w:rFonts w:ascii="Consolas" w:hAnsi="Consolas"/>
          <w:color w:val="B03060"/>
        </w:rPr>
        <w:t>X-Hub-Signature-256</w:t>
      </w:r>
      <w:r>
        <w:t xml:space="preserve"> (HMAC, timing-safe) — enforced in production.</w:t>
      </w:r>
    </w:p>
    <w:p>
      <w:pPr>
        <w:pStyle w:val="ListBullet"/>
        <w:spacing w:after="40"/>
      </w:pPr>
      <w:r>
        <w:rPr>
          <w:rFonts w:ascii="Consolas" w:hAnsi="Consolas"/>
          <w:color w:val="B03060"/>
        </w:rPr>
        <w:t>parseInboundMessages</w:t>
      </w:r>
      <w:r>
        <w:t xml:space="preserve"> walks the </w:t>
      </w:r>
      <w:r>
        <w:rPr>
          <w:b/>
        </w:rPr>
        <w:t>full</w:t>
      </w:r>
      <w:r>
        <w:t xml:space="preserve"> batch (</w:t>
      </w:r>
      <w:r>
        <w:rPr>
          <w:rFonts w:ascii="Consolas" w:hAnsi="Consolas"/>
          <w:color w:val="B03060"/>
        </w:rPr>
        <w:t>entry[] → changes[] → messages[]</w:t>
      </w:r>
      <w:r>
        <w:t>); Meta can pack several messages into one POST, so handling only the first would silently drop the rest.</w:t>
      </w:r>
    </w:p>
    <w:p>
      <w:pPr>
        <w:pStyle w:val="ListBullet"/>
        <w:spacing w:after="40"/>
      </w:pPr>
      <w:r>
        <w:t xml:space="preserve">Media (image/video/audio/document/sticker) is resolved from a Graph media id to a </w:t>
      </w:r>
      <w:r>
        <w:rPr>
          <w:b/>
        </w:rPr>
        <w:t>base64 `data:` URL</w:t>
      </w:r>
      <w:r>
        <w:t xml:space="preserve"> server-side (the download needs the same bearer token), so downstream consumers (Claude vision) never re-authenticate.</w:t>
      </w:r>
    </w:p>
    <w:p>
      <w:pPr>
        <w:spacing w:after="120"/>
      </w:pPr>
      <w:r>
        <w:rPr>
          <w:b/>
        </w:rPr>
        <w:t>The webhook</w:t>
      </w:r>
      <w:r>
        <w:t xml:space="preserve"> (app/api/whatsapp/webhook/route.ts):</w:t>
      </w:r>
    </w:p>
    <w:p>
      <w:pPr>
        <w:pStyle w:val="ListBullet"/>
        <w:spacing w:after="40"/>
      </w:pPr>
      <w:r>
        <w:rPr>
          <w:b/>
        </w:rPr>
        <w:t>ACKs Meta immediately</w:t>
      </w:r>
      <w:r>
        <w:t xml:space="preserve"> with a 200 and does the real work in Next's</w:t>
      </w:r>
    </w:p>
    <w:p>
      <w:pPr>
        <w:spacing w:after="120"/>
      </w:pPr>
      <w:r>
        <w:rPr>
          <w:rFonts w:ascii="Consolas" w:hAnsi="Consolas"/>
          <w:color w:val="B03060"/>
        </w:rPr>
        <w:t>after()</w:t>
      </w:r>
      <w:r>
        <w:t xml:space="preserve"> — so multi-step tool chains never blow Meta's response window.</w:t>
      </w:r>
    </w:p>
    <w:p>
      <w:pPr>
        <w:pStyle w:val="ListBullet"/>
        <w:spacing w:after="40"/>
      </w:pPr>
      <w:r>
        <w:rPr>
          <w:b/>
        </w:rPr>
        <w:t>Idempotency:</w:t>
      </w:r>
      <w:r>
        <w:t xml:space="preserve"> claims the Meta message id in the </w:t>
      </w:r>
      <w:r>
        <w:rPr>
          <w:rFonts w:ascii="Consolas" w:hAnsi="Consolas"/>
          <w:color w:val="B03060"/>
        </w:rPr>
        <w:t>wa_messages</w:t>
      </w:r>
      <w:r>
        <w:t xml:space="preserve"> table; a</w:t>
      </w:r>
    </w:p>
    <w:p>
      <w:pPr>
        <w:spacing w:after="120"/>
      </w:pPr>
      <w:r>
        <w:t>unique-violation (</w:t>
      </w:r>
      <w:r>
        <w:rPr>
          <w:rFonts w:ascii="Consolas" w:hAnsi="Consolas"/>
          <w:color w:val="B03060"/>
        </w:rPr>
        <w:t>23505</w:t>
      </w:r>
      <w:r>
        <w:t>) means a redelivery already ran it → skip.</w:t>
      </w:r>
    </w:p>
    <w:p>
      <w:pPr>
        <w:pStyle w:val="ListBullet"/>
        <w:spacing w:after="40"/>
      </w:pPr>
      <w:r>
        <w:rPr>
          <w:b/>
        </w:rPr>
        <w:t>Opt-out first:</w:t>
      </w:r>
      <w:r>
        <w:t xml:space="preserve"> STOP/START is detected and applied </w:t>
      </w:r>
      <w:r>
        <w:rPr>
          <w:i/>
        </w:rPr>
        <w:t>before</w:t>
      </w:r>
      <w:r>
        <w:t xml:space="preserve"> the agent runs.</w:t>
      </w:r>
    </w:p>
    <w:p>
      <w:pPr>
        <w:pStyle w:val="ListBullet"/>
        <w:spacing w:after="40"/>
      </w:pPr>
      <w:r>
        <w:t xml:space="preserve">Processes a customer's messages </w:t>
      </w:r>
      <w:r>
        <w:rPr>
          <w:b/>
        </w:rPr>
        <w:t>sequentially</w:t>
      </w:r>
      <w:r>
        <w:t xml:space="preserve"> so rapid double-texts don't</w:t>
      </w:r>
    </w:p>
    <w:p>
      <w:pPr>
        <w:spacing w:after="120"/>
      </w:pPr>
      <w:r>
        <w:t>race on the same conversation history.</w:t>
      </w:r>
    </w:p>
    <w:p>
      <w:pPr>
        <w:pStyle w:val="ListBullet"/>
        <w:spacing w:after="40"/>
      </w:pPr>
      <w:r>
        <w:t xml:space="preserve">On agent crash, it messages the customer a graceful failure line </w:t>
      </w:r>
      <w:r>
        <w:rPr>
          <w:b/>
        </w:rPr>
        <w:t>and</w:t>
      </w:r>
      <w:r>
        <w:t xml:space="preserve"> files</w:t>
      </w:r>
    </w:p>
    <w:p>
      <w:pPr>
        <w:spacing w:after="120"/>
      </w:pPr>
      <w:r>
        <w:t>an escalation so a human follows up (never goes silent).</w:t>
      </w:r>
    </w:p>
    <w:p>
      <w:pPr>
        <w:spacing w:after="120"/>
      </w:pPr>
      <w:r>
        <w:rPr>
          <w:b/>
        </w:rPr>
        <w:t>Outbound</w:t>
      </w:r>
      <w:r>
        <w:t xml:space="preserve"> (lib/whatsapp/outbound.ts) — the proactive-messaging safety layer. Every send must declare a </w:t>
      </w:r>
      <w:r>
        <w:rPr>
          <w:b/>
        </w:rPr>
        <w:t>kind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B03060"/>
        </w:rPr>
        <w:t>transactional</w:t>
      </w:r>
      <w:r>
        <w:t xml:space="preserve"> (booking confirmations, reminders, en-route) — always sent;</w:t>
      </w:r>
    </w:p>
    <w:p>
      <w:pPr>
        <w:pStyle w:val="ListBullet"/>
        <w:spacing w:after="40"/>
      </w:pPr>
      <w:r>
        <w:rPr>
          <w:rFonts w:ascii="Consolas" w:hAnsi="Consolas"/>
          <w:color w:val="B03060"/>
        </w:rPr>
        <w:t>promotional</w:t>
      </w:r>
      <w:r>
        <w:t xml:space="preserve"> (nudges, AMC upsell) — </w:t>
      </w:r>
      <w:r>
        <w:rPr>
          <w:b/>
        </w:rPr>
        <w:t>suppressed for opted-out customers</w:t>
      </w:r>
      <w:r>
        <w:t>.</w:t>
      </w:r>
    </w:p>
    <w:p>
      <w:pPr>
        <w:spacing w:after="120"/>
      </w:pPr>
      <w:r>
        <w:rPr>
          <w:rFonts w:ascii="Consolas" w:hAnsi="Consolas"/>
          <w:color w:val="B03060"/>
        </w:rPr>
        <w:t>sendWhatsAppToCustomer</w:t>
      </w:r>
      <w:r>
        <w:t xml:space="preserve"> / </w:t>
      </w:r>
      <w:r>
        <w:rPr>
          <w:rFonts w:ascii="Consolas" w:hAnsi="Consolas"/>
          <w:color w:val="B03060"/>
        </w:rPr>
        <w:t>sendTemplateToCustomer</w:t>
      </w:r>
      <w:r>
        <w:t xml:space="preserve"> force the caller to pass the kind so opt-out filtering can't be bypassed. Sends outside Meta's 24-hour window must use pre-approved </w:t>
      </w:r>
      <w:r>
        <w:rPr>
          <w:b/>
        </w:rPr>
        <w:t>templates</w:t>
      </w:r>
      <w:r>
        <w:t xml:space="preserve"> (lib/whatsapp/templates.ts).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280" w:after="80"/>
      </w:pPr>
      <w:r>
        <w:rPr>
          <w:b/>
          <w:color w:val="0A7D3C"/>
          <w:sz w:val="30"/>
        </w:rPr>
        <w:t xml:space="preserve">6. Scheduled jobs — </w:t>
      </w:r>
      <w:r>
        <w:rPr>
          <w:rFonts w:ascii="Consolas" w:hAnsi="Consolas"/>
          <w:b/>
          <w:color w:val="0A7D3C"/>
          <w:sz w:val="30"/>
        </w:rPr>
        <w:t>app/api/cron/*</w:t>
      </w:r>
      <w:r>
        <w:rPr>
          <w:b/>
          <w:color w:val="0A7D3C"/>
          <w:sz w:val="30"/>
        </w:rPr>
        <w:t xml:space="preserve"> (vercel.json)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a7d3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2880"/>
            <w:shd w:val="clear" w:color="auto" w:fill="0a7d3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Schedule</w:t>
            </w:r>
          </w:p>
        </w:tc>
        <w:tc>
          <w:tcPr>
            <w:tcW w:type="dxa" w:w="2880"/>
            <w:shd w:val="clear" w:color="auto" w:fill="0a7d3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/api/cron/reminders</w:t>
            </w:r>
          </w:p>
        </w:tc>
        <w:tc>
          <w:tcPr>
            <w:tcW w:type="dxa" w:w="2880"/>
          </w:tcPr>
          <w:p>
            <w:r/>
            <w:r>
              <w:t>hourly</w:t>
            </w:r>
          </w:p>
        </w:tc>
        <w:tc>
          <w:tcPr>
            <w:tcW w:type="dxa" w:w="2880"/>
          </w:tcPr>
          <w:p>
            <w:r/>
            <w:r>
              <w:t xml:space="preserve">24h-out appointment reminders (once per booking, tracked via </w:t>
            </w:r>
            <w:r>
              <w:rPr>
                <w:rFonts w:ascii="Consolas" w:hAnsi="Consolas"/>
                <w:color w:val="B03060"/>
              </w:rPr>
              <w:t>reminder_sent_at</w:t>
            </w:r>
            <w:r>
              <w:t>).</w:t>
            </w:r>
          </w:p>
        </w:tc>
      </w:tr>
      <w:tr>
        <w:tc>
          <w:tcPr>
            <w:tcW w:type="dxa" w:w="2880"/>
            <w:shd w:val="clear" w:color="auto" w:fill="F2F8F4"/>
          </w:tcPr>
          <w:p>
            <w:r/>
            <w:r>
              <w:rPr>
                <w:rFonts w:ascii="Consolas" w:hAnsi="Consolas"/>
                <w:color w:val="B03060"/>
              </w:rPr>
              <w:t>/api/cron/nudges</w:t>
            </w:r>
          </w:p>
        </w:tc>
        <w:tc>
          <w:tcPr>
            <w:tcW w:type="dxa" w:w="2880"/>
            <w:shd w:val="clear" w:color="auto" w:fill="F2F8F4"/>
          </w:tcPr>
          <w:p>
            <w:r/>
            <w:r>
              <w:t>every 10 min</w:t>
            </w:r>
          </w:p>
        </w:tc>
        <w:tc>
          <w:tcPr>
            <w:tcW w:type="dxa" w:w="2880"/>
            <w:shd w:val="clear" w:color="auto" w:fill="F2F8F4"/>
          </w:tcPr>
          <w:p>
            <w:r/>
            <w:r>
              <w:t>One re-engagement nudge for idle threads (free-form; always inside the 24h window).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/api/cron/retention</w:t>
            </w:r>
          </w:p>
        </w:tc>
        <w:tc>
          <w:tcPr>
            <w:tcW w:type="dxa" w:w="2880"/>
          </w:tcPr>
          <w:p>
            <w:r/>
            <w:r>
              <w:t>daily 18:00</w:t>
            </w:r>
          </w:p>
        </w:tc>
        <w:tc>
          <w:tcPr>
            <w:tcW w:type="dxa" w:w="2880"/>
          </w:tcPr>
          <w:p>
            <w:r/>
            <w:r>
              <w:t xml:space="preserve">DPDP: purge chat logs older than </w:t>
            </w:r>
            <w:r>
              <w:rPr>
                <w:rFonts w:ascii="Consolas" w:hAnsi="Consolas"/>
                <w:color w:val="B03060"/>
              </w:rPr>
              <w:t>RETENTION_CONV_MONTHS</w:t>
            </w:r>
            <w:r>
              <w:t xml:space="preserve"> (default 6) + prune webhook-dedup rows.</w:t>
            </w:r>
          </w:p>
        </w:tc>
      </w:tr>
      <w:tr>
        <w:tc>
          <w:tcPr>
            <w:tcW w:type="dxa" w:w="2880"/>
            <w:shd w:val="clear" w:color="auto" w:fill="F2F8F4"/>
          </w:tcPr>
          <w:p>
            <w:r/>
            <w:r>
              <w:rPr>
                <w:rFonts w:ascii="Consolas" w:hAnsi="Consolas"/>
                <w:color w:val="B03060"/>
              </w:rPr>
              <w:t>/api/cron/amc</w:t>
            </w:r>
          </w:p>
        </w:tc>
        <w:tc>
          <w:tcPr>
            <w:tcW w:type="dxa" w:w="2880"/>
            <w:shd w:val="clear" w:color="auto" w:fill="F2F8F4"/>
          </w:tcPr>
          <w:p>
            <w:r/>
            <w:r>
              <w:t>daily 01:00</w:t>
            </w:r>
          </w:p>
        </w:tc>
        <w:tc>
          <w:tcPr>
            <w:tcW w:type="dxa" w:w="2880"/>
            <w:shd w:val="clear" w:color="auto" w:fill="F2F8F4"/>
          </w:tcPr>
          <w:p>
            <w:r/>
            <w:r>
              <w:t>AMC renewal reminders, follow-ups, and upsell pitches.</w:t>
            </w:r>
          </w:p>
        </w:tc>
      </w:tr>
    </w:tbl>
    <w:p/>
    <w:p>
      <w:pPr>
        <w:spacing w:after="120"/>
      </w:pPr>
      <w:r>
        <w:t xml:space="preserve">All cron routes require </w:t>
      </w:r>
      <w:r>
        <w:rPr>
          <w:rFonts w:ascii="Consolas" w:hAnsi="Consolas"/>
          <w:color w:val="B03060"/>
        </w:rPr>
        <w:t>Authorization: Bearer $CRON_SECRET</w:t>
      </w:r>
      <w:r>
        <w:t xml:space="preserve"> and </w:t>
      </w:r>
      <w:r>
        <w:rPr>
          <w:b/>
        </w:rPr>
        <w:t>fail closed</w:t>
      </w:r>
      <w:r>
        <w:t xml:space="preserve"> in production — if </w:t>
      </w:r>
      <w:r>
        <w:rPr>
          <w:rFonts w:ascii="Consolas" w:hAnsi="Consolas"/>
          <w:color w:val="B03060"/>
        </w:rPr>
        <w:t>CRON_SECRET</w:t>
      </w:r>
      <w:r>
        <w:t xml:space="preserve"> is unset they return 503 rather than being publicly triggerable. Vercel attaches the header automatically.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280" w:after="80"/>
      </w:pPr>
      <w:r>
        <w:rPr>
          <w:b/>
          <w:color w:val="0A7D3C"/>
          <w:sz w:val="30"/>
        </w:rPr>
        <w:t xml:space="preserve">7. Data model — </w:t>
      </w:r>
      <w:r>
        <w:rPr>
          <w:rFonts w:ascii="Consolas" w:hAnsi="Consolas"/>
          <w:b/>
          <w:color w:val="0A7D3C"/>
          <w:sz w:val="30"/>
        </w:rPr>
        <w:t>supabase/migrations/</w:t>
      </w:r>
    </w:p>
    <w:p>
      <w:pPr>
        <w:spacing w:after="120"/>
      </w:pPr>
      <w:r>
        <w:t xml:space="preserve">Apply migrations </w:t>
      </w:r>
      <w:r>
        <w:rPr>
          <w:b/>
        </w:rPr>
        <w:t>in filename order</w:t>
      </w:r>
      <w:r>
        <w:t>. Core tables (from 0001_init.sql onward):</w:t>
      </w:r>
    </w:p>
    <w:p>
      <w:pPr>
        <w:pStyle w:val="ListBullet"/>
        <w:spacing w:after="40"/>
      </w:pPr>
      <w:r>
        <w:rPr>
          <w:b/>
        </w:rPr>
        <w:t>`customers`</w:t>
      </w:r>
      <w:r>
        <w:t xml:space="preserve"> — phone (unique), name, address, notes; later </w:t>
      </w:r>
      <w:r>
        <w:rPr>
          <w:rFonts w:ascii="Consolas" w:hAnsi="Consolas"/>
          <w:color w:val="B03060"/>
        </w:rPr>
        <w:t>opted_out</w:t>
      </w:r>
      <w:r>
        <w:t>.</w:t>
      </w:r>
    </w:p>
    <w:p>
      <w:pPr>
        <w:pStyle w:val="ListBullet"/>
        <w:spacing w:after="40"/>
      </w:pPr>
      <w:r>
        <w:rPr>
          <w:b/>
        </w:rPr>
        <w:t>`conversations`</w:t>
      </w:r>
      <w:r>
        <w:t xml:space="preserve"> — one row per customer; </w:t>
      </w:r>
      <w:r>
        <w:rPr>
          <w:rFonts w:ascii="Consolas" w:hAnsi="Consolas"/>
          <w:color w:val="B03060"/>
        </w:rPr>
        <w:t>state_json</w:t>
      </w:r>
      <w:r>
        <w:t xml:space="preserve"> holds the trimmed</w:t>
      </w:r>
    </w:p>
    <w:p>
      <w:pPr>
        <w:spacing w:after="120"/>
      </w:pPr>
      <w:r>
        <w:t xml:space="preserve">agent history; </w:t>
      </w:r>
      <w:r>
        <w:rPr>
          <w:rFonts w:ascii="Consolas" w:hAnsi="Consolas"/>
          <w:color w:val="B03060"/>
        </w:rPr>
        <w:t>last_message_at</w:t>
      </w:r>
      <w:r>
        <w:t xml:space="preserve"> drives nudges.</w:t>
      </w:r>
    </w:p>
    <w:p>
      <w:pPr>
        <w:pStyle w:val="ListBullet"/>
        <w:spacing w:after="40"/>
      </w:pPr>
      <w:r>
        <w:rPr>
          <w:b/>
        </w:rPr>
        <w:t>`appointments`</w:t>
      </w:r>
      <w:r>
        <w:t xml:space="preserve"> — </w:t>
      </w:r>
      <w:r>
        <w:rPr>
          <w:rFonts w:ascii="Consolas" w:hAnsi="Consolas"/>
          <w:color w:val="B03060"/>
        </w:rPr>
        <w:t>confirmation_code</w:t>
      </w:r>
      <w:r>
        <w:t xml:space="preserve"> (unique), pest_type, </w:t>
      </w:r>
      <w:r>
        <w:rPr>
          <w:rFonts w:ascii="Consolas" w:hAnsi="Consolas"/>
          <w:color w:val="B03060"/>
        </w:rPr>
        <w:t>service_tier</w:t>
      </w:r>
    </w:p>
    <w:p>
      <w:pPr>
        <w:spacing w:after="120"/>
      </w:pPr>
      <w:r>
        <w:t>(</w:t>
      </w:r>
      <w:r>
        <w:rPr>
          <w:rFonts w:ascii="Consolas" w:hAnsi="Consolas"/>
          <w:color w:val="B03060"/>
        </w:rPr>
        <w:t>standard|plus|specialist</w:t>
      </w:r>
      <w:r>
        <w:t xml:space="preserve">), </w:t>
      </w:r>
      <w:r>
        <w:rPr>
          <w:rFonts w:ascii="Consolas" w:hAnsi="Consolas"/>
          <w:color w:val="B03060"/>
        </w:rPr>
        <w:t>slot_start/end</w:t>
      </w:r>
      <w:r>
        <w:t>, status (</w:t>
      </w:r>
      <w:r>
        <w:rPr>
          <w:rFonts w:ascii="Consolas" w:hAnsi="Consolas"/>
          <w:color w:val="B03060"/>
        </w:rPr>
        <w:t>booked|cancelled|completed</w:t>
      </w:r>
      <w:r>
        <w:t xml:space="preserve">), </w:t>
      </w:r>
      <w:r>
        <w:rPr>
          <w:rFonts w:ascii="Consolas" w:hAnsi="Consolas"/>
          <w:color w:val="B03060"/>
        </w:rPr>
        <w:t>price_quoted</w:t>
      </w:r>
      <w:r>
        <w:t xml:space="preserve">, plus later </w:t>
      </w:r>
      <w:r>
        <w:rPr>
          <w:rFonts w:ascii="Consolas" w:hAnsi="Consolas"/>
          <w:color w:val="B03060"/>
        </w:rPr>
        <w:t>assigned_technician_id</w:t>
      </w:r>
      <w:r>
        <w:t xml:space="preserve">, </w:t>
      </w:r>
      <w:r>
        <w:rPr>
          <w:rFonts w:ascii="Consolas" w:hAnsi="Consolas"/>
          <w:color w:val="B03060"/>
        </w:rPr>
        <w:t>reminder_sent_at</w:t>
      </w:r>
      <w:r>
        <w:t>.</w:t>
      </w:r>
    </w:p>
    <w:p>
      <w:pPr>
        <w:pStyle w:val="ListBullet"/>
        <w:spacing w:after="40"/>
      </w:pPr>
      <w:r>
        <w:rPr>
          <w:b/>
        </w:rPr>
        <w:t>`pricing`</w:t>
      </w:r>
      <w:r>
        <w:t xml:space="preserve"> — rate card keyed by </w:t>
      </w:r>
      <w:r>
        <w:rPr>
          <w:rFonts w:ascii="Consolas" w:hAnsi="Consolas"/>
          <w:color w:val="B03060"/>
        </w:rPr>
        <w:t>(pest_type, service_tier)</w:t>
      </w:r>
      <w:r>
        <w:t xml:space="preserve">: </w:t>
      </w:r>
      <w:r>
        <w:rPr>
          <w:rFonts w:ascii="Consolas" w:hAnsi="Consolas"/>
          <w:color w:val="B03060"/>
        </w:rPr>
        <w:t>base_price</w:t>
      </w:r>
      <w:r>
        <w:t>,</w:t>
      </w:r>
    </w:p>
    <w:p>
      <w:pPr>
        <w:spacing w:after="120"/>
      </w:pPr>
      <w:r>
        <w:rPr>
          <w:rFonts w:ascii="Consolas" w:hAnsi="Consolas"/>
          <w:color w:val="B03060"/>
        </w:rPr>
        <w:t>per_sqft</w:t>
      </w:r>
      <w:r>
        <w:t xml:space="preserve">, </w:t>
      </w:r>
      <w:r>
        <w:rPr>
          <w:rFonts w:ascii="Consolas" w:hAnsi="Consolas"/>
          <w:color w:val="B03060"/>
        </w:rPr>
        <w:t>requires_inspection</w:t>
      </w:r>
      <w:r>
        <w:t>. Seeded with ~11 pest/tier rows.</w:t>
      </w:r>
    </w:p>
    <w:p>
      <w:pPr>
        <w:pStyle w:val="ListBullet"/>
        <w:spacing w:after="40"/>
      </w:pPr>
      <w:r>
        <w:rPr>
          <w:b/>
        </w:rPr>
        <w:t>`escalations`</w:t>
      </w:r>
      <w:r>
        <w:t xml:space="preserve"> — customer_id, summary, urgency, resolved.</w:t>
      </w:r>
    </w:p>
    <w:p>
      <w:pPr>
        <w:spacing w:after="120"/>
      </w:pPr>
      <w:r>
        <w:t>Layered on by later migrations:</w:t>
      </w:r>
    </w:p>
    <w:p>
      <w:pPr>
        <w:pStyle w:val="ListBullet"/>
        <w:spacing w:after="40"/>
      </w:pPr>
      <w:r>
        <w:rPr>
          <w:b/>
        </w:rPr>
        <w:t>`profiles`</w:t>
      </w:r>
      <w:r>
        <w:t xml:space="preserve"> + RLS (</w:t>
      </w:r>
      <w:r>
        <w:rPr>
          <w:rFonts w:ascii="Consolas" w:hAnsi="Consolas"/>
          <w:color w:val="B03060"/>
        </w:rPr>
        <w:t>0002_profiles_and_rls</w:t>
      </w:r>
      <w:r>
        <w:t xml:space="preserve">) — role </w:t>
      </w:r>
      <w:r>
        <w:rPr>
          <w:rFonts w:ascii="Consolas" w:hAnsi="Consolas"/>
          <w:color w:val="B03060"/>
        </w:rPr>
        <w:t>admin | technician</w:t>
      </w:r>
      <w:r>
        <w:t xml:space="preserve">; the </w:t>
      </w:r>
      <w:r>
        <w:rPr>
          <w:rFonts w:ascii="Consolas" w:hAnsi="Consolas"/>
          <w:color w:val="B03060"/>
        </w:rPr>
        <w:t>is_admin()</w:t>
      </w:r>
      <w:r>
        <w:t xml:space="preserve"> helper backs most policies.</w:t>
      </w:r>
    </w:p>
    <w:p>
      <w:pPr>
        <w:pStyle w:val="ListBullet"/>
        <w:spacing w:after="40"/>
      </w:pPr>
      <w:r>
        <w:rPr>
          <w:b/>
        </w:rPr>
        <w:t>nudge</w:t>
      </w:r>
      <w:r>
        <w:t xml:space="preserve"> column (</w:t>
      </w:r>
      <w:r>
        <w:rPr>
          <w:rFonts w:ascii="Consolas" w:hAnsi="Consolas"/>
          <w:color w:val="B03060"/>
        </w:rPr>
        <w:t>0002_nudge</w:t>
      </w:r>
      <w:r>
        <w:t>).</w:t>
      </w:r>
    </w:p>
    <w:p>
      <w:pPr>
        <w:pStyle w:val="ListBullet"/>
        <w:spacing w:after="40"/>
      </w:pPr>
      <w:r>
        <w:rPr>
          <w:b/>
        </w:rPr>
        <w:t>technician phase</w:t>
      </w:r>
      <w:r>
        <w:t xml:space="preserve"> (</w:t>
      </w:r>
      <w:r>
        <w:rPr>
          <w:rFonts w:ascii="Consolas" w:hAnsi="Consolas"/>
          <w:color w:val="B03060"/>
        </w:rPr>
        <w:t>0003</w:t>
      </w:r>
      <w:r>
        <w:t xml:space="preserve">) — photos + the </w:t>
      </w:r>
      <w:r>
        <w:rPr>
          <w:rFonts w:ascii="Consolas" w:hAnsi="Consolas"/>
          <w:color w:val="B03060"/>
        </w:rPr>
        <w:t>job-photos</w:t>
      </w:r>
      <w:r>
        <w:t xml:space="preserve"> Storage bucket.</w:t>
      </w:r>
    </w:p>
    <w:p>
      <w:pPr>
        <w:pStyle w:val="ListBullet"/>
        <w:spacing w:after="40"/>
      </w:pPr>
      <w:r>
        <w:rPr>
          <w:b/>
        </w:rPr>
        <w:t>GPS tracking</w:t>
      </w:r>
      <w:r>
        <w:t xml:space="preserve"> (</w:t>
      </w:r>
      <w:r>
        <w:rPr>
          <w:rFonts w:ascii="Consolas" w:hAnsi="Consolas"/>
          <w:color w:val="B03060"/>
        </w:rPr>
        <w:t>0004</w:t>
      </w:r>
      <w:r>
        <w:t xml:space="preserve">) — </w:t>
      </w:r>
      <w:r>
        <w:rPr>
          <w:rFonts w:ascii="Consolas" w:hAnsi="Consolas"/>
          <w:color w:val="B03060"/>
        </w:rPr>
        <w:t>technician_positions</w:t>
      </w:r>
      <w:r>
        <w:t>, tracking tokens, trip state.</w:t>
      </w:r>
    </w:p>
    <w:p>
      <w:pPr>
        <w:pStyle w:val="ListBullet"/>
        <w:spacing w:after="40"/>
      </w:pPr>
      <w:r>
        <w:rPr>
          <w:b/>
        </w:rPr>
        <w:t>RLS hardening</w:t>
      </w:r>
      <w:r>
        <w:t xml:space="preserve"> + </w:t>
      </w:r>
      <w:r>
        <w:rPr>
          <w:b/>
        </w:rPr>
        <w:t>tech column guard</w:t>
      </w:r>
      <w:r>
        <w:t xml:space="preserve"> (</w:t>
      </w:r>
      <w:r>
        <w:rPr>
          <w:rFonts w:ascii="Consolas" w:hAnsi="Consolas"/>
          <w:color w:val="B03060"/>
        </w:rPr>
        <w:t>0005</w:t>
      </w:r>
      <w:r>
        <w:t xml:space="preserve">, </w:t>
      </w:r>
      <w:r>
        <w:rPr>
          <w:rFonts w:ascii="Consolas" w:hAnsi="Consolas"/>
          <w:color w:val="B03060"/>
        </w:rPr>
        <w:t>0006</w:t>
      </w:r>
      <w:r>
        <w:t>).</w:t>
      </w:r>
    </w:p>
    <w:p>
      <w:pPr>
        <w:pStyle w:val="ListBullet"/>
        <w:spacing w:after="40"/>
      </w:pPr>
      <w:r>
        <w:rPr>
          <w:b/>
        </w:rPr>
        <w:t>opt-out</w:t>
      </w:r>
      <w:r>
        <w:t xml:space="preserve"> (</w:t>
      </w:r>
      <w:r>
        <w:rPr>
          <w:rFonts w:ascii="Consolas" w:hAnsi="Consolas"/>
          <w:color w:val="B03060"/>
        </w:rPr>
        <w:t>0007</w:t>
      </w:r>
      <w:r>
        <w:t>).</w:t>
      </w:r>
    </w:p>
    <w:p>
      <w:pPr>
        <w:pStyle w:val="ListBullet"/>
        <w:spacing w:after="40"/>
      </w:pPr>
      <w:r>
        <w:rPr>
          <w:b/>
        </w:rPr>
        <w:t>AMC</w:t>
      </w:r>
      <w:r>
        <w:t xml:space="preserve"> (</w:t>
      </w:r>
      <w:r>
        <w:rPr>
          <w:rFonts w:ascii="Consolas" w:hAnsi="Consolas"/>
          <w:color w:val="B03060"/>
        </w:rPr>
        <w:t>0008_amc</w:t>
      </w:r>
      <w:r>
        <w:t>) — annual maintenance contracts (pest_type, annual_price, renews_at, status).</w:t>
      </w:r>
    </w:p>
    <w:p>
      <w:pPr>
        <w:pStyle w:val="ListBullet"/>
        <w:spacing w:after="40"/>
      </w:pPr>
      <w:r>
        <w:rPr>
          <w:b/>
        </w:rPr>
        <w:t>deployment tier</w:t>
      </w:r>
      <w:r>
        <w:t xml:space="preserve"> (</w:t>
      </w:r>
      <w:r>
        <w:rPr>
          <w:rFonts w:ascii="Consolas" w:hAnsi="Consolas"/>
          <w:color w:val="B03060"/>
        </w:rPr>
        <w:t>0009</w:t>
      </w:r>
      <w:r>
        <w:t xml:space="preserve">) — singleton </w:t>
      </w:r>
      <w:r>
        <w:rPr>
          <w:rFonts w:ascii="Consolas" w:hAnsi="Consolas"/>
          <w:color w:val="B03060"/>
        </w:rPr>
        <w:t>deployment_settings</w:t>
      </w:r>
      <w:r>
        <w:t xml:space="preserve"> row (see §9).</w:t>
      </w:r>
    </w:p>
    <w:p>
      <w:pPr>
        <w:pStyle w:val="ListBullet"/>
        <w:spacing w:after="40"/>
      </w:pPr>
      <w:r>
        <w:rPr>
          <w:b/>
        </w:rPr>
        <w:t>db refinement</w:t>
      </w:r>
      <w:r>
        <w:t xml:space="preserve"> (</w:t>
      </w:r>
      <w:r>
        <w:rPr>
          <w:rFonts w:ascii="Consolas" w:hAnsi="Consolas"/>
          <w:color w:val="B03060"/>
        </w:rPr>
        <w:t>0010</w:t>
      </w:r>
      <w:r>
        <w:t>) — indexes + integrity constraints, incl. the DB-level double-booking guard.</w:t>
      </w:r>
    </w:p>
    <w:p>
      <w:pPr>
        <w:spacing w:after="120"/>
        <w:ind w:left="240"/>
      </w:pPr>
      <w:r>
        <w:rPr>
          <w:b/>
          <w:i/>
          <w:color w:val="888888"/>
        </w:rPr>
        <w:t>Capacity model:</w:t>
      </w:r>
      <w:r>
        <w:rPr>
          <w:i/>
          <w:color w:val="888888"/>
        </w:rPr>
        <w:t xml:space="preserve"> one booking per slot </w:t>
      </w:r>
      <w:r>
        <w:rPr>
          <w:b/>
          <w:i/>
          <w:color w:val="888888"/>
        </w:rPr>
        <w:t>globally</w:t>
      </w:r>
      <w:r>
        <w:rPr>
          <w:i/>
          <w:color w:val="888888"/>
        </w:rPr>
        <w:t xml:space="preserve"> (three fixed windows/day),</w:t>
      </w:r>
    </w:p>
    <w:p>
      <w:pPr>
        <w:spacing w:after="120"/>
        <w:ind w:left="240"/>
      </w:pPr>
      <w:r>
        <w:rPr>
          <w:i/>
          <w:color w:val="888888"/>
        </w:rPr>
        <w:t>enforced by a unique index — regardless of how many technicians exist. Raising</w:t>
      </w:r>
    </w:p>
    <w:p>
      <w:pPr>
        <w:spacing w:after="120"/>
        <w:ind w:left="240"/>
      </w:pPr>
      <w:r>
        <w:rPr>
          <w:i/>
          <w:color w:val="888888"/>
        </w:rPr>
        <w:t>throughput means moving to per-technician slot capacity.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280" w:after="80"/>
      </w:pPr>
      <w:r>
        <w:rPr>
          <w:b/>
          <w:color w:val="0A7D3C"/>
          <w:sz w:val="30"/>
        </w:rPr>
        <w:t>8. Web surfaces</w:t>
      </w:r>
    </w:p>
    <w:p>
      <w:pPr>
        <w:spacing w:before="280" w:after="80"/>
      </w:pPr>
      <w:r>
        <w:rPr>
          <w:b/>
          <w:color w:val="1A1A1A"/>
          <w:sz w:val="25"/>
        </w:rPr>
        <w:t>Auth &amp; routing</w:t>
      </w:r>
    </w:p>
    <w:p>
      <w:pPr>
        <w:spacing w:after="120"/>
      </w:pPr>
      <w:r>
        <w:t xml:space="preserve">Supabase Auth + a </w:t>
      </w:r>
      <w:r>
        <w:rPr>
          <w:rFonts w:ascii="Consolas" w:hAnsi="Consolas"/>
          <w:color w:val="B03060"/>
        </w:rPr>
        <w:t>profiles.role</w:t>
      </w:r>
      <w:r>
        <w:t xml:space="preserve">. middleware.ts refreshes the session cookie and gates </w:t>
      </w:r>
      <w:r>
        <w:rPr>
          <w:rFonts w:ascii="Consolas" w:hAnsi="Consolas"/>
          <w:color w:val="B03060"/>
        </w:rPr>
        <w:t>/admin</w:t>
      </w:r>
      <w:r>
        <w:t xml:space="preserve"> vs </w:t>
      </w:r>
      <w:r>
        <w:rPr>
          <w:rFonts w:ascii="Consolas" w:hAnsi="Consolas"/>
          <w:color w:val="B03060"/>
        </w:rPr>
        <w:t>/tech</w:t>
      </w:r>
      <w:r>
        <w:t xml:space="preserve"> by role (and bounces logged-in users off </w:t>
      </w:r>
      <w:r>
        <w:rPr>
          <w:rFonts w:ascii="Consolas" w:hAnsi="Consolas"/>
          <w:color w:val="B03060"/>
        </w:rPr>
        <w:t>/login</w:t>
      </w:r>
      <w:r>
        <w:t xml:space="preserve">). It's a UX/redirect layer only — </w:t>
      </w:r>
      <w:r>
        <w:rPr>
          <w:b/>
        </w:rPr>
        <w:t>RLS is the real boundary.</w:t>
      </w:r>
      <w:r>
        <w:t xml:space="preserve"> New sign-ups default to </w:t>
      </w:r>
      <w:r>
        <w:rPr>
          <w:rFonts w:ascii="Consolas" w:hAnsi="Consolas"/>
          <w:color w:val="B03060"/>
        </w:rPr>
        <w:t>technician</w:t>
      </w:r>
      <w:r>
        <w:t>; promote your first admin with SQL.</w:t>
      </w:r>
    </w:p>
    <w:p>
      <w:pPr>
        <w:spacing w:before="280" w:after="80"/>
      </w:pPr>
      <w:r>
        <w:rPr>
          <w:b/>
          <w:color w:val="1A1A1A"/>
          <w:sz w:val="25"/>
        </w:rPr>
        <w:t xml:space="preserve">Admin console — </w:t>
      </w:r>
      <w:r>
        <w:rPr>
          <w:rFonts w:ascii="Consolas" w:hAnsi="Consolas"/>
          <w:b/>
          <w:color w:val="1A1A1A"/>
          <w:sz w:val="25"/>
        </w:rPr>
        <w:t>app/(admin)/admin/*</w:t>
      </w:r>
    </w:p>
    <w:p>
      <w:pPr>
        <w:spacing w:after="120"/>
      </w:pPr>
      <w:r>
        <w:t xml:space="preserve">Overview dashboard, appointments, conversations viewer, </w:t>
      </w:r>
      <w:r>
        <w:rPr>
          <w:b/>
        </w:rPr>
        <w:t>dispatch</w:t>
      </w:r>
      <w:r>
        <w:t xml:space="preserve"> (assign technicians + live positions via Realtime), </w:t>
      </w:r>
      <w:r>
        <w:rPr>
          <w:b/>
        </w:rPr>
        <w:t>escalation</w:t>
      </w:r>
      <w:r>
        <w:t xml:space="preserve"> triage, </w:t>
      </w:r>
      <w:r>
        <w:rPr>
          <w:b/>
        </w:rPr>
        <w:t>pricing</w:t>
      </w:r>
      <w:r>
        <w:t xml:space="preserve"> editor, </w:t>
      </w:r>
      <w:r>
        <w:rPr>
          <w:b/>
        </w:rPr>
        <w:t>user/role</w:t>
      </w:r>
      <w:r>
        <w:t xml:space="preserve"> management, and a tier-gated </w:t>
      </w:r>
      <w:r>
        <w:rPr>
          <w:b/>
        </w:rPr>
        <w:t>KPI</w:t>
      </w:r>
      <w:r>
        <w:t xml:space="preserve"> dashboard.</w:t>
      </w:r>
    </w:p>
    <w:p>
      <w:pPr>
        <w:spacing w:before="280" w:after="80"/>
      </w:pPr>
      <w:r>
        <w:rPr>
          <w:b/>
          <w:color w:val="1A1A1A"/>
          <w:sz w:val="25"/>
        </w:rPr>
        <w:t xml:space="preserve">Technician PWA — </w:t>
      </w:r>
      <w:r>
        <w:rPr>
          <w:rFonts w:ascii="Consolas" w:hAnsi="Consolas"/>
          <w:b/>
          <w:color w:val="1A1A1A"/>
          <w:sz w:val="25"/>
        </w:rPr>
        <w:t>app/(tech)/tech/*</w:t>
      </w:r>
    </w:p>
    <w:p>
      <w:pPr>
        <w:spacing w:after="120"/>
      </w:pPr>
      <w:r>
        <w:t xml:space="preserve">Installable mobile app (app/manifest.ts): today's assigned jobs, job detail (notes, before/after photos to </w:t>
      </w:r>
      <w:r>
        <w:rPr>
          <w:rFonts w:ascii="Consolas" w:hAnsi="Consolas"/>
          <w:color w:val="B03060"/>
        </w:rPr>
        <w:t>job-photos</w:t>
      </w:r>
      <w:r>
        <w:t xml:space="preserve">, mark complete), live </w:t>
      </w:r>
      <w:r>
        <w:rPr>
          <w:b/>
        </w:rPr>
        <w:t>en-route / arrived</w:t>
      </w:r>
      <w:r>
        <w:t xml:space="preserve"> GPS sharing, escalations, profile.</w:t>
      </w:r>
    </w:p>
    <w:p>
      <w:pPr>
        <w:spacing w:before="280" w:after="80"/>
      </w:pPr>
      <w:r>
        <w:rPr>
          <w:b/>
          <w:color w:val="1A1A1A"/>
          <w:sz w:val="25"/>
        </w:rPr>
        <w:t>Public</w:t>
      </w:r>
    </w:p>
    <w:p>
      <w:pPr>
        <w:pStyle w:val="ListBullet"/>
        <w:spacing w:after="40"/>
      </w:pPr>
      <w:r>
        <w:rPr>
          <w:rFonts w:ascii="Consolas" w:hAnsi="Consolas"/>
          <w:color w:val="B03060"/>
        </w:rPr>
        <w:t>/track/[token]</w:t>
      </w:r>
      <w:r>
        <w:t xml:space="preserve"> — token-gated live-tracking page. lib/tracking.ts</w:t>
      </w:r>
    </w:p>
    <w:p>
      <w:pPr>
        <w:spacing w:after="120"/>
      </w:pPr>
      <w:r>
        <w:t xml:space="preserve">only serves a position that </w:t>
      </w:r>
      <w:r>
        <w:rPr>
          <w:b/>
        </w:rPr>
        <w:t>belongs to this appointment</w:t>
      </w:r>
      <w:r>
        <w:t xml:space="preserve"> and is </w:t>
      </w:r>
      <w:r>
        <w:rPr>
          <w:b/>
        </w:rPr>
        <w:t>&lt; 15 min old</w:t>
      </w:r>
      <w:r>
        <w:t xml:space="preserve"> — defense-in-depth so a stale link can't read the tech's location on a later, different customer's job. Links out to Google Maps rather than embedding.</w:t>
      </w:r>
    </w:p>
    <w:p>
      <w:pPr>
        <w:pStyle w:val="ListBullet"/>
        <w:spacing w:after="40"/>
      </w:pPr>
      <w:r>
        <w:rPr>
          <w:rFonts w:ascii="Consolas" w:hAnsi="Consolas"/>
          <w:color w:val="B03060"/>
        </w:rPr>
        <w:t>/privacy</w:t>
      </w:r>
      <w:r>
        <w:t xml:space="preserve"> — DPDP Act notice with configurable company/DPO details (lib/legal.ts).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280" w:after="80"/>
      </w:pPr>
      <w:r>
        <w:rPr>
          <w:b/>
          <w:color w:val="0A7D3C"/>
          <w:sz w:val="30"/>
        </w:rPr>
        <w:t>9. KPI analytics &amp; deployment tiers</w:t>
      </w:r>
    </w:p>
    <w:p>
      <w:pPr>
        <w:spacing w:after="120"/>
      </w:pPr>
      <w:r>
        <w:rPr>
          <w:b/>
        </w:rPr>
        <w:t>Tiers</w:t>
      </w:r>
      <w:r>
        <w:t xml:space="preserve"> (lib/tier.ts, </w:t>
      </w:r>
      <w:r>
        <w:rPr>
          <w:rFonts w:ascii="Consolas" w:hAnsi="Consolas"/>
          <w:color w:val="B03060"/>
        </w:rPr>
        <w:t>deployment_settings</w:t>
      </w:r>
      <w:r>
        <w:t xml:space="preserve"> singleton): each Supabase project is one client deployment. </w:t>
      </w:r>
      <w:r>
        <w:rPr>
          <w:rFonts w:ascii="Consolas" w:hAnsi="Consolas"/>
          <w:color w:val="B03060"/>
        </w:rPr>
        <w:t>tier2</w:t>
      </w:r>
      <w:r>
        <w:t xml:space="preserve"> is the default; flipping to </w:t>
      </w:r>
      <w:r>
        <w:rPr>
          <w:rFonts w:ascii="Consolas" w:hAnsi="Consolas"/>
          <w:color w:val="B03060"/>
        </w:rPr>
        <w:t>tier3</w:t>
      </w:r>
      <w:r>
        <w:t xml:space="preserve"> exposes the KPI dashboard in the admin console. Defaults </w:t>
      </w:r>
      <w:r>
        <w:rPr>
          <w:b/>
        </w:rPr>
        <w:t>fail safe</w:t>
      </w:r>
      <w:r>
        <w:t xml:space="preserve"> to </w:t>
      </w:r>
      <w:r>
        <w:rPr>
          <w:rFonts w:ascii="Consolas" w:hAnsi="Consolas"/>
          <w:color w:val="B03060"/>
        </w:rPr>
        <w:t>tier2</w:t>
      </w:r>
      <w:r>
        <w:t xml:space="preserve"> on any error, so tier-3 features stay hidden rather than leak.</w:t>
      </w:r>
    </w:p>
    <w:p>
      <w:pPr>
        <w:spacing w:after="120"/>
      </w:pPr>
      <w:r>
        <w:rPr>
          <w:b/>
        </w:rPr>
        <w:t>KPI queries</w:t>
      </w:r>
      <w:r>
        <w:t xml:space="preserve"> (lib/kpi/queries.ts) compute funnel, financial, operational, technician, and AMC metrics over an IST date range (</w:t>
      </w:r>
      <w:r>
        <w:rPr>
          <w:rFonts w:ascii="Consolas" w:hAnsi="Consolas"/>
          <w:color w:val="B03060"/>
        </w:rPr>
        <w:t>week|month|quarter</w:t>
      </w:r>
      <w:r>
        <w:t xml:space="preserve">, with previous-period comparison). Since the booking tool doesn't record </w:t>
      </w:r>
      <w:r>
        <w:rPr>
          <w:rFonts w:ascii="Consolas" w:hAnsi="Consolas"/>
          <w:color w:val="B03060"/>
        </w:rPr>
        <w:t>price_quoted</w:t>
      </w:r>
      <w:r>
        <w:t xml:space="preserve"> today, revenue is </w:t>
      </w:r>
      <w:r>
        <w:rPr>
          <w:b/>
        </w:rPr>
        <w:t>estimated</w:t>
      </w:r>
      <w:r>
        <w:t xml:space="preserve"> from per-tier average base prices (</w:t>
      </w:r>
      <w:r>
        <w:rPr>
          <w:rFonts w:ascii="Consolas" w:hAnsi="Consolas"/>
          <w:color w:val="B03060"/>
        </w:rPr>
        <w:t>computeTierAverages</w:t>
      </w:r>
      <w:r>
        <w:t xml:space="preserve"> / </w:t>
      </w:r>
      <w:r>
        <w:rPr>
          <w:rFonts w:ascii="Consolas" w:hAnsi="Consolas"/>
          <w:color w:val="B03060"/>
        </w:rPr>
        <w:t>valueOf</w:t>
      </w:r>
      <w:r>
        <w:t>) so figures aren't perpetually zero.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280" w:after="80"/>
      </w:pPr>
      <w:r>
        <w:rPr>
          <w:b/>
          <w:color w:val="0A7D3C"/>
          <w:sz w:val="30"/>
        </w:rPr>
        <w:t xml:space="preserve">10. Supporting libraries — </w:t>
      </w:r>
      <w:r>
        <w:rPr>
          <w:rFonts w:ascii="Consolas" w:hAnsi="Consolas"/>
          <w:b/>
          <w:color w:val="0A7D3C"/>
          <w:sz w:val="30"/>
        </w:rPr>
        <w:t>lib/</w:t>
      </w:r>
    </w:p>
    <w:p>
      <w:pPr>
        <w:pStyle w:val="ListBullet"/>
        <w:spacing w:after="40"/>
      </w:pPr>
      <w:r>
        <w:rPr>
          <w:b/>
        </w:rPr>
        <w:t>`lib/supabase/{server,client,browser,types}.ts`</w:t>
      </w:r>
      <w:r>
        <w:t xml:space="preserve"> — three clients for three</w:t>
      </w:r>
    </w:p>
    <w:p>
      <w:pPr>
        <w:spacing w:after="120"/>
      </w:pPr>
      <w:r>
        <w:t xml:space="preserve">contexts: </w:t>
      </w:r>
      <w:r>
        <w:rPr>
          <w:rFonts w:ascii="Consolas" w:hAnsi="Consolas"/>
          <w:color w:val="B03060"/>
        </w:rPr>
        <w:t>server</w:t>
      </w:r>
      <w:r>
        <w:t xml:space="preserve"> = anon SSR client (respects RLS), </w:t>
      </w:r>
      <w:r>
        <w:rPr>
          <w:rFonts w:ascii="Consolas" w:hAnsi="Consolas"/>
          <w:color w:val="B03060"/>
        </w:rPr>
        <w:t>client</w:t>
      </w:r>
      <w:r>
        <w:t xml:space="preserve"> = </w:t>
      </w:r>
      <w:r>
        <w:rPr>
          <w:b/>
        </w:rPr>
        <w:t>service-role</w:t>
      </w:r>
      <w:r>
        <w:t xml:space="preserve"> (webhook/cron/server, bypasses RLS), </w:t>
      </w:r>
      <w:r>
        <w:rPr>
          <w:rFonts w:ascii="Consolas" w:hAnsi="Consolas"/>
          <w:color w:val="B03060"/>
        </w:rPr>
        <w:t>browser</w:t>
      </w:r>
      <w:r>
        <w:t xml:space="preserve"> = client-side. </w:t>
      </w:r>
      <w:r>
        <w:rPr>
          <w:rFonts w:ascii="Consolas" w:hAnsi="Consolas"/>
          <w:color w:val="B03060"/>
        </w:rPr>
        <w:t>types.ts</w:t>
      </w:r>
      <w:r>
        <w:t xml:space="preserve"> holds shared DB types (</w:t>
      </w:r>
      <w:r>
        <w:rPr>
          <w:rFonts w:ascii="Consolas" w:hAnsi="Consolas"/>
          <w:color w:val="B03060"/>
        </w:rPr>
        <w:t>ServiceTier</w:t>
      </w:r>
      <w:r>
        <w:t xml:space="preserve">, </w:t>
      </w:r>
      <w:r>
        <w:rPr>
          <w:rFonts w:ascii="Consolas" w:hAnsi="Consolas"/>
          <w:color w:val="B03060"/>
        </w:rPr>
        <w:t>DeploymentTier</w:t>
      </w:r>
      <w:r>
        <w:t>, etc.).</w:t>
      </w:r>
    </w:p>
    <w:p>
      <w:pPr>
        <w:pStyle w:val="ListBullet"/>
        <w:spacing w:after="40"/>
      </w:pPr>
      <w:r>
        <w:rPr>
          <w:b/>
        </w:rPr>
        <w:t>`lib/time.ts`</w:t>
      </w:r>
      <w:r>
        <w:t xml:space="preserve"> — </w:t>
      </w:r>
      <w:r>
        <w:rPr>
          <w:rFonts w:ascii="Consolas" w:hAnsi="Consolas"/>
          <w:color w:val="B03060"/>
        </w:rPr>
        <w:t>BUSINESS_TZ = Asia/Kolkata</w:t>
      </w:r>
      <w:r>
        <w:t xml:space="preserve">, </w:t>
      </w:r>
      <w:r>
        <w:rPr>
          <w:rFonts w:ascii="Consolas" w:hAnsi="Consolas"/>
          <w:color w:val="B03060"/>
        </w:rPr>
        <w:t>parseBusinessTime</w:t>
      </w:r>
      <w:r>
        <w:t xml:space="preserve"> (IST → UTC Date).</w:t>
      </w:r>
    </w:p>
    <w:p>
      <w:pPr>
        <w:pStyle w:val="ListBullet"/>
        <w:spacing w:after="40"/>
      </w:pPr>
      <w:r>
        <w:rPr>
          <w:b/>
        </w:rPr>
        <w:t>`lib/geo.ts`</w:t>
      </w:r>
      <w:r>
        <w:t xml:space="preserve"> — geocoding via OpenStreetMap </w:t>
      </w:r>
      <w:r>
        <w:rPr>
          <w:b/>
        </w:rPr>
        <w:t>Nominatim</w:t>
      </w:r>
      <w:r>
        <w:t xml:space="preserve"> (no API key); ETAs are straight-line </w:t>
      </w:r>
      <w:r>
        <w:rPr>
          <w:b/>
        </w:rPr>
        <w:t>haversine</w:t>
      </w:r>
      <w:r>
        <w:t xml:space="preserve"> estimates.</w:t>
      </w:r>
    </w:p>
    <w:p>
      <w:pPr>
        <w:pStyle w:val="ListBullet"/>
        <w:spacing w:after="40"/>
      </w:pPr>
      <w:r>
        <w:rPr>
          <w:b/>
        </w:rPr>
        <w:t>`lib/auto-assign.ts`</w:t>
      </w:r>
      <w:r>
        <w:t xml:space="preserve"> — </w:t>
      </w:r>
      <w:r>
        <w:rPr>
          <w:rFonts w:ascii="Consolas" w:hAnsi="Consolas"/>
          <w:color w:val="B03060"/>
        </w:rPr>
        <w:t>pickTechnician()</w:t>
      </w:r>
      <w:r>
        <w:t xml:space="preserve"> used at booking time.</w:t>
      </w:r>
    </w:p>
    <w:p>
      <w:pPr>
        <w:pStyle w:val="ListBullet"/>
        <w:spacing w:after="40"/>
      </w:pPr>
      <w:r>
        <w:rPr>
          <w:b/>
        </w:rPr>
        <w:t>`lib/tracking.ts`</w:t>
      </w:r>
      <w:r>
        <w:t xml:space="preserve"> — the position-serving gate described in §8.</w:t>
      </w:r>
    </w:p>
    <w:p>
      <w:pPr>
        <w:pStyle w:val="ListBullet"/>
        <w:spacing w:after="40"/>
      </w:pPr>
      <w:r>
        <w:rPr>
          <w:b/>
        </w:rPr>
        <w:t>`lib/tier.ts`</w:t>
      </w:r>
      <w:r>
        <w:t xml:space="preserve">, </w:t>
      </w:r>
      <w:r>
        <w:rPr>
          <w:b/>
        </w:rPr>
        <w:t>`lib/legal.ts`</w:t>
      </w:r>
      <w:r>
        <w:t xml:space="preserve">, </w:t>
      </w:r>
      <w:r>
        <w:rPr>
          <w:b/>
        </w:rPr>
        <w:t>`lib/brand.ts`</w:t>
      </w:r>
      <w:r>
        <w:t xml:space="preserve">, </w:t>
      </w:r>
      <w:r>
        <w:rPr>
          <w:b/>
        </w:rPr>
        <w:t>`lib/utils.ts`</w:t>
      </w:r>
      <w:r>
        <w:t xml:space="preserve"> — deployment tier, privacy/legal text, brand strings, misc helpers.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280" w:after="80"/>
      </w:pPr>
      <w:r>
        <w:rPr>
          <w:b/>
          <w:color w:val="0A7D3C"/>
          <w:sz w:val="30"/>
        </w:rPr>
        <w:t>11. Repo map (where to look)</w:t>
      </w:r>
    </w:p>
    <w:p>
      <w:pPr>
        <w:shd w:val="clear" w:color="auto" w:fill="F4F6F4"/>
        <w:spacing w:after="160"/>
      </w:pPr>
      <w:r>
        <w:rPr>
          <w:rFonts w:ascii="Consolas" w:hAnsi="Consolas"/>
          <w:sz w:val="18"/>
        </w:rPr>
        <w:t>app/api/whatsapp/webhook/route.ts   Meta inbound (GET verify + POST); opt-out; hands off to runAgent</w:t>
        <w:br/>
        <w:t>app/api/cron/{reminders,nudges,retention,amc}/route.ts   Scheduled outreach</w:t>
        <w:br/>
        <w:t>app/api/track/[token]/route.ts      Public position read for the tracking page</w:t>
        <w:br/>
        <w:t>app/(admin)/admin/*                 Staff console</w:t>
        <w:br/>
        <w:t>app/(tech)/tech/*                   Technician PWA</w:t>
        <w:br/>
        <w:t>app/track/[token]/ · app/privacy/   Public customer pages</w:t>
        <w:br/>
        <w:t>lib/claude/{agent,skills,tools,client}.ts   Tool-use loop, prompt assembly, tool schemas</w:t>
        <w:br/>
        <w:t>lib/tools/*.ts                      One file per tool (side effects live here)</w:t>
        <w:br/>
        <w:t>lib/whatsapp/{client,inbound,outbound,opt-out,templates}.ts</w:t>
        <w:br/>
        <w:t>lib/supabase/{server,client,browser,types}.ts</w:t>
        <w:br/>
        <w:t>lib/kpi/queries.ts                  Admin analytics</w:t>
        <w:br/>
        <w:t>lib/{time,geo,tracking,legal,tier,brand,auto-assign,utils}.ts</w:t>
        <w:br/>
        <w:t>skills/*.md                         Persona + 5 topical skills (system prompt)</w:t>
        <w:br/>
        <w:t>supabase/migrations/*.sql           Schema evolution (apply in order)</w:t>
        <w:br/>
        <w:t>scripts/*                           Smoke tests, seeding, tier tooling, deploy</w:t>
        <w:br/>
        <w:t>docs/                               Client brief, onboarding, this overview</w:t>
        <w:br/>
        <w:t>marketing/                          Lead-gen reels + explainer (not part of the app runtime)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280" w:after="80"/>
      </w:pPr>
      <w:r>
        <w:rPr>
          <w:b/>
          <w:color w:val="0A7D3C"/>
          <w:sz w:val="30"/>
        </w:rPr>
        <w:t>12. Known gaps &amp; non-obvious constraints</w:t>
      </w:r>
    </w:p>
    <w:p>
      <w:pPr>
        <w:pStyle w:val="ListBullet"/>
        <w:spacing w:after="40"/>
      </w:pPr>
      <w:r>
        <w:rPr>
          <w:b/>
        </w:rPr>
        <w:t>Voice notes aren't understood</w:t>
      </w:r>
      <w:r>
        <w:t xml:space="preserve"> — inbound audio is dropped before the agent runs; the customer gets a generic reply.</w:t>
      </w:r>
    </w:p>
    <w:p>
      <w:pPr>
        <w:pStyle w:val="ListBullet"/>
        <w:spacing w:after="40"/>
      </w:pPr>
      <w:r>
        <w:rPr>
          <w:b/>
        </w:rPr>
        <w:t>Global (not per-tech) slot capacity</w:t>
      </w:r>
      <w:r>
        <w:t xml:space="preserve"> — one booking per slot regardless of technician count (see §7).</w:t>
      </w:r>
    </w:p>
    <w:p>
      <w:pPr>
        <w:pStyle w:val="ListBullet"/>
        <w:spacing w:after="40"/>
      </w:pPr>
      <w:r>
        <w:rPr>
          <w:b/>
        </w:rPr>
        <w:t>Revenue is estimated</w:t>
      </w:r>
      <w:r>
        <w:t xml:space="preserve"> — </w:t>
      </w:r>
      <w:r>
        <w:rPr>
          <w:rFonts w:ascii="Consolas" w:hAnsi="Consolas"/>
          <w:color w:val="B03060"/>
        </w:rPr>
        <w:t>price_quoted</w:t>
      </w:r>
      <w:r>
        <w:t xml:space="preserve"> isn't written at booking time, so KPIs approximate from tier averages (§9).</w:t>
      </w:r>
    </w:p>
    <w:p>
      <w:pPr>
        <w:pStyle w:val="ListBullet"/>
        <w:spacing w:after="40"/>
      </w:pPr>
      <w:r>
        <w:rPr>
          <w:b/>
        </w:rPr>
        <w:t>Two migrations share the `0002_` prefix</w:t>
      </w:r>
      <w:r>
        <w:t xml:space="preserve"> (</w:t>
      </w:r>
      <w:r>
        <w:rPr>
          <w:rFonts w:ascii="Consolas" w:hAnsi="Consolas"/>
          <w:color w:val="B03060"/>
        </w:rPr>
        <w:t>0002_nudge.sql</w:t>
      </w:r>
      <w:r>
        <w:t xml:space="preserve">, </w:t>
      </w:r>
      <w:r>
        <w:rPr>
          <w:rFonts w:ascii="Consolas" w:hAnsi="Consolas"/>
          <w:color w:val="B03060"/>
        </w:rPr>
        <w:t>0002_profiles_and_rls.sql</w:t>
      </w:r>
      <w:r>
        <w:t>) — apply both.</w:t>
      </w:r>
    </w:p>
    <w:p>
      <w:pPr>
        <w:pStyle w:val="ListBullet"/>
        <w:spacing w:after="40"/>
      </w:pPr>
      <w:r>
        <w:rPr>
          <w:b/>
        </w:rPr>
        <w:t>Straight-line ETAs / no embedded map</w:t>
      </w:r>
      <w:r>
        <w:t xml:space="preserve"> — Nominatim + haversine; tracking links out to Google Maps.</w:t>
      </w:r>
    </w:p>
    <w:p>
      <w:pPr>
        <w:pStyle w:val="ListBullet"/>
        <w:spacing w:after="40"/>
      </w:pPr>
      <w:r>
        <w:rPr>
          <w:b/>
        </w:rPr>
        <w:t>Out of scope:</w:t>
      </w:r>
      <w:r>
        <w:t xml:space="preserve"> payments/deposits and a voice channel.</w:t>
      </w:r>
    </w:p>
    <w:p>
      <w:pPr>
        <w:pStyle w:val="ListBullet"/>
        <w:spacing w:after="40"/>
      </w:pPr>
      <w:r>
        <w:t xml:space="preserve">On this dev machine, npm/dev need </w:t>
      </w:r>
      <w:r>
        <w:rPr>
          <w:rFonts w:ascii="Consolas" w:hAnsi="Consolas"/>
          <w:color w:val="B03060"/>
        </w:rPr>
        <w:t>NODE_OPTIONS="--use-system-ca"</w:t>
      </w:r>
      <w:r>
        <w:t xml:space="preserve"> for TLS.</w:t>
      </w:r>
    </w:p>
    <w:p>
      <w:pPr>
        <w:shd w:val="clear" w:color="auto" w:fill="F4F6F4"/>
        <w:spacing w:after="160"/>
      </w:pPr>
      <w:r>
        <w:rPr>
          <w:rFonts w:ascii="Consolas" w:hAnsi="Consolas"/>
          <w:sz w:val="1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