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635D3" w14:textId="77777777" w:rsidR="000A5FAF" w:rsidRPr="00D437A3" w:rsidRDefault="000A5FAF" w:rsidP="000A5FAF">
      <w:pPr>
        <w:pStyle w:val="Sous-titre"/>
        <w:jc w:val="center"/>
        <w:rPr>
          <w:rFonts w:ascii="Helvetica" w:hAnsi="Helvetica"/>
          <w:b/>
          <w:bCs/>
          <w:sz w:val="32"/>
        </w:rPr>
      </w:pPr>
    </w:p>
    <w:p w14:paraId="068BB41A" w14:textId="6BD12439" w:rsidR="000A5FAF" w:rsidRPr="00D437A3" w:rsidRDefault="00633354" w:rsidP="000A5FAF">
      <w:pPr>
        <w:pStyle w:val="Sous-titre"/>
        <w:jc w:val="center"/>
        <w:rPr>
          <w:rFonts w:ascii="Helvetica" w:hAnsi="Helvetica"/>
          <w:b/>
          <w:bCs/>
          <w:sz w:val="32"/>
        </w:rPr>
      </w:pPr>
      <w:r>
        <w:rPr>
          <w:rFonts w:ascii="Helvetica" w:hAnsi="Helvetica"/>
          <w:b/>
          <w:bCs/>
          <w:sz w:val="32"/>
        </w:rPr>
        <w:t xml:space="preserve">TD 2002 Capteur </w:t>
      </w:r>
      <w:proofErr w:type="spellStart"/>
      <w:r>
        <w:rPr>
          <w:rFonts w:ascii="Helvetica" w:hAnsi="Helvetica"/>
          <w:b/>
          <w:bCs/>
          <w:sz w:val="32"/>
        </w:rPr>
        <w:t>Wi-fi</w:t>
      </w:r>
      <w:proofErr w:type="spellEnd"/>
    </w:p>
    <w:p w14:paraId="3888F1C2" w14:textId="214DE871" w:rsidR="000A5FAF" w:rsidRPr="00D437A3" w:rsidRDefault="000A5FAF" w:rsidP="000A5FAF">
      <w:pPr>
        <w:pStyle w:val="Citationintense1"/>
        <w:pBdr>
          <w:bottom w:val="none" w:sz="0" w:space="0" w:color="auto"/>
        </w:pBdr>
        <w:jc w:val="center"/>
        <w:rPr>
          <w:rFonts w:ascii="Helvetica" w:hAnsi="Helvetica"/>
          <w:b w:val="0"/>
          <w:szCs w:val="32"/>
        </w:rPr>
      </w:pPr>
      <w:r w:rsidRPr="00D437A3">
        <w:rPr>
          <w:rFonts w:ascii="Helvetica" w:hAnsi="Helvetica"/>
          <w:b w:val="0"/>
          <w:szCs w:val="32"/>
        </w:rPr>
        <w:t xml:space="preserve">Procès-verbal - du </w:t>
      </w:r>
      <w:r w:rsidR="00586F7B">
        <w:rPr>
          <w:rFonts w:ascii="Helvetica" w:hAnsi="Helvetica"/>
          <w:b w:val="0"/>
          <w:szCs w:val="32"/>
        </w:rPr>
        <w:t>2</w:t>
      </w:r>
      <w:r w:rsidR="00910C6D">
        <w:rPr>
          <w:rFonts w:ascii="Helvetica" w:hAnsi="Helvetica"/>
          <w:b w:val="0"/>
          <w:szCs w:val="32"/>
        </w:rPr>
        <w:t>8</w:t>
      </w:r>
      <w:r w:rsidR="00E66671">
        <w:rPr>
          <w:rFonts w:ascii="Helvetica" w:hAnsi="Helvetica"/>
          <w:b w:val="0"/>
          <w:szCs w:val="32"/>
        </w:rPr>
        <w:t>.08.202</w:t>
      </w:r>
      <w:r w:rsidR="007916EE">
        <w:rPr>
          <w:rFonts w:ascii="Helvetica" w:hAnsi="Helvetica"/>
          <w:b w:val="0"/>
          <w:szCs w:val="32"/>
        </w:rPr>
        <w:t>4</w:t>
      </w:r>
      <w:r w:rsidRPr="00D437A3">
        <w:rPr>
          <w:rFonts w:ascii="Helvetica" w:hAnsi="Helvetica"/>
          <w:b w:val="0"/>
          <w:szCs w:val="32"/>
        </w:rPr>
        <w:t xml:space="preserve"> </w:t>
      </w:r>
    </w:p>
    <w:p w14:paraId="78AF6EAC" w14:textId="77777777" w:rsidR="00F83ED6" w:rsidRPr="00BF60B7" w:rsidRDefault="00F83ED6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Présents</w:t>
      </w:r>
    </w:p>
    <w:p w14:paraId="7D35BC75" w14:textId="4683C032" w:rsidR="00D45334" w:rsidRPr="00BF60B7" w:rsidRDefault="00E66671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BF60B7">
        <w:rPr>
          <w:rFonts w:ascii="Helvetica" w:hAnsi="Helvetica"/>
          <w:sz w:val="22"/>
        </w:rPr>
        <w:t xml:space="preserve">M. </w:t>
      </w:r>
      <w:r w:rsidR="007916EE">
        <w:rPr>
          <w:rFonts w:ascii="Helvetica" w:hAnsi="Helvetica"/>
          <w:sz w:val="22"/>
        </w:rPr>
        <w:t>Marques</w:t>
      </w:r>
      <w:r w:rsidR="00425755">
        <w:rPr>
          <w:rFonts w:ascii="Helvetica" w:hAnsi="Helvetica"/>
          <w:sz w:val="22"/>
        </w:rPr>
        <w:tab/>
        <w:t>(</w:t>
      </w:r>
      <w:r w:rsidR="00425755" w:rsidRPr="00425755">
        <w:rPr>
          <w:rFonts w:ascii="Helvetica" w:hAnsi="Helvetica"/>
          <w:i/>
          <w:iCs/>
          <w:sz w:val="22"/>
        </w:rPr>
        <w:t>JMS</w:t>
      </w:r>
      <w:r w:rsidR="00425755">
        <w:rPr>
          <w:rFonts w:ascii="Helvetica" w:hAnsi="Helvetica"/>
          <w:sz w:val="22"/>
        </w:rPr>
        <w:t>)</w:t>
      </w:r>
    </w:p>
    <w:p w14:paraId="118BDE00" w14:textId="08B9155B" w:rsidR="007060FD" w:rsidRPr="004F71EC" w:rsidRDefault="00C261D6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BF60B7">
        <w:rPr>
          <w:rFonts w:ascii="Helvetica" w:hAnsi="Helvetica"/>
          <w:sz w:val="22"/>
        </w:rPr>
        <w:t>M</w:t>
      </w:r>
      <w:r w:rsidR="00D45334" w:rsidRPr="00BF60B7">
        <w:rPr>
          <w:rFonts w:ascii="Helvetica" w:hAnsi="Helvetica"/>
          <w:sz w:val="22"/>
        </w:rPr>
        <w:t xml:space="preserve">. </w:t>
      </w:r>
      <w:proofErr w:type="spellStart"/>
      <w:r w:rsidR="007916EE">
        <w:rPr>
          <w:rFonts w:ascii="Helvetica" w:hAnsi="Helvetica"/>
          <w:sz w:val="22"/>
        </w:rPr>
        <w:t>Bovey</w:t>
      </w:r>
      <w:proofErr w:type="spellEnd"/>
      <w:r w:rsidR="00425755">
        <w:rPr>
          <w:rFonts w:ascii="Helvetica" w:hAnsi="Helvetica"/>
          <w:sz w:val="22"/>
        </w:rPr>
        <w:tab/>
        <w:t>(</w:t>
      </w:r>
      <w:r w:rsidR="00425755" w:rsidRPr="00425755">
        <w:rPr>
          <w:rFonts w:ascii="Helvetica" w:hAnsi="Helvetica"/>
          <w:i/>
          <w:iCs/>
          <w:sz w:val="22"/>
        </w:rPr>
        <w:t>PBY</w:t>
      </w:r>
      <w:r w:rsidR="00425755">
        <w:rPr>
          <w:rFonts w:ascii="Helvetica" w:hAnsi="Helvetica"/>
          <w:sz w:val="22"/>
        </w:rPr>
        <w:t>)</w:t>
      </w:r>
    </w:p>
    <w:p w14:paraId="3DD06577" w14:textId="77777777" w:rsidR="00EF6E52" w:rsidRPr="00BF60B7" w:rsidRDefault="002123C8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État</w:t>
      </w:r>
      <w:r w:rsidR="00EF6E52" w:rsidRPr="00BF60B7">
        <w:rPr>
          <w:rFonts w:ascii="Helvetica" w:hAnsi="Helvetica"/>
        </w:rPr>
        <w:t xml:space="preserve"> </w:t>
      </w:r>
      <w:r w:rsidR="00D45334" w:rsidRPr="00BF60B7">
        <w:rPr>
          <w:rFonts w:ascii="Helvetica" w:hAnsi="Helvetica"/>
        </w:rPr>
        <w:t>des lieux</w:t>
      </w:r>
    </w:p>
    <w:p w14:paraId="723D913E" w14:textId="0A066FB9" w:rsidR="00FC4190" w:rsidRDefault="00FC4190" w:rsidP="00FC4190">
      <w:pPr>
        <w:pStyle w:val="Paragraphedeliste1"/>
        <w:numPr>
          <w:ilvl w:val="0"/>
          <w:numId w:val="18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Software :</w:t>
      </w:r>
    </w:p>
    <w:p w14:paraId="3EF9EFC9" w14:textId="451EFC98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Fonctionnement du capteur pour ensuite réaliser l’algorithme pour une prévision météo : 70%</w:t>
      </w:r>
    </w:p>
    <w:p w14:paraId="1570BA07" w14:textId="6BCD5888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Communication avec la RTC, configuration du mode réveil : 70%</w:t>
      </w:r>
    </w:p>
    <w:p w14:paraId="209D6760" w14:textId="2C31A50F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Communication USB-UART : 85%</w:t>
      </w:r>
    </w:p>
    <w:p w14:paraId="519396A1" w14:textId="2194942B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Configuration de l’ESP32, PC-ESP32 : 90%</w:t>
      </w:r>
    </w:p>
    <w:p w14:paraId="260686A4" w14:textId="53063B5E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Communication UART de l’ESP32, uC-ESP32 : 10%</w:t>
      </w:r>
    </w:p>
    <w:p w14:paraId="6368077C" w14:textId="3EF76026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Sauvegarde data dans </w:t>
      </w:r>
      <w:proofErr w:type="gramStart"/>
      <w:r>
        <w:rPr>
          <w:rFonts w:ascii="Helvetica" w:hAnsi="Helvetica"/>
          <w:i/>
          <w:sz w:val="22"/>
        </w:rPr>
        <w:t>la flash</w:t>
      </w:r>
      <w:proofErr w:type="gramEnd"/>
      <w:r>
        <w:rPr>
          <w:rFonts w:ascii="Helvetica" w:hAnsi="Helvetica"/>
          <w:i/>
          <w:sz w:val="22"/>
        </w:rPr>
        <w:t> : 10%</w:t>
      </w:r>
    </w:p>
    <w:p w14:paraId="28F40BF2" w14:textId="3757A453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Algorithme et analyse sur les data : 0%</w:t>
      </w:r>
    </w:p>
    <w:p w14:paraId="357B0BF8" w14:textId="61077284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Algorithme sur la gestion de la LED RGB : 20%</w:t>
      </w:r>
    </w:p>
    <w:p w14:paraId="4C8706C1" w14:textId="72B0593A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Algorithme sur la gestion d’alimentation : 0%</w:t>
      </w:r>
    </w:p>
    <w:p w14:paraId="725C0D8A" w14:textId="1C1BCE31" w:rsidR="00FC4190" w:rsidRPr="00BB4D04" w:rsidRDefault="00FC4190" w:rsidP="00FC4190">
      <w:pPr>
        <w:pStyle w:val="Paragraphedeliste1"/>
        <w:numPr>
          <w:ilvl w:val="0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Montage de la carte : 90%</w:t>
      </w:r>
    </w:p>
    <w:p w14:paraId="7E0ED30F" w14:textId="6A97EDE6" w:rsidR="00021F05" w:rsidRPr="00021F05" w:rsidRDefault="00EF6E52" w:rsidP="00021F05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Problème</w:t>
      </w:r>
      <w:r w:rsidR="00912139">
        <w:rPr>
          <w:rFonts w:ascii="Helvetica" w:hAnsi="Helvetica"/>
        </w:rPr>
        <w:t>s r</w:t>
      </w:r>
      <w:r w:rsidRPr="00BF60B7">
        <w:rPr>
          <w:rFonts w:ascii="Helvetica" w:hAnsi="Helvetica"/>
        </w:rPr>
        <w:t>encontrés</w:t>
      </w:r>
    </w:p>
    <w:p w14:paraId="375AA518" w14:textId="4178F3DE" w:rsidR="007876DA" w:rsidRDefault="007876DA" w:rsidP="00FC4190">
      <w:pPr>
        <w:pStyle w:val="Paragraphedeliste1"/>
        <w:numPr>
          <w:ilvl w:val="0"/>
          <w:numId w:val="20"/>
        </w:numPr>
        <w:rPr>
          <w:rFonts w:ascii="Helvetica" w:hAnsi="Helvetica"/>
          <w:i/>
          <w:sz w:val="22"/>
        </w:rPr>
      </w:pPr>
    </w:p>
    <w:p w14:paraId="6C36EC35" w14:textId="77777777" w:rsidR="00EF6E52" w:rsidRPr="00BF60B7" w:rsidRDefault="00EF6E52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 xml:space="preserve">Solutions </w:t>
      </w:r>
      <w:r w:rsidR="00D45334" w:rsidRPr="00BF60B7">
        <w:rPr>
          <w:rFonts w:ascii="Helvetica" w:hAnsi="Helvetica"/>
        </w:rPr>
        <w:t>proposées</w:t>
      </w:r>
    </w:p>
    <w:p w14:paraId="33484516" w14:textId="33C2A605" w:rsidR="7FC7CBFA" w:rsidRDefault="00586F7B" w:rsidP="00A17109">
      <w:pPr>
        <w:pStyle w:val="Paragraphedeliste1"/>
        <w:rPr>
          <w:rFonts w:ascii="Helvetica" w:hAnsi="Helvetica"/>
          <w:i/>
          <w:iCs/>
          <w:sz w:val="22"/>
          <w:szCs w:val="22"/>
        </w:rPr>
      </w:pPr>
      <w:r>
        <w:rPr>
          <w:rFonts w:ascii="Helvetica" w:hAnsi="Helvetica"/>
          <w:i/>
          <w:sz w:val="22"/>
        </w:rPr>
        <w:t>-</w:t>
      </w:r>
    </w:p>
    <w:p w14:paraId="0661FBC3" w14:textId="77777777" w:rsidR="0052415E" w:rsidRPr="00D437A3" w:rsidRDefault="0052415E" w:rsidP="0052415E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Décisions prises</w:t>
      </w:r>
    </w:p>
    <w:p w14:paraId="2BA6DC07" w14:textId="3C52EF4A" w:rsidR="006D3034" w:rsidRDefault="00FC4190" w:rsidP="00A17109">
      <w:pPr>
        <w:pStyle w:val="Paragraphedeliste1"/>
        <w:numPr>
          <w:ilvl w:val="0"/>
          <w:numId w:val="18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Rapport :</w:t>
      </w:r>
    </w:p>
    <w:p w14:paraId="54B2C153" w14:textId="1175D029" w:rsidR="00FC4190" w:rsidRDefault="00FC4190" w:rsidP="41731D58">
      <w:pPr>
        <w:pStyle w:val="Paragraphedeliste1"/>
        <w:numPr>
          <w:ilvl w:val="1"/>
          <w:numId w:val="18"/>
        </w:numPr>
        <w:rPr>
          <w:rFonts w:ascii="Helvetica" w:hAnsi="Helvetica"/>
          <w:i/>
          <w:iCs/>
          <w:sz w:val="22"/>
          <w:szCs w:val="22"/>
        </w:rPr>
      </w:pPr>
      <w:r w:rsidRPr="41731D58">
        <w:rPr>
          <w:rFonts w:ascii="Helvetica" w:hAnsi="Helvetica"/>
          <w:i/>
          <w:iCs/>
          <w:sz w:val="22"/>
          <w:szCs w:val="22"/>
        </w:rPr>
        <w:t xml:space="preserve">Finaliser </w:t>
      </w:r>
      <w:r w:rsidR="00391FF0" w:rsidRPr="41731D58">
        <w:rPr>
          <w:rFonts w:ascii="Helvetica" w:hAnsi="Helvetica"/>
          <w:i/>
          <w:iCs/>
          <w:sz w:val="22"/>
          <w:szCs w:val="22"/>
        </w:rPr>
        <w:t xml:space="preserve">les parties </w:t>
      </w:r>
      <w:r w:rsidR="00391FF0">
        <w:rPr>
          <w:rFonts w:ascii="Helvetica" w:hAnsi="Helvetica"/>
          <w:i/>
          <w:iCs/>
          <w:sz w:val="22"/>
          <w:szCs w:val="22"/>
        </w:rPr>
        <w:t>schématiques et PCB.</w:t>
      </w:r>
    </w:p>
    <w:p w14:paraId="35D253A1" w14:textId="6FD29835" w:rsidR="00FC4190" w:rsidRPr="00FC4190" w:rsidRDefault="00FC4190" w:rsidP="41731D58">
      <w:pPr>
        <w:pStyle w:val="Paragraphedeliste1"/>
        <w:numPr>
          <w:ilvl w:val="1"/>
          <w:numId w:val="18"/>
        </w:numPr>
        <w:rPr>
          <w:rFonts w:ascii="Helvetica" w:hAnsi="Helvetica"/>
          <w:i/>
          <w:iCs/>
          <w:sz w:val="22"/>
          <w:szCs w:val="22"/>
        </w:rPr>
      </w:pPr>
      <w:r w:rsidRPr="41731D58">
        <w:rPr>
          <w:rFonts w:ascii="Helvetica" w:hAnsi="Helvetica"/>
          <w:i/>
          <w:iCs/>
          <w:sz w:val="22"/>
          <w:szCs w:val="22"/>
        </w:rPr>
        <w:t>Commencer la partie software (pseudo-</w:t>
      </w:r>
      <w:proofErr w:type="spellStart"/>
      <w:proofErr w:type="gramStart"/>
      <w:r w:rsidRPr="41731D58">
        <w:rPr>
          <w:rFonts w:ascii="Helvetica" w:hAnsi="Helvetica"/>
          <w:i/>
          <w:iCs/>
          <w:sz w:val="22"/>
          <w:szCs w:val="22"/>
        </w:rPr>
        <w:t>code,structo</w:t>
      </w:r>
      <w:proofErr w:type="spellEnd"/>
      <w:proofErr w:type="gramEnd"/>
      <w:r w:rsidRPr="41731D58">
        <w:rPr>
          <w:rFonts w:ascii="Helvetica" w:hAnsi="Helvetica"/>
          <w:i/>
          <w:iCs/>
          <w:sz w:val="22"/>
          <w:szCs w:val="22"/>
        </w:rPr>
        <w:t>…)</w:t>
      </w:r>
    </w:p>
    <w:p w14:paraId="42C3F399" w14:textId="6028EB17" w:rsidR="41731D58" w:rsidRDefault="41731D58" w:rsidP="41731D58">
      <w:pPr>
        <w:pStyle w:val="Paragraphedeliste1"/>
        <w:ind w:left="0"/>
        <w:rPr>
          <w:rFonts w:ascii="Helvetica" w:hAnsi="Helvetica"/>
          <w:i/>
          <w:iCs/>
          <w:sz w:val="22"/>
          <w:szCs w:val="22"/>
        </w:rPr>
      </w:pPr>
    </w:p>
    <w:p w14:paraId="196E973E" w14:textId="4628EA69" w:rsidR="41731D58" w:rsidRDefault="41731D58">
      <w:r>
        <w:br w:type="page"/>
      </w:r>
    </w:p>
    <w:p w14:paraId="0CFD88A2" w14:textId="3C580127" w:rsidR="41731D58" w:rsidRDefault="41731D58" w:rsidP="41731D58">
      <w:pPr>
        <w:pStyle w:val="Paragraphedeliste1"/>
        <w:ind w:left="0"/>
        <w:rPr>
          <w:rFonts w:ascii="Helvetica" w:hAnsi="Helvetica"/>
          <w:i/>
          <w:iCs/>
          <w:sz w:val="22"/>
          <w:szCs w:val="22"/>
        </w:rPr>
      </w:pPr>
    </w:p>
    <w:p w14:paraId="0BFF7537" w14:textId="08D0478E" w:rsidR="00EF6E52" w:rsidRPr="00D437A3" w:rsidRDefault="00EF6E52" w:rsidP="007060FD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 xml:space="preserve">Suite du projet </w:t>
      </w:r>
      <w:r w:rsidR="007060FD" w:rsidRPr="00D437A3">
        <w:rPr>
          <w:rFonts w:ascii="Helvetica" w:hAnsi="Helvetica"/>
        </w:rPr>
        <w:t>/ objectifs</w:t>
      </w:r>
    </w:p>
    <w:p w14:paraId="11FE91E5" w14:textId="42136E31" w:rsidR="00FC4190" w:rsidRDefault="00FC4190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Montage</w:t>
      </w:r>
    </w:p>
    <w:p w14:paraId="7E772AB5" w14:textId="6C199921" w:rsidR="00FC4190" w:rsidRDefault="00FC4190" w:rsidP="41731D58">
      <w:pPr>
        <w:pStyle w:val="Paragraphedeliste1"/>
        <w:numPr>
          <w:ilvl w:val="1"/>
          <w:numId w:val="14"/>
        </w:numPr>
        <w:rPr>
          <w:rFonts w:ascii="Helvetica" w:hAnsi="Helvetica"/>
          <w:sz w:val="22"/>
          <w:szCs w:val="22"/>
        </w:rPr>
      </w:pPr>
      <w:r w:rsidRPr="41731D58">
        <w:rPr>
          <w:rFonts w:ascii="Helvetica" w:hAnsi="Helvetica"/>
          <w:sz w:val="22"/>
          <w:szCs w:val="22"/>
        </w:rPr>
        <w:t>Modification sur la RTC</w:t>
      </w:r>
      <w:r w:rsidR="00391FF0">
        <w:rPr>
          <w:rFonts w:ascii="Helvetica" w:hAnsi="Helvetica"/>
          <w:sz w:val="22"/>
          <w:szCs w:val="22"/>
        </w:rPr>
        <w:t>.</w:t>
      </w:r>
    </w:p>
    <w:p w14:paraId="1EB7834E" w14:textId="4254E089" w:rsidR="00391FF0" w:rsidRDefault="00391FF0" w:rsidP="00391FF0">
      <w:pPr>
        <w:pStyle w:val="Paragraphedeliste1"/>
        <w:numPr>
          <w:ilvl w:val="2"/>
          <w:numId w:val="14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Erreur numéro de patte dans la schématique, les patte 5-8 sans inverser. </w:t>
      </w:r>
    </w:p>
    <w:p w14:paraId="4DFC0E4F" w14:textId="256CE23F" w:rsidR="00FC4190" w:rsidRDefault="00FC4190" w:rsidP="00FC4190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Montage du module capteur.</w:t>
      </w:r>
    </w:p>
    <w:p w14:paraId="62407D3E" w14:textId="42780903" w:rsidR="00D45334" w:rsidRDefault="00FC4190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Continuer</w:t>
      </w:r>
      <w:r w:rsidR="00586F7B">
        <w:rPr>
          <w:rFonts w:ascii="Helvetica" w:hAnsi="Helvetica"/>
          <w:sz w:val="22"/>
        </w:rPr>
        <w:t xml:space="preserve"> la </w:t>
      </w:r>
      <w:r w:rsidR="00A17109">
        <w:rPr>
          <w:rFonts w:ascii="Helvetica" w:hAnsi="Helvetica"/>
          <w:sz w:val="22"/>
        </w:rPr>
        <w:t>partie</w:t>
      </w:r>
      <w:r w:rsidR="00586F7B">
        <w:rPr>
          <w:rFonts w:ascii="Helvetica" w:hAnsi="Helvetica"/>
          <w:sz w:val="22"/>
        </w:rPr>
        <w:t xml:space="preserve"> software.</w:t>
      </w:r>
    </w:p>
    <w:p w14:paraId="5C73C5C9" w14:textId="52FA8FE5" w:rsidR="007F6413" w:rsidRDefault="00FC4190" w:rsidP="41731D58">
      <w:pPr>
        <w:pStyle w:val="Paragraphedeliste1"/>
        <w:numPr>
          <w:ilvl w:val="1"/>
          <w:numId w:val="14"/>
        </w:numPr>
        <w:rPr>
          <w:rFonts w:ascii="Helvetica" w:hAnsi="Helvetica"/>
          <w:sz w:val="22"/>
          <w:szCs w:val="22"/>
        </w:rPr>
      </w:pPr>
      <w:r w:rsidRPr="41731D58">
        <w:rPr>
          <w:rFonts w:ascii="Helvetica" w:hAnsi="Helvetica"/>
          <w:sz w:val="22"/>
          <w:szCs w:val="22"/>
        </w:rPr>
        <w:t>Mise en place du MQTT.</w:t>
      </w:r>
    </w:p>
    <w:p w14:paraId="20B2F18F" w14:textId="0320D7F8" w:rsidR="007F6413" w:rsidRDefault="007F6413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Rapport</w:t>
      </w:r>
    </w:p>
    <w:p w14:paraId="0DBB28A4" w14:textId="22831C55" w:rsidR="007F6413" w:rsidRPr="00391FF0" w:rsidRDefault="007F6413" w:rsidP="00391FF0">
      <w:pPr>
        <w:pStyle w:val="Paragraphedeliste1"/>
        <w:numPr>
          <w:ilvl w:val="1"/>
          <w:numId w:val="18"/>
        </w:numPr>
        <w:rPr>
          <w:rFonts w:ascii="Helvetica" w:hAnsi="Helvetica"/>
          <w:sz w:val="22"/>
          <w:szCs w:val="22"/>
        </w:rPr>
      </w:pPr>
      <w:r w:rsidRPr="00391FF0">
        <w:rPr>
          <w:rFonts w:ascii="Helvetica" w:hAnsi="Helvetica"/>
          <w:sz w:val="22"/>
          <w:szCs w:val="22"/>
        </w:rPr>
        <w:t xml:space="preserve">Finir </w:t>
      </w:r>
      <w:r w:rsidR="00391FF0" w:rsidRPr="00391FF0">
        <w:rPr>
          <w:rFonts w:ascii="Helvetica" w:hAnsi="Helvetica"/>
          <w:sz w:val="22"/>
          <w:szCs w:val="22"/>
        </w:rPr>
        <w:t>les parties schématiques et PCB.</w:t>
      </w:r>
    </w:p>
    <w:p w14:paraId="7305C3BA" w14:textId="3796F40B" w:rsidR="00FC4190" w:rsidRDefault="00FC4190" w:rsidP="41731D58">
      <w:pPr>
        <w:pStyle w:val="Paragraphedeliste1"/>
        <w:numPr>
          <w:ilvl w:val="1"/>
          <w:numId w:val="14"/>
        </w:numPr>
        <w:rPr>
          <w:rFonts w:ascii="Helvetica" w:hAnsi="Helvetica"/>
          <w:sz w:val="22"/>
          <w:szCs w:val="22"/>
        </w:rPr>
      </w:pPr>
      <w:r w:rsidRPr="41731D58">
        <w:rPr>
          <w:rFonts w:ascii="Helvetica" w:hAnsi="Helvetica"/>
          <w:sz w:val="22"/>
          <w:szCs w:val="22"/>
        </w:rPr>
        <w:t>Avancer sur la partie softwar</w:t>
      </w:r>
      <w:r w:rsidR="00391FF0">
        <w:rPr>
          <w:rFonts w:ascii="Helvetica" w:hAnsi="Helvetica"/>
          <w:sz w:val="22"/>
          <w:szCs w:val="22"/>
        </w:rPr>
        <w:t>e.</w:t>
      </w:r>
    </w:p>
    <w:p w14:paraId="062457BD" w14:textId="7B17E6C6" w:rsidR="00391FF0" w:rsidRDefault="00391FF0" w:rsidP="00391FF0">
      <w:pPr>
        <w:pStyle w:val="Paragraphedeliste1"/>
        <w:numPr>
          <w:ilvl w:val="2"/>
          <w:numId w:val="14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Test capteur (température, humidité…) et RTC sur le kit pic32 de l’ETML-ES.</w:t>
      </w:r>
    </w:p>
    <w:p w14:paraId="20C91CF7" w14:textId="762C040B" w:rsidR="00391FF0" w:rsidRDefault="00391FF0" w:rsidP="00391FF0">
      <w:pPr>
        <w:pStyle w:val="Paragraphedeliste1"/>
        <w:numPr>
          <w:ilvl w:val="2"/>
          <w:numId w:val="14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Communication USB-UART.</w:t>
      </w:r>
    </w:p>
    <w:p w14:paraId="277AC993" w14:textId="45F597D5" w:rsidR="00391FF0" w:rsidRDefault="00391FF0" w:rsidP="00391FF0">
      <w:pPr>
        <w:pStyle w:val="Paragraphedeliste1"/>
        <w:numPr>
          <w:ilvl w:val="2"/>
          <w:numId w:val="14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Initialisation de l’ESP32.</w:t>
      </w:r>
    </w:p>
    <w:p w14:paraId="0D8BACFC" w14:textId="77777777" w:rsidR="00FC4190" w:rsidRDefault="00FC4190" w:rsidP="00391FF0">
      <w:pPr>
        <w:pStyle w:val="Paragraphedeliste1"/>
        <w:ind w:left="0"/>
        <w:rPr>
          <w:rFonts w:ascii="Helvetica" w:hAnsi="Helvetica"/>
          <w:sz w:val="22"/>
        </w:rPr>
      </w:pPr>
    </w:p>
    <w:p w14:paraId="6AE23DA3" w14:textId="272A88BB" w:rsidR="00FC5EA9" w:rsidRPr="00BB4D04" w:rsidRDefault="00F83ED6" w:rsidP="00BB4D04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>Proc</w:t>
      </w:r>
      <w:r w:rsidR="00C261D6" w:rsidRPr="00D437A3">
        <w:rPr>
          <w:rFonts w:ascii="Helvetica" w:hAnsi="Helvetica"/>
        </w:rPr>
        <w:t xml:space="preserve">haine </w:t>
      </w:r>
      <w:r w:rsidR="008D3180" w:rsidRPr="00D437A3">
        <w:rPr>
          <w:rFonts w:ascii="Helvetica" w:hAnsi="Helvetica"/>
        </w:rPr>
        <w:t>réunion :</w:t>
      </w:r>
    </w:p>
    <w:p w14:paraId="369AFD6C" w14:textId="6EA1152A" w:rsidR="00FC5EA9" w:rsidRPr="00FC5EA9" w:rsidRDefault="00910C6D" w:rsidP="00FC5EA9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06.</w:t>
      </w:r>
      <w:r w:rsidR="000C6B95" w:rsidRPr="00F50BAA">
        <w:rPr>
          <w:rFonts w:ascii="Helvetica" w:hAnsi="Helvetica"/>
          <w:sz w:val="22"/>
        </w:rPr>
        <w:t>0</w:t>
      </w:r>
      <w:r>
        <w:rPr>
          <w:rFonts w:ascii="Helvetica" w:hAnsi="Helvetica"/>
          <w:sz w:val="22"/>
        </w:rPr>
        <w:t>9</w:t>
      </w:r>
      <w:r w:rsidR="000C6B95" w:rsidRPr="00F50BAA">
        <w:rPr>
          <w:rFonts w:ascii="Helvetica" w:hAnsi="Helvetica"/>
          <w:sz w:val="22"/>
        </w:rPr>
        <w:t>.2024</w:t>
      </w:r>
      <w:r w:rsidR="00FC5EA9" w:rsidRPr="00F50BAA">
        <w:rPr>
          <w:rFonts w:ascii="Helvetica" w:hAnsi="Helvetica"/>
          <w:sz w:val="22"/>
        </w:rPr>
        <w:t>,</w:t>
      </w:r>
      <w:r w:rsidR="00EC0C20" w:rsidRPr="00F50BAA">
        <w:rPr>
          <w:rFonts w:ascii="Helvetica" w:hAnsi="Helvetica"/>
          <w:sz w:val="22"/>
        </w:rPr>
        <w:t xml:space="preserve"> </w:t>
      </w:r>
      <w:r>
        <w:rPr>
          <w:rFonts w:ascii="Helvetica" w:hAnsi="Helvetica"/>
          <w:sz w:val="22"/>
        </w:rPr>
        <w:t>13</w:t>
      </w:r>
      <w:r w:rsidR="00EC0C20" w:rsidRPr="00F50BAA">
        <w:rPr>
          <w:rFonts w:ascii="Helvetica" w:hAnsi="Helvetica"/>
          <w:sz w:val="22"/>
        </w:rPr>
        <w:t>h00</w:t>
      </w:r>
      <w:r w:rsidR="007C10D2">
        <w:rPr>
          <w:rFonts w:ascii="Helvetica" w:hAnsi="Helvetica"/>
          <w:sz w:val="22"/>
        </w:rPr>
        <w:t>,</w:t>
      </w:r>
      <w:r w:rsidR="00FC5EA9" w:rsidRPr="00F50BAA">
        <w:rPr>
          <w:rFonts w:ascii="Helvetica" w:hAnsi="Helvetica"/>
          <w:sz w:val="22"/>
        </w:rPr>
        <w:t xml:space="preserve"> salle R110 ETML-ES</w:t>
      </w:r>
      <w:r w:rsidR="00FC5EA9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ab/>
      </w:r>
      <w:r w:rsidR="000C6B95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>Séance classique</w:t>
      </w:r>
    </w:p>
    <w:p w14:paraId="4836FD15" w14:textId="77777777" w:rsidR="00F83ED6" w:rsidRDefault="00F83ED6" w:rsidP="006459D9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>Destinataire</w:t>
      </w:r>
      <w:r w:rsidR="0079376B" w:rsidRPr="00D437A3">
        <w:rPr>
          <w:rFonts w:ascii="Helvetica" w:hAnsi="Helvetica"/>
        </w:rPr>
        <w:t>s</w:t>
      </w:r>
      <w:r w:rsidR="006459D9">
        <w:rPr>
          <w:rFonts w:ascii="Helvetica" w:hAnsi="Helvetica"/>
        </w:rPr>
        <w:t xml:space="preserve"> de ce PV</w:t>
      </w:r>
    </w:p>
    <w:p w14:paraId="0097F85B" w14:textId="1D3CE4A2" w:rsidR="000F2CF3" w:rsidRDefault="00801356" w:rsidP="00FC5EA9">
      <w:pPr>
        <w:pStyle w:val="Paragraphedeliste"/>
        <w:numPr>
          <w:ilvl w:val="0"/>
          <w:numId w:val="15"/>
        </w:numPr>
        <w:rPr>
          <w:rFonts w:ascii="Helvetica" w:hAnsi="Helvetica" w:cs="Helvetica"/>
        </w:rPr>
      </w:pPr>
      <w:r w:rsidRPr="00801356">
        <w:rPr>
          <w:rFonts w:ascii="Helvetica" w:hAnsi="Helvetica" w:cs="Helvetica"/>
        </w:rPr>
        <w:t xml:space="preserve">Aurélie </w:t>
      </w:r>
      <w:proofErr w:type="spellStart"/>
      <w:r w:rsidRPr="00801356">
        <w:rPr>
          <w:rFonts w:ascii="Helvetica" w:hAnsi="Helvetica" w:cs="Helvetica"/>
        </w:rPr>
        <w:t>Cuagnier</w:t>
      </w:r>
      <w:proofErr w:type="spellEnd"/>
      <w:r w:rsidR="00FC5EA9">
        <w:rPr>
          <w:rFonts w:ascii="Helvetica" w:hAnsi="Helvetica" w:cs="Helvetica"/>
        </w:rPr>
        <w:t xml:space="preserve">, </w:t>
      </w:r>
      <w:r w:rsidRPr="00801356">
        <w:rPr>
          <w:rFonts w:ascii="Helvetica" w:hAnsi="Helvetica" w:cs="Helvetica"/>
        </w:rPr>
        <w:t>Secrétaire</w:t>
      </w:r>
      <w:r w:rsidR="00FC5EA9">
        <w:rPr>
          <w:rFonts w:ascii="Helvetica" w:hAnsi="Helvetica" w:cs="Helvetica"/>
        </w:rPr>
        <w:t xml:space="preserve"> de l’ETML-ES</w:t>
      </w:r>
    </w:p>
    <w:p w14:paraId="079801A6" w14:textId="77777777" w:rsidR="00FC5EA9" w:rsidRPr="00FC5EA9" w:rsidRDefault="00FC5EA9" w:rsidP="00FC5EA9">
      <w:pPr>
        <w:pStyle w:val="Paragraphedeliste"/>
        <w:rPr>
          <w:rFonts w:ascii="Helvetica" w:hAnsi="Helvetica" w:cs="Helvetica"/>
        </w:rPr>
      </w:pPr>
    </w:p>
    <w:p w14:paraId="611F79D9" w14:textId="0A7B29C7" w:rsidR="000F2CF3" w:rsidRPr="00FC5EA9" w:rsidRDefault="00FC5EA9" w:rsidP="00FC5EA9">
      <w:pPr>
        <w:pStyle w:val="Paragraphedeliste"/>
        <w:numPr>
          <w:ilvl w:val="0"/>
          <w:numId w:val="15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Philippe </w:t>
      </w:r>
      <w:proofErr w:type="spellStart"/>
      <w:r>
        <w:rPr>
          <w:rFonts w:ascii="Helvetica" w:hAnsi="Helvetica" w:cs="Helvetica"/>
        </w:rPr>
        <w:t>Bovey</w:t>
      </w:r>
      <w:proofErr w:type="spellEnd"/>
      <w:r>
        <w:rPr>
          <w:rFonts w:ascii="Helvetica" w:hAnsi="Helvetica" w:cs="Helvetica"/>
        </w:rPr>
        <w:t>, Maître de diplôme</w:t>
      </w:r>
    </w:p>
    <w:p w14:paraId="0F925BEB" w14:textId="77777777" w:rsidR="000F2CF3" w:rsidRPr="007876DA" w:rsidRDefault="000F2CF3" w:rsidP="000F2CF3"/>
    <w:p w14:paraId="7CDCFC64" w14:textId="52480D9F" w:rsidR="004F71EC" w:rsidRDefault="004F71EC" w:rsidP="000F2CF3"/>
    <w:p w14:paraId="1800595D" w14:textId="77777777" w:rsidR="00FC5EA9" w:rsidRDefault="00FC5EA9" w:rsidP="000F2CF3"/>
    <w:p w14:paraId="48D98CA8" w14:textId="5CF5F108" w:rsidR="00FC5EA9" w:rsidRDefault="00FC5EA9" w:rsidP="000F2CF3"/>
    <w:p w14:paraId="622C9E3D" w14:textId="64BF7E4C" w:rsidR="00FC5EA9" w:rsidRDefault="00FC5EA9" w:rsidP="000F2CF3"/>
    <w:p w14:paraId="215D1848" w14:textId="0B794080" w:rsidR="00FC5EA9" w:rsidRDefault="00FC5EA9" w:rsidP="000F2CF3"/>
    <w:p w14:paraId="45AC26C5" w14:textId="77777777" w:rsidR="00FC5EA9" w:rsidRPr="007876DA" w:rsidRDefault="00FC5EA9" w:rsidP="000F2CF3"/>
    <w:p w14:paraId="44CB871B" w14:textId="77777777" w:rsidR="004F71EC" w:rsidRPr="007876DA" w:rsidRDefault="004F71EC" w:rsidP="000F2CF3"/>
    <w:p w14:paraId="4F0AFD89" w14:textId="419C43DB" w:rsidR="00EF6E52" w:rsidRDefault="00EF6E52" w:rsidP="00FC5EA9">
      <w:pPr>
        <w:ind w:left="4956" w:firstLine="708"/>
        <w:jc w:val="right"/>
        <w:rPr>
          <w:rFonts w:ascii="Helvetica" w:hAnsi="Helvetica"/>
          <w:sz w:val="22"/>
        </w:rPr>
      </w:pPr>
      <w:r w:rsidRPr="007876DA">
        <w:rPr>
          <w:rFonts w:ascii="Helvetica" w:hAnsi="Helvetica"/>
          <w:sz w:val="22"/>
        </w:rPr>
        <w:t>Lausanne le</w:t>
      </w:r>
      <w:r w:rsidR="00BB4D04">
        <w:rPr>
          <w:rFonts w:ascii="Helvetica" w:hAnsi="Helvetica"/>
          <w:sz w:val="22"/>
        </w:rPr>
        <w:t xml:space="preserve"> 2</w:t>
      </w:r>
      <w:r w:rsidR="00910C6D">
        <w:rPr>
          <w:rFonts w:ascii="Helvetica" w:hAnsi="Helvetica"/>
          <w:sz w:val="22"/>
        </w:rPr>
        <w:t>8</w:t>
      </w:r>
      <w:r w:rsidR="00E66671" w:rsidRPr="007876DA">
        <w:rPr>
          <w:rFonts w:ascii="Helvetica" w:hAnsi="Helvetica"/>
          <w:sz w:val="22"/>
        </w:rPr>
        <w:t>.08</w:t>
      </w:r>
      <w:r w:rsidRPr="007876DA">
        <w:rPr>
          <w:rFonts w:ascii="Helvetica" w:hAnsi="Helvetica"/>
          <w:sz w:val="22"/>
        </w:rPr>
        <w:t>.</w:t>
      </w:r>
      <w:r w:rsidR="00E66671" w:rsidRPr="007876DA">
        <w:rPr>
          <w:rFonts w:ascii="Helvetica" w:hAnsi="Helvetica"/>
          <w:sz w:val="22"/>
        </w:rPr>
        <w:t>202</w:t>
      </w:r>
      <w:r w:rsidR="007916EE" w:rsidRPr="007876DA">
        <w:rPr>
          <w:rFonts w:ascii="Helvetica" w:hAnsi="Helvetica"/>
          <w:sz w:val="22"/>
        </w:rPr>
        <w:t>4</w:t>
      </w:r>
    </w:p>
    <w:p w14:paraId="798DDC44" w14:textId="77777777" w:rsidR="00FC5EA9" w:rsidRPr="007876DA" w:rsidRDefault="00FC5EA9" w:rsidP="006459D9">
      <w:pPr>
        <w:ind w:left="4956" w:firstLine="708"/>
        <w:jc w:val="left"/>
        <w:rPr>
          <w:rFonts w:ascii="Helvetica" w:hAnsi="Helvetica"/>
          <w:sz w:val="22"/>
        </w:rPr>
      </w:pPr>
    </w:p>
    <w:p w14:paraId="73AD4BBB" w14:textId="4ABAB5A6" w:rsidR="00126D2F" w:rsidRPr="007916EE" w:rsidRDefault="007916EE" w:rsidP="00FC5EA9">
      <w:pPr>
        <w:ind w:left="4956" w:firstLine="708"/>
        <w:jc w:val="right"/>
        <w:rPr>
          <w:rFonts w:ascii="Helvetica" w:hAnsi="Helvetica"/>
          <w:sz w:val="22"/>
          <w:lang w:val="de-CH"/>
        </w:rPr>
      </w:pPr>
      <w:r>
        <w:rPr>
          <w:rFonts w:ascii="Helvetica" w:hAnsi="Helvetica"/>
          <w:sz w:val="22"/>
          <w:lang w:val="de-CH"/>
        </w:rPr>
        <w:t>Joao Marques Chaves</w:t>
      </w:r>
    </w:p>
    <w:sectPr w:rsidR="00126D2F" w:rsidRPr="007916EE" w:rsidSect="005A4B4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C605BF" w14:textId="77777777" w:rsidR="0043102D" w:rsidRDefault="0043102D" w:rsidP="002655E6">
      <w:r>
        <w:separator/>
      </w:r>
    </w:p>
  </w:endnote>
  <w:endnote w:type="continuationSeparator" w:id="0">
    <w:p w14:paraId="42F07A95" w14:textId="77777777" w:rsidR="0043102D" w:rsidRDefault="0043102D" w:rsidP="0026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7F4E9" w14:textId="3414D11D" w:rsidR="00C261D6" w:rsidRPr="00BE4328" w:rsidRDefault="00D45334" w:rsidP="00D45334">
    <w:pPr>
      <w:pStyle w:val="PieddepageETML-ES"/>
      <w:pBdr>
        <w:top w:val="single" w:sz="2" w:space="1" w:color="808080" w:themeColor="background1" w:themeShade="80"/>
      </w:pBdr>
      <w:tabs>
        <w:tab w:val="center" w:pos="4962"/>
      </w:tabs>
      <w:ind w:left="0"/>
      <w:rPr>
        <w:rFonts w:eastAsiaTheme="minorEastAsia"/>
        <w:b/>
        <w:snapToGrid w:val="0"/>
        <w:color w:val="595959" w:themeColor="text1" w:themeTint="A6"/>
        <w:u w:val="single"/>
      </w:rPr>
    </w:pPr>
    <w:r w:rsidRPr="00930F7B">
      <w:rPr>
        <w:color w:val="595959" w:themeColor="text1" w:themeTint="A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4E96F9" wp14:editId="6502C48B">
              <wp:simplePos x="0" y="0"/>
              <wp:positionH relativeFrom="column">
                <wp:posOffset>-12424</wp:posOffset>
              </wp:positionH>
              <wp:positionV relativeFrom="paragraph">
                <wp:posOffset>7482</wp:posOffset>
              </wp:positionV>
              <wp:extent cx="0" cy="151075"/>
              <wp:effectExtent l="0" t="0" r="19050" b="20955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5107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a="http://schemas.openxmlformats.org/drawingml/2006/main">
          <w:pict w14:anchorId="183BEF51">
            <v:line id="Connecteur droit 5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a5a5a5 [2092]" from="-1pt,.6pt" to="-1pt,12.5pt" w14:anchorId="25DDCA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"/>
          </w:pict>
        </mc:Fallback>
      </mc:AlternateContent>
    </w:r>
    <w:r w:rsidRPr="00BE4328">
      <w:rPr>
        <w:color w:val="595959" w:themeColor="text1" w:themeTint="A6"/>
      </w:rPr>
      <w:t xml:space="preserve"> </w:t>
    </w:r>
    <w:r w:rsidRPr="00930F7B">
      <w:rPr>
        <w:color w:val="595959" w:themeColor="text1" w:themeTint="A6"/>
      </w:rPr>
      <w:fldChar w:fldCharType="begin"/>
    </w:r>
    <w:r w:rsidRPr="00BE4328">
      <w:rPr>
        <w:color w:val="595959" w:themeColor="text1" w:themeTint="A6"/>
      </w:rPr>
      <w:instrText xml:space="preserve"> FILENAME   \* MERGEFORMAT </w:instrText>
    </w:r>
    <w:r w:rsidRPr="00930F7B">
      <w:rPr>
        <w:color w:val="595959" w:themeColor="text1" w:themeTint="A6"/>
      </w:rPr>
      <w:fldChar w:fldCharType="separate"/>
    </w:r>
    <w:r w:rsidR="00244085">
      <w:rPr>
        <w:color w:val="595959" w:themeColor="text1" w:themeTint="A6"/>
      </w:rPr>
      <w:t>ProcèsVerbal_28.08.2024</w:t>
    </w:r>
    <w:r w:rsidRPr="00930F7B">
      <w:rPr>
        <w:color w:val="595959" w:themeColor="text1" w:themeTint="A6"/>
      </w:rPr>
      <w:fldChar w:fldCharType="end"/>
    </w:r>
    <w:r w:rsidRPr="00BE4328">
      <w:rPr>
        <w:snapToGrid w:val="0"/>
        <w:color w:val="595959" w:themeColor="text1" w:themeTint="A6"/>
      </w:rPr>
      <w:tab/>
    </w:r>
    <w:r w:rsidRPr="00930F7B">
      <w:rPr>
        <w:color w:val="595959" w:themeColor="text1" w:themeTint="A6"/>
      </w:rPr>
      <w:fldChar w:fldCharType="begin"/>
    </w:r>
    <w:r w:rsidRPr="00930F7B">
      <w:rPr>
        <w:color w:val="595959" w:themeColor="text1" w:themeTint="A6"/>
      </w:rPr>
      <w:instrText xml:space="preserve"> DATE \@ "dd.MM.yyyy" </w:instrText>
    </w:r>
    <w:r w:rsidRPr="00930F7B">
      <w:rPr>
        <w:color w:val="595959" w:themeColor="text1" w:themeTint="A6"/>
      </w:rPr>
      <w:fldChar w:fldCharType="separate"/>
    </w:r>
    <w:r w:rsidR="00244085">
      <w:rPr>
        <w:color w:val="595959" w:themeColor="text1" w:themeTint="A6"/>
      </w:rPr>
      <w:t>30.08.2024</w:t>
    </w:r>
    <w:r w:rsidRPr="00930F7B">
      <w:rPr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ab/>
      <w:t xml:space="preserve">|  </w:t>
    </w:r>
    <w:r w:rsidRPr="00930F7B">
      <w:rPr>
        <w:b/>
        <w:color w:val="595959" w:themeColor="text1" w:themeTint="A6"/>
      </w:rPr>
      <w:fldChar w:fldCharType="begin"/>
    </w:r>
    <w:r w:rsidRPr="00BE4328">
      <w:rPr>
        <w:b/>
        <w:color w:val="595959" w:themeColor="text1" w:themeTint="A6"/>
      </w:rPr>
      <w:instrText>PAGE   \* MERGEFORMAT</w:instrText>
    </w:r>
    <w:r w:rsidRPr="00930F7B">
      <w:rPr>
        <w:b/>
        <w:color w:val="595959" w:themeColor="text1" w:themeTint="A6"/>
      </w:rPr>
      <w:fldChar w:fldCharType="separate"/>
    </w:r>
    <w:r w:rsidR="00BF60B7">
      <w:rPr>
        <w:b/>
        <w:color w:val="595959" w:themeColor="text1" w:themeTint="A6"/>
      </w:rPr>
      <w:t>2</w:t>
    </w:r>
    <w:r w:rsidRPr="00930F7B">
      <w:rPr>
        <w:b/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 xml:space="preserve"> /</w:t>
    </w:r>
    <w:r w:rsidRPr="00BE4328">
      <w:rPr>
        <w:color w:val="595959" w:themeColor="text1" w:themeTint="A6"/>
      </w:rPr>
      <w:t xml:space="preserve"> </w:t>
    </w:r>
    <w:r w:rsidRPr="00930F7B">
      <w:rPr>
        <w:color w:val="595959" w:themeColor="text1" w:themeTint="A6"/>
      </w:rPr>
      <w:fldChar w:fldCharType="begin"/>
    </w:r>
    <w:r w:rsidRPr="00BE4328">
      <w:rPr>
        <w:color w:val="595959" w:themeColor="text1" w:themeTint="A6"/>
      </w:rPr>
      <w:instrText xml:space="preserve"> NUMPAGES </w:instrText>
    </w:r>
    <w:r w:rsidRPr="00930F7B">
      <w:rPr>
        <w:color w:val="595959" w:themeColor="text1" w:themeTint="A6"/>
      </w:rPr>
      <w:fldChar w:fldCharType="separate"/>
    </w:r>
    <w:r w:rsidR="00BF60B7">
      <w:rPr>
        <w:color w:val="595959" w:themeColor="text1" w:themeTint="A6"/>
      </w:rPr>
      <w:t>2</w:t>
    </w:r>
    <w:r w:rsidRPr="00930F7B">
      <w:rPr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 xml:space="preserve">  |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DD108A" w14:textId="77777777"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9264" behindDoc="0" locked="0" layoutInCell="1" allowOverlap="1" wp14:anchorId="04BC0188" wp14:editId="3B9372DB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école des métiers Lausanne</w:t>
    </w:r>
    <w:r w:rsidRPr="00D437A3">
      <w:rPr>
        <w:rFonts w:ascii="Helvetica" w:hAnsi="Helvetica"/>
        <w:color w:val="595959" w:themeColor="text1" w:themeTint="A6"/>
      </w:rPr>
      <w:tab/>
      <w:t>V.1-0</w:t>
    </w:r>
  </w:p>
  <w:p w14:paraId="3AD0417E" w14:textId="5313373F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="00E66671">
      <w:rPr>
        <w:rFonts w:ascii="Helvetica" w:hAnsi="Helvetica"/>
        <w:color w:val="595959" w:themeColor="text1" w:themeTint="A6"/>
      </w:rPr>
      <w:t>DR</w:t>
    </w:r>
    <w:r w:rsidRPr="00D437A3">
      <w:rPr>
        <w:rFonts w:ascii="Helvetica" w:hAnsi="Helvetica"/>
        <w:color w:val="595959" w:themeColor="text1" w:themeTint="A6"/>
      </w:rPr>
      <w:t xml:space="preserve"> / </w:t>
    </w:r>
    <w:r w:rsidR="00E66671">
      <w:rPr>
        <w:rFonts w:ascii="Helvetica" w:hAnsi="Helvetica"/>
        <w:color w:val="595959" w:themeColor="text1" w:themeTint="A6"/>
      </w:rPr>
      <w:t>13.08.2020</w:t>
    </w:r>
    <w:r w:rsidRPr="00D437A3">
      <w:rPr>
        <w:rFonts w:ascii="Helvetica" w:hAnsi="Helvetica"/>
        <w:color w:val="595959" w:themeColor="text1" w:themeTint="A6"/>
      </w:rPr>
      <w:tab/>
      <w:t xml:space="preserve">du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DATE \@ "dd.MM.yyyy"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244085">
      <w:rPr>
        <w:rFonts w:ascii="Helvetica" w:hAnsi="Helvetica"/>
        <w:color w:val="595959" w:themeColor="text1" w:themeTint="A6"/>
      </w:rPr>
      <w:t>30.08.2024</w:t>
    </w:r>
    <w:r w:rsidRPr="00D437A3">
      <w:rPr>
        <w:rFonts w:ascii="Helvetica" w:hAnsi="Helvetica"/>
        <w:color w:val="595959" w:themeColor="text1" w:themeTint="A6"/>
      </w:rPr>
      <w:fldChar w:fldCharType="end"/>
    </w:r>
  </w:p>
  <w:p w14:paraId="626D63ED" w14:textId="77777777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  <w:lang w:val="de-CH"/>
      </w:rPr>
    </w:pPr>
    <w:r w:rsidRPr="00D437A3">
      <w:rPr>
        <w:rFonts w:ascii="Helvetica" w:hAnsi="Helvetica"/>
        <w:color w:val="595959" w:themeColor="text1" w:themeTint="A6"/>
      </w:rPr>
      <w:t xml:space="preserve"> </w:t>
    </w:r>
    <w:r w:rsidRPr="00D437A3">
      <w:rPr>
        <w:rFonts w:ascii="Helvetica" w:hAnsi="Helvetica"/>
        <w:color w:val="595959" w:themeColor="text1" w:themeTint="A6"/>
        <w:lang w:val="de-CH"/>
      </w:rPr>
      <w:t>CH-1004 Lausanne</w:t>
    </w:r>
    <w:r w:rsidRPr="00D437A3">
      <w:rPr>
        <w:rFonts w:ascii="Helvetica" w:hAnsi="Helvetica"/>
        <w:color w:val="595959" w:themeColor="text1" w:themeTint="A6"/>
        <w:lang w:val="de-CH"/>
      </w:rPr>
      <w:tab/>
    </w:r>
    <w:hyperlink r:id="rId2" w:history="1">
      <w:r w:rsidRPr="00D437A3">
        <w:rPr>
          <w:rStyle w:val="Lienhypertexte"/>
          <w:rFonts w:ascii="Helvetica" w:eastAsiaTheme="minorEastAsia" w:hAnsi="Helvetica"/>
          <w:color w:val="595959" w:themeColor="text1" w:themeTint="A6"/>
          <w:lang w:val="de-CH"/>
        </w:rPr>
        <w:t>www.etml-es.ch</w:t>
      </w:r>
    </w:hyperlink>
    <w:r w:rsidRPr="00D437A3">
      <w:rPr>
        <w:rFonts w:ascii="Helvetica" w:hAnsi="Helvetica"/>
        <w:color w:val="595959" w:themeColor="text1" w:themeTint="A6"/>
        <w:lang w:val="de-CH"/>
      </w:rPr>
      <w:tab/>
    </w:r>
    <w:r w:rsidRPr="00D437A3">
      <w:rPr>
        <w:rFonts w:ascii="Helvetica" w:hAnsi="Helvetica"/>
        <w:color w:val="595959" w:themeColor="text1" w:themeTint="A6"/>
        <w:lang w:val="de-CH"/>
      </w:rPr>
      <w:tab/>
    </w:r>
  </w:p>
  <w:p w14:paraId="199F5D2E" w14:textId="35DD2C00" w:rsidR="005A4B48" w:rsidRPr="00244085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  <w:lang w:val="de-CH"/>
      </w:rPr>
    </w:pPr>
    <w:r w:rsidRPr="00FC4190">
      <w:rPr>
        <w:rStyle w:val="Lienhypertexte"/>
        <w:rFonts w:ascii="Helvetica" w:eastAsiaTheme="minorEastAsia" w:hAnsi="Helvetica"/>
        <w:color w:val="595959" w:themeColor="text1" w:themeTint="A6"/>
        <w:u w:val="none"/>
        <w:lang w:val="de-CH"/>
      </w:rPr>
      <w:t xml:space="preserve">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244085">
      <w:rPr>
        <w:rFonts w:ascii="Helvetica" w:hAnsi="Helvetica"/>
        <w:color w:val="595959" w:themeColor="text1" w:themeTint="A6"/>
        <w:lang w:val="de-CH"/>
      </w:rPr>
      <w:instrText xml:space="preserve"> FILENAME  \p  \* MERGEFORMAT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244085" w:rsidRPr="00244085">
      <w:rPr>
        <w:rFonts w:ascii="Helvetica" w:hAnsi="Helvetica"/>
        <w:color w:val="595959" w:themeColor="text1" w:themeTint="A6"/>
        <w:lang w:val="de-CH"/>
      </w:rPr>
      <w:t>H:\2002_C\doc\PV\ProcèsVerbal_28.08.2024.docx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244085">
      <w:rPr>
        <w:rFonts w:ascii="Helvetica" w:hAnsi="Helvetica"/>
        <w:color w:val="595959" w:themeColor="text1" w:themeTint="A6"/>
        <w:lang w:val="de-CH"/>
      </w:rPr>
      <w:tab/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244085">
      <w:rPr>
        <w:rFonts w:ascii="Helvetica" w:hAnsi="Helvetica"/>
        <w:b/>
        <w:color w:val="595959" w:themeColor="text1" w:themeTint="A6"/>
        <w:lang w:val="de-CH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4F71EC" w:rsidRPr="00244085">
      <w:rPr>
        <w:rFonts w:ascii="Helvetica" w:hAnsi="Helvetica"/>
        <w:b/>
        <w:color w:val="595959" w:themeColor="text1" w:themeTint="A6"/>
        <w:lang w:val="de-CH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244085">
      <w:rPr>
        <w:rFonts w:ascii="Helvetica" w:hAnsi="Helvetica"/>
        <w:color w:val="595959" w:themeColor="text1" w:themeTint="A6"/>
        <w:lang w:val="de-CH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244085">
      <w:rPr>
        <w:rFonts w:ascii="Helvetica" w:hAnsi="Helvetica"/>
        <w:color w:val="595959" w:themeColor="text1" w:themeTint="A6"/>
        <w:lang w:val="de-CH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4F71EC" w:rsidRPr="00244085">
      <w:rPr>
        <w:rFonts w:ascii="Helvetica" w:hAnsi="Helvetica"/>
        <w:color w:val="595959" w:themeColor="text1" w:themeTint="A6"/>
        <w:lang w:val="de-CH"/>
      </w:rPr>
      <w:t>1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244085">
      <w:rPr>
        <w:rFonts w:ascii="Helvetica" w:hAnsi="Helvetica"/>
        <w:color w:val="595959" w:themeColor="text1" w:themeTint="A6"/>
        <w:lang w:val="de-CH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55A4D4" w14:textId="77777777" w:rsidR="0043102D" w:rsidRDefault="0043102D" w:rsidP="002655E6">
      <w:r>
        <w:separator/>
      </w:r>
    </w:p>
  </w:footnote>
  <w:footnote w:type="continuationSeparator" w:id="0">
    <w:p w14:paraId="1042808F" w14:textId="77777777" w:rsidR="0043102D" w:rsidRDefault="0043102D" w:rsidP="0026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14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756"/>
      <w:gridCol w:w="5386"/>
    </w:tblGrid>
    <w:tr w:rsidR="00126D2F" w14:paraId="6B1F473C" w14:textId="77777777" w:rsidTr="00126D2F">
      <w:tc>
        <w:tcPr>
          <w:tcW w:w="3756" w:type="dxa"/>
          <w:vAlign w:val="bottom"/>
        </w:tcPr>
        <w:p w14:paraId="49EE589E" w14:textId="77777777" w:rsidR="00126D2F" w:rsidRDefault="00F26064" w:rsidP="00DA3BFD">
          <w:pPr>
            <w:rPr>
              <w:rFonts w:ascii="Century Gothic" w:hAnsi="Century Gothic"/>
              <w:sz w:val="28"/>
            </w:rPr>
          </w:pPr>
          <w:r>
            <w:rPr>
              <w:rFonts w:ascii="Century Gothic" w:hAnsi="Century Gothic"/>
              <w:noProof/>
              <w:sz w:val="28"/>
              <w:lang w:eastAsia="fr-CH"/>
            </w:rPr>
            <w:drawing>
              <wp:inline distT="0" distB="0" distL="0" distR="0" wp14:anchorId="7D3FDA97" wp14:editId="15B1C13A">
                <wp:extent cx="1816100" cy="254000"/>
                <wp:effectExtent l="0" t="0" r="0" b="0"/>
                <wp:docPr id="4" name="Image 4" descr="Sans titre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ans titre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1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7CA8049" w14:textId="77777777" w:rsidR="00126D2F" w:rsidRPr="00126D2F" w:rsidRDefault="00126D2F" w:rsidP="00DA3BFD">
          <w:pPr>
            <w:rPr>
              <w:sz w:val="6"/>
            </w:rPr>
          </w:pPr>
        </w:p>
      </w:tc>
      <w:tc>
        <w:tcPr>
          <w:tcW w:w="5386" w:type="dxa"/>
          <w:vAlign w:val="bottom"/>
        </w:tcPr>
        <w:p w14:paraId="0EA85706" w14:textId="40EEC682" w:rsidR="00126D2F" w:rsidRDefault="00126D2F" w:rsidP="00DA3BFD">
          <w:pPr>
            <w:ind w:right="-70"/>
            <w:jc w:val="right"/>
            <w:rPr>
              <w:b/>
              <w:sz w:val="28"/>
            </w:rPr>
          </w:pPr>
          <w:r w:rsidRPr="0098382A">
            <w:rPr>
              <w:rFonts w:ascii="ETML" w:hAnsi="ETML"/>
            </w:rPr>
            <w:t>ETML</w:t>
          </w:r>
          <w:r w:rsidRPr="00126D2F">
            <w:t xml:space="preserve"> </w:t>
          </w:r>
          <w:r w:rsidRPr="00126D2F">
            <w:rPr>
              <w:sz w:val="28"/>
            </w:rPr>
            <w:t>– Ecole supérieure</w:t>
          </w:r>
          <w:r w:rsidRPr="00126D2F"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QUOTE "" \* MERGEFORMAT </w:instrText>
          </w:r>
          <w:r>
            <w:rPr>
              <w:b/>
              <w:sz w:val="28"/>
            </w:rPr>
            <w:fldChar w:fldCharType="end"/>
          </w:r>
        </w:p>
      </w:tc>
    </w:tr>
  </w:tbl>
  <w:p w14:paraId="29FCC2A2" w14:textId="77777777"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142" w:type="dxa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756"/>
      <w:gridCol w:w="5386"/>
    </w:tblGrid>
    <w:tr w:rsidR="005A4B48" w14:paraId="57A8C040" w14:textId="77777777" w:rsidTr="005A4B48">
      <w:tc>
        <w:tcPr>
          <w:tcW w:w="3756" w:type="dxa"/>
          <w:vAlign w:val="bottom"/>
        </w:tcPr>
        <w:p w14:paraId="0FC485BE" w14:textId="77777777" w:rsidR="005A4B48" w:rsidRDefault="00F26064" w:rsidP="00E277F8">
          <w:pPr>
            <w:rPr>
              <w:rFonts w:ascii="Century Gothic" w:hAnsi="Century Gothic"/>
              <w:sz w:val="28"/>
            </w:rPr>
          </w:pPr>
          <w:r>
            <w:rPr>
              <w:rFonts w:ascii="Century Gothic" w:hAnsi="Century Gothic"/>
              <w:noProof/>
              <w:sz w:val="28"/>
              <w:lang w:eastAsia="fr-CH"/>
            </w:rPr>
            <w:drawing>
              <wp:inline distT="0" distB="0" distL="0" distR="0" wp14:anchorId="363AEC87" wp14:editId="0D90BD54">
                <wp:extent cx="1816100" cy="254000"/>
                <wp:effectExtent l="0" t="0" r="0" b="0"/>
                <wp:docPr id="2" name="Image 2" descr="Sans titre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ans titre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1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14B81B3" w14:textId="77777777" w:rsidR="00126D2F" w:rsidRPr="00126D2F" w:rsidRDefault="00126D2F" w:rsidP="00E277F8">
          <w:pPr>
            <w:rPr>
              <w:sz w:val="6"/>
            </w:rPr>
          </w:pPr>
        </w:p>
      </w:tc>
      <w:tc>
        <w:tcPr>
          <w:tcW w:w="5386" w:type="dxa"/>
          <w:vAlign w:val="bottom"/>
        </w:tcPr>
        <w:p w14:paraId="48BB61EE" w14:textId="2D1E320F" w:rsidR="005A4B48" w:rsidRDefault="005A4B48" w:rsidP="00E277F8">
          <w:pPr>
            <w:ind w:right="-70"/>
            <w:jc w:val="right"/>
            <w:rPr>
              <w:b/>
              <w:sz w:val="28"/>
            </w:rPr>
          </w:pPr>
          <w:r w:rsidRPr="0098382A">
            <w:rPr>
              <w:rFonts w:ascii="ETML" w:hAnsi="ETML"/>
            </w:rPr>
            <w:t>ETML</w:t>
          </w:r>
          <w:r w:rsidRPr="00126D2F">
            <w:t xml:space="preserve"> </w:t>
          </w:r>
          <w:r w:rsidRPr="00D437A3">
            <w:rPr>
              <w:rFonts w:ascii="Helvetica" w:hAnsi="Helvetica"/>
              <w:sz w:val="28"/>
            </w:rPr>
            <w:t>– Ecole supérieure</w:t>
          </w:r>
          <w:r w:rsidRPr="00126D2F"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QUOTE "" \* MERGEFORMAT </w:instrText>
          </w:r>
          <w:r>
            <w:rPr>
              <w:b/>
              <w:sz w:val="28"/>
            </w:rPr>
            <w:fldChar w:fldCharType="end"/>
          </w:r>
        </w:p>
      </w:tc>
    </w:tr>
  </w:tbl>
  <w:p w14:paraId="7FE445EA" w14:textId="77777777"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7E70F2"/>
    <w:multiLevelType w:val="hybridMultilevel"/>
    <w:tmpl w:val="3340A96E"/>
    <w:lvl w:ilvl="0" w:tplc="6784BBA4">
      <w:numFmt w:val="bullet"/>
      <w:lvlText w:val="-"/>
      <w:lvlJc w:val="left"/>
      <w:pPr>
        <w:ind w:left="1080" w:hanging="360"/>
      </w:pPr>
      <w:rPr>
        <w:rFonts w:ascii="Helvetica" w:eastAsia="Times New Roman" w:hAnsi="Helvetica" w:cs="Helvetica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1F0661"/>
    <w:multiLevelType w:val="hybridMultilevel"/>
    <w:tmpl w:val="D624E5A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4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F6F41"/>
    <w:multiLevelType w:val="hybridMultilevel"/>
    <w:tmpl w:val="9BDE226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9175A"/>
    <w:multiLevelType w:val="hybridMultilevel"/>
    <w:tmpl w:val="05341C6E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85DD5"/>
    <w:multiLevelType w:val="hybridMultilevel"/>
    <w:tmpl w:val="0A76A0A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F303E"/>
    <w:multiLevelType w:val="hybridMultilevel"/>
    <w:tmpl w:val="1512BB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431CA"/>
    <w:multiLevelType w:val="hybridMultilevel"/>
    <w:tmpl w:val="79F05EA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B4EBD"/>
    <w:multiLevelType w:val="hybridMultilevel"/>
    <w:tmpl w:val="C768878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636A1"/>
    <w:multiLevelType w:val="hybridMultilevel"/>
    <w:tmpl w:val="517A066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1C1A6A"/>
    <w:multiLevelType w:val="hybridMultilevel"/>
    <w:tmpl w:val="FD0C445C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9"/>
  </w:num>
  <w:num w:numId="8">
    <w:abstractNumId w:val="12"/>
  </w:num>
  <w:num w:numId="9">
    <w:abstractNumId w:val="0"/>
  </w:num>
  <w:num w:numId="10">
    <w:abstractNumId w:val="4"/>
  </w:num>
  <w:num w:numId="11">
    <w:abstractNumId w:val="14"/>
  </w:num>
  <w:num w:numId="12">
    <w:abstractNumId w:val="7"/>
  </w:num>
  <w:num w:numId="13">
    <w:abstractNumId w:val="8"/>
  </w:num>
  <w:num w:numId="14">
    <w:abstractNumId w:val="5"/>
  </w:num>
  <w:num w:numId="15">
    <w:abstractNumId w:val="2"/>
  </w:num>
  <w:num w:numId="16">
    <w:abstractNumId w:val="13"/>
  </w:num>
  <w:num w:numId="17">
    <w:abstractNumId w:val="6"/>
  </w:num>
  <w:num w:numId="18">
    <w:abstractNumId w:val="10"/>
  </w:num>
  <w:num w:numId="19">
    <w:abstractNumId w:val="1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E6"/>
    <w:rsid w:val="00021F05"/>
    <w:rsid w:val="00026B6F"/>
    <w:rsid w:val="00056595"/>
    <w:rsid w:val="00080935"/>
    <w:rsid w:val="00096512"/>
    <w:rsid w:val="000971F9"/>
    <w:rsid w:val="000A5FAF"/>
    <w:rsid w:val="000C0284"/>
    <w:rsid w:val="000C6B95"/>
    <w:rsid w:val="000E022E"/>
    <w:rsid w:val="000F2CF3"/>
    <w:rsid w:val="000F3BE0"/>
    <w:rsid w:val="00103C80"/>
    <w:rsid w:val="00126D2F"/>
    <w:rsid w:val="001615CB"/>
    <w:rsid w:val="00191271"/>
    <w:rsid w:val="001A3423"/>
    <w:rsid w:val="001A68A6"/>
    <w:rsid w:val="002123C8"/>
    <w:rsid w:val="00227868"/>
    <w:rsid w:val="00244085"/>
    <w:rsid w:val="002655E6"/>
    <w:rsid w:val="002915D1"/>
    <w:rsid w:val="00295377"/>
    <w:rsid w:val="002B04DE"/>
    <w:rsid w:val="002F58BB"/>
    <w:rsid w:val="00300A3F"/>
    <w:rsid w:val="00301C4B"/>
    <w:rsid w:val="003300AA"/>
    <w:rsid w:val="003425CC"/>
    <w:rsid w:val="00353110"/>
    <w:rsid w:val="00391FF0"/>
    <w:rsid w:val="003B0F1F"/>
    <w:rsid w:val="003D55B0"/>
    <w:rsid w:val="003D731A"/>
    <w:rsid w:val="00425755"/>
    <w:rsid w:val="0043102D"/>
    <w:rsid w:val="00456568"/>
    <w:rsid w:val="00462B5C"/>
    <w:rsid w:val="00470BAA"/>
    <w:rsid w:val="004768F6"/>
    <w:rsid w:val="004925F1"/>
    <w:rsid w:val="004A69B7"/>
    <w:rsid w:val="004F71EC"/>
    <w:rsid w:val="004F796E"/>
    <w:rsid w:val="0052415E"/>
    <w:rsid w:val="00562619"/>
    <w:rsid w:val="00586F7B"/>
    <w:rsid w:val="005A4B48"/>
    <w:rsid w:val="005B6F0D"/>
    <w:rsid w:val="005C7871"/>
    <w:rsid w:val="005E1828"/>
    <w:rsid w:val="00617EC4"/>
    <w:rsid w:val="00633354"/>
    <w:rsid w:val="006341E9"/>
    <w:rsid w:val="006459D9"/>
    <w:rsid w:val="00667178"/>
    <w:rsid w:val="006B351D"/>
    <w:rsid w:val="006D0B20"/>
    <w:rsid w:val="006D3034"/>
    <w:rsid w:val="007060FD"/>
    <w:rsid w:val="00751380"/>
    <w:rsid w:val="007640B5"/>
    <w:rsid w:val="00770399"/>
    <w:rsid w:val="00783C1E"/>
    <w:rsid w:val="007876DA"/>
    <w:rsid w:val="007916EE"/>
    <w:rsid w:val="0079376B"/>
    <w:rsid w:val="007A3C82"/>
    <w:rsid w:val="007C10D2"/>
    <w:rsid w:val="007F6413"/>
    <w:rsid w:val="00801356"/>
    <w:rsid w:val="00812D5B"/>
    <w:rsid w:val="00816FF7"/>
    <w:rsid w:val="00821DF8"/>
    <w:rsid w:val="008239BB"/>
    <w:rsid w:val="00831278"/>
    <w:rsid w:val="00844C17"/>
    <w:rsid w:val="00876E79"/>
    <w:rsid w:val="008D3180"/>
    <w:rsid w:val="00910C6D"/>
    <w:rsid w:val="00912139"/>
    <w:rsid w:val="00937DC0"/>
    <w:rsid w:val="00A06341"/>
    <w:rsid w:val="00A1647D"/>
    <w:rsid w:val="00A17109"/>
    <w:rsid w:val="00A17B5F"/>
    <w:rsid w:val="00A541E4"/>
    <w:rsid w:val="00A855E6"/>
    <w:rsid w:val="00A86C31"/>
    <w:rsid w:val="00AC621D"/>
    <w:rsid w:val="00AD2FBE"/>
    <w:rsid w:val="00AE2AF9"/>
    <w:rsid w:val="00B10C49"/>
    <w:rsid w:val="00B415E0"/>
    <w:rsid w:val="00B4205B"/>
    <w:rsid w:val="00B918F7"/>
    <w:rsid w:val="00BB4D04"/>
    <w:rsid w:val="00BB50B4"/>
    <w:rsid w:val="00BD7A43"/>
    <w:rsid w:val="00BE4328"/>
    <w:rsid w:val="00BF3885"/>
    <w:rsid w:val="00BF60B7"/>
    <w:rsid w:val="00C07DBC"/>
    <w:rsid w:val="00C261D6"/>
    <w:rsid w:val="00C33FFD"/>
    <w:rsid w:val="00C72D51"/>
    <w:rsid w:val="00C90E8E"/>
    <w:rsid w:val="00CA5490"/>
    <w:rsid w:val="00CB063C"/>
    <w:rsid w:val="00CD0195"/>
    <w:rsid w:val="00D375BD"/>
    <w:rsid w:val="00D437A3"/>
    <w:rsid w:val="00D45334"/>
    <w:rsid w:val="00D7627A"/>
    <w:rsid w:val="00D8070A"/>
    <w:rsid w:val="00DA4DC3"/>
    <w:rsid w:val="00E05047"/>
    <w:rsid w:val="00E1253A"/>
    <w:rsid w:val="00E277F8"/>
    <w:rsid w:val="00E66671"/>
    <w:rsid w:val="00E6735D"/>
    <w:rsid w:val="00E92A2B"/>
    <w:rsid w:val="00E977B9"/>
    <w:rsid w:val="00EA71FA"/>
    <w:rsid w:val="00EC0C20"/>
    <w:rsid w:val="00ED50C7"/>
    <w:rsid w:val="00EF6E52"/>
    <w:rsid w:val="00F031B3"/>
    <w:rsid w:val="00F26064"/>
    <w:rsid w:val="00F469D3"/>
    <w:rsid w:val="00F50BAA"/>
    <w:rsid w:val="00F526FB"/>
    <w:rsid w:val="00F77EC7"/>
    <w:rsid w:val="00F83ED6"/>
    <w:rsid w:val="00FC4190"/>
    <w:rsid w:val="00FC5EA9"/>
    <w:rsid w:val="185A0C4F"/>
    <w:rsid w:val="1FA312AB"/>
    <w:rsid w:val="273B86CA"/>
    <w:rsid w:val="275BFC16"/>
    <w:rsid w:val="2E050909"/>
    <w:rsid w:val="30B311DB"/>
    <w:rsid w:val="38739099"/>
    <w:rsid w:val="3E22B673"/>
    <w:rsid w:val="41731D58"/>
    <w:rsid w:val="4E1D1C85"/>
    <w:rsid w:val="5C348991"/>
    <w:rsid w:val="7138EC1C"/>
    <w:rsid w:val="79806CFB"/>
    <w:rsid w:val="7FC7C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  <w14:docId w14:val="72DE31E5"/>
  <w15:docId w15:val="{B8FFF3D9-1379-442F-AB78-F54C8B51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semiHidden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semiHidden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character" w:styleId="Marquedecommentaire">
    <w:name w:val="annotation reference"/>
    <w:basedOn w:val="Policepardfaut"/>
    <w:semiHidden/>
    <w:unhideWhenUsed/>
    <w:rsid w:val="00425755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42575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42575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42575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425755"/>
    <w:rPr>
      <w:b/>
      <w:bCs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63335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semiHidden/>
    <w:unhideWhenUsed/>
    <w:rsid w:val="006333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D3AB1-F1CF-4B29-A01B-C2DA6253D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233</Words>
  <Characters>1174</Characters>
  <Application>Microsoft Office Word</Application>
  <DocSecurity>0</DocSecurity>
  <Lines>9</Lines>
  <Paragraphs>2</Paragraphs>
  <ScaleCrop>false</ScaleCrop>
  <Company>ETML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creator>wengerje</dc:creator>
  <cp:lastModifiedBy>Joao Manuel Marques Chaves</cp:lastModifiedBy>
  <cp:revision>6</cp:revision>
  <cp:lastPrinted>2024-08-30T19:26:00Z</cp:lastPrinted>
  <dcterms:created xsi:type="dcterms:W3CDTF">2024-08-23T07:35:00Z</dcterms:created>
  <dcterms:modified xsi:type="dcterms:W3CDTF">2024-08-30T19:26:00Z</dcterms:modified>
</cp:coreProperties>
</file>