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7E075F" w14:textId="24EDB9C8" w:rsidR="00E47F48" w:rsidRDefault="00E47F48" w:rsidP="00E47F48">
      <w:pPr>
        <w:pStyle w:val="Titre"/>
      </w:pPr>
      <w:r>
        <w:t>Projet ETML-ES - Cahier des charges</w:t>
      </w:r>
    </w:p>
    <w:p w14:paraId="2427FE48" w14:textId="77777777" w:rsidR="001719E4" w:rsidRPr="00056D5C" w:rsidRDefault="001719E4" w:rsidP="001719E4">
      <w:pPr>
        <w:ind w:left="1701" w:hanging="1701"/>
        <w:jc w:val="center"/>
        <w:rPr>
          <w:rFonts w:ascii="Helvetica" w:hAnsi="Helvetica"/>
          <w:b/>
          <w:bCs/>
          <w:u w:val="single"/>
        </w:rPr>
      </w:pPr>
      <w:r w:rsidRPr="00056D5C">
        <w:rPr>
          <w:rFonts w:ascii="Helvetica" w:hAnsi="Helvetica"/>
          <w:b/>
          <w:bCs/>
          <w:i/>
          <w:iCs/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C0B1B6" wp14:editId="5F6E71D3">
                <wp:simplePos x="0" y="0"/>
                <wp:positionH relativeFrom="column">
                  <wp:posOffset>1417320</wp:posOffset>
                </wp:positionH>
                <wp:positionV relativeFrom="paragraph">
                  <wp:posOffset>130810</wp:posOffset>
                </wp:positionV>
                <wp:extent cx="3514725" cy="942975"/>
                <wp:effectExtent l="7620" t="6985" r="11430" b="120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B3D08" w14:textId="0FEA776E" w:rsidR="001719E4" w:rsidRPr="007F001B" w:rsidRDefault="00B106A4" w:rsidP="001719E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Bootloader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PIC32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C0B1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1.6pt;margin-top:10.3pt;width:276.75pt;height:7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">
                <v:textbox>
                  <w:txbxContent>
                    <w:p w14:paraId="07CB3D08" w14:textId="0FEA776E" w:rsidR="001719E4" w:rsidRPr="007F001B" w:rsidRDefault="00B106A4" w:rsidP="001719E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Bootloader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PIC32</w:t>
                      </w:r>
                    </w:p>
                  </w:txbxContent>
                </v:textbox>
              </v:shape>
            </w:pict>
          </mc:Fallback>
        </mc:AlternateContent>
      </w:r>
    </w:p>
    <w:p w14:paraId="2D52C37C" w14:textId="77777777" w:rsidR="001719E4" w:rsidRPr="00056D5C" w:rsidRDefault="001719E4" w:rsidP="001719E4">
      <w:pPr>
        <w:ind w:left="1701" w:hanging="1701"/>
        <w:jc w:val="center"/>
        <w:rPr>
          <w:rFonts w:ascii="Helvetica" w:hAnsi="Helvetica"/>
          <w:b/>
          <w:bCs/>
          <w:u w:val="single"/>
        </w:rPr>
      </w:pPr>
    </w:p>
    <w:p w14:paraId="5B222FC8" w14:textId="77777777" w:rsidR="001719E4" w:rsidRPr="00056D5C" w:rsidRDefault="001719E4" w:rsidP="001719E4">
      <w:pPr>
        <w:ind w:left="1701" w:hanging="1701"/>
        <w:jc w:val="center"/>
        <w:rPr>
          <w:rFonts w:ascii="Helvetica" w:hAnsi="Helvetica"/>
          <w:b/>
          <w:bCs/>
          <w:u w:val="single"/>
        </w:rPr>
      </w:pPr>
    </w:p>
    <w:p w14:paraId="498FED4A" w14:textId="77777777" w:rsidR="001719E4" w:rsidRPr="00056D5C" w:rsidRDefault="001719E4" w:rsidP="001719E4">
      <w:pPr>
        <w:ind w:left="1701" w:hanging="1701"/>
        <w:jc w:val="center"/>
        <w:rPr>
          <w:rFonts w:ascii="Helvetica" w:hAnsi="Helvetica"/>
          <w:b/>
          <w:bCs/>
          <w:u w:val="single"/>
        </w:rPr>
      </w:pPr>
    </w:p>
    <w:p w14:paraId="4EFCE135" w14:textId="61EB8D42" w:rsidR="00E47F48" w:rsidRPr="00E47F48" w:rsidRDefault="00E47F48" w:rsidP="00E47F48">
      <w:pPr>
        <w:rPr>
          <w:i/>
        </w:rPr>
      </w:pP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2977"/>
        <w:gridCol w:w="1559"/>
        <w:gridCol w:w="1438"/>
        <w:gridCol w:w="17"/>
      </w:tblGrid>
      <w:tr w:rsidR="003340E8" w14:paraId="317654C8" w14:textId="77777777" w:rsidTr="00A21D37">
        <w:tc>
          <w:tcPr>
            <w:tcW w:w="3085" w:type="dxa"/>
            <w:shd w:val="clear" w:color="auto" w:fill="C5E0B3" w:themeFill="accent6" w:themeFillTint="66"/>
          </w:tcPr>
          <w:p w14:paraId="3CFC5E01" w14:textId="46247918" w:rsidR="003340E8" w:rsidRPr="00990500" w:rsidRDefault="003340E8">
            <w:pPr>
              <w:rPr>
                <w:rStyle w:val="lev"/>
              </w:rPr>
            </w:pPr>
            <w:r>
              <w:rPr>
                <w:rStyle w:val="lev"/>
              </w:rPr>
              <w:t>Entreprise/Client:</w:t>
            </w:r>
          </w:p>
        </w:tc>
        <w:tc>
          <w:tcPr>
            <w:tcW w:w="2977" w:type="dxa"/>
          </w:tcPr>
          <w:p w14:paraId="4E10D428" w14:textId="085C960C" w:rsidR="003340E8" w:rsidRDefault="00B106A4">
            <w:r>
              <w:t>ETML-ES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6A7E85B" w14:textId="2289E57E" w:rsidR="003340E8" w:rsidRPr="003340E8" w:rsidRDefault="003340E8">
            <w:pPr>
              <w:rPr>
                <w:b/>
              </w:rPr>
            </w:pPr>
            <w:r w:rsidRPr="003340E8">
              <w:rPr>
                <w:b/>
              </w:rPr>
              <w:t>Département:</w:t>
            </w:r>
          </w:p>
        </w:tc>
        <w:tc>
          <w:tcPr>
            <w:tcW w:w="1455" w:type="dxa"/>
            <w:gridSpan w:val="2"/>
          </w:tcPr>
          <w:p w14:paraId="38AF2049" w14:textId="028E832D" w:rsidR="003340E8" w:rsidRDefault="00B106A4">
            <w:r>
              <w:t>SLO</w:t>
            </w:r>
          </w:p>
        </w:tc>
      </w:tr>
      <w:tr w:rsidR="002D7037" w14:paraId="4EC32900" w14:textId="77777777" w:rsidTr="00A21D37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4BF47024" w14:textId="244967A3" w:rsidR="002D7037" w:rsidRDefault="00685693">
            <w:pPr>
              <w:rPr>
                <w:rStyle w:val="lev"/>
              </w:rPr>
            </w:pPr>
            <w:r>
              <w:rPr>
                <w:rStyle w:val="lev"/>
              </w:rPr>
              <w:t>Demandé par (Prénom, Nom)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2977" w:type="dxa"/>
          </w:tcPr>
          <w:p w14:paraId="52A729F7" w14:textId="034126EC" w:rsidR="002D7037" w:rsidRDefault="00B106A4">
            <w:r>
              <w:t xml:space="preserve">Philipe </w:t>
            </w:r>
            <w:proofErr w:type="spellStart"/>
            <w:r>
              <w:t>Bovey</w:t>
            </w:r>
            <w:proofErr w:type="spellEnd"/>
          </w:p>
        </w:tc>
        <w:tc>
          <w:tcPr>
            <w:tcW w:w="1559" w:type="dxa"/>
            <w:shd w:val="clear" w:color="auto" w:fill="C5E0B3" w:themeFill="accent6" w:themeFillTint="66"/>
          </w:tcPr>
          <w:p w14:paraId="7201B754" w14:textId="47E6C6F0" w:rsidR="002D7037" w:rsidRDefault="00685693">
            <w:r>
              <w:rPr>
                <w:rStyle w:val="lev"/>
              </w:rPr>
              <w:t>Date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1438" w:type="dxa"/>
          </w:tcPr>
          <w:p w14:paraId="7B7EE925" w14:textId="7518C76A" w:rsidR="002D7037" w:rsidRDefault="002D7037"/>
        </w:tc>
      </w:tr>
    </w:tbl>
    <w:p w14:paraId="2A5999DD" w14:textId="1A29FD9E" w:rsidR="00E47F48" w:rsidRDefault="00E47F48">
      <w:pPr>
        <w:rPr>
          <w:i/>
        </w:rPr>
      </w:pP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3402"/>
        <w:gridCol w:w="1134"/>
        <w:gridCol w:w="1455"/>
      </w:tblGrid>
      <w:tr w:rsidR="00E47F48" w14:paraId="537D419D" w14:textId="77777777" w:rsidTr="00DB0F54">
        <w:tc>
          <w:tcPr>
            <w:tcW w:w="3085" w:type="dxa"/>
            <w:shd w:val="clear" w:color="auto" w:fill="FFE599" w:themeFill="accent4" w:themeFillTint="66"/>
          </w:tcPr>
          <w:p w14:paraId="66C2B918" w14:textId="77777777" w:rsidR="00E47F48" w:rsidRPr="00990500" w:rsidRDefault="00E47F48" w:rsidP="00DB0F54">
            <w:pPr>
              <w:rPr>
                <w:rStyle w:val="lev"/>
              </w:rPr>
            </w:pPr>
            <w:r>
              <w:rPr>
                <w:rStyle w:val="lev"/>
              </w:rPr>
              <w:t>Auteur (ETML-ES):</w:t>
            </w:r>
          </w:p>
        </w:tc>
        <w:tc>
          <w:tcPr>
            <w:tcW w:w="3402" w:type="dxa"/>
          </w:tcPr>
          <w:p w14:paraId="5743CE12" w14:textId="67A8803E" w:rsidR="00E47F48" w:rsidRDefault="00D95B4B" w:rsidP="00DB0F54">
            <w:r>
              <w:t>Basile Gaspar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5F456825" w14:textId="77777777" w:rsidR="00E47F48" w:rsidRPr="003340E8" w:rsidRDefault="00E47F48" w:rsidP="00DB0F54">
            <w:pPr>
              <w:rPr>
                <w:b/>
              </w:rPr>
            </w:pPr>
            <w:r>
              <w:rPr>
                <w:b/>
              </w:rPr>
              <w:t>Filière:</w:t>
            </w:r>
          </w:p>
        </w:tc>
        <w:tc>
          <w:tcPr>
            <w:tcW w:w="1455" w:type="dxa"/>
          </w:tcPr>
          <w:p w14:paraId="04B94AF5" w14:textId="77777777" w:rsidR="00E47F48" w:rsidRDefault="00E47F48" w:rsidP="00DB0F54">
            <w:r>
              <w:t>SLO</w:t>
            </w:r>
          </w:p>
        </w:tc>
      </w:tr>
      <w:tr w:rsidR="00E47F48" w14:paraId="61343171" w14:textId="77777777" w:rsidTr="00DB0F54">
        <w:tc>
          <w:tcPr>
            <w:tcW w:w="3085" w:type="dxa"/>
            <w:shd w:val="clear" w:color="auto" w:fill="FFE599" w:themeFill="accent4" w:themeFillTint="66"/>
          </w:tcPr>
          <w:p w14:paraId="074B0F1D" w14:textId="77777777" w:rsidR="00E47F48" w:rsidRDefault="00E47F48" w:rsidP="00DB0F54">
            <w:pPr>
              <w:rPr>
                <w:rStyle w:val="lev"/>
              </w:rPr>
            </w:pPr>
          </w:p>
        </w:tc>
        <w:tc>
          <w:tcPr>
            <w:tcW w:w="3402" w:type="dxa"/>
          </w:tcPr>
          <w:p w14:paraId="658F6E4D" w14:textId="77777777" w:rsidR="00E47F48" w:rsidRDefault="00E47F48" w:rsidP="00DB0F54"/>
        </w:tc>
        <w:tc>
          <w:tcPr>
            <w:tcW w:w="1134" w:type="dxa"/>
            <w:shd w:val="clear" w:color="auto" w:fill="FFE599" w:themeFill="accent4" w:themeFillTint="66"/>
          </w:tcPr>
          <w:p w14:paraId="4A87649A" w14:textId="77777777" w:rsidR="00E47F48" w:rsidRPr="00685693" w:rsidRDefault="00E47F48" w:rsidP="00DB0F54">
            <w:pPr>
              <w:rPr>
                <w:b/>
              </w:rPr>
            </w:pPr>
            <w:r w:rsidRPr="00685693">
              <w:rPr>
                <w:b/>
              </w:rPr>
              <w:t>Date:</w:t>
            </w:r>
          </w:p>
        </w:tc>
        <w:tc>
          <w:tcPr>
            <w:tcW w:w="1455" w:type="dxa"/>
          </w:tcPr>
          <w:p w14:paraId="472B3F9C" w14:textId="742AB40A" w:rsidR="00E47F48" w:rsidRDefault="00B106A4" w:rsidP="000D572A">
            <w:r>
              <w:t>05.05.2022</w:t>
            </w:r>
          </w:p>
        </w:tc>
      </w:tr>
    </w:tbl>
    <w:p w14:paraId="4301D787" w14:textId="3F1D1F5F" w:rsidR="004905F6" w:rsidRDefault="001719E4" w:rsidP="005E71CC">
      <w:pPr>
        <w:pStyle w:val="Titre1"/>
      </w:pPr>
      <w:r>
        <w:t>But du projet</w:t>
      </w:r>
    </w:p>
    <w:p w14:paraId="5B494CC3" w14:textId="491687AD" w:rsidR="007C41AB" w:rsidRPr="007C41AB" w:rsidRDefault="007C41AB" w:rsidP="007C41AB">
      <w:r>
        <w:t xml:space="preserve">Configurer un </w:t>
      </w:r>
      <w:proofErr w:type="spellStart"/>
      <w:r>
        <w:t>bootloader</w:t>
      </w:r>
      <w:proofErr w:type="spellEnd"/>
      <w:r>
        <w:t xml:space="preserve"> sur le kit microcontrôleur de l’ETML-ES pour le tester avec l’application démo.</w:t>
      </w:r>
    </w:p>
    <w:p w14:paraId="1345DEA7" w14:textId="35DEA6B1" w:rsidR="00B106A4" w:rsidRDefault="00B106A4" w:rsidP="00B106A4">
      <w:r>
        <w:t xml:space="preserve">Créer une interface C# pour la gestion de chargement de programme sur le kit micro via </w:t>
      </w:r>
      <w:proofErr w:type="spellStart"/>
      <w:r>
        <w:t>bootloader</w:t>
      </w:r>
      <w:proofErr w:type="spellEnd"/>
      <w:r>
        <w:t>.</w:t>
      </w:r>
      <w:r w:rsidR="007C41AB">
        <w:t xml:space="preserve"> Séparer en 3 applications chargeables.</w:t>
      </w:r>
      <w:bookmarkStart w:id="0" w:name="_GoBack"/>
      <w:bookmarkEnd w:id="0"/>
      <w:r w:rsidR="007C41AB">
        <w:br/>
      </w:r>
    </w:p>
    <w:p w14:paraId="0A512CF2" w14:textId="77777777" w:rsidR="00F36EA2" w:rsidRPr="00B106A4" w:rsidRDefault="00F36EA2" w:rsidP="00B106A4"/>
    <w:p w14:paraId="3897DB8D" w14:textId="13336216" w:rsidR="009D09CF" w:rsidRDefault="00E123CF" w:rsidP="009D09CF">
      <w:r>
        <w:br w:type="page"/>
      </w:r>
    </w:p>
    <w:p w14:paraId="00A22B93" w14:textId="77777777" w:rsidR="001E078D" w:rsidRPr="001E078D" w:rsidRDefault="001E078D" w:rsidP="006E482C">
      <w:pPr>
        <w:rPr>
          <w:b/>
          <w:u w:val="single"/>
        </w:rPr>
      </w:pPr>
    </w:p>
    <w:p w14:paraId="2145F259" w14:textId="77777777" w:rsidR="006E482C" w:rsidRPr="006E482C" w:rsidRDefault="006E482C" w:rsidP="00E123CF">
      <w:pPr>
        <w:rPr>
          <w:b/>
          <w:u w:val="single"/>
        </w:rPr>
      </w:pPr>
    </w:p>
    <w:p w14:paraId="0D93361D" w14:textId="77777777" w:rsidR="006E482C" w:rsidRPr="00637A06" w:rsidRDefault="006E482C" w:rsidP="00E123CF"/>
    <w:p w14:paraId="034F6CCC" w14:textId="067A620C" w:rsidR="00C96378" w:rsidRPr="00C96378" w:rsidRDefault="00C96378" w:rsidP="00E123CF"/>
    <w:p w14:paraId="6F6407A8" w14:textId="2CC8B121" w:rsidR="00E123CF" w:rsidRPr="00E123CF" w:rsidRDefault="00E123CF" w:rsidP="001719E4">
      <w:r>
        <w:br w:type="page"/>
      </w:r>
    </w:p>
    <w:p w14:paraId="730AD250" w14:textId="28867F5B" w:rsidR="0088328E" w:rsidRDefault="0088328E" w:rsidP="005E71CC">
      <w:pPr>
        <w:pStyle w:val="Titre1"/>
      </w:pPr>
      <w:r>
        <w:lastRenderedPageBreak/>
        <w:t>Tâches à réaliser</w:t>
      </w:r>
    </w:p>
    <w:p w14:paraId="4AD09482" w14:textId="14BD9E37" w:rsidR="00B106A4" w:rsidRDefault="00B106A4" w:rsidP="00B106A4">
      <w:r>
        <w:t xml:space="preserve">-Se renseigner sur ce qu’est un </w:t>
      </w:r>
      <w:proofErr w:type="spellStart"/>
      <w:r>
        <w:t>bootloader</w:t>
      </w:r>
      <w:proofErr w:type="spellEnd"/>
    </w:p>
    <w:p w14:paraId="496B6AF0" w14:textId="338B54C8" w:rsidR="00B106A4" w:rsidRDefault="00B106A4" w:rsidP="00B106A4">
      <w:r>
        <w:t>-Essayer de charger un programme sur l</w:t>
      </w:r>
      <w:r w:rsidR="00F36EA2">
        <w:t>e</w:t>
      </w:r>
      <w:r>
        <w:t xml:space="preserve"> kit via PC (UART/USB)</w:t>
      </w:r>
    </w:p>
    <w:p w14:paraId="21A12504" w14:textId="688C299D" w:rsidR="00B106A4" w:rsidRPr="00B106A4" w:rsidRDefault="00B106A4" w:rsidP="00B106A4">
      <w:r>
        <w:t>-Création d’une application C# pour la gestion des programmes à charger</w:t>
      </w:r>
    </w:p>
    <w:p w14:paraId="4A324968" w14:textId="77777777" w:rsidR="0088328E" w:rsidRDefault="0088328E" w:rsidP="005E71CC">
      <w:pPr>
        <w:pStyle w:val="Titre1"/>
      </w:pPr>
      <w:r>
        <w:t xml:space="preserve">Jalons </w:t>
      </w:r>
      <w:r w:rsidRPr="005E71CC">
        <w:t>principaux</w:t>
      </w:r>
    </w:p>
    <w:p w14:paraId="58788F28" w14:textId="77777777" w:rsidR="00E47F48" w:rsidRDefault="00E47F48" w:rsidP="00E47F48">
      <w:pPr>
        <w:pStyle w:val="Titre1"/>
      </w:pPr>
      <w:r>
        <w:t>Livrables</w:t>
      </w:r>
    </w:p>
    <w:p w14:paraId="66781230" w14:textId="69AAE59A" w:rsidR="00EF094C" w:rsidRDefault="00F36EA2" w:rsidP="004609D4">
      <w:pPr>
        <w:pStyle w:val="Paragraphedeliste"/>
        <w:numPr>
          <w:ilvl w:val="0"/>
          <w:numId w:val="8"/>
        </w:numPr>
      </w:pPr>
      <w:r>
        <w:t>Application C#</w:t>
      </w:r>
    </w:p>
    <w:p w14:paraId="5C372946" w14:textId="7554D507" w:rsidR="00F36EA2" w:rsidRPr="004609D4" w:rsidRDefault="00F36EA2" w:rsidP="004609D4">
      <w:pPr>
        <w:pStyle w:val="Paragraphedeliste"/>
        <w:numPr>
          <w:ilvl w:val="0"/>
          <w:numId w:val="8"/>
        </w:numPr>
      </w:pPr>
      <w:r>
        <w:t>Programme bootloader</w:t>
      </w:r>
    </w:p>
    <w:sectPr w:rsidR="00F36EA2" w:rsidRPr="004609D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2355B4" w14:textId="77777777" w:rsidR="00DB0F54" w:rsidRDefault="00DB0F54" w:rsidP="00D33B8D">
      <w:pPr>
        <w:spacing w:after="0" w:line="240" w:lineRule="auto"/>
      </w:pPr>
      <w:r>
        <w:separator/>
      </w:r>
    </w:p>
  </w:endnote>
  <w:endnote w:type="continuationSeparator" w:id="0">
    <w:p w14:paraId="06F0D206" w14:textId="77777777" w:rsidR="00DB0F54" w:rsidRDefault="00DB0F54" w:rsidP="00D33B8D">
      <w:pPr>
        <w:spacing w:after="0" w:line="240" w:lineRule="auto"/>
      </w:pPr>
      <w:r>
        <w:continuationSeparator/>
      </w:r>
    </w:p>
  </w:endnote>
  <w:endnote w:type="continuationNotice" w:id="1">
    <w:p w14:paraId="6052F10C" w14:textId="77777777" w:rsidR="00DB0F54" w:rsidRDefault="00DB0F5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B32A1B" w14:textId="203283D3" w:rsidR="00397677" w:rsidRPr="00091D30" w:rsidRDefault="00B106A4" w:rsidP="00397677">
    <w:pPr>
      <w:pStyle w:val="Pieddepage"/>
      <w:rPr>
        <w:lang w:val="en-GB"/>
      </w:rPr>
    </w:pPr>
    <w:r>
      <w:rPr>
        <w:lang w:val="en-GB"/>
      </w:rPr>
      <w:t>BGR</w:t>
    </w:r>
    <w:r w:rsidR="00397677">
      <w:rPr>
        <w:lang w:val="en-GB"/>
      </w:rPr>
      <w:t xml:space="preserve"> – </w:t>
    </w:r>
    <w:r>
      <w:rPr>
        <w:lang w:val="en-GB"/>
      </w:rPr>
      <w:t>Mai 2022</w:t>
    </w:r>
    <w:r w:rsidR="00397677">
      <w:ptab w:relativeTo="margin" w:alignment="center" w:leader="none"/>
    </w:r>
    <w:proofErr w:type="spellStart"/>
    <w:r>
      <w:t>BootLoader</w:t>
    </w:r>
    <w:proofErr w:type="spellEnd"/>
    <w:r w:rsidR="00397677">
      <w:ptab w:relativeTo="margin" w:alignment="right" w:leader="none"/>
    </w:r>
    <w:r w:rsidR="00397677">
      <w:rPr>
        <w:lang w:val="en-GB"/>
      </w:rPr>
      <w:t xml:space="preserve">Page </w:t>
    </w:r>
    <w:r w:rsidR="004056DD">
      <w:rPr>
        <w:lang w:val="en-GB"/>
      </w:rPr>
      <w:fldChar w:fldCharType="begin"/>
    </w:r>
    <w:r w:rsidR="004056DD">
      <w:rPr>
        <w:lang w:val="en-GB"/>
      </w:rPr>
      <w:instrText xml:space="preserve"> PAGE  \* Arabic  \* MERGEFORMAT </w:instrText>
    </w:r>
    <w:r w:rsidR="004056DD">
      <w:rPr>
        <w:lang w:val="en-GB"/>
      </w:rPr>
      <w:fldChar w:fldCharType="separate"/>
    </w:r>
    <w:r w:rsidR="007C41AB">
      <w:rPr>
        <w:noProof/>
        <w:lang w:val="en-GB"/>
      </w:rPr>
      <w:t>3</w:t>
    </w:r>
    <w:r w:rsidR="004056DD">
      <w:rPr>
        <w:lang w:val="en-GB"/>
      </w:rPr>
      <w:fldChar w:fldCharType="end"/>
    </w:r>
  </w:p>
  <w:p w14:paraId="43B950E7" w14:textId="77777777" w:rsidR="00397677" w:rsidRPr="00397677" w:rsidRDefault="00397677">
    <w:pPr>
      <w:pStyle w:val="Pieddepage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E2AC7F" w14:textId="77777777" w:rsidR="00DB0F54" w:rsidRDefault="00DB0F54" w:rsidP="00D33B8D">
      <w:pPr>
        <w:spacing w:after="0" w:line="240" w:lineRule="auto"/>
      </w:pPr>
      <w:r>
        <w:separator/>
      </w:r>
    </w:p>
  </w:footnote>
  <w:footnote w:type="continuationSeparator" w:id="0">
    <w:p w14:paraId="40249A58" w14:textId="77777777" w:rsidR="00DB0F54" w:rsidRDefault="00DB0F54" w:rsidP="00D33B8D">
      <w:pPr>
        <w:spacing w:after="0" w:line="240" w:lineRule="auto"/>
      </w:pPr>
      <w:r>
        <w:continuationSeparator/>
      </w:r>
    </w:p>
  </w:footnote>
  <w:footnote w:type="continuationNotice" w:id="1">
    <w:p w14:paraId="180475C8" w14:textId="77777777" w:rsidR="00DB0F54" w:rsidRDefault="00DB0F5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0D0A8" w14:textId="0F865241" w:rsidR="004B2FC0" w:rsidRPr="00D82FC7" w:rsidRDefault="004B2FC0" w:rsidP="004B2FC0">
    <w:pPr>
      <w:tabs>
        <w:tab w:val="center" w:pos="4536"/>
        <w:tab w:val="right" w:pos="9072"/>
      </w:tabs>
      <w:spacing w:after="120"/>
      <w:rPr>
        <w:szCs w:val="24"/>
        <w:u w:val="single"/>
        <w:lang w:eastAsia="fr-FR"/>
      </w:rPr>
    </w:pPr>
    <w:r w:rsidRPr="00615733">
      <w:rPr>
        <w:noProof/>
        <w:sz w:val="16"/>
        <w:szCs w:val="24"/>
        <w:u w:val="single"/>
        <w:lang w:eastAsia="fr-CH"/>
      </w:rPr>
      <w:drawing>
        <wp:inline distT="0" distB="0" distL="0" distR="0" wp14:anchorId="7CD182A3" wp14:editId="0C8D9D9B">
          <wp:extent cx="744855" cy="186055"/>
          <wp:effectExtent l="0" t="0" r="0" b="4445"/>
          <wp:docPr id="260" name="Picture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855" cy="186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15733">
      <w:rPr>
        <w:spacing w:val="-3"/>
        <w:szCs w:val="24"/>
        <w:u w:val="single"/>
        <w:lang w:eastAsia="fr-FR"/>
      </w:rPr>
      <w:t xml:space="preserve"> </w:t>
    </w:r>
    <w:r w:rsidRPr="00615733">
      <w:rPr>
        <w:spacing w:val="-3"/>
        <w:sz w:val="20"/>
        <w:szCs w:val="20"/>
        <w:u w:val="single"/>
        <w:lang w:eastAsia="fr-FR"/>
      </w:rPr>
      <w:t xml:space="preserve">ECOLE </w:t>
    </w:r>
    <w:proofErr w:type="gramStart"/>
    <w:r w:rsidRPr="00615733">
      <w:rPr>
        <w:spacing w:val="-3"/>
        <w:sz w:val="20"/>
        <w:szCs w:val="20"/>
        <w:u w:val="single"/>
        <w:lang w:eastAsia="fr-FR"/>
      </w:rPr>
      <w:t>SUPERIEURE</w:t>
    </w:r>
    <w:r w:rsidRPr="00615733">
      <w:rPr>
        <w:szCs w:val="24"/>
        <w:u w:val="single"/>
        <w:lang w:eastAsia="fr-FR"/>
      </w:rPr>
      <w:t xml:space="preserve">  </w:t>
    </w:r>
    <w:r w:rsidRPr="00615733">
      <w:rPr>
        <w:szCs w:val="24"/>
        <w:u w:val="single"/>
        <w:lang w:eastAsia="fr-FR"/>
      </w:rPr>
      <w:tab/>
    </w:r>
    <w:proofErr w:type="gramEnd"/>
    <w:r w:rsidRPr="00615733">
      <w:rPr>
        <w:szCs w:val="24"/>
        <w:u w:val="single"/>
        <w:lang w:eastAsia="fr-FR"/>
      </w:rPr>
      <w:tab/>
      <w:t>ELCO – SLO</w:t>
    </w:r>
  </w:p>
  <w:p w14:paraId="2D1AA967" w14:textId="77777777" w:rsidR="00D33B8D" w:rsidRDefault="00D33B8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B64DD"/>
    <w:multiLevelType w:val="hybridMultilevel"/>
    <w:tmpl w:val="8EA84B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5590D"/>
    <w:multiLevelType w:val="hybridMultilevel"/>
    <w:tmpl w:val="312018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36676"/>
    <w:multiLevelType w:val="hybridMultilevel"/>
    <w:tmpl w:val="331C0592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60136"/>
    <w:multiLevelType w:val="hybridMultilevel"/>
    <w:tmpl w:val="276E2D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70411"/>
    <w:multiLevelType w:val="hybridMultilevel"/>
    <w:tmpl w:val="AD1A38E6"/>
    <w:lvl w:ilvl="0" w:tplc="E1BA4E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51C51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A6E4EE9"/>
    <w:multiLevelType w:val="hybridMultilevel"/>
    <w:tmpl w:val="EDDCCFA4"/>
    <w:lvl w:ilvl="0" w:tplc="BC7430BE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E4F3F"/>
    <w:multiLevelType w:val="hybridMultilevel"/>
    <w:tmpl w:val="DE5E62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GB" w:vendorID="64" w:dllVersion="0" w:nlCheck="1" w:checkStyle="0"/>
  <w:activeWritingStyle w:appName="MSWord" w:lang="fr-CH" w:vendorID="64" w:dllVersion="6" w:nlCheck="1" w:checkStyle="0"/>
  <w:activeWritingStyle w:appName="MSWord" w:lang="en-GB" w:vendorID="64" w:dllVersion="6" w:nlCheck="1" w:checkStyle="0"/>
  <w:activeWritingStyle w:appName="MSWord" w:lang="fr-CH" w:vendorID="64" w:dllVersion="0" w:nlCheck="1" w:checkStyle="0"/>
  <w:activeWritingStyle w:appName="MSWord" w:lang="fr-CH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3B9"/>
    <w:rsid w:val="0001047B"/>
    <w:rsid w:val="00010801"/>
    <w:rsid w:val="00023C1F"/>
    <w:rsid w:val="00032238"/>
    <w:rsid w:val="00050E5E"/>
    <w:rsid w:val="00093C8C"/>
    <w:rsid w:val="000C559F"/>
    <w:rsid w:val="000D572A"/>
    <w:rsid w:val="000D7961"/>
    <w:rsid w:val="000F7C28"/>
    <w:rsid w:val="00100B67"/>
    <w:rsid w:val="001705CE"/>
    <w:rsid w:val="00170AF5"/>
    <w:rsid w:val="001719E4"/>
    <w:rsid w:val="001A1E28"/>
    <w:rsid w:val="001A4036"/>
    <w:rsid w:val="001B3E20"/>
    <w:rsid w:val="001C2622"/>
    <w:rsid w:val="001E078D"/>
    <w:rsid w:val="001E400E"/>
    <w:rsid w:val="001E73B9"/>
    <w:rsid w:val="001F23F6"/>
    <w:rsid w:val="00215AE5"/>
    <w:rsid w:val="00231189"/>
    <w:rsid w:val="002317BC"/>
    <w:rsid w:val="00233921"/>
    <w:rsid w:val="00264BD2"/>
    <w:rsid w:val="00286AEB"/>
    <w:rsid w:val="002D7037"/>
    <w:rsid w:val="00312CE7"/>
    <w:rsid w:val="00323A05"/>
    <w:rsid w:val="003340E8"/>
    <w:rsid w:val="0033694C"/>
    <w:rsid w:val="00343737"/>
    <w:rsid w:val="0035622D"/>
    <w:rsid w:val="003677C2"/>
    <w:rsid w:val="00397677"/>
    <w:rsid w:val="003B14C0"/>
    <w:rsid w:val="003B7275"/>
    <w:rsid w:val="004056DD"/>
    <w:rsid w:val="00413469"/>
    <w:rsid w:val="004609D4"/>
    <w:rsid w:val="004676CB"/>
    <w:rsid w:val="00475840"/>
    <w:rsid w:val="00477099"/>
    <w:rsid w:val="004905F6"/>
    <w:rsid w:val="00492011"/>
    <w:rsid w:val="004B2FC0"/>
    <w:rsid w:val="00503313"/>
    <w:rsid w:val="00534F3D"/>
    <w:rsid w:val="0059627A"/>
    <w:rsid w:val="005A0561"/>
    <w:rsid w:val="005A071B"/>
    <w:rsid w:val="005D0F91"/>
    <w:rsid w:val="005D66F2"/>
    <w:rsid w:val="005E71CC"/>
    <w:rsid w:val="00637A06"/>
    <w:rsid w:val="00652620"/>
    <w:rsid w:val="00663714"/>
    <w:rsid w:val="00664A58"/>
    <w:rsid w:val="0067497D"/>
    <w:rsid w:val="00675AE3"/>
    <w:rsid w:val="00685693"/>
    <w:rsid w:val="00686204"/>
    <w:rsid w:val="006A035B"/>
    <w:rsid w:val="006C395C"/>
    <w:rsid w:val="006D354D"/>
    <w:rsid w:val="006E1173"/>
    <w:rsid w:val="006E482C"/>
    <w:rsid w:val="006F06A6"/>
    <w:rsid w:val="00721843"/>
    <w:rsid w:val="00750772"/>
    <w:rsid w:val="007621C5"/>
    <w:rsid w:val="00782937"/>
    <w:rsid w:val="00797E4B"/>
    <w:rsid w:val="007C41AB"/>
    <w:rsid w:val="007F0FF2"/>
    <w:rsid w:val="007F407E"/>
    <w:rsid w:val="0088328E"/>
    <w:rsid w:val="008A2D38"/>
    <w:rsid w:val="0090505E"/>
    <w:rsid w:val="0095510B"/>
    <w:rsid w:val="00964CA2"/>
    <w:rsid w:val="009659EE"/>
    <w:rsid w:val="009732E4"/>
    <w:rsid w:val="00990129"/>
    <w:rsid w:val="00990500"/>
    <w:rsid w:val="00991986"/>
    <w:rsid w:val="009C0AE4"/>
    <w:rsid w:val="009C3D83"/>
    <w:rsid w:val="009D09CF"/>
    <w:rsid w:val="009D3913"/>
    <w:rsid w:val="009D6577"/>
    <w:rsid w:val="009E4972"/>
    <w:rsid w:val="00A21D37"/>
    <w:rsid w:val="00A54431"/>
    <w:rsid w:val="00A7638C"/>
    <w:rsid w:val="00AB58E1"/>
    <w:rsid w:val="00AC2D19"/>
    <w:rsid w:val="00AC68E0"/>
    <w:rsid w:val="00AD47AF"/>
    <w:rsid w:val="00B06B60"/>
    <w:rsid w:val="00B106A4"/>
    <w:rsid w:val="00B163C4"/>
    <w:rsid w:val="00B17FCD"/>
    <w:rsid w:val="00B345CD"/>
    <w:rsid w:val="00B5146A"/>
    <w:rsid w:val="00B548C8"/>
    <w:rsid w:val="00B92653"/>
    <w:rsid w:val="00BF6075"/>
    <w:rsid w:val="00BF6CF5"/>
    <w:rsid w:val="00C20661"/>
    <w:rsid w:val="00C50912"/>
    <w:rsid w:val="00C55271"/>
    <w:rsid w:val="00C72368"/>
    <w:rsid w:val="00C8596B"/>
    <w:rsid w:val="00C96378"/>
    <w:rsid w:val="00CA1879"/>
    <w:rsid w:val="00CC1594"/>
    <w:rsid w:val="00CD4ADB"/>
    <w:rsid w:val="00CE6E52"/>
    <w:rsid w:val="00CF02B5"/>
    <w:rsid w:val="00CF1E2F"/>
    <w:rsid w:val="00D23572"/>
    <w:rsid w:val="00D23709"/>
    <w:rsid w:val="00D324D0"/>
    <w:rsid w:val="00D33B8D"/>
    <w:rsid w:val="00D8084A"/>
    <w:rsid w:val="00D87CF7"/>
    <w:rsid w:val="00D94821"/>
    <w:rsid w:val="00D95B4B"/>
    <w:rsid w:val="00DB0F54"/>
    <w:rsid w:val="00DB4BA2"/>
    <w:rsid w:val="00DE3B98"/>
    <w:rsid w:val="00DF1AC4"/>
    <w:rsid w:val="00DF44E2"/>
    <w:rsid w:val="00E07164"/>
    <w:rsid w:val="00E123CF"/>
    <w:rsid w:val="00E4669C"/>
    <w:rsid w:val="00E47F48"/>
    <w:rsid w:val="00E773EB"/>
    <w:rsid w:val="00E9639F"/>
    <w:rsid w:val="00EA011C"/>
    <w:rsid w:val="00EB02F0"/>
    <w:rsid w:val="00EE0D8A"/>
    <w:rsid w:val="00EF094C"/>
    <w:rsid w:val="00EF5F99"/>
    <w:rsid w:val="00F17FA9"/>
    <w:rsid w:val="00F30DE4"/>
    <w:rsid w:val="00F33ABC"/>
    <w:rsid w:val="00F36EA2"/>
    <w:rsid w:val="00F3797E"/>
    <w:rsid w:val="00F542AA"/>
    <w:rsid w:val="00FA352A"/>
    <w:rsid w:val="00FB37D9"/>
    <w:rsid w:val="00FC21A4"/>
    <w:rsid w:val="00FE4A48"/>
    <w:rsid w:val="42127317"/>
    <w:rsid w:val="55334EF7"/>
    <w:rsid w:val="5E9D8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C9CCDC"/>
  <w15:docId w15:val="{9A28D63A-B0E3-4B3F-8030-CC9825A64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011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71CC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D09CF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71CC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71CC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71CC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71CC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71CC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71CC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B8D"/>
  </w:style>
  <w:style w:type="paragraph" w:styleId="Pieddepage">
    <w:name w:val="footer"/>
    <w:basedOn w:val="Normal"/>
    <w:link w:val="Pieddepag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B8D"/>
  </w:style>
  <w:style w:type="character" w:styleId="Numrodepage">
    <w:name w:val="page number"/>
    <w:basedOn w:val="Policepardfaut"/>
    <w:rsid w:val="00397677"/>
  </w:style>
  <w:style w:type="character" w:customStyle="1" w:styleId="Titre1Car">
    <w:name w:val="Titre 1 Car"/>
    <w:basedOn w:val="Policepardfaut"/>
    <w:link w:val="Titre1"/>
    <w:uiPriority w:val="9"/>
    <w:rsid w:val="0049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F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90500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9D09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542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669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9D09C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5E71CC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5E71C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5E71C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E71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E71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E71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47F4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7F4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9A2F6-7EF8-4C5D-905D-A3D92CED4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Moreno</dc:creator>
  <cp:keywords/>
  <dc:description/>
  <cp:lastModifiedBy>Basile Gaspar</cp:lastModifiedBy>
  <cp:revision>6</cp:revision>
  <cp:lastPrinted>2021-12-15T07:14:00Z</cp:lastPrinted>
  <dcterms:created xsi:type="dcterms:W3CDTF">2021-12-15T07:07:00Z</dcterms:created>
  <dcterms:modified xsi:type="dcterms:W3CDTF">2022-05-24T14:07:00Z</dcterms:modified>
</cp:coreProperties>
</file>