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075F" w14:textId="24EDB9C8" w:rsidR="00E47F48" w:rsidRDefault="00E47F48" w:rsidP="00E47F48">
      <w:pPr>
        <w:pStyle w:val="Titre"/>
      </w:pPr>
      <w:r>
        <w:t>Projet ETML-ES - Cahier des charges</w:t>
      </w:r>
    </w:p>
    <w:p w14:paraId="2427FE48" w14:textId="77777777" w:rsidR="001719E4" w:rsidRPr="00056D5C" w:rsidRDefault="001719E4" w:rsidP="001719E4">
      <w:pPr>
        <w:ind w:left="1701" w:hanging="1701"/>
        <w:jc w:val="center"/>
        <w:rPr>
          <w:rFonts w:ascii="Helvetica" w:hAnsi="Helvetica"/>
          <w:b/>
          <w:bCs/>
          <w:u w:val="single"/>
        </w:rPr>
      </w:pPr>
      <w:r w:rsidRPr="00056D5C">
        <w:rPr>
          <w:rFonts w:ascii="Helvetica" w:hAnsi="Helvetica"/>
          <w:b/>
          <w:bCs/>
          <w:i/>
          <w:iCs/>
          <w:noProof/>
          <w:lang w:eastAsia="fr-CH"/>
        </w:rPr>
        <mc:AlternateContent>
          <mc:Choice Requires="wps">
            <w:drawing>
              <wp:anchor distT="0" distB="0" distL="114300" distR="114300" simplePos="0" relativeHeight="251659264" behindDoc="0" locked="0" layoutInCell="1" allowOverlap="1" wp14:anchorId="34C0B1B6" wp14:editId="5F6E71D3">
                <wp:simplePos x="0" y="0"/>
                <wp:positionH relativeFrom="column">
                  <wp:posOffset>1417320</wp:posOffset>
                </wp:positionH>
                <wp:positionV relativeFrom="paragraph">
                  <wp:posOffset>130810</wp:posOffset>
                </wp:positionV>
                <wp:extent cx="3514725" cy="942975"/>
                <wp:effectExtent l="7620" t="6985" r="114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942975"/>
                        </a:xfrm>
                        <a:prstGeom prst="rect">
                          <a:avLst/>
                        </a:prstGeom>
                        <a:solidFill>
                          <a:srgbClr val="FFFFFF"/>
                        </a:solidFill>
                        <a:ln w="9525">
                          <a:solidFill>
                            <a:srgbClr val="000000"/>
                          </a:solidFill>
                          <a:miter lim="800000"/>
                          <a:headEnd/>
                          <a:tailEnd/>
                        </a:ln>
                      </wps:spPr>
                      <wps:txbx>
                        <w:txbxContent>
                          <w:p w14:paraId="68AB1ED8" w14:textId="09BF0BA8" w:rsidR="001719E4" w:rsidRPr="003B14C0" w:rsidRDefault="00097BBD" w:rsidP="001719E4">
                            <w:pPr>
                              <w:jc w:val="center"/>
                              <w:rPr>
                                <w:b/>
                                <w:bCs/>
                                <w:sz w:val="28"/>
                                <w:szCs w:val="28"/>
                              </w:rPr>
                            </w:pPr>
                            <w:r>
                              <w:rPr>
                                <w:b/>
                                <w:bCs/>
                                <w:sz w:val="28"/>
                                <w:szCs w:val="28"/>
                              </w:rPr>
                              <w:t>Vumètre Fréquences</w:t>
                            </w:r>
                          </w:p>
                          <w:p w14:paraId="07CB3D08" w14:textId="1F891298" w:rsidR="001719E4" w:rsidRPr="007F001B" w:rsidRDefault="00097BBD" w:rsidP="001719E4">
                            <w:pPr>
                              <w:jc w:val="center"/>
                              <w:rPr>
                                <w:sz w:val="28"/>
                                <w:szCs w:val="28"/>
                              </w:rPr>
                            </w:pPr>
                            <w:r>
                              <w:rPr>
                                <w:b/>
                                <w:bCs/>
                                <w:sz w:val="28"/>
                                <w:szCs w:val="28"/>
                              </w:rPr>
                              <w:t>2225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0B1B6" id="_x0000_t202" coordsize="21600,21600" o:spt="202" path="m,l,21600r21600,l21600,xe">
                <v:stroke joinstyle="miter"/>
                <v:path gradientshapeok="t" o:connecttype="rect"/>
              </v:shapetype>
              <v:shape id="Text Box 2" o:spid="_x0000_s1026" type="#_x0000_t202" style="position:absolute;left:0;text-align:left;margin-left:111.6pt;margin-top:10.3pt;width:276.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">
                <v:textbox>
                  <w:txbxContent>
                    <w:p w14:paraId="68AB1ED8" w14:textId="09BF0BA8" w:rsidR="001719E4" w:rsidRPr="003B14C0" w:rsidRDefault="00097BBD" w:rsidP="001719E4">
                      <w:pPr>
                        <w:jc w:val="center"/>
                        <w:rPr>
                          <w:b/>
                          <w:bCs/>
                          <w:sz w:val="28"/>
                          <w:szCs w:val="28"/>
                        </w:rPr>
                      </w:pPr>
                      <w:r>
                        <w:rPr>
                          <w:b/>
                          <w:bCs/>
                          <w:sz w:val="28"/>
                          <w:szCs w:val="28"/>
                        </w:rPr>
                        <w:t>Vumètre Fréquences</w:t>
                      </w:r>
                    </w:p>
                    <w:p w14:paraId="07CB3D08" w14:textId="1F891298" w:rsidR="001719E4" w:rsidRPr="007F001B" w:rsidRDefault="00097BBD" w:rsidP="001719E4">
                      <w:pPr>
                        <w:jc w:val="center"/>
                        <w:rPr>
                          <w:sz w:val="28"/>
                          <w:szCs w:val="28"/>
                        </w:rPr>
                      </w:pPr>
                      <w:r>
                        <w:rPr>
                          <w:b/>
                          <w:bCs/>
                          <w:sz w:val="28"/>
                          <w:szCs w:val="28"/>
                        </w:rPr>
                        <w:t>2225</w:t>
                      </w:r>
                    </w:p>
                  </w:txbxContent>
                </v:textbox>
              </v:shape>
            </w:pict>
          </mc:Fallback>
        </mc:AlternateContent>
      </w:r>
    </w:p>
    <w:p w14:paraId="2D52C37C" w14:textId="77777777" w:rsidR="001719E4" w:rsidRPr="00056D5C" w:rsidRDefault="001719E4" w:rsidP="001719E4">
      <w:pPr>
        <w:ind w:left="1701" w:hanging="1701"/>
        <w:jc w:val="center"/>
        <w:rPr>
          <w:rFonts w:ascii="Helvetica" w:hAnsi="Helvetica"/>
          <w:b/>
          <w:bCs/>
          <w:u w:val="single"/>
        </w:rPr>
      </w:pPr>
    </w:p>
    <w:p w14:paraId="5B222FC8" w14:textId="77777777" w:rsidR="001719E4" w:rsidRPr="00056D5C" w:rsidRDefault="001719E4" w:rsidP="001719E4">
      <w:pPr>
        <w:ind w:left="1701" w:hanging="1701"/>
        <w:jc w:val="center"/>
        <w:rPr>
          <w:rFonts w:ascii="Helvetica" w:hAnsi="Helvetica"/>
          <w:b/>
          <w:bCs/>
          <w:u w:val="single"/>
        </w:rPr>
      </w:pPr>
    </w:p>
    <w:p w14:paraId="498FED4A" w14:textId="77777777" w:rsidR="001719E4" w:rsidRPr="00056D5C" w:rsidRDefault="001719E4" w:rsidP="001719E4">
      <w:pPr>
        <w:ind w:left="1701" w:hanging="1701"/>
        <w:jc w:val="center"/>
        <w:rPr>
          <w:rFonts w:ascii="Helvetica" w:hAnsi="Helvetica"/>
          <w:b/>
          <w:bCs/>
          <w:u w:val="single"/>
        </w:rPr>
      </w:pPr>
    </w:p>
    <w:p w14:paraId="318EFD5C" w14:textId="77777777" w:rsidR="001719E4" w:rsidRDefault="001719E4" w:rsidP="00E47F48"/>
    <w:p w14:paraId="4EFCE135" w14:textId="6827373E" w:rsidR="00E47F48" w:rsidRPr="00E47F48" w:rsidRDefault="00E47F48" w:rsidP="00E47F48">
      <w:pPr>
        <w:rPr>
          <w:i/>
        </w:rPr>
      </w:pPr>
    </w:p>
    <w:tbl>
      <w:tblPr>
        <w:tblStyle w:val="Grilledutableau"/>
        <w:tblW w:w="9076" w:type="dxa"/>
        <w:tblLook w:val="04A0" w:firstRow="1" w:lastRow="0" w:firstColumn="1" w:lastColumn="0" w:noHBand="0" w:noVBand="1"/>
      </w:tblPr>
      <w:tblGrid>
        <w:gridCol w:w="3085"/>
        <w:gridCol w:w="2977"/>
        <w:gridCol w:w="1559"/>
        <w:gridCol w:w="1438"/>
        <w:gridCol w:w="17"/>
      </w:tblGrid>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w:t>
            </w:r>
            <w:proofErr w:type="gramStart"/>
            <w:r>
              <w:rPr>
                <w:rStyle w:val="lev"/>
              </w:rPr>
              <w:t>Client:</w:t>
            </w:r>
            <w:proofErr w:type="gramEnd"/>
          </w:p>
        </w:tc>
        <w:tc>
          <w:tcPr>
            <w:tcW w:w="2977" w:type="dxa"/>
          </w:tcPr>
          <w:p w14:paraId="4E10D428" w14:textId="200F5916" w:rsidR="003340E8" w:rsidRDefault="00097BBD">
            <w:r>
              <w:t>ETML-ES</w:t>
            </w:r>
          </w:p>
        </w:tc>
        <w:tc>
          <w:tcPr>
            <w:tcW w:w="1559" w:type="dxa"/>
            <w:shd w:val="clear" w:color="auto" w:fill="C5E0B3" w:themeFill="accent6" w:themeFillTint="66"/>
          </w:tcPr>
          <w:p w14:paraId="76A7E85B" w14:textId="2289E57E" w:rsidR="003340E8" w:rsidRPr="003340E8" w:rsidRDefault="003340E8">
            <w:pPr>
              <w:rPr>
                <w:b/>
              </w:rPr>
            </w:pPr>
            <w:proofErr w:type="gramStart"/>
            <w:r w:rsidRPr="003340E8">
              <w:rPr>
                <w:b/>
              </w:rPr>
              <w:t>Département:</w:t>
            </w:r>
            <w:proofErr w:type="gramEnd"/>
          </w:p>
        </w:tc>
        <w:tc>
          <w:tcPr>
            <w:tcW w:w="1455" w:type="dxa"/>
            <w:gridSpan w:val="2"/>
          </w:tcPr>
          <w:p w14:paraId="38AF2049" w14:textId="7103B7E7" w:rsidR="003340E8" w:rsidRDefault="00097BBD">
            <w:r>
              <w:t>SLO</w:t>
            </w:r>
          </w:p>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proofErr w:type="gramStart"/>
            <w:r>
              <w:rPr>
                <w:rStyle w:val="lev"/>
              </w:rPr>
              <w:t>)</w:t>
            </w:r>
            <w:r w:rsidR="003340E8">
              <w:rPr>
                <w:rStyle w:val="lev"/>
              </w:rPr>
              <w:t>:</w:t>
            </w:r>
            <w:proofErr w:type="gramEnd"/>
          </w:p>
        </w:tc>
        <w:tc>
          <w:tcPr>
            <w:tcW w:w="2977" w:type="dxa"/>
          </w:tcPr>
          <w:p w14:paraId="52A729F7" w14:textId="59B60E2B" w:rsidR="002D7037" w:rsidRDefault="00097BBD">
            <w:r>
              <w:t>Philippe Bovey</w:t>
            </w:r>
          </w:p>
        </w:tc>
        <w:tc>
          <w:tcPr>
            <w:tcW w:w="1559" w:type="dxa"/>
            <w:shd w:val="clear" w:color="auto" w:fill="C5E0B3" w:themeFill="accent6" w:themeFillTint="66"/>
          </w:tcPr>
          <w:p w14:paraId="7201B754" w14:textId="47E6C6F0" w:rsidR="002D7037" w:rsidRDefault="00685693">
            <w:proofErr w:type="gramStart"/>
            <w:r>
              <w:rPr>
                <w:rStyle w:val="lev"/>
              </w:rPr>
              <w:t>Date</w:t>
            </w:r>
            <w:r w:rsidR="003340E8">
              <w:rPr>
                <w:rStyle w:val="lev"/>
              </w:rPr>
              <w:t>:</w:t>
            </w:r>
            <w:proofErr w:type="gramEnd"/>
          </w:p>
        </w:tc>
        <w:tc>
          <w:tcPr>
            <w:tcW w:w="1438" w:type="dxa"/>
          </w:tcPr>
          <w:p w14:paraId="7B7EE925" w14:textId="556A932A" w:rsidR="002D7037" w:rsidRDefault="00097BBD">
            <w:r>
              <w:t>16.11.2022</w:t>
            </w:r>
          </w:p>
        </w:tc>
      </w:tr>
    </w:tbl>
    <w:p w14:paraId="0FCB8540" w14:textId="77777777" w:rsidR="001719E4" w:rsidRDefault="001719E4">
      <w:pPr>
        <w:rPr>
          <w:i/>
        </w:rPr>
      </w:pPr>
    </w:p>
    <w:p w14:paraId="2A5999DD" w14:textId="72764313" w:rsidR="00E47F48" w:rsidRDefault="00E47F48">
      <w:pPr>
        <w:rPr>
          <w:i/>
        </w:rPr>
      </w:pPr>
    </w:p>
    <w:tbl>
      <w:tblPr>
        <w:tblStyle w:val="Grilledutableau"/>
        <w:tblW w:w="9076" w:type="dxa"/>
        <w:tblLook w:val="04A0" w:firstRow="1" w:lastRow="0" w:firstColumn="1" w:lastColumn="0" w:noHBand="0" w:noVBand="1"/>
      </w:tblPr>
      <w:tblGrid>
        <w:gridCol w:w="3085"/>
        <w:gridCol w:w="3402"/>
        <w:gridCol w:w="1134"/>
        <w:gridCol w:w="1455"/>
      </w:tblGrid>
      <w:tr w:rsidR="00E47F48" w14:paraId="537D419D" w14:textId="77777777" w:rsidTr="008F55B8">
        <w:tc>
          <w:tcPr>
            <w:tcW w:w="3085" w:type="dxa"/>
            <w:shd w:val="clear" w:color="auto" w:fill="FFE599" w:themeFill="accent4" w:themeFillTint="66"/>
          </w:tcPr>
          <w:p w14:paraId="66C2B918" w14:textId="77777777" w:rsidR="00E47F48" w:rsidRPr="00990500" w:rsidRDefault="00E47F48" w:rsidP="008F55B8">
            <w:pPr>
              <w:rPr>
                <w:rStyle w:val="lev"/>
              </w:rPr>
            </w:pPr>
            <w:r>
              <w:rPr>
                <w:rStyle w:val="lev"/>
              </w:rPr>
              <w:t>Auteur (ETML-ES</w:t>
            </w:r>
            <w:proofErr w:type="gramStart"/>
            <w:r>
              <w:rPr>
                <w:rStyle w:val="lev"/>
              </w:rPr>
              <w:t>):</w:t>
            </w:r>
            <w:proofErr w:type="gramEnd"/>
          </w:p>
        </w:tc>
        <w:tc>
          <w:tcPr>
            <w:tcW w:w="3402" w:type="dxa"/>
          </w:tcPr>
          <w:p w14:paraId="5743CE12" w14:textId="5B3A3665" w:rsidR="00E47F48" w:rsidRDefault="00097BBD" w:rsidP="008F55B8">
            <w:r>
              <w:t>Maëlle Clerc</w:t>
            </w:r>
          </w:p>
        </w:tc>
        <w:tc>
          <w:tcPr>
            <w:tcW w:w="1134" w:type="dxa"/>
            <w:shd w:val="clear" w:color="auto" w:fill="FFE599" w:themeFill="accent4" w:themeFillTint="66"/>
          </w:tcPr>
          <w:p w14:paraId="5F456825" w14:textId="77777777" w:rsidR="00E47F48" w:rsidRPr="003340E8" w:rsidRDefault="00E47F48" w:rsidP="008F55B8">
            <w:pPr>
              <w:rPr>
                <w:b/>
              </w:rPr>
            </w:pPr>
            <w:proofErr w:type="gramStart"/>
            <w:r>
              <w:rPr>
                <w:b/>
              </w:rPr>
              <w:t>Filière:</w:t>
            </w:r>
            <w:proofErr w:type="gramEnd"/>
          </w:p>
        </w:tc>
        <w:tc>
          <w:tcPr>
            <w:tcW w:w="1455" w:type="dxa"/>
          </w:tcPr>
          <w:p w14:paraId="04B94AF5" w14:textId="77777777" w:rsidR="00E47F48" w:rsidRDefault="00E47F48" w:rsidP="008F55B8">
            <w:r>
              <w:t>SLO</w:t>
            </w:r>
          </w:p>
        </w:tc>
      </w:tr>
      <w:tr w:rsidR="00E47F48" w14:paraId="61343171" w14:textId="77777777" w:rsidTr="008F55B8">
        <w:tc>
          <w:tcPr>
            <w:tcW w:w="3085" w:type="dxa"/>
            <w:shd w:val="clear" w:color="auto" w:fill="FFE599" w:themeFill="accent4" w:themeFillTint="66"/>
          </w:tcPr>
          <w:p w14:paraId="074B0F1D" w14:textId="77777777" w:rsidR="00E47F48" w:rsidRDefault="00E47F48" w:rsidP="008F55B8">
            <w:pPr>
              <w:rPr>
                <w:rStyle w:val="lev"/>
              </w:rPr>
            </w:pPr>
          </w:p>
        </w:tc>
        <w:tc>
          <w:tcPr>
            <w:tcW w:w="3402" w:type="dxa"/>
          </w:tcPr>
          <w:p w14:paraId="658F6E4D" w14:textId="77777777" w:rsidR="00E47F48" w:rsidRDefault="00E47F48" w:rsidP="008F55B8"/>
        </w:tc>
        <w:tc>
          <w:tcPr>
            <w:tcW w:w="1134" w:type="dxa"/>
            <w:shd w:val="clear" w:color="auto" w:fill="FFE599" w:themeFill="accent4" w:themeFillTint="66"/>
          </w:tcPr>
          <w:p w14:paraId="4A87649A" w14:textId="77777777" w:rsidR="00E47F48" w:rsidRPr="00685693" w:rsidRDefault="00E47F48" w:rsidP="008F55B8">
            <w:pPr>
              <w:rPr>
                <w:b/>
              </w:rPr>
            </w:pPr>
            <w:proofErr w:type="gramStart"/>
            <w:r w:rsidRPr="00685693">
              <w:rPr>
                <w:b/>
              </w:rPr>
              <w:t>Date:</w:t>
            </w:r>
            <w:proofErr w:type="gramEnd"/>
          </w:p>
        </w:tc>
        <w:tc>
          <w:tcPr>
            <w:tcW w:w="1455" w:type="dxa"/>
          </w:tcPr>
          <w:p w14:paraId="472B3F9C" w14:textId="7BE7EE82" w:rsidR="00E47F48" w:rsidRDefault="006A7505" w:rsidP="00EF5F99">
            <w:r>
              <w:t>23.11.2022</w:t>
            </w:r>
          </w:p>
        </w:tc>
      </w:tr>
    </w:tbl>
    <w:p w14:paraId="54FC1BC8" w14:textId="77777777" w:rsidR="00E47F48" w:rsidRDefault="00E47F48">
      <w:pPr>
        <w:rPr>
          <w:i/>
        </w:rPr>
      </w:pPr>
    </w:p>
    <w:p w14:paraId="4301D787" w14:textId="7FBC099D" w:rsidR="004905F6" w:rsidRDefault="001719E4" w:rsidP="005E71CC">
      <w:pPr>
        <w:pStyle w:val="Titre1"/>
      </w:pPr>
      <w:r>
        <w:t>But du projet</w:t>
      </w:r>
    </w:p>
    <w:p w14:paraId="6BC9B814" w14:textId="5D295249" w:rsidR="006A7505" w:rsidRPr="006A7505" w:rsidRDefault="006A7505" w:rsidP="006A7505">
      <w:r w:rsidRPr="006A7505">
        <w:t>Il s'agit de designer un vumètre pour différentes gammes de fréquence, un analyseur de spectre visuel de 20 à 20kHz (filtrage pour les gammes suivantes : 20 - 50 - 100 - 200 - 500 - 1k - 2k - 10k - 20k) avec visualisation de l'amplitude. Le microcontrôleur est à choix selon ce qui conviendra le mieux. L'entrée du système viendra d'un système audio grand publique, ou d'un générateur de signal. L'interface visuelle est à choix entre des</w:t>
      </w:r>
      <w:commentRangeStart w:id="0"/>
      <w:r w:rsidRPr="006A7505">
        <w:t xml:space="preserve"> </w:t>
      </w:r>
      <w:proofErr w:type="spellStart"/>
      <w:r w:rsidRPr="006A7505">
        <w:t>leds</w:t>
      </w:r>
      <w:proofErr w:type="spellEnd"/>
      <w:r w:rsidRPr="006A7505">
        <w:t xml:space="preserve"> </w:t>
      </w:r>
      <w:commentRangeEnd w:id="0"/>
      <w:r w:rsidR="00497B2B">
        <w:rPr>
          <w:rStyle w:val="Marquedecommentaire"/>
        </w:rPr>
        <w:commentReference w:id="0"/>
      </w:r>
      <w:r w:rsidRPr="006A7505">
        <w:t>(éventuellement reprendre le projet de matrice à</w:t>
      </w:r>
      <w:r>
        <w:t xml:space="preserve"> </w:t>
      </w:r>
      <w:proofErr w:type="spellStart"/>
      <w:r>
        <w:t>leds</w:t>
      </w:r>
      <w:proofErr w:type="spellEnd"/>
      <w:r>
        <w:t xml:space="preserve"> 2126), une interface en C</w:t>
      </w:r>
      <w:r w:rsidRPr="006A7505">
        <w:t>#, voir une communication USB.</w:t>
      </w:r>
    </w:p>
    <w:p w14:paraId="19FB8CD9" w14:textId="75963F1E" w:rsidR="001719E4" w:rsidRDefault="00E47F48" w:rsidP="005E71CC">
      <w:pPr>
        <w:pStyle w:val="Titre1"/>
      </w:pPr>
      <w:r>
        <w:t>Spécifications</w:t>
      </w:r>
      <w:r w:rsidR="001719E4">
        <w:t xml:space="preserve"> du projet</w:t>
      </w:r>
    </w:p>
    <w:p w14:paraId="48FE07B9" w14:textId="770D4851" w:rsidR="005B6B79" w:rsidRDefault="005B6B79" w:rsidP="005B6B79">
      <w:r>
        <w:t>Le système doit afficher visuellement l'amplitude de chaque fréquence de la gamme citée précédemment venant d'un signal audio fournis en entrée. Le traitement du spectre sonore, par filtrage, sera fait numéri</w:t>
      </w:r>
      <w:r w:rsidR="006A7505">
        <w:t>quement par le microcontrôleur.</w:t>
      </w:r>
    </w:p>
    <w:p w14:paraId="24BB955C" w14:textId="77777777" w:rsidR="005B6B79" w:rsidRDefault="005B6B79" w:rsidP="005B6B79">
      <w:r>
        <w:t>L'idée est de chaîner ce système entre la source et l'ampli audio, donc il faut traiter le signal en vue de le filtrer par le microcontrôleur, mais aussi laisser passer le signal à travers le système sans le modifier (</w:t>
      </w:r>
      <w:proofErr w:type="spellStart"/>
      <w:r>
        <w:t>true</w:t>
      </w:r>
      <w:proofErr w:type="spellEnd"/>
      <w:r>
        <w:t xml:space="preserve"> bypass).</w:t>
      </w:r>
    </w:p>
    <w:p w14:paraId="48010A2F" w14:textId="039BF7CA" w:rsidR="0088328E" w:rsidRDefault="005B6B79" w:rsidP="005B6B79">
      <w:r>
        <w:t>Sont à faire, mais laissés libres, le choix du microcontrô</w:t>
      </w:r>
      <w:r w:rsidR="006A7505">
        <w:t xml:space="preserve">leur, l'affichage, </w:t>
      </w:r>
      <w:proofErr w:type="spellStart"/>
      <w:r w:rsidR="006A7505">
        <w:t>leds</w:t>
      </w:r>
      <w:proofErr w:type="spellEnd"/>
      <w:r w:rsidR="006A7505">
        <w:t xml:space="preserve"> ou en C</w:t>
      </w:r>
      <w:r>
        <w:t xml:space="preserve"># (la matrice à </w:t>
      </w:r>
      <w:proofErr w:type="spellStart"/>
      <w:r>
        <w:t>leds</w:t>
      </w:r>
      <w:proofErr w:type="spellEnd"/>
      <w:r>
        <w:t xml:space="preserve"> du projet 2126 est à envisager), le design du boîtier ainsi que ses dimensions.</w:t>
      </w:r>
    </w:p>
    <w:p w14:paraId="117DBF8D" w14:textId="202A3C6C" w:rsidR="00497B2B" w:rsidRDefault="00497B2B" w:rsidP="005B6B79"/>
    <w:p w14:paraId="0F5CB78E" w14:textId="161969BC" w:rsidR="00497B2B" w:rsidRPr="00497B2B" w:rsidRDefault="00497B2B" w:rsidP="005B6B79">
      <w:pPr>
        <w:rPr>
          <w:b/>
          <w:bCs/>
          <w:color w:val="FF0000"/>
        </w:rPr>
      </w:pPr>
      <w:r w:rsidRPr="00497B2B">
        <w:rPr>
          <w:b/>
          <w:bCs/>
          <w:color w:val="FF0000"/>
        </w:rPr>
        <w:t xml:space="preserve">A rajouter : ébauche architecture </w:t>
      </w:r>
      <w:proofErr w:type="spellStart"/>
      <w:r w:rsidRPr="00497B2B">
        <w:rPr>
          <w:b/>
          <w:bCs/>
          <w:color w:val="FF0000"/>
        </w:rPr>
        <w:t>firmware</w:t>
      </w:r>
      <w:proofErr w:type="spellEnd"/>
      <w:r w:rsidRPr="00497B2B">
        <w:rPr>
          <w:b/>
          <w:bCs/>
          <w:color w:val="FF0000"/>
        </w:rPr>
        <w:t xml:space="preserve"> </w:t>
      </w:r>
    </w:p>
    <w:p w14:paraId="27340B13" w14:textId="2E200C71" w:rsidR="006A7505" w:rsidRPr="005B6B79" w:rsidRDefault="00497B2B" w:rsidP="005B6B79">
      <w:r>
        <w:lastRenderedPageBreak/>
        <w:pict w14:anchorId="55F4E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4.2pt">
            <v:imagedata r:id="rId12" o:title="Schéma"/>
          </v:shape>
        </w:pict>
      </w:r>
    </w:p>
    <w:p w14:paraId="730AD250" w14:textId="77777777" w:rsidR="0088328E" w:rsidRDefault="0088328E" w:rsidP="005E71CC">
      <w:pPr>
        <w:pStyle w:val="Titre1"/>
      </w:pPr>
      <w:commentRangeStart w:id="1"/>
      <w:r>
        <w:t>Tâches à réaliser</w:t>
      </w:r>
      <w:commentRangeEnd w:id="1"/>
      <w:r w:rsidR="00497B2B">
        <w:rPr>
          <w:rStyle w:val="Marquedecommentaire"/>
          <w:rFonts w:asciiTheme="minorHAnsi" w:eastAsiaTheme="minorHAnsi" w:hAnsiTheme="minorHAnsi" w:cstheme="minorBidi"/>
          <w:color w:val="auto"/>
        </w:rPr>
        <w:commentReference w:id="1"/>
      </w:r>
    </w:p>
    <w:p w14:paraId="3573D092" w14:textId="42A12EE3" w:rsidR="0088328E" w:rsidRDefault="006A7505" w:rsidP="006A7505">
      <w:pPr>
        <w:pStyle w:val="Paragraphedeliste"/>
        <w:numPr>
          <w:ilvl w:val="0"/>
          <w:numId w:val="9"/>
        </w:numPr>
      </w:pPr>
      <w:commentRangeStart w:id="2"/>
      <w:r w:rsidRPr="006A7505">
        <w:t xml:space="preserve">Choisir </w:t>
      </w:r>
      <w:commentRangeEnd w:id="2"/>
      <w:r w:rsidR="00497B2B">
        <w:rPr>
          <w:rStyle w:val="Marquedecommentaire"/>
        </w:rPr>
        <w:commentReference w:id="2"/>
      </w:r>
      <w:r w:rsidRPr="006A7505">
        <w:t>le bon microcontrôleur pour ce projet, selon les entrées analogiques, la fréquence d'échantillonnage disponible, la qualité du DAC.</w:t>
      </w:r>
    </w:p>
    <w:p w14:paraId="3C909DBF" w14:textId="50E60C1E" w:rsidR="006A7505" w:rsidRDefault="006A7505" w:rsidP="006A7505">
      <w:pPr>
        <w:pStyle w:val="Paragraphedeliste"/>
        <w:numPr>
          <w:ilvl w:val="0"/>
          <w:numId w:val="9"/>
        </w:numPr>
      </w:pPr>
      <w:commentRangeStart w:id="3"/>
      <w:r w:rsidRPr="006A7505">
        <w:t>Designer l'</w:t>
      </w:r>
      <w:proofErr w:type="spellStart"/>
      <w:r w:rsidRPr="006A7505">
        <w:t>ampli</w:t>
      </w:r>
      <w:proofErr w:type="spellEnd"/>
      <w:r w:rsidRPr="006A7505">
        <w:t xml:space="preserve"> de traitement audio</w:t>
      </w:r>
      <w:commentRangeEnd w:id="3"/>
      <w:r w:rsidR="00497B2B">
        <w:rPr>
          <w:rStyle w:val="Marquedecommentaire"/>
        </w:rPr>
        <w:commentReference w:id="3"/>
      </w:r>
      <w:r w:rsidRPr="006A7505">
        <w:t>, peut-être qu'un simple ampli OP sera suffisant.</w:t>
      </w:r>
    </w:p>
    <w:p w14:paraId="246BC719" w14:textId="71381B4D" w:rsidR="006A7505" w:rsidRDefault="006A7505" w:rsidP="006A7505">
      <w:pPr>
        <w:pStyle w:val="Paragraphedeliste"/>
        <w:numPr>
          <w:ilvl w:val="0"/>
          <w:numId w:val="9"/>
        </w:numPr>
      </w:pPr>
      <w:r w:rsidRPr="006A7505">
        <w:t>Choisir une interface Leds, voir si le projet 2126 serait bon.</w:t>
      </w:r>
    </w:p>
    <w:p w14:paraId="107C4D1D" w14:textId="012F531E" w:rsidR="006A7505" w:rsidRDefault="006A7505" w:rsidP="006A7505">
      <w:pPr>
        <w:pStyle w:val="Paragraphedeliste"/>
        <w:numPr>
          <w:ilvl w:val="0"/>
          <w:numId w:val="9"/>
        </w:numPr>
      </w:pPr>
      <w:r w:rsidRPr="006A7505">
        <w:t>Choisir les connectiques d'entrées et sorties.</w:t>
      </w:r>
    </w:p>
    <w:p w14:paraId="0F9449B8" w14:textId="04BDF7C2" w:rsidR="006A7505" w:rsidRDefault="006A7505" w:rsidP="006A7505">
      <w:pPr>
        <w:pStyle w:val="Paragraphedeliste"/>
        <w:numPr>
          <w:ilvl w:val="0"/>
          <w:numId w:val="9"/>
        </w:numPr>
      </w:pPr>
      <w:commentRangeStart w:id="4"/>
      <w:r w:rsidRPr="006A7505">
        <w:t>Designer</w:t>
      </w:r>
      <w:commentRangeEnd w:id="4"/>
      <w:r w:rsidR="00497B2B">
        <w:rPr>
          <w:rStyle w:val="Marquedecommentaire"/>
        </w:rPr>
        <w:commentReference w:id="4"/>
      </w:r>
      <w:r w:rsidRPr="006A7505">
        <w:t xml:space="preserve"> le circuit d'alimentation.</w:t>
      </w:r>
    </w:p>
    <w:p w14:paraId="06D67F28" w14:textId="2D1DD5F2" w:rsidR="006A7505" w:rsidRDefault="006A7505" w:rsidP="006A7505">
      <w:pPr>
        <w:pStyle w:val="Paragraphedeliste"/>
        <w:numPr>
          <w:ilvl w:val="0"/>
          <w:numId w:val="9"/>
        </w:numPr>
      </w:pPr>
      <w:commentRangeStart w:id="5"/>
      <w:r w:rsidRPr="006A7505">
        <w:t>Designer</w:t>
      </w:r>
      <w:commentRangeEnd w:id="5"/>
      <w:r w:rsidR="00497B2B">
        <w:rPr>
          <w:rStyle w:val="Marquedecommentaire"/>
        </w:rPr>
        <w:commentReference w:id="5"/>
      </w:r>
      <w:r w:rsidRPr="006A7505">
        <w:t xml:space="preserve"> le tout en un schéma.</w:t>
      </w:r>
    </w:p>
    <w:p w14:paraId="6CA580EC" w14:textId="5B8C0128" w:rsidR="006A7505" w:rsidRDefault="006A7505" w:rsidP="006A7505">
      <w:pPr>
        <w:pStyle w:val="Paragraphedeliste"/>
        <w:numPr>
          <w:ilvl w:val="0"/>
          <w:numId w:val="9"/>
        </w:numPr>
      </w:pPr>
      <w:commentRangeStart w:id="6"/>
      <w:r w:rsidRPr="006A7505">
        <w:t>Designer</w:t>
      </w:r>
      <w:commentRangeEnd w:id="6"/>
      <w:r w:rsidR="00497B2B">
        <w:rPr>
          <w:rStyle w:val="Marquedecommentaire"/>
        </w:rPr>
        <w:commentReference w:id="6"/>
      </w:r>
      <w:r w:rsidRPr="006A7505">
        <w:t xml:space="preserve"> et rooter le PCB, avec la BOM, et faire la commande.</w:t>
      </w:r>
    </w:p>
    <w:p w14:paraId="4D9AE439" w14:textId="37E8E4E3" w:rsidR="0088328E" w:rsidRPr="006A7505" w:rsidRDefault="006A7505" w:rsidP="0088328E">
      <w:pPr>
        <w:pStyle w:val="Paragraphedeliste"/>
        <w:numPr>
          <w:ilvl w:val="0"/>
          <w:numId w:val="9"/>
        </w:numPr>
      </w:pPr>
      <w:commentRangeStart w:id="7"/>
      <w:r w:rsidRPr="006A7505">
        <w:t>Programmer le microcontrôleur.</w:t>
      </w:r>
      <w:commentRangeEnd w:id="7"/>
      <w:r w:rsidR="00497B2B">
        <w:rPr>
          <w:rStyle w:val="Marquedecommentaire"/>
        </w:rPr>
        <w:commentReference w:id="7"/>
      </w:r>
    </w:p>
    <w:p w14:paraId="4A324968" w14:textId="77777777" w:rsidR="0088328E" w:rsidRDefault="0088328E" w:rsidP="005E71CC">
      <w:pPr>
        <w:pStyle w:val="Titre1"/>
      </w:pPr>
      <w:r>
        <w:t xml:space="preserve">Jalons </w:t>
      </w:r>
      <w:r w:rsidRPr="005E71CC">
        <w:t>principaux</w:t>
      </w:r>
    </w:p>
    <w:p w14:paraId="20004DCC" w14:textId="0982FA03" w:rsidR="00E47F48" w:rsidRDefault="006A7505" w:rsidP="006A7505">
      <w:pPr>
        <w:pStyle w:val="Paragraphedeliste"/>
        <w:numPr>
          <w:ilvl w:val="0"/>
          <w:numId w:val="9"/>
        </w:numPr>
      </w:pPr>
      <w:r w:rsidRPr="006A7505">
        <w:t>07.12.2022 Rendu du rapport de pré-étude.</w:t>
      </w:r>
    </w:p>
    <w:p w14:paraId="00BE05D5" w14:textId="3C00D8C7" w:rsidR="006A7505" w:rsidRDefault="006A7505" w:rsidP="006A7505">
      <w:pPr>
        <w:pStyle w:val="Paragraphedeliste"/>
        <w:numPr>
          <w:ilvl w:val="0"/>
          <w:numId w:val="9"/>
        </w:numPr>
      </w:pPr>
      <w:r w:rsidRPr="006A7505">
        <w:t>25.01.2023 Rendu du rapport de design.</w:t>
      </w:r>
    </w:p>
    <w:p w14:paraId="07891813" w14:textId="73B887B0" w:rsidR="006A7505" w:rsidRDefault="006A7505" w:rsidP="006A7505">
      <w:pPr>
        <w:pStyle w:val="Paragraphedeliste"/>
        <w:numPr>
          <w:ilvl w:val="0"/>
          <w:numId w:val="9"/>
        </w:numPr>
      </w:pPr>
      <w:r w:rsidRPr="006A7505">
        <w:t>22.03.2023 Rendu des fichiers de fabrication.</w:t>
      </w:r>
    </w:p>
    <w:p w14:paraId="093A702A" w14:textId="0E0021B8" w:rsidR="006A7505" w:rsidRPr="006A7505" w:rsidRDefault="006A7505" w:rsidP="006A7505">
      <w:pPr>
        <w:pStyle w:val="Paragraphedeliste"/>
        <w:numPr>
          <w:ilvl w:val="0"/>
          <w:numId w:val="9"/>
        </w:numPr>
      </w:pPr>
      <w:r w:rsidRPr="006A7505">
        <w:t>14.06.2023 Fin du montage et de la programmation, et rendu du rapport final.</w:t>
      </w:r>
    </w:p>
    <w:p w14:paraId="356AACEB" w14:textId="77777777" w:rsidR="00E47F48" w:rsidRDefault="00E47F48" w:rsidP="0088328E">
      <w:pPr>
        <w:rPr>
          <w:i/>
        </w:rPr>
      </w:pPr>
    </w:p>
    <w:p w14:paraId="58788F28" w14:textId="77777777" w:rsidR="00E47F48" w:rsidRDefault="00E47F48" w:rsidP="00E47F48">
      <w:pPr>
        <w:pStyle w:val="Titre1"/>
      </w:pPr>
      <w:r>
        <w:t>Livrables</w:t>
      </w:r>
    </w:p>
    <w:p w14:paraId="437E2372" w14:textId="77777777" w:rsidR="00DE3B98" w:rsidRDefault="00DE3B98" w:rsidP="00DE3B98">
      <w:pPr>
        <w:pStyle w:val="Paragraphedeliste"/>
        <w:numPr>
          <w:ilvl w:val="0"/>
          <w:numId w:val="8"/>
        </w:numPr>
      </w:pPr>
      <w:r>
        <w:t>Les fichiers sources de CAO électronique des PCB réalisés</w:t>
      </w:r>
    </w:p>
    <w:p w14:paraId="5922A0A2" w14:textId="77777777" w:rsidR="00DE3B98" w:rsidRDefault="00DE3B98" w:rsidP="00DE3B98">
      <w:pPr>
        <w:pStyle w:val="Paragraphedeliste"/>
        <w:numPr>
          <w:ilvl w:val="0"/>
          <w:numId w:val="8"/>
        </w:numPr>
      </w:pPr>
      <w:r>
        <w:t>Tout le nécessaire à fabriquer un exemplaire hardware de chaque :</w:t>
      </w:r>
    </w:p>
    <w:p w14:paraId="207946FD" w14:textId="5AC27516" w:rsidR="00DE3B98" w:rsidRDefault="006A7505" w:rsidP="00DE3B98">
      <w:pPr>
        <w:pStyle w:val="Paragraphedeliste"/>
        <w:numPr>
          <w:ilvl w:val="0"/>
          <w:numId w:val="8"/>
        </w:numPr>
      </w:pPr>
      <w:r>
        <w:t>F</w:t>
      </w:r>
      <w:r w:rsidR="00DE3B98">
        <w:t xml:space="preserve">ichiers de fabrication (GERBER) / liste de pièces avec références pour commande / implantation (prototype) / modifications / dessins mécaniques, </w:t>
      </w:r>
      <w:proofErr w:type="spellStart"/>
      <w:r w:rsidR="00DE3B98">
        <w:t>etc</w:t>
      </w:r>
      <w:proofErr w:type="spellEnd"/>
    </w:p>
    <w:p w14:paraId="67A50D1B" w14:textId="77777777" w:rsidR="00DE3B98" w:rsidRDefault="00DE3B98" w:rsidP="00DE3B98">
      <w:pPr>
        <w:pStyle w:val="Paragraphedeliste"/>
        <w:numPr>
          <w:ilvl w:val="0"/>
          <w:numId w:val="8"/>
        </w:numPr>
      </w:pPr>
      <w:r>
        <w:t>Les fichiers sources de programmation microcontrôleur (.</w:t>
      </w:r>
      <w:proofErr w:type="gramStart"/>
      <w:r>
        <w:t>c  /</w:t>
      </w:r>
      <w:proofErr w:type="gramEnd"/>
      <w:r>
        <w:t xml:space="preserve"> .h)</w:t>
      </w:r>
    </w:p>
    <w:p w14:paraId="66FE3681" w14:textId="77777777" w:rsidR="00DE3B98" w:rsidRDefault="00DE3B98" w:rsidP="00DE3B98">
      <w:pPr>
        <w:pStyle w:val="Paragraphedeliste"/>
        <w:numPr>
          <w:ilvl w:val="0"/>
          <w:numId w:val="8"/>
        </w:numPr>
      </w:pPr>
      <w:r>
        <w:t>Un calcul / estimation des coûts</w:t>
      </w:r>
    </w:p>
    <w:p w14:paraId="3356421A" w14:textId="089B6067" w:rsidR="00E47F48" w:rsidRDefault="00DE3B98" w:rsidP="006A7505">
      <w:pPr>
        <w:pStyle w:val="Paragraphedeliste"/>
        <w:numPr>
          <w:ilvl w:val="0"/>
          <w:numId w:val="8"/>
        </w:numPr>
      </w:pPr>
      <w:r>
        <w:t xml:space="preserve">Un rapport contenant les calculs - dimensionnement de composants - </w:t>
      </w:r>
      <w:proofErr w:type="spellStart"/>
      <w:r>
        <w:t>structogramme</w:t>
      </w:r>
      <w:proofErr w:type="spellEnd"/>
      <w:r>
        <w:t>, etc.</w:t>
      </w:r>
      <w:r w:rsidR="00E47F48">
        <w:br w:type="page"/>
      </w:r>
    </w:p>
    <w:p w14:paraId="4C20F4DB" w14:textId="35949770" w:rsidR="00B345CD" w:rsidRDefault="00E9639F" w:rsidP="00E47F48">
      <w:pPr>
        <w:pStyle w:val="Titre1"/>
      </w:pPr>
      <w:r>
        <w:lastRenderedPageBreak/>
        <w:t>Convention de nommage</w:t>
      </w:r>
      <w:r w:rsidR="00413469">
        <w:t xml:space="preserve"> et liens</w:t>
      </w:r>
    </w:p>
    <w:p w14:paraId="168DF696" w14:textId="2BE3B6B9" w:rsidR="00CD4ADB" w:rsidRDefault="00413469" w:rsidP="00413469">
      <w:r>
        <w:t xml:space="preserve">Le nom de ce fichier </w:t>
      </w:r>
      <w:r w:rsidR="00050E5E">
        <w:t xml:space="preserve">doit être unique et </w:t>
      </w:r>
      <w:r w:rsidR="00FE4A48">
        <w:t xml:space="preserve">doit donc contenir le </w:t>
      </w:r>
      <w:r w:rsidR="0088328E">
        <w:t xml:space="preserve">nom du projet </w:t>
      </w:r>
      <w:r w:rsidR="006C395C">
        <w:t>avec le format suivant :</w:t>
      </w:r>
    </w:p>
    <w:p w14:paraId="7F63CE94" w14:textId="4FA5F277" w:rsidR="002D7037" w:rsidRPr="009C3D83" w:rsidRDefault="0088328E" w:rsidP="002D7037">
      <w:pPr>
        <w:rPr>
          <w:b/>
        </w:rPr>
      </w:pPr>
      <w:r>
        <w:rPr>
          <w:b/>
          <w:i/>
        </w:rPr>
        <w:t>aaii_nomProjet-CDC</w:t>
      </w:r>
      <w:r w:rsidR="009D09CF">
        <w:rPr>
          <w:b/>
          <w:i/>
        </w:rPr>
        <w:t>_Vn</w:t>
      </w:r>
      <w:r w:rsidR="002D7037" w:rsidRPr="009C3D83">
        <w:rPr>
          <w:b/>
          <w:i/>
        </w:rPr>
        <w:t xml:space="preserve">.docx </w:t>
      </w:r>
      <w:r w:rsidR="002D7037" w:rsidRPr="009C3D83">
        <w:rPr>
          <w:b/>
        </w:rPr>
        <w:t xml:space="preserve"> </w:t>
      </w:r>
    </w:p>
    <w:p w14:paraId="36F78E2F" w14:textId="2FEF11BE" w:rsidR="00CF1E2F" w:rsidRDefault="00CF1E2F" w:rsidP="00413469">
      <w:proofErr w:type="gramStart"/>
      <w:r>
        <w:t>avec</w:t>
      </w:r>
      <w:proofErr w:type="gramEnd"/>
      <w:r>
        <w:t> :</w:t>
      </w:r>
    </w:p>
    <w:p w14:paraId="01886D96" w14:textId="356CFD78" w:rsidR="00F542AA" w:rsidRDefault="0088328E" w:rsidP="00F542AA">
      <w:pPr>
        <w:pStyle w:val="Paragraphedeliste"/>
        <w:numPr>
          <w:ilvl w:val="0"/>
          <w:numId w:val="1"/>
        </w:numPr>
      </w:pPr>
      <w:r>
        <w:t>CDC</w:t>
      </w:r>
      <w:r w:rsidR="00F542AA">
        <w:t xml:space="preserve"> : pour </w:t>
      </w:r>
      <w:r>
        <w:t>Cahier des charges</w:t>
      </w:r>
    </w:p>
    <w:p w14:paraId="5233E8D4" w14:textId="710DCD7F" w:rsidR="00CF1E2F" w:rsidRDefault="00CF1E2F" w:rsidP="00F542AA">
      <w:pPr>
        <w:pStyle w:val="Paragraphedeliste"/>
        <w:numPr>
          <w:ilvl w:val="0"/>
          <w:numId w:val="1"/>
        </w:numPr>
      </w:pPr>
      <w:proofErr w:type="spellStart"/>
      <w:proofErr w:type="gramStart"/>
      <w:r>
        <w:t>aa</w:t>
      </w:r>
      <w:r w:rsidR="00FA352A">
        <w:t>ii</w:t>
      </w:r>
      <w:proofErr w:type="spellEnd"/>
      <w:proofErr w:type="gramEnd"/>
      <w:r w:rsidR="00FA352A">
        <w:t xml:space="preserve"> : numéro de projet, exemple </w:t>
      </w:r>
      <w:r w:rsidR="00EA011C" w:rsidRPr="00F542AA">
        <w:rPr>
          <w:i/>
        </w:rPr>
        <w:t>1708</w:t>
      </w:r>
      <w:r w:rsidR="00EA011C">
        <w:t xml:space="preserve"> pour projet de 2017 no 08</w:t>
      </w:r>
    </w:p>
    <w:p w14:paraId="39916B3C" w14:textId="19B84BED" w:rsidR="002D7037" w:rsidRDefault="0088328E" w:rsidP="00F542AA">
      <w:pPr>
        <w:pStyle w:val="Paragraphedeliste"/>
        <w:numPr>
          <w:ilvl w:val="0"/>
          <w:numId w:val="1"/>
        </w:numPr>
      </w:pPr>
      <w:proofErr w:type="spellStart"/>
      <w:proofErr w:type="gramStart"/>
      <w:r>
        <w:t>n</w:t>
      </w:r>
      <w:r w:rsidR="002D7037">
        <w:t>omProjet</w:t>
      </w:r>
      <w:proofErr w:type="spellEnd"/>
      <w:proofErr w:type="gramEnd"/>
      <w:r w:rsidR="002D7037">
        <w:t xml:space="preserve"> : </w:t>
      </w:r>
      <w:r>
        <w:t>comme son nom l'indique</w:t>
      </w:r>
      <w:r w:rsidR="002D7037">
        <w:t>.</w:t>
      </w:r>
    </w:p>
    <w:p w14:paraId="2C53AF8D" w14:textId="2182726A" w:rsidR="009D09CF" w:rsidRDefault="009D09CF" w:rsidP="00F542AA">
      <w:pPr>
        <w:pStyle w:val="Paragraphedeliste"/>
        <w:numPr>
          <w:ilvl w:val="0"/>
          <w:numId w:val="1"/>
        </w:numPr>
      </w:pPr>
      <w:proofErr w:type="spellStart"/>
      <w:proofErr w:type="gramStart"/>
      <w:r>
        <w:t>Vn</w:t>
      </w:r>
      <w:proofErr w:type="spellEnd"/>
      <w:r>
        <w:t>:</w:t>
      </w:r>
      <w:proofErr w:type="gramEnd"/>
      <w:r>
        <w:t xml:space="preserve"> ou n indique la version du document.</w:t>
      </w:r>
    </w:p>
    <w:p w14:paraId="28200775" w14:textId="12E6E718" w:rsidR="00EE0D8A" w:rsidRDefault="009D09CF" w:rsidP="00413469">
      <w:r>
        <w:t>Exemple</w:t>
      </w:r>
      <w:r w:rsidR="00EE0D8A">
        <w:t> :</w:t>
      </w:r>
    </w:p>
    <w:p w14:paraId="7F0C81F2" w14:textId="0706C958" w:rsidR="00477099" w:rsidRDefault="0088328E" w:rsidP="0088328E">
      <w:pPr>
        <w:pStyle w:val="Paragraphedeliste"/>
        <w:numPr>
          <w:ilvl w:val="0"/>
          <w:numId w:val="2"/>
        </w:numPr>
      </w:pPr>
      <w:r w:rsidRPr="0088328E">
        <w:rPr>
          <w:b/>
        </w:rPr>
        <w:t>0910x_PICEthernet</w:t>
      </w:r>
      <w:r>
        <w:rPr>
          <w:b/>
        </w:rPr>
        <w:t>-CDC</w:t>
      </w:r>
      <w:r w:rsidR="009D09CF">
        <w:rPr>
          <w:b/>
        </w:rPr>
        <w:t>_V1</w:t>
      </w:r>
      <w:r w:rsidR="00477099" w:rsidRPr="009C3D83">
        <w:rPr>
          <w:b/>
        </w:rPr>
        <w:t>.docx</w:t>
      </w:r>
      <w:r w:rsidR="00477099">
        <w:tab/>
      </w:r>
    </w:p>
    <w:p w14:paraId="32D074E1" w14:textId="77777777" w:rsidR="00DF1AC4" w:rsidRDefault="00DF1AC4" w:rsidP="00413469"/>
    <w:p w14:paraId="3CE96234" w14:textId="2FC3C1D5" w:rsidR="004609D4" w:rsidRDefault="004609D4" w:rsidP="004609D4">
      <w:pPr>
        <w:pStyle w:val="Titre2"/>
      </w:pPr>
      <w:r>
        <w:t>Stockage du fichier</w:t>
      </w:r>
    </w:p>
    <w:p w14:paraId="03EFCFCA" w14:textId="38E1BADE" w:rsidR="004609D4" w:rsidRDefault="004609D4" w:rsidP="004609D4">
      <w:r>
        <w:t xml:space="preserve">Ce fichier </w:t>
      </w:r>
      <w:r w:rsidR="007621C5">
        <w:t xml:space="preserve">sera stocké à la racine du dossier </w:t>
      </w:r>
      <w:r w:rsidR="007621C5" w:rsidRPr="009C3D83">
        <w:rPr>
          <w:b/>
        </w:rPr>
        <w:t>/doc</w:t>
      </w:r>
      <w:r w:rsidR="007621C5">
        <w:t xml:space="preserve"> d’un projet</w:t>
      </w:r>
      <w:r w:rsidR="004676CB">
        <w:t>.</w:t>
      </w:r>
    </w:p>
    <w:p w14:paraId="66781230" w14:textId="16157711" w:rsidR="00EF094C" w:rsidRPr="004609D4" w:rsidRDefault="004676CB" w:rsidP="004609D4">
      <w:r>
        <w:t>Ainsi</w:t>
      </w:r>
      <w:r w:rsidR="00721843">
        <w:t xml:space="preserve">, tous les fichiers de </w:t>
      </w:r>
      <w:r w:rsidR="009D09CF">
        <w:t>documentation</w:t>
      </w:r>
      <w:r w:rsidR="00721843">
        <w:t xml:space="preserve"> </w:t>
      </w:r>
      <w:r w:rsidR="00AC2D19">
        <w:t xml:space="preserve">faisant partie du projet sont </w:t>
      </w:r>
      <w:r w:rsidR="00312CE7">
        <w:t>centralisés</w:t>
      </w:r>
      <w:r w:rsidR="00EB02F0">
        <w:t xml:space="preserve"> </w:t>
      </w:r>
      <w:r w:rsidR="009C3D83">
        <w:t>dans le</w:t>
      </w:r>
      <w:r w:rsidR="00EB02F0">
        <w:t xml:space="preserve"> même </w:t>
      </w:r>
      <w:r w:rsidR="009C3D83">
        <w:t>répertoire</w:t>
      </w:r>
      <w:r w:rsidR="00312CE7">
        <w:t>.</w:t>
      </w:r>
    </w:p>
    <w:sectPr w:rsidR="00EF094C" w:rsidRPr="004609D4">
      <w:headerReference w:type="default"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pe Bovey" w:date="2022-11-30T13:34:00Z" w:initials="PB">
    <w:p w14:paraId="6C3A3010" w14:textId="77777777" w:rsidR="00497B2B" w:rsidRDefault="00497B2B" w:rsidP="0045257D">
      <w:pPr>
        <w:pStyle w:val="Commentaire"/>
      </w:pPr>
      <w:r>
        <w:rPr>
          <w:rStyle w:val="Marquedecommentaire"/>
        </w:rPr>
        <w:annotationRef/>
      </w:r>
      <w:r>
        <w:t>Soit RGB - prévoir interface matrice ETML</w:t>
      </w:r>
    </w:p>
  </w:comment>
  <w:comment w:id="1" w:author="Philippe Bovey" w:date="2022-11-30T13:40:00Z" w:initials="PB">
    <w:p w14:paraId="4C34DEF0" w14:textId="77777777" w:rsidR="00497B2B" w:rsidRDefault="00497B2B" w:rsidP="00A03520">
      <w:pPr>
        <w:pStyle w:val="Commentaire"/>
      </w:pPr>
      <w:r>
        <w:rPr>
          <w:rStyle w:val="Marquedecommentaire"/>
        </w:rPr>
        <w:annotationRef/>
      </w:r>
      <w:r>
        <w:t xml:space="preserve">A rajouter : montage &amp; test &amp; validation </w:t>
      </w:r>
    </w:p>
  </w:comment>
  <w:comment w:id="2" w:author="Philippe Bovey" w:date="2022-11-30T13:36:00Z" w:initials="PB">
    <w:p w14:paraId="1546AB37" w14:textId="4BEDF9FB" w:rsidR="00497B2B" w:rsidRDefault="00497B2B" w:rsidP="00C45903">
      <w:pPr>
        <w:pStyle w:val="Commentaire"/>
      </w:pPr>
      <w:r>
        <w:rPr>
          <w:rStyle w:val="Marquedecommentaire"/>
        </w:rPr>
        <w:annotationRef/>
      </w:r>
      <w:r>
        <w:t xml:space="preserve">Étude sur le uC </w:t>
      </w:r>
    </w:p>
  </w:comment>
  <w:comment w:id="3" w:author="Philippe Bovey" w:date="2022-11-30T13:37:00Z" w:initials="PB">
    <w:p w14:paraId="24368372" w14:textId="77777777" w:rsidR="00497B2B" w:rsidRDefault="00497B2B" w:rsidP="005C710D">
      <w:pPr>
        <w:pStyle w:val="Commentaire"/>
      </w:pPr>
      <w:r>
        <w:rPr>
          <w:rStyle w:val="Marquedecommentaire"/>
        </w:rPr>
        <w:annotationRef/>
      </w:r>
      <w:r>
        <w:t xml:space="preserve">Pensez à simulation </w:t>
      </w:r>
    </w:p>
  </w:comment>
  <w:comment w:id="4" w:author="Philippe Bovey" w:date="2022-11-30T13:37:00Z" w:initials="PB">
    <w:p w14:paraId="2262474D" w14:textId="77777777" w:rsidR="00497B2B" w:rsidRDefault="00497B2B" w:rsidP="000E6C59">
      <w:pPr>
        <w:pStyle w:val="Commentaire"/>
      </w:pPr>
      <w:r>
        <w:rPr>
          <w:rStyle w:val="Marquedecommentaire"/>
        </w:rPr>
        <w:annotationRef/>
      </w:r>
      <w:r>
        <w:t xml:space="preserve">Calculs - Simul - validation </w:t>
      </w:r>
    </w:p>
  </w:comment>
  <w:comment w:id="5" w:author="Philippe Bovey" w:date="2022-11-30T13:38:00Z" w:initials="PB">
    <w:p w14:paraId="59605FA9" w14:textId="77777777" w:rsidR="00497B2B" w:rsidRDefault="00497B2B" w:rsidP="003A6D26">
      <w:pPr>
        <w:pStyle w:val="Commentaire"/>
      </w:pPr>
      <w:r>
        <w:rPr>
          <w:rStyle w:val="Marquedecommentaire"/>
        </w:rPr>
        <w:annotationRef/>
      </w:r>
      <w:r>
        <w:t xml:space="preserve">Revue schéma </w:t>
      </w:r>
    </w:p>
  </w:comment>
  <w:comment w:id="6" w:author="Philippe Bovey" w:date="2022-11-30T13:39:00Z" w:initials="PB">
    <w:p w14:paraId="47A03E93" w14:textId="77777777" w:rsidR="00497B2B" w:rsidRDefault="00497B2B" w:rsidP="00EE631B">
      <w:pPr>
        <w:pStyle w:val="Commentaire"/>
      </w:pPr>
      <w:r>
        <w:rPr>
          <w:rStyle w:val="Marquedecommentaire"/>
        </w:rPr>
        <w:annotationRef/>
      </w:r>
      <w:r>
        <w:t xml:space="preserve">Revue PCB </w:t>
      </w:r>
    </w:p>
  </w:comment>
  <w:comment w:id="7" w:author="Philippe Bovey" w:date="2022-11-30T13:39:00Z" w:initials="PB">
    <w:p w14:paraId="45C565EE" w14:textId="77777777" w:rsidR="00497B2B" w:rsidRDefault="00497B2B" w:rsidP="00036845">
      <w:pPr>
        <w:pStyle w:val="Commentaire"/>
      </w:pPr>
      <w:r>
        <w:rPr>
          <w:rStyle w:val="Marquedecommentaire"/>
        </w:rPr>
        <w:annotationRef/>
      </w:r>
      <w:r>
        <w:t xml:space="preserve">Conception architecture firmware + software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A3010" w15:done="0"/>
  <w15:commentEx w15:paraId="4C34DEF0" w15:done="0"/>
  <w15:commentEx w15:paraId="1546AB37" w15:done="0"/>
  <w15:commentEx w15:paraId="24368372" w15:done="0"/>
  <w15:commentEx w15:paraId="2262474D" w15:done="0"/>
  <w15:commentEx w15:paraId="59605FA9" w15:done="0"/>
  <w15:commentEx w15:paraId="47A03E93" w15:done="0"/>
  <w15:commentEx w15:paraId="45C565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DA6B" w16cex:dateUtc="2022-11-30T12:34:00Z"/>
  <w16cex:commentExtensible w16cex:durableId="2731DBCA" w16cex:dateUtc="2022-11-30T12:40:00Z"/>
  <w16cex:commentExtensible w16cex:durableId="2731DACC" w16cex:dateUtc="2022-11-30T12:36:00Z"/>
  <w16cex:commentExtensible w16cex:durableId="2731DB0E" w16cex:dateUtc="2022-11-30T12:37:00Z"/>
  <w16cex:commentExtensible w16cex:durableId="2731DB2E" w16cex:dateUtc="2022-11-30T12:37:00Z"/>
  <w16cex:commentExtensible w16cex:durableId="2731DB6C" w16cex:dateUtc="2022-11-30T12:38:00Z"/>
  <w16cex:commentExtensible w16cex:durableId="2731DB7F" w16cex:dateUtc="2022-11-30T12:39:00Z"/>
  <w16cex:commentExtensible w16cex:durableId="2731DBAC" w16cex:dateUtc="2022-11-3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A3010" w16cid:durableId="2731DA6B"/>
  <w16cid:commentId w16cid:paraId="4C34DEF0" w16cid:durableId="2731DBCA"/>
  <w16cid:commentId w16cid:paraId="1546AB37" w16cid:durableId="2731DACC"/>
  <w16cid:commentId w16cid:paraId="24368372" w16cid:durableId="2731DB0E"/>
  <w16cid:commentId w16cid:paraId="2262474D" w16cid:durableId="2731DB2E"/>
  <w16cid:commentId w16cid:paraId="59605FA9" w16cid:durableId="2731DB6C"/>
  <w16cid:commentId w16cid:paraId="47A03E93" w16cid:durableId="2731DB7F"/>
  <w16cid:commentId w16cid:paraId="45C565EE" w16cid:durableId="2731D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339D" w14:textId="77777777" w:rsidR="001E400E" w:rsidRDefault="001E400E" w:rsidP="00D33B8D">
      <w:pPr>
        <w:spacing w:after="0" w:line="240" w:lineRule="auto"/>
      </w:pPr>
      <w:r>
        <w:separator/>
      </w:r>
    </w:p>
  </w:endnote>
  <w:endnote w:type="continuationSeparator" w:id="0">
    <w:p w14:paraId="23649CFB" w14:textId="77777777" w:rsidR="001E400E" w:rsidRDefault="001E400E"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32A1B" w14:textId="770F8073" w:rsidR="00397677" w:rsidRPr="00091D30" w:rsidRDefault="00397677" w:rsidP="00397677">
    <w:pPr>
      <w:pStyle w:val="Pieddepage"/>
      <w:rPr>
        <w:lang w:val="en-GB"/>
      </w:rPr>
    </w:pPr>
    <w:r w:rsidRPr="00091D30">
      <w:rPr>
        <w:lang w:val="en-GB"/>
      </w:rPr>
      <w:t>JM</w:t>
    </w:r>
    <w:r>
      <w:rPr>
        <w:lang w:val="en-GB"/>
      </w:rPr>
      <w:t xml:space="preserve">O – </w:t>
    </w:r>
    <w:r w:rsidR="0095510B">
      <w:rPr>
        <w:lang w:val="en-GB"/>
      </w:rPr>
      <w:t>Nov</w:t>
    </w:r>
    <w:r>
      <w:rPr>
        <w:lang w:val="en-GB"/>
      </w:rPr>
      <w:t xml:space="preserve"> 201</w:t>
    </w:r>
    <w:r w:rsidR="00675AE3">
      <w:rPr>
        <w:lang w:val="en-GB"/>
      </w:rPr>
      <w:t>8</w:t>
    </w:r>
    <w:r>
      <w:ptab w:relativeTo="margin" w:alignment="center" w:leader="none"/>
    </w:r>
    <w:r>
      <w:fldChar w:fldCharType="begin"/>
    </w:r>
    <w:r w:rsidRPr="00091D30">
      <w:rPr>
        <w:lang w:val="en-GB"/>
      </w:rPr>
      <w:instrText xml:space="preserve"> FILENAME \* MERGEFORMAT </w:instrText>
    </w:r>
    <w:r>
      <w:fldChar w:fldCharType="separate"/>
    </w:r>
    <w:r w:rsidR="00D94821">
      <w:rPr>
        <w:noProof/>
        <w:lang w:val="en-GB"/>
      </w:rPr>
      <w:t>Projet-CDC-v1.docx</w:t>
    </w:r>
    <w:r>
      <w:fldChar w:fldCharType="end"/>
    </w:r>
    <w:r>
      <w:ptab w:relativeTo="margin" w:alignment="right" w:leader="none"/>
    </w:r>
    <w:r>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6A7505">
      <w:rPr>
        <w:noProof/>
        <w:lang w:val="en-GB"/>
      </w:rPr>
      <w:t>2</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03E3" w14:textId="77777777" w:rsidR="001E400E" w:rsidRDefault="001E400E" w:rsidP="00D33B8D">
      <w:pPr>
        <w:spacing w:after="0" w:line="240" w:lineRule="auto"/>
      </w:pPr>
      <w:r>
        <w:separator/>
      </w:r>
    </w:p>
  </w:footnote>
  <w:footnote w:type="continuationSeparator" w:id="0">
    <w:p w14:paraId="3982AD6D" w14:textId="77777777" w:rsidR="001E400E" w:rsidRDefault="001E400E"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proofErr w:type="gramStart"/>
    <w:r w:rsidRPr="00615733">
      <w:rPr>
        <w:spacing w:val="-3"/>
        <w:sz w:val="20"/>
        <w:szCs w:val="20"/>
        <w:u w:val="single"/>
        <w:lang w:eastAsia="fr-FR"/>
      </w:rPr>
      <w:t>SUPERIEURE</w:t>
    </w:r>
    <w:r w:rsidRPr="00615733">
      <w:rPr>
        <w:szCs w:val="24"/>
        <w:u w:val="single"/>
        <w:lang w:eastAsia="fr-FR"/>
      </w:rPr>
      <w:t xml:space="preserve">  </w:t>
    </w:r>
    <w:r w:rsidRPr="00615733">
      <w:rPr>
        <w:szCs w:val="24"/>
        <w:u w:val="single"/>
        <w:lang w:eastAsia="fr-FR"/>
      </w:rPr>
      <w:tab/>
    </w:r>
    <w:proofErr w:type="gramEnd"/>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BF5590D"/>
    <w:multiLevelType w:val="hybridMultilevel"/>
    <w:tmpl w:val="31201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FC36676"/>
    <w:multiLevelType w:val="hybridMultilevel"/>
    <w:tmpl w:val="331C059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E60136"/>
    <w:multiLevelType w:val="hybridMultilevel"/>
    <w:tmpl w:val="276E2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270411"/>
    <w:multiLevelType w:val="hybridMultilevel"/>
    <w:tmpl w:val="AD1A38E6"/>
    <w:lvl w:ilvl="0" w:tplc="E1BA4E7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051C5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A6E4EE9"/>
    <w:multiLevelType w:val="hybridMultilevel"/>
    <w:tmpl w:val="EDDCCFA4"/>
    <w:lvl w:ilvl="0" w:tplc="BC7430B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DEC18C8"/>
    <w:multiLevelType w:val="hybridMultilevel"/>
    <w:tmpl w:val="0002C5E4"/>
    <w:lvl w:ilvl="0" w:tplc="1B3C22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0100233">
    <w:abstractNumId w:val="8"/>
  </w:num>
  <w:num w:numId="2" w16cid:durableId="1288857409">
    <w:abstractNumId w:val="0"/>
  </w:num>
  <w:num w:numId="3" w16cid:durableId="1796095596">
    <w:abstractNumId w:val="6"/>
  </w:num>
  <w:num w:numId="4" w16cid:durableId="350374764">
    <w:abstractNumId w:val="2"/>
  </w:num>
  <w:num w:numId="5" w16cid:durableId="1143936089">
    <w:abstractNumId w:val="5"/>
  </w:num>
  <w:num w:numId="6" w16cid:durableId="1117484449">
    <w:abstractNumId w:val="1"/>
  </w:num>
  <w:num w:numId="7" w16cid:durableId="23216326">
    <w:abstractNumId w:val="4"/>
  </w:num>
  <w:num w:numId="8" w16cid:durableId="1471945426">
    <w:abstractNumId w:val="3"/>
  </w:num>
  <w:num w:numId="9" w16cid:durableId="130766265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e Bovey">
    <w15:presenceInfo w15:providerId="AD" w15:userId="S::philippe.bovey@eduvaud.ch::90d2504d-7845-4c3f-8575-1476b38c5d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3B9"/>
    <w:rsid w:val="00023C1F"/>
    <w:rsid w:val="00050E5E"/>
    <w:rsid w:val="00093C8C"/>
    <w:rsid w:val="00097199"/>
    <w:rsid w:val="00097BBD"/>
    <w:rsid w:val="000C559F"/>
    <w:rsid w:val="000D7961"/>
    <w:rsid w:val="000F7C28"/>
    <w:rsid w:val="00100B67"/>
    <w:rsid w:val="001705CE"/>
    <w:rsid w:val="00170AF5"/>
    <w:rsid w:val="001719E4"/>
    <w:rsid w:val="001A1E28"/>
    <w:rsid w:val="001C083E"/>
    <w:rsid w:val="001E400E"/>
    <w:rsid w:val="001E73B9"/>
    <w:rsid w:val="001F23F6"/>
    <w:rsid w:val="00231189"/>
    <w:rsid w:val="00286AEB"/>
    <w:rsid w:val="002D7037"/>
    <w:rsid w:val="00312CE7"/>
    <w:rsid w:val="003340E8"/>
    <w:rsid w:val="0033694C"/>
    <w:rsid w:val="00343737"/>
    <w:rsid w:val="003677C2"/>
    <w:rsid w:val="003841AC"/>
    <w:rsid w:val="00397677"/>
    <w:rsid w:val="003B14C0"/>
    <w:rsid w:val="003B7275"/>
    <w:rsid w:val="004056DD"/>
    <w:rsid w:val="00413469"/>
    <w:rsid w:val="004609D4"/>
    <w:rsid w:val="004676CB"/>
    <w:rsid w:val="00477099"/>
    <w:rsid w:val="004905F6"/>
    <w:rsid w:val="00492011"/>
    <w:rsid w:val="00497B2B"/>
    <w:rsid w:val="004B2FC0"/>
    <w:rsid w:val="004E40B4"/>
    <w:rsid w:val="00503313"/>
    <w:rsid w:val="00534F3D"/>
    <w:rsid w:val="0059627A"/>
    <w:rsid w:val="005B6B79"/>
    <w:rsid w:val="005E71CC"/>
    <w:rsid w:val="00664A58"/>
    <w:rsid w:val="0067497D"/>
    <w:rsid w:val="00675AE3"/>
    <w:rsid w:val="00685693"/>
    <w:rsid w:val="00686204"/>
    <w:rsid w:val="006A035B"/>
    <w:rsid w:val="006A7505"/>
    <w:rsid w:val="006C395C"/>
    <w:rsid w:val="006D354D"/>
    <w:rsid w:val="006E1173"/>
    <w:rsid w:val="006F06A6"/>
    <w:rsid w:val="00721843"/>
    <w:rsid w:val="00750772"/>
    <w:rsid w:val="007621C5"/>
    <w:rsid w:val="00797E4B"/>
    <w:rsid w:val="0088328E"/>
    <w:rsid w:val="0090505E"/>
    <w:rsid w:val="0095510B"/>
    <w:rsid w:val="00990129"/>
    <w:rsid w:val="00990500"/>
    <w:rsid w:val="00991986"/>
    <w:rsid w:val="009C3D83"/>
    <w:rsid w:val="009D09CF"/>
    <w:rsid w:val="009D6577"/>
    <w:rsid w:val="00A21D37"/>
    <w:rsid w:val="00A54431"/>
    <w:rsid w:val="00A7638C"/>
    <w:rsid w:val="00AC2D19"/>
    <w:rsid w:val="00B345CD"/>
    <w:rsid w:val="00B548C8"/>
    <w:rsid w:val="00BF6CF5"/>
    <w:rsid w:val="00C20661"/>
    <w:rsid w:val="00C50912"/>
    <w:rsid w:val="00C55271"/>
    <w:rsid w:val="00C72368"/>
    <w:rsid w:val="00C8596B"/>
    <w:rsid w:val="00CC1594"/>
    <w:rsid w:val="00CD4ADB"/>
    <w:rsid w:val="00CE6E52"/>
    <w:rsid w:val="00CF02B5"/>
    <w:rsid w:val="00CF1E2F"/>
    <w:rsid w:val="00D324D0"/>
    <w:rsid w:val="00D33B8D"/>
    <w:rsid w:val="00D8084A"/>
    <w:rsid w:val="00D87CF7"/>
    <w:rsid w:val="00D94821"/>
    <w:rsid w:val="00DB4BA2"/>
    <w:rsid w:val="00DE3B98"/>
    <w:rsid w:val="00DF1AC4"/>
    <w:rsid w:val="00E4669C"/>
    <w:rsid w:val="00E47F48"/>
    <w:rsid w:val="00E9639F"/>
    <w:rsid w:val="00EA011C"/>
    <w:rsid w:val="00EB02F0"/>
    <w:rsid w:val="00EE0D8A"/>
    <w:rsid w:val="00EF094C"/>
    <w:rsid w:val="00EF5F99"/>
    <w:rsid w:val="00F17FA9"/>
    <w:rsid w:val="00F30DE4"/>
    <w:rsid w:val="00F33ABC"/>
    <w:rsid w:val="00F3797E"/>
    <w:rsid w:val="00F542AA"/>
    <w:rsid w:val="00FA352A"/>
    <w:rsid w:val="00FB37D9"/>
    <w:rsid w:val="00FE4A48"/>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C9CCDC"/>
  <w15:docId w15:val="{37ECE52E-9AD0-4734-BAAC-AB59E48F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71C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D09CF"/>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E71CC"/>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E71CC"/>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E71CC"/>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E71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E71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E71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9D09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rsid w:val="009D09CF"/>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E71CC"/>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E71CC"/>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E71CC"/>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E71C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E71C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E71CC"/>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47F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47F48"/>
    <w:rPr>
      <w:rFonts w:asciiTheme="majorHAnsi" w:eastAsiaTheme="majorEastAsia" w:hAnsiTheme="majorHAnsi" w:cstheme="majorBidi"/>
      <w:color w:val="323E4F" w:themeColor="text2" w:themeShade="BF"/>
      <w:spacing w:val="5"/>
      <w:kern w:val="28"/>
      <w:sz w:val="52"/>
      <w:szCs w:val="52"/>
    </w:rPr>
  </w:style>
  <w:style w:type="character" w:styleId="Marquedecommentaire">
    <w:name w:val="annotation reference"/>
    <w:basedOn w:val="Policepardfaut"/>
    <w:uiPriority w:val="99"/>
    <w:semiHidden/>
    <w:unhideWhenUsed/>
    <w:rsid w:val="00497B2B"/>
    <w:rPr>
      <w:sz w:val="16"/>
      <w:szCs w:val="16"/>
    </w:rPr>
  </w:style>
  <w:style w:type="paragraph" w:styleId="Commentaire">
    <w:name w:val="annotation text"/>
    <w:basedOn w:val="Normal"/>
    <w:link w:val="CommentaireCar"/>
    <w:uiPriority w:val="99"/>
    <w:unhideWhenUsed/>
    <w:rsid w:val="00497B2B"/>
    <w:pPr>
      <w:spacing w:line="240" w:lineRule="auto"/>
    </w:pPr>
    <w:rPr>
      <w:sz w:val="20"/>
      <w:szCs w:val="20"/>
    </w:rPr>
  </w:style>
  <w:style w:type="character" w:customStyle="1" w:styleId="CommentaireCar">
    <w:name w:val="Commentaire Car"/>
    <w:basedOn w:val="Policepardfaut"/>
    <w:link w:val="Commentaire"/>
    <w:uiPriority w:val="99"/>
    <w:rsid w:val="00497B2B"/>
    <w:rPr>
      <w:sz w:val="20"/>
      <w:szCs w:val="20"/>
    </w:rPr>
  </w:style>
  <w:style w:type="paragraph" w:styleId="Objetducommentaire">
    <w:name w:val="annotation subject"/>
    <w:basedOn w:val="Commentaire"/>
    <w:next w:val="Commentaire"/>
    <w:link w:val="ObjetducommentaireCar"/>
    <w:uiPriority w:val="99"/>
    <w:semiHidden/>
    <w:unhideWhenUsed/>
    <w:rsid w:val="00497B2B"/>
    <w:rPr>
      <w:b/>
      <w:bCs/>
    </w:rPr>
  </w:style>
  <w:style w:type="character" w:customStyle="1" w:styleId="ObjetducommentaireCar">
    <w:name w:val="Objet du commentaire Car"/>
    <w:basedOn w:val="CommentaireCar"/>
    <w:link w:val="Objetducommentaire"/>
    <w:uiPriority w:val="99"/>
    <w:semiHidden/>
    <w:rsid w:val="00497B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84F79-7000-40FF-BB4E-CCDC2297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Philippe Bovey</cp:lastModifiedBy>
  <cp:revision>89</cp:revision>
  <cp:lastPrinted>2018-11-28T10:29:00Z</cp:lastPrinted>
  <dcterms:created xsi:type="dcterms:W3CDTF">2018-10-28T18:18:00Z</dcterms:created>
  <dcterms:modified xsi:type="dcterms:W3CDTF">2022-11-30T12:42:00Z</dcterms:modified>
</cp:coreProperties>
</file>