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9681B" w14:textId="3F4124B4" w:rsidR="00E61A64" w:rsidRDefault="00E61A64"/>
    <w:bookmarkStart w:id="0" w:name="_Ref105744389" w:displacedByCustomXml="next"/>
    <w:bookmarkEnd w:id="0" w:displacedByCustomXml="next"/>
    <w:sdt>
      <w:sdtPr>
        <w:id w:val="-140306414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075D5F3" w14:textId="03C4554F" w:rsidR="00CB0291" w:rsidRDefault="00CB0291"/>
        <w:p w14:paraId="6EE62394" w14:textId="604DB560" w:rsidR="00CB0291" w:rsidRDefault="00CB0291"/>
        <w:p w14:paraId="203412B2" w14:textId="19114D2F" w:rsidR="0021483E" w:rsidRDefault="0021483E"/>
        <w:p w14:paraId="7564B536" w14:textId="77777777" w:rsidR="00D51330" w:rsidRDefault="00D51330" w:rsidP="00AB20C2">
          <w:pPr>
            <w:jc w:val="center"/>
          </w:pPr>
        </w:p>
        <w:p w14:paraId="114416ED" w14:textId="77777777" w:rsidR="00D51330" w:rsidRDefault="00D51330" w:rsidP="00AB20C2">
          <w:pPr>
            <w:jc w:val="center"/>
          </w:pPr>
        </w:p>
        <w:p w14:paraId="484F6414" w14:textId="77777777" w:rsidR="00D51330" w:rsidRDefault="00D51330" w:rsidP="00AB20C2">
          <w:pPr>
            <w:jc w:val="center"/>
          </w:pPr>
        </w:p>
        <w:p w14:paraId="4A6E6841" w14:textId="77777777" w:rsidR="00D51330" w:rsidRDefault="00D51330" w:rsidP="00AB20C2">
          <w:pPr>
            <w:jc w:val="center"/>
          </w:pPr>
        </w:p>
        <w:p w14:paraId="5931AB6E" w14:textId="77777777" w:rsidR="00D51330" w:rsidRDefault="00D51330" w:rsidP="00AB20C2">
          <w:pPr>
            <w:jc w:val="center"/>
          </w:pPr>
        </w:p>
        <w:p w14:paraId="269E1A28" w14:textId="77777777" w:rsidR="00D51330" w:rsidRDefault="00D51330" w:rsidP="00AB20C2">
          <w:pPr>
            <w:jc w:val="center"/>
          </w:pPr>
        </w:p>
        <w:p w14:paraId="1DCD3BB2" w14:textId="5AD582BA" w:rsidR="00BC1A9B" w:rsidRDefault="00036126" w:rsidP="00AB20C2">
          <w:pPr>
            <w:jc w:val="center"/>
          </w:pPr>
          <w:r>
            <w:rPr>
              <w:noProof/>
              <w:lang w:eastAsia="fr-CH"/>
            </w:rPr>
            <mc:AlternateContent>
              <mc:Choice Requires="wpi">
                <w:drawing>
                  <wp:anchor distT="0" distB="0" distL="114300" distR="114300" simplePos="0" relativeHeight="251658245" behindDoc="0" locked="0" layoutInCell="1" allowOverlap="1" wp14:anchorId="4842FB8A" wp14:editId="585F59C7">
                    <wp:simplePos x="0" y="0"/>
                    <wp:positionH relativeFrom="column">
                      <wp:posOffset>7292340</wp:posOffset>
                    </wp:positionH>
                    <wp:positionV relativeFrom="paragraph">
                      <wp:posOffset>1017270</wp:posOffset>
                    </wp:positionV>
                    <wp:extent cx="403225" cy="2491230"/>
                    <wp:effectExtent l="38100" t="38100" r="15875" b="42545"/>
                    <wp:wrapNone/>
                    <wp:docPr id="18" name="Ink 18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1">
                          <w14:nvContentPartPr>
                            <w14:cNvContentPartPr/>
                          </w14:nvContentPartPr>
                          <w14:xfrm>
                            <a:off x="0" y="0"/>
                            <a:ext cx="403225" cy="2491230"/>
                          </w14:xfrm>
                        </w14:contentPart>
                      </a:graphicData>
                    </a:graphic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rto="http://schemas.microsoft.com/office/word/2006/arto">
                <w:pict>
                  <v:shapetype w14:anchorId="2739C24F"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nk 18" o:spid="_x0000_s1026" type="#_x0000_t75" style="position:absolute;margin-left:573.5pt;margin-top:79.4pt;width:33.15pt;height:197.55pt;z-index:2516623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">
                    <v:imagedata r:id="rId12" o:title=""/>
                  </v:shape>
                </w:pict>
              </mc:Fallback>
            </mc:AlternateContent>
          </w:r>
        </w:p>
        <w:p w14:paraId="05680BC4" w14:textId="77777777" w:rsidR="003B4A28" w:rsidRPr="003B4A28" w:rsidRDefault="003B4A28" w:rsidP="003B4A28">
          <w:pPr>
            <w:jc w:val="center"/>
          </w:pPr>
        </w:p>
        <w:p w14:paraId="6FA3E796" w14:textId="77777777" w:rsidR="00BC1A9B" w:rsidRPr="002B2040" w:rsidRDefault="00BC1A9B"/>
        <w:p w14:paraId="107F8351" w14:textId="4E5FE69F" w:rsidR="00C97B74" w:rsidRPr="002E45DD" w:rsidRDefault="001A70B6" w:rsidP="00C97B74">
          <w:pPr>
            <w:jc w:val="center"/>
            <w:rPr>
              <w:b/>
              <w:bCs/>
              <w:sz w:val="28"/>
              <w:szCs w:val="32"/>
            </w:rPr>
          </w:pPr>
          <w:r>
            <w:rPr>
              <w:b/>
              <w:bCs/>
              <w:sz w:val="28"/>
              <w:szCs w:val="32"/>
            </w:rPr>
            <w:t>2226_RegThermique</w:t>
          </w:r>
        </w:p>
        <w:p w14:paraId="07F5D375" w14:textId="434EB030" w:rsidR="00C97B74" w:rsidRPr="00B637BF" w:rsidRDefault="00E84EC8" w:rsidP="00C97B74">
          <w:pPr>
            <w:jc w:val="center"/>
            <w:rPr>
              <w:bCs/>
              <w:sz w:val="28"/>
              <w:szCs w:val="32"/>
            </w:rPr>
          </w:pPr>
          <w:r>
            <w:rPr>
              <w:bCs/>
              <w:sz w:val="28"/>
              <w:szCs w:val="32"/>
            </w:rPr>
            <w:t>Rapport de conception</w:t>
          </w:r>
        </w:p>
        <w:p w14:paraId="1B71AC17" w14:textId="72E3BBC1" w:rsidR="00C97B74" w:rsidRPr="002B2040" w:rsidRDefault="00C97B74"/>
        <w:p w14:paraId="52EDA0D3" w14:textId="1BE604F4" w:rsidR="00C97B74" w:rsidRDefault="00C97B74"/>
        <w:p w14:paraId="2CD9DBBA" w14:textId="3CCF3C0C" w:rsidR="002B2040" w:rsidRDefault="002B2040"/>
        <w:p w14:paraId="753F6B27" w14:textId="1CFEAC5C" w:rsidR="002B2040" w:rsidRDefault="002B2040"/>
        <w:p w14:paraId="7633F75F" w14:textId="4038E20C" w:rsidR="0031506A" w:rsidRDefault="0031506A"/>
        <w:p w14:paraId="06282D44" w14:textId="14822962" w:rsidR="001A70B6" w:rsidRDefault="001A70B6"/>
        <w:p w14:paraId="607A5D48" w14:textId="5DF2DB86" w:rsidR="001A70B6" w:rsidRDefault="001A70B6"/>
        <w:p w14:paraId="48DC9499" w14:textId="513D8128" w:rsidR="001A70B6" w:rsidRDefault="001A70B6"/>
        <w:p w14:paraId="3F90B1A0" w14:textId="2CFB15A7" w:rsidR="001A70B6" w:rsidRDefault="001A70B6"/>
        <w:p w14:paraId="377A68EE" w14:textId="6E185451" w:rsidR="001A70B6" w:rsidRDefault="001A70B6"/>
        <w:p w14:paraId="366789CF" w14:textId="3D1E90B5" w:rsidR="001A70B6" w:rsidRDefault="001A70B6"/>
        <w:p w14:paraId="58A246AB" w14:textId="647E02EF" w:rsidR="001A70B6" w:rsidRDefault="001A70B6"/>
        <w:p w14:paraId="51436B7B" w14:textId="227F33AA" w:rsidR="001A70B6" w:rsidRDefault="001A70B6"/>
        <w:p w14:paraId="04EDBC68" w14:textId="2F618560" w:rsidR="001A70B6" w:rsidRDefault="001A70B6"/>
        <w:p w14:paraId="4B467211" w14:textId="6892C6DF" w:rsidR="001A70B6" w:rsidRDefault="001A70B6"/>
        <w:p w14:paraId="61E44AE7" w14:textId="4301739B" w:rsidR="001A70B6" w:rsidRDefault="001A70B6"/>
        <w:p w14:paraId="29BCD4A1" w14:textId="422FC6E6" w:rsidR="001A70B6" w:rsidRDefault="001A70B6"/>
        <w:p w14:paraId="3DEE2F82" w14:textId="77777777" w:rsidR="001A70B6" w:rsidRPr="002B2040" w:rsidRDefault="001A70B6"/>
        <w:p w14:paraId="4EEF2B2F" w14:textId="23D1A9D5" w:rsidR="00571CAB" w:rsidRPr="002B2040" w:rsidRDefault="00C41E02">
          <w:r>
            <w:t>Nom du document :</w:t>
          </w:r>
          <w:r>
            <w:tab/>
          </w:r>
          <w:r>
            <w:tab/>
          </w:r>
          <w:r w:rsidR="006C51A5">
            <w:tab/>
          </w:r>
          <w:r w:rsidR="001A70B6">
            <w:t>2226_RegThermique_</w:t>
          </w:r>
          <w:r w:rsidR="00E84EC8">
            <w:t>Rapport</w:t>
          </w:r>
          <w:r>
            <w:t>.pdf</w:t>
          </w:r>
        </w:p>
        <w:p w14:paraId="6A7DF006" w14:textId="77777777" w:rsidR="00C47147" w:rsidRPr="002B2040" w:rsidRDefault="00C47147"/>
        <w:p w14:paraId="397F6D81" w14:textId="18478A42" w:rsidR="005D3D83" w:rsidRPr="002B2040" w:rsidRDefault="00EF72A4">
          <w:r w:rsidRPr="002B2040">
            <w:t xml:space="preserve">Réalisé par : </w:t>
          </w:r>
          <w:r w:rsidR="002B2040">
            <w:tab/>
          </w:r>
          <w:r w:rsidR="002B2040">
            <w:tab/>
          </w:r>
          <w:r w:rsidR="002B2040">
            <w:tab/>
          </w:r>
          <w:r w:rsidR="000449ED">
            <w:tab/>
          </w:r>
          <w:r w:rsidR="00823084">
            <w:t>Taulant Neziri</w:t>
          </w:r>
        </w:p>
        <w:p w14:paraId="22CB7F67" w14:textId="77777777" w:rsidR="00C47147" w:rsidRPr="002B2040" w:rsidRDefault="00C47147"/>
        <w:p w14:paraId="02BC8BA7" w14:textId="633229A8" w:rsidR="002B2040" w:rsidRPr="001D7F02" w:rsidRDefault="00EF72A4">
          <w:pPr>
            <w:rPr>
              <w:lang w:val="en-US"/>
            </w:rPr>
          </w:pPr>
          <w:r w:rsidRPr="001D7F02">
            <w:rPr>
              <w:lang w:val="en-US"/>
            </w:rPr>
            <w:t xml:space="preserve">A </w:t>
          </w:r>
          <w:proofErr w:type="spellStart"/>
          <w:r w:rsidR="006C51A5">
            <w:rPr>
              <w:lang w:val="en-US"/>
            </w:rPr>
            <w:t>l'</w:t>
          </w:r>
          <w:r w:rsidR="006C51A5" w:rsidRPr="001D7F02">
            <w:rPr>
              <w:lang w:val="en-US"/>
            </w:rPr>
            <w:t>attention</w:t>
          </w:r>
          <w:proofErr w:type="spellEnd"/>
          <w:r w:rsidRPr="001D7F02">
            <w:rPr>
              <w:lang w:val="en-US"/>
            </w:rPr>
            <w:t xml:space="preserve"> de </w:t>
          </w:r>
          <w:r w:rsidR="002B2040" w:rsidRPr="001D7F02">
            <w:rPr>
              <w:lang w:val="en-US"/>
            </w:rPr>
            <w:tab/>
          </w:r>
          <w:r w:rsidR="002B2040" w:rsidRPr="001D7F02">
            <w:rPr>
              <w:lang w:val="en-US"/>
            </w:rPr>
            <w:tab/>
          </w:r>
          <w:r w:rsidR="000449ED" w:rsidRPr="001D7F02">
            <w:rPr>
              <w:lang w:val="en-US"/>
            </w:rPr>
            <w:tab/>
          </w:r>
          <w:r w:rsidR="006C51A5">
            <w:rPr>
              <w:lang w:val="en-US"/>
            </w:rPr>
            <w:tab/>
          </w:r>
          <w:r w:rsidRPr="001D7F02">
            <w:rPr>
              <w:lang w:val="en-US"/>
            </w:rPr>
            <w:t>M</w:t>
          </w:r>
          <w:r w:rsidR="002B2040" w:rsidRPr="001D7F02">
            <w:rPr>
              <w:lang w:val="en-US"/>
            </w:rPr>
            <w:t xml:space="preserve">r. </w:t>
          </w:r>
          <w:r w:rsidR="00823084" w:rsidRPr="001D7F02">
            <w:rPr>
              <w:lang w:val="en-US"/>
            </w:rPr>
            <w:t>B</w:t>
          </w:r>
          <w:r w:rsidR="001A70B6">
            <w:rPr>
              <w:lang w:val="en-US"/>
            </w:rPr>
            <w:t>raun</w:t>
          </w:r>
        </w:p>
        <w:p w14:paraId="763E7756" w14:textId="035D73B6" w:rsidR="00C47147" w:rsidRDefault="009916A0" w:rsidP="00836DC8">
          <w:pPr>
            <w:ind w:left="2880" w:firstLine="720"/>
            <w:rPr>
              <w:lang w:val="en-US"/>
            </w:rPr>
          </w:pPr>
          <w:proofErr w:type="spellStart"/>
          <w:r>
            <w:rPr>
              <w:lang w:val="en-US"/>
            </w:rPr>
            <w:t>M.Castoldi</w:t>
          </w:r>
          <w:proofErr w:type="spellEnd"/>
        </w:p>
        <w:p w14:paraId="4AFE19E0" w14:textId="4075019E" w:rsidR="001A70B6" w:rsidRDefault="001A70B6" w:rsidP="00836DC8">
          <w:pPr>
            <w:ind w:left="2880" w:firstLine="720"/>
            <w:rPr>
              <w:lang w:val="en-US"/>
            </w:rPr>
          </w:pPr>
        </w:p>
        <w:p w14:paraId="7CD2FC34" w14:textId="21763B7C" w:rsidR="001A70B6" w:rsidRPr="001D7F02" w:rsidRDefault="001A70B6" w:rsidP="00836DC8">
          <w:pPr>
            <w:ind w:left="2880" w:firstLine="720"/>
            <w:rPr>
              <w:lang w:val="en-US"/>
            </w:rPr>
          </w:pPr>
        </w:p>
        <w:p w14:paraId="526DA675" w14:textId="2C6E9D43" w:rsidR="002B2040" w:rsidRDefault="002B2040">
          <w:r>
            <w:t xml:space="preserve">Date de début : </w:t>
          </w:r>
          <w:r>
            <w:tab/>
          </w:r>
          <w:r>
            <w:tab/>
          </w:r>
          <w:r w:rsidR="000449ED">
            <w:tab/>
          </w:r>
          <w:r w:rsidR="006C51A5">
            <w:tab/>
          </w:r>
          <w:r w:rsidR="00E84EC8">
            <w:t>07 Décembre 2022</w:t>
          </w:r>
        </w:p>
        <w:p w14:paraId="6364B6EE" w14:textId="390E4532" w:rsidR="00BC1A9B" w:rsidRDefault="002B2040">
          <w:r>
            <w:t xml:space="preserve">Date de fin : </w:t>
          </w:r>
          <w:r>
            <w:tab/>
          </w:r>
          <w:r>
            <w:tab/>
          </w:r>
          <w:r>
            <w:tab/>
          </w:r>
          <w:r w:rsidR="006C51A5">
            <w:tab/>
          </w:r>
          <w:r w:rsidR="00E84EC8">
            <w:t>27 Janvier 2023</w:t>
          </w:r>
        </w:p>
        <w:p w14:paraId="643C5F4A" w14:textId="4458D78C" w:rsidR="00AC405C" w:rsidRPr="002B2040" w:rsidRDefault="00BC1A9B">
          <w:pPr>
            <w:spacing w:line="240" w:lineRule="auto"/>
            <w:contextualSpacing w:val="0"/>
            <w:jc w:val="left"/>
          </w:pPr>
          <w:r>
            <w:br w:type="page"/>
          </w:r>
        </w:p>
      </w:sdtContent>
    </w:sdt>
    <w:bookmarkStart w:id="1" w:name="_Toc125642669" w:displacedByCustomXml="next"/>
    <w:bookmarkStart w:id="2" w:name="_Toc105143154" w:displacedByCustomXml="next"/>
    <w:bookmarkStart w:id="3" w:name="_Toc102731658" w:displacedByCustomXml="next"/>
    <w:bookmarkStart w:id="4" w:name="_Toc97284399" w:displacedByCustomXml="next"/>
    <w:bookmarkStart w:id="5" w:name="_Toc93657622" w:displacedByCustomXml="next"/>
    <w:bookmarkStart w:id="6" w:name="_Toc98429149" w:displacedByCustomXml="next"/>
    <w:bookmarkStart w:id="7" w:name="_Toc98432444" w:displacedByCustomXml="next"/>
    <w:bookmarkStart w:id="8" w:name="_Toc103335098" w:displacedByCustomXml="next"/>
    <w:bookmarkStart w:id="9" w:name="_Toc103935928" w:displacedByCustomXml="next"/>
    <w:bookmarkStart w:id="10" w:name="_Toc105745190" w:displacedByCustomXml="next"/>
    <w:sdt>
      <w:sdtPr>
        <w:rPr>
          <w:rFonts w:ascii="Avenir Light" w:eastAsiaTheme="minorHAnsi" w:hAnsi="Avenir Light" w:cstheme="minorBidi"/>
          <w:b/>
          <w:bCs/>
          <w:i/>
          <w:iCs w:val="0"/>
          <w:sz w:val="22"/>
          <w:szCs w:val="24"/>
        </w:rPr>
        <w:id w:val="-880629486"/>
        <w:docPartObj>
          <w:docPartGallery w:val="Table of Contents"/>
          <w:docPartUnique/>
        </w:docPartObj>
      </w:sdtPr>
      <w:sdtEndPr>
        <w:rPr>
          <w:b w:val="0"/>
          <w:bCs w:val="0"/>
          <w:i w:val="0"/>
        </w:rPr>
      </w:sdtEndPr>
      <w:sdtContent>
        <w:p w14:paraId="1AE8D7AA" w14:textId="7E303CD2" w:rsidR="00602F9B" w:rsidRPr="00173785" w:rsidRDefault="003D5FAB" w:rsidP="00173785">
          <w:pPr>
            <w:pStyle w:val="Titre1"/>
            <w:rPr>
              <w:rFonts w:eastAsiaTheme="minorHAnsi"/>
            </w:rPr>
          </w:pPr>
          <w:r w:rsidRPr="00173785">
            <w:rPr>
              <w:rFonts w:eastAsiaTheme="minorHAnsi"/>
            </w:rPr>
            <w:t>Table des matières</w:t>
          </w:r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</w:p>
        <w:p w14:paraId="5D7F9D02" w14:textId="187D6200" w:rsidR="00E84EC8" w:rsidRDefault="00602F9B">
          <w:pPr>
            <w:pStyle w:val="TM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r w:rsidRPr="00D71B78">
            <w:rPr>
              <w:rFonts w:ascii="Avenir Light" w:hAnsi="Avenir Light" w:cstheme="minorBidi"/>
              <w:b w:val="0"/>
              <w:bCs w:val="0"/>
              <w:iCs w:val="0"/>
              <w:sz w:val="22"/>
            </w:rPr>
            <w:fldChar w:fldCharType="begin"/>
          </w:r>
          <w:r w:rsidRPr="00D71B78">
            <w:rPr>
              <w:rFonts w:ascii="Avenir Light" w:hAnsi="Avenir Light" w:cstheme="minorBidi"/>
              <w:b w:val="0"/>
              <w:bCs w:val="0"/>
              <w:iCs w:val="0"/>
              <w:sz w:val="22"/>
            </w:rPr>
            <w:instrText xml:space="preserve"> TOC \o "1-3" \h \z \u </w:instrText>
          </w:r>
          <w:r w:rsidRPr="00D71B78">
            <w:rPr>
              <w:rFonts w:ascii="Avenir Light" w:hAnsi="Avenir Light" w:cstheme="minorBidi"/>
              <w:b w:val="0"/>
              <w:bCs w:val="0"/>
              <w:iCs w:val="0"/>
              <w:sz w:val="22"/>
            </w:rPr>
            <w:fldChar w:fldCharType="separate"/>
          </w:r>
          <w:hyperlink w:anchor="_Toc125642669" w:history="1">
            <w:r w:rsidR="00E84EC8" w:rsidRPr="00A6241D">
              <w:rPr>
                <w:rStyle w:val="Lienhypertexte"/>
                <w:noProof/>
              </w:rPr>
              <w:t>Table des matières</w:t>
            </w:r>
            <w:r w:rsidR="00E84EC8">
              <w:rPr>
                <w:noProof/>
                <w:webHidden/>
              </w:rPr>
              <w:tab/>
            </w:r>
            <w:r w:rsidR="00E84EC8">
              <w:rPr>
                <w:noProof/>
                <w:webHidden/>
              </w:rPr>
              <w:fldChar w:fldCharType="begin"/>
            </w:r>
            <w:r w:rsidR="00E84EC8">
              <w:rPr>
                <w:noProof/>
                <w:webHidden/>
              </w:rPr>
              <w:instrText xml:space="preserve"> PAGEREF _Toc125642669 \h </w:instrText>
            </w:r>
            <w:r w:rsidR="00E84EC8">
              <w:rPr>
                <w:noProof/>
                <w:webHidden/>
              </w:rPr>
            </w:r>
            <w:r w:rsidR="00E84EC8">
              <w:rPr>
                <w:noProof/>
                <w:webHidden/>
              </w:rPr>
              <w:fldChar w:fldCharType="separate"/>
            </w:r>
            <w:r w:rsidR="00E84EC8">
              <w:rPr>
                <w:noProof/>
                <w:webHidden/>
              </w:rPr>
              <w:t>1</w:t>
            </w:r>
            <w:r w:rsidR="00E84EC8">
              <w:rPr>
                <w:noProof/>
                <w:webHidden/>
              </w:rPr>
              <w:fldChar w:fldCharType="end"/>
            </w:r>
          </w:hyperlink>
        </w:p>
        <w:p w14:paraId="03B73856" w14:textId="42188A5D" w:rsidR="00E84EC8" w:rsidRDefault="00E84EC8">
          <w:pPr>
            <w:pStyle w:val="TM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5642670" w:history="1">
            <w:r w:rsidRPr="00A6241D">
              <w:rPr>
                <w:rStyle w:val="Lienhypertexte"/>
                <w:noProof/>
              </w:rPr>
              <w:t>Pré-étude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F038" w14:textId="16A21C48" w:rsidR="00E84EC8" w:rsidRDefault="00E84EC8">
          <w:pPr>
            <w:pStyle w:val="TM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5642671" w:history="1">
            <w:r w:rsidRPr="00A6241D">
              <w:rPr>
                <w:rStyle w:val="Lienhypertexte"/>
                <w:noProof/>
              </w:rPr>
              <w:t>Schéma électrique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457EE" w14:textId="0597ADAC" w:rsidR="00E84EC8" w:rsidRDefault="00E84EC8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125642672" w:history="1">
            <w:r w:rsidRPr="00A6241D">
              <w:rPr>
                <w:rStyle w:val="Lienhypertexte"/>
                <w:noProof/>
              </w:rPr>
              <w:t>A.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Pr="00A6241D">
              <w:rPr>
                <w:rStyle w:val="Lienhypertexte"/>
                <w:noProof/>
              </w:rPr>
              <w:t>Alimentation / Régulateurs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E1929" w14:textId="407B0C80" w:rsidR="00E84EC8" w:rsidRDefault="00E84EC8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125642673" w:history="1">
            <w:r w:rsidRPr="00A6241D">
              <w:rPr>
                <w:rStyle w:val="Lienhypertexte"/>
                <w:noProof/>
              </w:rPr>
              <w:t>B.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Pr="00A6241D">
              <w:rPr>
                <w:rStyle w:val="Lienhypertexte"/>
                <w:noProof/>
              </w:rPr>
              <w:t>Quartz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7E940" w14:textId="412EABE6" w:rsidR="00E84EC8" w:rsidRDefault="00E84EC8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125642674" w:history="1">
            <w:r w:rsidRPr="00A6241D">
              <w:rPr>
                <w:rStyle w:val="Lienhypertexte"/>
                <w:noProof/>
              </w:rPr>
              <w:t>C.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Pr="00A6241D">
              <w:rPr>
                <w:rStyle w:val="Lienhypertexte"/>
                <w:noProof/>
              </w:rPr>
              <w:t>Reset/ 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C0E4D" w14:textId="2EDA2832" w:rsidR="00E84EC8" w:rsidRDefault="00E84EC8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125642675" w:history="1">
            <w:r w:rsidRPr="00A6241D">
              <w:rPr>
                <w:rStyle w:val="Lienhypertexte"/>
                <w:noProof/>
              </w:rPr>
              <w:t>D.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Pr="00A6241D">
              <w:rPr>
                <w:rStyle w:val="Lienhypertexte"/>
                <w:noProof/>
              </w:rPr>
              <w:t>Régulation 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D4F7A" w14:textId="3A5ACC46" w:rsidR="00E84EC8" w:rsidRDefault="00E84EC8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125642676" w:history="1">
            <w:r w:rsidRPr="00A6241D">
              <w:rPr>
                <w:rStyle w:val="Lienhypertexte"/>
                <w:noProof/>
              </w:rPr>
              <w:t>E.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Pr="00A6241D">
              <w:rPr>
                <w:rStyle w:val="Lienhypertexte"/>
                <w:noProof/>
              </w:rPr>
              <w:t>Contrôle puissance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EDB4D" w14:textId="2575C764" w:rsidR="00E84EC8" w:rsidRDefault="00E84EC8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125642677" w:history="1">
            <w:r w:rsidRPr="00A6241D">
              <w:rPr>
                <w:rStyle w:val="Lienhypertexte"/>
                <w:noProof/>
              </w:rPr>
              <w:t>F.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Pr="00A6241D">
              <w:rPr>
                <w:rStyle w:val="Lienhypertexte"/>
                <w:noProof/>
              </w:rPr>
              <w:t>Capteur de température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00CF7" w14:textId="0B5CBF45" w:rsidR="00E84EC8" w:rsidRDefault="00E84EC8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125642678" w:history="1">
            <w:r w:rsidRPr="00A6241D">
              <w:rPr>
                <w:rStyle w:val="Lienhypertexte"/>
                <w:noProof/>
              </w:rPr>
              <w:t>G.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Pr="00A6241D">
              <w:rPr>
                <w:rStyle w:val="Lienhypertexte"/>
                <w:noProof/>
              </w:rPr>
              <w:t>Interface humain-machine HMI)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E1A1A" w14:textId="60E49DCF" w:rsidR="00E84EC8" w:rsidRDefault="00E84EC8">
          <w:pPr>
            <w:pStyle w:val="TM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5642679" w:history="1">
            <w:r w:rsidRPr="00A6241D">
              <w:rPr>
                <w:rStyle w:val="Lienhypertexte"/>
                <w:noProof/>
              </w:rPr>
              <w:t>Dimensionnement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6556B" w14:textId="2F229A20" w:rsidR="00602F9B" w:rsidRPr="002B2040" w:rsidRDefault="00602F9B" w:rsidP="007835E4">
          <w:r w:rsidRPr="00D71B78">
            <w:rPr>
              <w:i/>
            </w:rPr>
            <w:fldChar w:fldCharType="end"/>
          </w:r>
        </w:p>
      </w:sdtContent>
    </w:sdt>
    <w:p w14:paraId="47ED3AB3" w14:textId="77777777" w:rsidR="002D67F4" w:rsidRPr="002B2040" w:rsidRDefault="00C11C3C" w:rsidP="007835E4">
      <w:r w:rsidRPr="002B2040">
        <w:br w:type="page"/>
      </w:r>
      <w:bookmarkStart w:id="11" w:name="_GoBack"/>
      <w:bookmarkEnd w:id="11"/>
    </w:p>
    <w:p w14:paraId="0B6C3845" w14:textId="5045E025" w:rsidR="004D0F92" w:rsidRDefault="004D0F92" w:rsidP="004D0F92">
      <w:pPr>
        <w:pStyle w:val="Titre1"/>
      </w:pPr>
      <w:bookmarkStart w:id="12" w:name="_Toc125642670"/>
      <w:r w:rsidRPr="004D0F92">
        <w:lastRenderedPageBreak/>
        <w:t>Pré-étude</w:t>
      </w:r>
      <w:bookmarkEnd w:id="12"/>
    </w:p>
    <w:p w14:paraId="22F95ABE" w14:textId="6381E14E" w:rsidR="001A70B6" w:rsidRDefault="00063D5C" w:rsidP="001A70B6">
      <w:r>
        <w:t>La conception</w:t>
      </w:r>
      <w:r w:rsidR="000773B8">
        <w:t xml:space="preserve"> de la schématique a été basée sur </w:t>
      </w:r>
      <w:r w:rsidR="00251BB9">
        <w:t xml:space="preserve">le schéma bloc proposé dans la pré-étude. </w:t>
      </w:r>
      <w:r w:rsidR="00FD79C6">
        <w:t xml:space="preserve"> Dans cette partie </w:t>
      </w:r>
      <w:r w:rsidR="001A7B0E">
        <w:t xml:space="preserve">de </w:t>
      </w:r>
      <w:r w:rsidR="00FD79C6">
        <w:t xml:space="preserve">conception du projet, les différents blocs seront expliqués selon les blocs du schéma </w:t>
      </w:r>
    </w:p>
    <w:p w14:paraId="3106BC0E" w14:textId="45A3B23B" w:rsidR="001A70B6" w:rsidRDefault="001A70B6" w:rsidP="001A70B6">
      <w:pPr>
        <w:spacing w:line="240" w:lineRule="auto"/>
        <w:contextualSpacing w:val="0"/>
        <w:jc w:val="left"/>
      </w:pPr>
    </w:p>
    <w:p w14:paraId="341D2F3A" w14:textId="13511E30" w:rsidR="001A70B6" w:rsidRDefault="00761DC1" w:rsidP="001A70B6">
      <w:pPr>
        <w:pStyle w:val="Titre1"/>
      </w:pPr>
      <w:bookmarkStart w:id="13" w:name="_Toc125642671"/>
      <w:r>
        <w:t>Schéma électrique</w:t>
      </w:r>
      <w:bookmarkEnd w:id="13"/>
    </w:p>
    <w:p w14:paraId="67D81D44" w14:textId="015E55DE" w:rsidR="000773B8" w:rsidRDefault="000773B8" w:rsidP="000773B8">
      <w:pPr>
        <w:pStyle w:val="Titre2"/>
      </w:pPr>
      <w:bookmarkStart w:id="14" w:name="_Toc125642672"/>
      <w:r>
        <w:t>Alimentation</w:t>
      </w:r>
      <w:r w:rsidR="00D16FB7">
        <w:t xml:space="preserve"> / Régulateurs</w:t>
      </w:r>
      <w:bookmarkEnd w:id="14"/>
    </w:p>
    <w:p w14:paraId="5EED67E2" w14:textId="363F1788" w:rsidR="00357EBA" w:rsidRDefault="00063D5C" w:rsidP="000A44FF">
      <w:r>
        <w:t xml:space="preserve">Le montage sera alimenté via l'alimentation de laboratoire qui délivre du 0-60V / 0-3A. J'ai défini une alimentation 0-30V étant nécessaire pour le fonctionnement du montage. </w:t>
      </w:r>
      <w:r w:rsidR="00D16FB7">
        <w:t xml:space="preserve">L'utilisateur devra alimenter le montage </w:t>
      </w:r>
      <w:r w:rsidR="00A4171B">
        <w:t>en utilisant les câbles bananes.</w:t>
      </w:r>
    </w:p>
    <w:p w14:paraId="76AE8D8A" w14:textId="77777777" w:rsidR="009C621C" w:rsidRDefault="009C621C" w:rsidP="000A44FF"/>
    <w:p w14:paraId="78455983" w14:textId="77777777" w:rsidR="00E3629F" w:rsidRDefault="00357EBA" w:rsidP="000A44FF">
      <w:r>
        <w:t xml:space="preserve">Des régulations de tension sont nécessaires pour tout ce qui est IC logique et </w:t>
      </w:r>
      <w:r w:rsidR="00E62544">
        <w:t>microcontrôleur</w:t>
      </w:r>
      <w:r>
        <w:t>.</w:t>
      </w:r>
      <w:r w:rsidR="00E62544">
        <w:t xml:space="preserve"> </w:t>
      </w:r>
      <w:r w:rsidR="00D16FB7">
        <w:t xml:space="preserve"> </w:t>
      </w:r>
      <w:r w:rsidR="00E62544">
        <w:t>Une régulation 5V et 3V3 sera implémentée dans la schématique.</w:t>
      </w:r>
      <w:r w:rsidR="009C621C">
        <w:t xml:space="preserve"> </w:t>
      </w:r>
    </w:p>
    <w:p w14:paraId="70D4D790" w14:textId="77777777" w:rsidR="00E3629F" w:rsidRDefault="00E3629F" w:rsidP="000A44FF"/>
    <w:p w14:paraId="498DBF74" w14:textId="11F9DD69" w:rsidR="000773B8" w:rsidRPr="009C621C" w:rsidRDefault="00E3629F" w:rsidP="000A44FF">
      <w:r>
        <w:t xml:space="preserve">Pour éviter de parasiter les lignes de tensions, je sépare les niveaux de tension 5V et 3V3 avec deux régulateur différent. </w:t>
      </w:r>
      <w:r w:rsidR="00F250D1">
        <w:t>S</w:t>
      </w:r>
      <w:r w:rsidR="009C621C">
        <w:t xml:space="preserve">ur la base de la tension d'entrée </w:t>
      </w:r>
      <w:r w:rsidR="009C621C">
        <w:rPr>
          <w:b/>
        </w:rPr>
        <w:t>Vin (30V)</w:t>
      </w:r>
      <w:r w:rsidR="009C621C">
        <w:t xml:space="preserve"> j'utilise des régulateur 30V -&gt; 5V et 3V3.</w:t>
      </w:r>
      <w:r w:rsidR="00F250D1">
        <w:t xml:space="preserve"> </w:t>
      </w:r>
    </w:p>
    <w:p w14:paraId="6A9CA2EB" w14:textId="6DB133C5" w:rsidR="009C621C" w:rsidRDefault="009C621C" w:rsidP="000A44FF"/>
    <w:p w14:paraId="4C269D60" w14:textId="08F0D5B9" w:rsidR="00D16FB7" w:rsidRDefault="00F43B3F" w:rsidP="00F43B3F">
      <w:pPr>
        <w:jc w:val="center"/>
      </w:pPr>
      <w:r>
        <w:rPr>
          <w:noProof/>
          <w:lang w:eastAsia="fr-CH"/>
        </w:rPr>
        <w:drawing>
          <wp:inline distT="0" distB="0" distL="0" distR="0" wp14:anchorId="0C5042CA" wp14:editId="17FBB278">
            <wp:extent cx="2609850" cy="1363353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4631" cy="137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4A457C7C" wp14:editId="5095EE2E">
            <wp:extent cx="2619375" cy="1387587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10" cy="140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3AD2" w14:textId="1B0EDF12" w:rsidR="00F43B3F" w:rsidRDefault="00F43B3F" w:rsidP="000A44FF"/>
    <w:p w14:paraId="742D0AEB" w14:textId="24E650E2" w:rsidR="00F43B3F" w:rsidRDefault="00F43B3F" w:rsidP="000A44FF">
      <w:r>
        <w:t xml:space="preserve">Pour la régulation 30V-5V le régulateur : </w:t>
      </w:r>
      <w:r w:rsidRPr="00F43B3F">
        <w:rPr>
          <w:b/>
        </w:rPr>
        <w:t>LT1085CT</w:t>
      </w:r>
      <w:r>
        <w:t xml:space="preserve"> est utilisé.</w:t>
      </w:r>
      <w:r w:rsidR="008D4954">
        <w:t xml:space="preserve"> </w:t>
      </w:r>
    </w:p>
    <w:p w14:paraId="32B9A912" w14:textId="54484906" w:rsidR="00D32EB7" w:rsidRDefault="00D32EB7" w:rsidP="000A44FF">
      <w:r>
        <w:tab/>
        <w:t>Courant de sortie :</w:t>
      </w:r>
    </w:p>
    <w:p w14:paraId="74265F51" w14:textId="6479ACAC" w:rsidR="00D32EB7" w:rsidRDefault="00D32EB7" w:rsidP="000A44FF">
      <w:r>
        <w:tab/>
        <w:t>Delta de tension IN/OUT :</w:t>
      </w:r>
    </w:p>
    <w:p w14:paraId="704013F1" w14:textId="155F353D" w:rsidR="00F43B3F" w:rsidRDefault="00F43B3F" w:rsidP="000A44FF"/>
    <w:p w14:paraId="05675735" w14:textId="43678277" w:rsidR="00F43B3F" w:rsidRDefault="00F43B3F" w:rsidP="00F43B3F">
      <w:r>
        <w:t>Pour la régulation 30V</w:t>
      </w:r>
      <w:r>
        <w:t>-3</w:t>
      </w:r>
      <w:r>
        <w:t>V</w:t>
      </w:r>
      <w:r>
        <w:t>3</w:t>
      </w:r>
      <w:r>
        <w:t xml:space="preserve"> le régulateur : </w:t>
      </w:r>
      <w:r>
        <w:rPr>
          <w:b/>
        </w:rPr>
        <w:t xml:space="preserve">L78L33ACUTR </w:t>
      </w:r>
      <w:r>
        <w:t>est utilisé.</w:t>
      </w:r>
    </w:p>
    <w:p w14:paraId="43393A13" w14:textId="77777777" w:rsidR="00D32EB7" w:rsidRDefault="00D32EB7" w:rsidP="00D32EB7">
      <w:pPr>
        <w:ind w:firstLine="720"/>
      </w:pPr>
      <w:r>
        <w:t>Courant de sortie :</w:t>
      </w:r>
    </w:p>
    <w:p w14:paraId="0575D0A9" w14:textId="77777777" w:rsidR="00D32EB7" w:rsidRDefault="00D32EB7" w:rsidP="00D32EB7">
      <w:r>
        <w:tab/>
        <w:t>Delta de tension IN/OUT :</w:t>
      </w:r>
    </w:p>
    <w:p w14:paraId="52A28E89" w14:textId="6E62BC36" w:rsidR="00F43B3F" w:rsidRDefault="00F43B3F" w:rsidP="000A44FF"/>
    <w:p w14:paraId="5CDB68B0" w14:textId="6C5076F9" w:rsidR="00D32EB7" w:rsidRDefault="00D32EB7" w:rsidP="000A44FF">
      <w:r>
        <w:t xml:space="preserve">Le dimensionnement des composants externe ainsi que le type de montage est basé sur les </w:t>
      </w:r>
      <w:proofErr w:type="spellStart"/>
      <w:r>
        <w:t>datasheets</w:t>
      </w:r>
      <w:proofErr w:type="spellEnd"/>
      <w:r>
        <w:t xml:space="preserve"> de chaque </w:t>
      </w:r>
      <w:r w:rsidR="00C71DC3">
        <w:t>composant</w:t>
      </w:r>
      <w:r>
        <w:t xml:space="preserve">. </w:t>
      </w:r>
      <w:r w:rsidR="00C71DC3">
        <w:t xml:space="preserve"> </w:t>
      </w:r>
    </w:p>
    <w:p w14:paraId="40B12DDC" w14:textId="385AB84B" w:rsidR="000773B8" w:rsidRDefault="000773B8" w:rsidP="000A44FF"/>
    <w:p w14:paraId="138943CA" w14:textId="58B43F16" w:rsidR="00F43B3F" w:rsidRDefault="00F43B3F" w:rsidP="00F43B3F">
      <w:pPr>
        <w:spacing w:line="240" w:lineRule="auto"/>
        <w:contextualSpacing w:val="0"/>
        <w:jc w:val="left"/>
      </w:pPr>
      <w:r>
        <w:br w:type="page"/>
      </w:r>
    </w:p>
    <w:p w14:paraId="7F1530A4" w14:textId="32995DD3" w:rsidR="000A44FF" w:rsidRDefault="00761DC1" w:rsidP="000773B8">
      <w:pPr>
        <w:pStyle w:val="Titre2"/>
      </w:pPr>
      <w:bookmarkStart w:id="15" w:name="_Toc125642673"/>
      <w:r>
        <w:lastRenderedPageBreak/>
        <w:t>Quartz</w:t>
      </w:r>
      <w:bookmarkEnd w:id="15"/>
    </w:p>
    <w:p w14:paraId="551FF451" w14:textId="0C545A9E" w:rsidR="00761DC1" w:rsidRDefault="00A92AF9" w:rsidP="000A44FF">
      <w:r>
        <w:t>Dans l'application de ce projet, un quartz externe n'est pas nécessaire pour le bon fonctionnement de la régulation.</w:t>
      </w:r>
      <w:r w:rsidR="00CD71CA">
        <w:t xml:space="preserve"> Cependant, </w:t>
      </w:r>
      <w:r w:rsidR="002C117D">
        <w:t xml:space="preserve">par mesure de sécurité ainsi que de prévoyance pour un possible module UART, un quartz à 8MHz </w:t>
      </w:r>
      <w:r w:rsidR="009838D0">
        <w:t>a</w:t>
      </w:r>
      <w:r w:rsidR="002C117D">
        <w:t xml:space="preserve"> été intégré à la schématique.</w:t>
      </w:r>
    </w:p>
    <w:p w14:paraId="1B251C05" w14:textId="7C7F8EA1" w:rsidR="00E12A39" w:rsidRDefault="00E12A39" w:rsidP="000A44FF"/>
    <w:p w14:paraId="5B698F74" w14:textId="77777777" w:rsidR="00E12A39" w:rsidRDefault="00E12A39" w:rsidP="00E12A39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FD182E2" wp14:editId="5423D5B9">
            <wp:extent cx="2200275" cy="171796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7569" cy="173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B498" w14:textId="0631DDFC" w:rsidR="00E12A39" w:rsidRDefault="00E12A39" w:rsidP="00E12A39">
      <w:pPr>
        <w:pStyle w:val="Lgende"/>
        <w:jc w:val="center"/>
      </w:pPr>
      <w:r>
        <w:t xml:space="preserve">Figure </w:t>
      </w:r>
      <w:fldSimple w:instr=" SEQ Figure \* ARABIC ">
        <w:r w:rsidR="00C15523">
          <w:rPr>
            <w:noProof/>
          </w:rPr>
          <w:t>1</w:t>
        </w:r>
      </w:fldSimple>
      <w:r>
        <w:t xml:space="preserve"> Quartz externe</w:t>
      </w:r>
    </w:p>
    <w:p w14:paraId="7775BD48" w14:textId="77777777" w:rsidR="00E12A39" w:rsidRPr="00E12A39" w:rsidRDefault="00E12A39" w:rsidP="00E12A39"/>
    <w:p w14:paraId="53F19CDB" w14:textId="3A5BF7C6" w:rsidR="00E12A39" w:rsidRPr="00E12A39" w:rsidRDefault="00E12A39" w:rsidP="00E12A39">
      <w:r>
        <w:t xml:space="preserve">Le dimensionnement du quartz a été fait sur la base du kit PIC32 actuellement utilisé à l'ES. </w:t>
      </w:r>
    </w:p>
    <w:p w14:paraId="499FFCAC" w14:textId="05038788" w:rsidR="00761DC1" w:rsidRDefault="00761DC1" w:rsidP="000773B8">
      <w:pPr>
        <w:pStyle w:val="Titre2"/>
      </w:pPr>
      <w:bookmarkStart w:id="16" w:name="_Toc125642674"/>
      <w:r>
        <w:t>Reset</w:t>
      </w:r>
      <w:r w:rsidR="000773B8">
        <w:t xml:space="preserve">/ </w:t>
      </w:r>
      <w:proofErr w:type="spellStart"/>
      <w:r w:rsidR="000773B8">
        <w:t>Debug</w:t>
      </w:r>
      <w:bookmarkEnd w:id="16"/>
      <w:proofErr w:type="spellEnd"/>
    </w:p>
    <w:p w14:paraId="2DAD6E10" w14:textId="4E362F53" w:rsidR="00761DC1" w:rsidRDefault="00B7755F" w:rsidP="000A44FF">
      <w:r>
        <w:t xml:space="preserve">Pour faciliter la programmation et le </w:t>
      </w:r>
      <w:proofErr w:type="spellStart"/>
      <w:r>
        <w:t>debug</w:t>
      </w:r>
      <w:proofErr w:type="spellEnd"/>
      <w:r>
        <w:t xml:space="preserve"> du microcontrôleur, un reset manuel est ajouté au montage.</w:t>
      </w:r>
    </w:p>
    <w:p w14:paraId="5E96FDEB" w14:textId="77777777" w:rsidR="002E12EA" w:rsidRDefault="002E12EA" w:rsidP="002E12EA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369C48A9" wp14:editId="3DF11658">
            <wp:extent cx="1873995" cy="28384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032" cy="284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7378" w14:textId="018E6D53" w:rsidR="002E12EA" w:rsidRDefault="002E12EA" w:rsidP="002E12EA">
      <w:pPr>
        <w:pStyle w:val="Lgende"/>
        <w:jc w:val="center"/>
      </w:pPr>
      <w:r>
        <w:t xml:space="preserve">Figure </w:t>
      </w:r>
      <w:fldSimple w:instr=" SEQ Figure \* ARABIC ">
        <w:r w:rsidR="00C15523">
          <w:rPr>
            <w:noProof/>
          </w:rPr>
          <w:t>2</w:t>
        </w:r>
      </w:fldSimple>
      <w:r>
        <w:t xml:space="preserve"> Reset du </w:t>
      </w:r>
      <w:proofErr w:type="spellStart"/>
      <w:r>
        <w:t>uC</w:t>
      </w:r>
      <w:proofErr w:type="spellEnd"/>
    </w:p>
    <w:p w14:paraId="587DDEA8" w14:textId="03A65BF2" w:rsidR="002E12EA" w:rsidRDefault="002E12EA" w:rsidP="002E12EA"/>
    <w:p w14:paraId="36C9A71E" w14:textId="43CF959D" w:rsidR="002E12EA" w:rsidRDefault="00F603DD" w:rsidP="00FD79C6">
      <w:pPr>
        <w:spacing w:line="240" w:lineRule="auto"/>
        <w:contextualSpacing w:val="0"/>
      </w:pPr>
      <w:r>
        <w:t xml:space="preserve">Le bloc Reset, est également tiré du projet PIC32 pour </w:t>
      </w:r>
      <w:r w:rsidR="00FD79C6">
        <w:t>faciliter</w:t>
      </w:r>
      <w:r>
        <w:t xml:space="preserve"> la programmation du </w:t>
      </w:r>
      <w:r w:rsidR="00FD79C6">
        <w:t>microcontrôleur</w:t>
      </w:r>
      <w:r>
        <w:t>.</w:t>
      </w:r>
    </w:p>
    <w:p w14:paraId="0DAB91EA" w14:textId="628CADA9" w:rsidR="00FD79C6" w:rsidRDefault="00FD79C6" w:rsidP="00FD79C6">
      <w:pPr>
        <w:spacing w:line="240" w:lineRule="auto"/>
        <w:contextualSpacing w:val="0"/>
      </w:pPr>
    </w:p>
    <w:p w14:paraId="49EF0A34" w14:textId="57718437" w:rsidR="00FD79C6" w:rsidRDefault="00FD79C6" w:rsidP="00FD79C6">
      <w:pPr>
        <w:spacing w:line="240" w:lineRule="auto"/>
        <w:contextualSpacing w:val="0"/>
      </w:pPr>
    </w:p>
    <w:p w14:paraId="220012F0" w14:textId="33F55030" w:rsidR="00FD79C6" w:rsidRPr="002E12EA" w:rsidRDefault="00FD79C6" w:rsidP="00FD79C6">
      <w:pPr>
        <w:spacing w:line="240" w:lineRule="auto"/>
        <w:contextualSpacing w:val="0"/>
        <w:jc w:val="left"/>
      </w:pPr>
      <w:r>
        <w:br w:type="page"/>
      </w:r>
    </w:p>
    <w:p w14:paraId="3FB77653" w14:textId="77777777" w:rsidR="000773B8" w:rsidRDefault="000773B8" w:rsidP="000773B8">
      <w:pPr>
        <w:pStyle w:val="Titre2"/>
      </w:pPr>
      <w:bookmarkStart w:id="17" w:name="_Toc125642675"/>
      <w:r>
        <w:lastRenderedPageBreak/>
        <w:t>Régulation PID</w:t>
      </w:r>
      <w:bookmarkEnd w:id="17"/>
    </w:p>
    <w:p w14:paraId="1F154559" w14:textId="2425A771" w:rsidR="00761DC1" w:rsidRDefault="00880730" w:rsidP="000A44FF">
      <w:r>
        <w:t>La régulation PID du système est faite de manière analogique ainsi que numérique.</w:t>
      </w:r>
      <w:r w:rsidR="00BB0F6F">
        <w:t xml:space="preserve"> Les trois consigne PID sont contrôlées par un système analogique d'amplificateur commun.</w:t>
      </w:r>
      <w:r w:rsidR="0063549D">
        <w:t xml:space="preserve"> L'erreur ainsi que la consigne seront </w:t>
      </w:r>
      <w:r w:rsidR="00414725">
        <w:t>contrôlées</w:t>
      </w:r>
      <w:r w:rsidR="0063549D">
        <w:t xml:space="preserve"> par l'</w:t>
      </w:r>
      <w:proofErr w:type="spellStart"/>
      <w:r w:rsidR="0063549D">
        <w:t>uC</w:t>
      </w:r>
      <w:proofErr w:type="spellEnd"/>
      <w:r w:rsidR="0063549D">
        <w:t>.</w:t>
      </w:r>
      <w:r w:rsidR="00414725">
        <w:t xml:space="preserve"> Une partie de la </w:t>
      </w:r>
      <w:r w:rsidR="008650A5">
        <w:t>régulation (</w:t>
      </w:r>
      <w:r w:rsidR="00414725">
        <w:t xml:space="preserve">Gestion de la consigne et erreur) sera effectuée de manière numérique à travers le </w:t>
      </w:r>
      <w:proofErr w:type="spellStart"/>
      <w:r w:rsidR="00414725">
        <w:t>uC</w:t>
      </w:r>
      <w:proofErr w:type="spellEnd"/>
      <w:r w:rsidR="00414725">
        <w:t>.</w:t>
      </w:r>
    </w:p>
    <w:p w14:paraId="5395559E" w14:textId="55DC7942" w:rsidR="008650A5" w:rsidRDefault="008650A5" w:rsidP="000A44FF"/>
    <w:p w14:paraId="17194D2F" w14:textId="6C0F4EBB" w:rsidR="00C15523" w:rsidRDefault="008650A5" w:rsidP="000A44FF">
      <w:r>
        <w:t>L'amplificateur commun a été choisi selon ces spécifications</w:t>
      </w:r>
      <w:r w:rsidR="00736080" w:rsidRPr="00736080">
        <w:t xml:space="preserve"> </w:t>
      </w:r>
      <w:r>
        <w:t>et</w:t>
      </w:r>
      <w:r w:rsidR="00290AEF">
        <w:t xml:space="preserve"> précédente</w:t>
      </w:r>
      <w:r>
        <w:t xml:space="preserve"> utilisation dans de</w:t>
      </w:r>
      <w:r w:rsidR="00290AEF">
        <w:t xml:space="preserve">s montages à régulation. Sa disponibilité sur le marché a également été un </w:t>
      </w:r>
      <w:r w:rsidR="00C15523">
        <w:t>atout dans</w:t>
      </w:r>
      <w:r w:rsidR="00290AEF">
        <w:t xml:space="preserve"> le choix du composant.</w:t>
      </w:r>
    </w:p>
    <w:p w14:paraId="153534E2" w14:textId="7203CBF6" w:rsidR="00C15523" w:rsidRDefault="00C15523" w:rsidP="000A44FF"/>
    <w:p w14:paraId="41F19B5C" w14:textId="77777777" w:rsidR="00C15523" w:rsidRDefault="00C15523" w:rsidP="00C15523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3F63C10" wp14:editId="2EDC866B">
            <wp:extent cx="3371850" cy="189477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4432" cy="190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85B8" w14:textId="521E11FC" w:rsidR="00C15523" w:rsidRDefault="00C15523" w:rsidP="00C15523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Régulation P</w:t>
      </w:r>
    </w:p>
    <w:p w14:paraId="1A56BF69" w14:textId="095547AB" w:rsidR="00C15523" w:rsidRDefault="00C15523" w:rsidP="00C15523">
      <w:pPr>
        <w:jc w:val="center"/>
      </w:pPr>
    </w:p>
    <w:p w14:paraId="27AB17DB" w14:textId="2D9FDAC7" w:rsidR="00C15523" w:rsidRDefault="00C15523" w:rsidP="00F909F3">
      <w:r>
        <w:t>Les résistances et condensateurs de chaque module de régulation n'ont pas été dimensionnées. Ce système de régulation ayant pour but d'être un outil pédagogique, les résistances et condensateurs seront remplacé</w:t>
      </w:r>
      <w:r w:rsidR="00F909F3">
        <w:t>es</w:t>
      </w:r>
      <w:r>
        <w:t xml:space="preserve"> par des connecteur clamp ou berg pour </w:t>
      </w:r>
      <w:r w:rsidR="00F909F3">
        <w:t>faciliter</w:t>
      </w:r>
      <w:r>
        <w:t xml:space="preserve"> la modification des paramètre </w:t>
      </w:r>
      <w:r w:rsidR="00F909F3">
        <w:t xml:space="preserve">(composants) </w:t>
      </w:r>
      <w:r>
        <w:t xml:space="preserve">de régulation. </w:t>
      </w:r>
    </w:p>
    <w:p w14:paraId="5EBD687E" w14:textId="77777777" w:rsidR="000773B8" w:rsidRDefault="000773B8" w:rsidP="000773B8">
      <w:pPr>
        <w:pStyle w:val="Titre2"/>
      </w:pPr>
      <w:bookmarkStart w:id="18" w:name="_Toc125642676"/>
      <w:r>
        <w:t>Contrôle puissance</w:t>
      </w:r>
      <w:bookmarkEnd w:id="18"/>
    </w:p>
    <w:p w14:paraId="67563586" w14:textId="226956A2" w:rsidR="000773B8" w:rsidRDefault="000773B8" w:rsidP="000A44FF"/>
    <w:p w14:paraId="36BF9CD1" w14:textId="77777777" w:rsidR="000773B8" w:rsidRDefault="000773B8" w:rsidP="000773B8">
      <w:pPr>
        <w:pStyle w:val="Titre2"/>
      </w:pPr>
      <w:bookmarkStart w:id="19" w:name="_Toc125642677"/>
      <w:r>
        <w:t>Capteur de température</w:t>
      </w:r>
      <w:bookmarkEnd w:id="19"/>
    </w:p>
    <w:p w14:paraId="3E2D49C9" w14:textId="77777777" w:rsidR="000773B8" w:rsidRDefault="000773B8" w:rsidP="000A44FF"/>
    <w:p w14:paraId="4D75CE96" w14:textId="54AD3715" w:rsidR="00761DC1" w:rsidRDefault="000773B8" w:rsidP="000773B8">
      <w:pPr>
        <w:pStyle w:val="Titre2"/>
      </w:pPr>
      <w:bookmarkStart w:id="20" w:name="_Toc125642678"/>
      <w:r>
        <w:t>Interface humain-machine HMI)</w:t>
      </w:r>
      <w:bookmarkEnd w:id="20"/>
    </w:p>
    <w:p w14:paraId="2C4DF1C1" w14:textId="07309101" w:rsidR="00761DC1" w:rsidRDefault="00761DC1" w:rsidP="000A44FF"/>
    <w:p w14:paraId="6DCCCB4F" w14:textId="1732BBD4" w:rsidR="00761DC1" w:rsidRDefault="00761DC1" w:rsidP="000A44FF"/>
    <w:p w14:paraId="7414FB7A" w14:textId="4FF5AE41" w:rsidR="00761DC1" w:rsidRDefault="00761DC1" w:rsidP="000A44FF"/>
    <w:p w14:paraId="1F2AD206" w14:textId="4E96083B" w:rsidR="00761DC1" w:rsidRDefault="00761DC1" w:rsidP="000A44FF"/>
    <w:p w14:paraId="2C79936C" w14:textId="1EEFD271" w:rsidR="00761DC1" w:rsidRDefault="00761DC1" w:rsidP="000A44FF"/>
    <w:p w14:paraId="7168F61D" w14:textId="2A84DCE8" w:rsidR="00761DC1" w:rsidRDefault="00761DC1" w:rsidP="000A44FF"/>
    <w:p w14:paraId="07A3B8D3" w14:textId="77777777" w:rsidR="006D3154" w:rsidRPr="000A44FF" w:rsidRDefault="006D3154" w:rsidP="000A44FF"/>
    <w:p w14:paraId="6F98CE0D" w14:textId="67E9EEE1" w:rsidR="00CA2C42" w:rsidRDefault="00761DC1" w:rsidP="00AE667D">
      <w:pPr>
        <w:pStyle w:val="Titre1"/>
      </w:pPr>
      <w:bookmarkStart w:id="21" w:name="_Toc125642679"/>
      <w:r>
        <w:lastRenderedPageBreak/>
        <w:t>Dimensionnement</w:t>
      </w:r>
      <w:bookmarkEnd w:id="21"/>
    </w:p>
    <w:p w14:paraId="0C1E4343" w14:textId="78019DC7" w:rsidR="004F1382" w:rsidRPr="004F1382" w:rsidRDefault="004F1382" w:rsidP="00761DC1"/>
    <w:sectPr w:rsidR="004F1382" w:rsidRPr="004F1382" w:rsidSect="003B5FD2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82CD6" w14:textId="77777777" w:rsidR="002C5F13" w:rsidRDefault="002C5F13" w:rsidP="007835E4">
      <w:r>
        <w:separator/>
      </w:r>
    </w:p>
  </w:endnote>
  <w:endnote w:type="continuationSeparator" w:id="0">
    <w:p w14:paraId="2E4D9DBC" w14:textId="77777777" w:rsidR="002C5F13" w:rsidRDefault="002C5F13" w:rsidP="007835E4">
      <w:r>
        <w:continuationSeparator/>
      </w:r>
    </w:p>
  </w:endnote>
  <w:endnote w:type="continuationNotice" w:id="1">
    <w:p w14:paraId="5929D53C" w14:textId="77777777" w:rsidR="002C5F13" w:rsidRDefault="002C5F13" w:rsidP="007835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MEDIUM OBLIQUE">
    <w:altName w:val="Trebuchet MS"/>
    <w:charset w:val="00"/>
    <w:family w:val="auto"/>
    <w:pitch w:val="variable"/>
    <w:sig w:usb0="800000AF" w:usb1="5000204A" w:usb2="00000000" w:usb3="00000000" w:csb0="0000009B" w:csb1="00000000"/>
  </w:font>
  <w:font w:name="AVENIR OBLIQUE">
    <w:altName w:val="Corbel"/>
    <w:charset w:val="4D"/>
    <w:family w:val="swiss"/>
    <w:pitch w:val="variable"/>
    <w:sig w:usb0="800000AF" w:usb1="5000204A" w:usb2="00000000" w:usb3="00000000" w:csb0="0000009B" w:csb1="00000000"/>
  </w:font>
  <w:font w:name="Avenir Black Oblique">
    <w:altName w:val="Arial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6845165"/>
      <w:docPartObj>
        <w:docPartGallery w:val="Page Numbers (Bottom of Page)"/>
        <w:docPartUnique/>
      </w:docPartObj>
    </w:sdtPr>
    <w:sdtEndPr/>
    <w:sdtContent>
      <w:p w14:paraId="7FDBFDB7" w14:textId="5ED2168B" w:rsidR="002C5F13" w:rsidRDefault="002C5F1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6E37">
          <w:rPr>
            <w:noProof/>
          </w:rPr>
          <w:t>3</w:t>
        </w:r>
        <w:r>
          <w:fldChar w:fldCharType="end"/>
        </w:r>
      </w:p>
    </w:sdtContent>
  </w:sdt>
  <w:p w14:paraId="4DC762F9" w14:textId="77777777" w:rsidR="002C5F13" w:rsidRDefault="002C5F13" w:rsidP="007835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A8BF9" w14:textId="77777777" w:rsidR="002C5F13" w:rsidRDefault="002C5F13" w:rsidP="007835E4">
      <w:r>
        <w:separator/>
      </w:r>
    </w:p>
  </w:footnote>
  <w:footnote w:type="continuationSeparator" w:id="0">
    <w:p w14:paraId="18FA2306" w14:textId="77777777" w:rsidR="002C5F13" w:rsidRDefault="002C5F13" w:rsidP="007835E4">
      <w:r>
        <w:continuationSeparator/>
      </w:r>
    </w:p>
  </w:footnote>
  <w:footnote w:type="continuationNotice" w:id="1">
    <w:p w14:paraId="58093A36" w14:textId="77777777" w:rsidR="002C5F13" w:rsidRDefault="002C5F13" w:rsidP="007835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C0D2E" w14:textId="04CFA610" w:rsidR="002C5F13" w:rsidRPr="004D0F92" w:rsidRDefault="002C5F13" w:rsidP="007835E4">
    <w:pPr>
      <w:pStyle w:val="En-tte"/>
    </w:pPr>
    <w:r w:rsidRPr="004D0F92">
      <w:t>ETML-ES</w:t>
    </w:r>
    <w:r w:rsidRPr="004D0F92">
      <w:tab/>
      <w:t>2226_RegThermique</w:t>
    </w:r>
    <w:r w:rsidR="009916A0">
      <w:t>_Rapport</w:t>
    </w:r>
    <w:r w:rsidRPr="004D0F92">
      <w:tab/>
    </w:r>
    <w:r>
      <w:t>TAN</w:t>
    </w:r>
  </w:p>
  <w:p w14:paraId="10711637" w14:textId="79BA8538" w:rsidR="002C5F13" w:rsidRPr="004D0F92" w:rsidRDefault="002C5F13" w:rsidP="007835E4">
    <w:pPr>
      <w:pStyle w:val="En-tte"/>
    </w:pPr>
    <w:r w:rsidRPr="004D0F92">
      <w:tab/>
    </w:r>
    <w:r w:rsidR="009916A0">
      <w:t>Rapport de conception</w:t>
    </w:r>
    <w:r w:rsidRPr="004D0F9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56D05"/>
    <w:multiLevelType w:val="hybridMultilevel"/>
    <w:tmpl w:val="57DA9F1A"/>
    <w:lvl w:ilvl="0" w:tplc="100C0015">
      <w:start w:val="1"/>
      <w:numFmt w:val="upperLetter"/>
      <w:lvlText w:val="%1."/>
      <w:lvlJc w:val="left"/>
      <w:pPr>
        <w:ind w:left="1506" w:hanging="360"/>
      </w:pPr>
    </w:lvl>
    <w:lvl w:ilvl="1" w:tplc="100C0019" w:tentative="1">
      <w:start w:val="1"/>
      <w:numFmt w:val="lowerLetter"/>
      <w:lvlText w:val="%2."/>
      <w:lvlJc w:val="left"/>
      <w:pPr>
        <w:ind w:left="2226" w:hanging="360"/>
      </w:pPr>
    </w:lvl>
    <w:lvl w:ilvl="2" w:tplc="100C001B" w:tentative="1">
      <w:start w:val="1"/>
      <w:numFmt w:val="lowerRoman"/>
      <w:lvlText w:val="%3."/>
      <w:lvlJc w:val="right"/>
      <w:pPr>
        <w:ind w:left="2946" w:hanging="180"/>
      </w:pPr>
    </w:lvl>
    <w:lvl w:ilvl="3" w:tplc="100C000F" w:tentative="1">
      <w:start w:val="1"/>
      <w:numFmt w:val="decimal"/>
      <w:lvlText w:val="%4."/>
      <w:lvlJc w:val="left"/>
      <w:pPr>
        <w:ind w:left="3666" w:hanging="360"/>
      </w:pPr>
    </w:lvl>
    <w:lvl w:ilvl="4" w:tplc="100C0019" w:tentative="1">
      <w:start w:val="1"/>
      <w:numFmt w:val="lowerLetter"/>
      <w:lvlText w:val="%5."/>
      <w:lvlJc w:val="left"/>
      <w:pPr>
        <w:ind w:left="4386" w:hanging="360"/>
      </w:pPr>
    </w:lvl>
    <w:lvl w:ilvl="5" w:tplc="100C001B" w:tentative="1">
      <w:start w:val="1"/>
      <w:numFmt w:val="lowerRoman"/>
      <w:lvlText w:val="%6."/>
      <w:lvlJc w:val="right"/>
      <w:pPr>
        <w:ind w:left="5106" w:hanging="180"/>
      </w:pPr>
    </w:lvl>
    <w:lvl w:ilvl="6" w:tplc="100C000F" w:tentative="1">
      <w:start w:val="1"/>
      <w:numFmt w:val="decimal"/>
      <w:lvlText w:val="%7."/>
      <w:lvlJc w:val="left"/>
      <w:pPr>
        <w:ind w:left="5826" w:hanging="360"/>
      </w:pPr>
    </w:lvl>
    <w:lvl w:ilvl="7" w:tplc="100C0019" w:tentative="1">
      <w:start w:val="1"/>
      <w:numFmt w:val="lowerLetter"/>
      <w:lvlText w:val="%8."/>
      <w:lvlJc w:val="left"/>
      <w:pPr>
        <w:ind w:left="6546" w:hanging="360"/>
      </w:pPr>
    </w:lvl>
    <w:lvl w:ilvl="8" w:tplc="100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0FA311AB"/>
    <w:multiLevelType w:val="hybridMultilevel"/>
    <w:tmpl w:val="C80E3326"/>
    <w:lvl w:ilvl="0" w:tplc="D45EA7EE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C658E"/>
    <w:multiLevelType w:val="hybridMultilevel"/>
    <w:tmpl w:val="9CC26034"/>
    <w:lvl w:ilvl="0" w:tplc="100C0015">
      <w:start w:val="1"/>
      <w:numFmt w:val="upperLetter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124863"/>
    <w:multiLevelType w:val="hybridMultilevel"/>
    <w:tmpl w:val="A560EFB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C5AD3"/>
    <w:multiLevelType w:val="hybridMultilevel"/>
    <w:tmpl w:val="1FFED368"/>
    <w:lvl w:ilvl="0" w:tplc="C218BA86">
      <w:numFmt w:val="bullet"/>
      <w:lvlText w:val="•"/>
      <w:lvlJc w:val="left"/>
      <w:pPr>
        <w:ind w:left="1080" w:hanging="720"/>
      </w:pPr>
      <w:rPr>
        <w:rFonts w:ascii="Avenir Light" w:eastAsiaTheme="minorHAnsi" w:hAnsi="Avenir Light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B3D7F"/>
    <w:multiLevelType w:val="hybridMultilevel"/>
    <w:tmpl w:val="07523CDA"/>
    <w:lvl w:ilvl="0" w:tplc="A13CEF3C">
      <w:start w:val="9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CA038E8"/>
    <w:multiLevelType w:val="hybridMultilevel"/>
    <w:tmpl w:val="733E9FEC"/>
    <w:lvl w:ilvl="0" w:tplc="08C0327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74A67"/>
    <w:multiLevelType w:val="hybridMultilevel"/>
    <w:tmpl w:val="0DCC8E9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D679F"/>
    <w:multiLevelType w:val="hybridMultilevel"/>
    <w:tmpl w:val="31723C88"/>
    <w:lvl w:ilvl="0" w:tplc="100C0015">
      <w:start w:val="1"/>
      <w:numFmt w:val="upperLetter"/>
      <w:lvlText w:val="%1."/>
      <w:lvlJc w:val="left"/>
      <w:pPr>
        <w:ind w:left="1146" w:hanging="360"/>
      </w:p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39CE5CB5"/>
    <w:multiLevelType w:val="hybridMultilevel"/>
    <w:tmpl w:val="AB0ED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26013"/>
    <w:multiLevelType w:val="hybridMultilevel"/>
    <w:tmpl w:val="E5A475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C2510"/>
    <w:multiLevelType w:val="hybridMultilevel"/>
    <w:tmpl w:val="00086BD4"/>
    <w:lvl w:ilvl="0" w:tplc="6928A8DC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84CD4"/>
    <w:multiLevelType w:val="hybridMultilevel"/>
    <w:tmpl w:val="4558A0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3B0"/>
    <w:multiLevelType w:val="hybridMultilevel"/>
    <w:tmpl w:val="B008A40A"/>
    <w:lvl w:ilvl="0" w:tplc="917E3B40">
      <w:start w:val="9"/>
      <w:numFmt w:val="upp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D1AD7"/>
    <w:multiLevelType w:val="multilevel"/>
    <w:tmpl w:val="CC62726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E765731"/>
    <w:multiLevelType w:val="hybridMultilevel"/>
    <w:tmpl w:val="D1E4906A"/>
    <w:lvl w:ilvl="0" w:tplc="C078419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B171E"/>
    <w:multiLevelType w:val="hybridMultilevel"/>
    <w:tmpl w:val="1F929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54002"/>
    <w:multiLevelType w:val="hybridMultilevel"/>
    <w:tmpl w:val="73BC84D8"/>
    <w:lvl w:ilvl="0" w:tplc="F82EC88C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2C3486"/>
    <w:multiLevelType w:val="hybridMultilevel"/>
    <w:tmpl w:val="63F8A30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94393"/>
    <w:multiLevelType w:val="hybridMultilevel"/>
    <w:tmpl w:val="1C3A3556"/>
    <w:lvl w:ilvl="0" w:tplc="9476016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0A4EBE"/>
    <w:multiLevelType w:val="hybridMultilevel"/>
    <w:tmpl w:val="3D8699C0"/>
    <w:lvl w:ilvl="0" w:tplc="1CF43580">
      <w:start w:val="5"/>
      <w:numFmt w:val="upperLetter"/>
      <w:lvlText w:val="%1."/>
      <w:lvlJc w:val="left"/>
      <w:pPr>
        <w:ind w:left="360" w:hanging="360"/>
      </w:pPr>
      <w:rPr>
        <w:rFonts w:ascii="Avenir Light" w:hAnsi="Avenir Light" w:hint="default"/>
        <w:b w:val="0"/>
        <w:bCs w:val="0"/>
        <w:i w:val="0"/>
        <w:i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11376"/>
    <w:multiLevelType w:val="hybridMultilevel"/>
    <w:tmpl w:val="8EF26274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657A0A"/>
    <w:multiLevelType w:val="hybridMultilevel"/>
    <w:tmpl w:val="3EF0DF4E"/>
    <w:lvl w:ilvl="0" w:tplc="100C0015">
      <w:start w:val="1"/>
      <w:numFmt w:val="upperLetter"/>
      <w:lvlText w:val="%1."/>
      <w:lvlJc w:val="left"/>
      <w:pPr>
        <w:ind w:left="1434" w:hanging="360"/>
      </w:pPr>
    </w:lvl>
    <w:lvl w:ilvl="1" w:tplc="100C0019" w:tentative="1">
      <w:start w:val="1"/>
      <w:numFmt w:val="lowerLetter"/>
      <w:lvlText w:val="%2."/>
      <w:lvlJc w:val="left"/>
      <w:pPr>
        <w:ind w:left="2154" w:hanging="360"/>
      </w:pPr>
    </w:lvl>
    <w:lvl w:ilvl="2" w:tplc="100C001B" w:tentative="1">
      <w:start w:val="1"/>
      <w:numFmt w:val="lowerRoman"/>
      <w:lvlText w:val="%3."/>
      <w:lvlJc w:val="right"/>
      <w:pPr>
        <w:ind w:left="2874" w:hanging="180"/>
      </w:pPr>
    </w:lvl>
    <w:lvl w:ilvl="3" w:tplc="100C000F" w:tentative="1">
      <w:start w:val="1"/>
      <w:numFmt w:val="decimal"/>
      <w:lvlText w:val="%4."/>
      <w:lvlJc w:val="left"/>
      <w:pPr>
        <w:ind w:left="3594" w:hanging="360"/>
      </w:pPr>
    </w:lvl>
    <w:lvl w:ilvl="4" w:tplc="100C0019" w:tentative="1">
      <w:start w:val="1"/>
      <w:numFmt w:val="lowerLetter"/>
      <w:lvlText w:val="%5."/>
      <w:lvlJc w:val="left"/>
      <w:pPr>
        <w:ind w:left="4314" w:hanging="360"/>
      </w:pPr>
    </w:lvl>
    <w:lvl w:ilvl="5" w:tplc="100C001B" w:tentative="1">
      <w:start w:val="1"/>
      <w:numFmt w:val="lowerRoman"/>
      <w:lvlText w:val="%6."/>
      <w:lvlJc w:val="right"/>
      <w:pPr>
        <w:ind w:left="5034" w:hanging="180"/>
      </w:pPr>
    </w:lvl>
    <w:lvl w:ilvl="6" w:tplc="100C000F" w:tentative="1">
      <w:start w:val="1"/>
      <w:numFmt w:val="decimal"/>
      <w:lvlText w:val="%7."/>
      <w:lvlJc w:val="left"/>
      <w:pPr>
        <w:ind w:left="5754" w:hanging="360"/>
      </w:pPr>
    </w:lvl>
    <w:lvl w:ilvl="7" w:tplc="100C0019" w:tentative="1">
      <w:start w:val="1"/>
      <w:numFmt w:val="lowerLetter"/>
      <w:lvlText w:val="%8."/>
      <w:lvlJc w:val="left"/>
      <w:pPr>
        <w:ind w:left="6474" w:hanging="360"/>
      </w:pPr>
    </w:lvl>
    <w:lvl w:ilvl="8" w:tplc="10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3" w15:restartNumberingAfterBreak="0">
    <w:nsid w:val="6C3F0015"/>
    <w:multiLevelType w:val="hybridMultilevel"/>
    <w:tmpl w:val="494082CE"/>
    <w:lvl w:ilvl="0" w:tplc="999222A0">
      <w:start w:val="1"/>
      <w:numFmt w:val="upperLetter"/>
      <w:lvlText w:val="%1."/>
      <w:lvlJc w:val="left"/>
      <w:pPr>
        <w:ind w:left="360" w:hanging="360"/>
      </w:pPr>
      <w:rPr>
        <w:rFonts w:ascii="Avenir Light" w:hAnsi="Avenir Light" w:hint="default"/>
        <w:b w:val="0"/>
        <w:bCs w:val="0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CF67747"/>
    <w:multiLevelType w:val="hybridMultilevel"/>
    <w:tmpl w:val="A2EEF4E4"/>
    <w:lvl w:ilvl="0" w:tplc="508C7AF0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D16B87"/>
    <w:multiLevelType w:val="multilevel"/>
    <w:tmpl w:val="94585D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E13C86"/>
    <w:multiLevelType w:val="hybridMultilevel"/>
    <w:tmpl w:val="74648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C36FE5"/>
    <w:multiLevelType w:val="multilevel"/>
    <w:tmpl w:val="4B1A8D66"/>
    <w:lvl w:ilvl="0"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30306C8"/>
    <w:multiLevelType w:val="hybridMultilevel"/>
    <w:tmpl w:val="803CF8B2"/>
    <w:lvl w:ilvl="0" w:tplc="6F662BD8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0614BC"/>
    <w:multiLevelType w:val="hybridMultilevel"/>
    <w:tmpl w:val="4DC272E8"/>
    <w:lvl w:ilvl="0" w:tplc="ECB8E75C">
      <w:numFmt w:val="bullet"/>
      <w:lvlText w:val="1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791DEB"/>
    <w:multiLevelType w:val="multilevel"/>
    <w:tmpl w:val="3226557C"/>
    <w:lvl w:ilvl="0">
      <w:start w:val="1"/>
      <w:numFmt w:val="decimal"/>
      <w:pStyle w:val="heading3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2"/>
      <w:isLgl/>
      <w:lvlText w:val="%1.%2.%3."/>
      <w:lvlJc w:val="left"/>
      <w:pPr>
        <w:ind w:left="1080" w:hanging="720"/>
      </w:pPr>
      <w:rPr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6"/>
  </w:num>
  <w:num w:numId="2">
    <w:abstractNumId w:val="9"/>
  </w:num>
  <w:num w:numId="3">
    <w:abstractNumId w:val="16"/>
  </w:num>
  <w:num w:numId="4">
    <w:abstractNumId w:val="15"/>
  </w:num>
  <w:num w:numId="5">
    <w:abstractNumId w:val="23"/>
  </w:num>
  <w:num w:numId="6">
    <w:abstractNumId w:val="21"/>
  </w:num>
  <w:num w:numId="7">
    <w:abstractNumId w:val="2"/>
  </w:num>
  <w:num w:numId="8">
    <w:abstractNumId w:val="22"/>
  </w:num>
  <w:num w:numId="9">
    <w:abstractNumId w:val="18"/>
  </w:num>
  <w:num w:numId="10">
    <w:abstractNumId w:val="19"/>
  </w:num>
  <w:num w:numId="11">
    <w:abstractNumId w:val="7"/>
  </w:num>
  <w:num w:numId="12">
    <w:abstractNumId w:val="8"/>
  </w:num>
  <w:num w:numId="13">
    <w:abstractNumId w:val="0"/>
  </w:num>
  <w:num w:numId="14">
    <w:abstractNumId w:val="13"/>
  </w:num>
  <w:num w:numId="15">
    <w:abstractNumId w:val="5"/>
  </w:num>
  <w:num w:numId="16">
    <w:abstractNumId w:val="29"/>
  </w:num>
  <w:num w:numId="17">
    <w:abstractNumId w:val="20"/>
  </w:num>
  <w:num w:numId="18">
    <w:abstractNumId w:val="30"/>
  </w:num>
  <w:num w:numId="19">
    <w:abstractNumId w:val="17"/>
  </w:num>
  <w:num w:numId="20">
    <w:abstractNumId w:val="17"/>
    <w:lvlOverride w:ilvl="0">
      <w:startOverride w:val="1"/>
    </w:lvlOverride>
  </w:num>
  <w:num w:numId="21">
    <w:abstractNumId w:val="3"/>
  </w:num>
  <w:num w:numId="22">
    <w:abstractNumId w:val="25"/>
  </w:num>
  <w:num w:numId="23">
    <w:abstractNumId w:val="6"/>
  </w:num>
  <w:num w:numId="24">
    <w:abstractNumId w:val="14"/>
  </w:num>
  <w:num w:numId="25">
    <w:abstractNumId w:val="27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24"/>
  </w:num>
  <w:num w:numId="29">
    <w:abstractNumId w:val="11"/>
  </w:num>
  <w:num w:numId="30">
    <w:abstractNumId w:val="24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2"/>
  </w:num>
  <w:num w:numId="33">
    <w:abstractNumId w:val="11"/>
    <w:lvlOverride w:ilvl="0">
      <w:startOverride w:val="1"/>
    </w:lvlOverride>
  </w:num>
  <w:num w:numId="34">
    <w:abstractNumId w:val="11"/>
    <w:lvlOverride w:ilvl="0">
      <w:startOverride w:val="1"/>
    </w:lvlOverride>
  </w:num>
  <w:num w:numId="35">
    <w:abstractNumId w:val="11"/>
  </w:num>
  <w:num w:numId="36">
    <w:abstractNumId w:val="11"/>
    <w:lvlOverride w:ilvl="0">
      <w:startOverride w:val="1"/>
    </w:lvlOverride>
  </w:num>
  <w:num w:numId="37">
    <w:abstractNumId w:val="11"/>
    <w:lvlOverride w:ilvl="0">
      <w:startOverride w:val="1"/>
    </w:lvlOverride>
  </w:num>
  <w:num w:numId="38">
    <w:abstractNumId w:val="11"/>
    <w:lvlOverride w:ilvl="0">
      <w:startOverride w:val="1"/>
    </w:lvlOverride>
  </w:num>
  <w:num w:numId="39">
    <w:abstractNumId w:val="11"/>
    <w:lvlOverride w:ilvl="0">
      <w:startOverride w:val="1"/>
    </w:lvlOverride>
  </w:num>
  <w:num w:numId="40">
    <w:abstractNumId w:val="11"/>
    <w:lvlOverride w:ilvl="0">
      <w:startOverride w:val="1"/>
    </w:lvlOverride>
  </w:num>
  <w:num w:numId="41">
    <w:abstractNumId w:val="10"/>
  </w:num>
  <w:num w:numId="42">
    <w:abstractNumId w:val="4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de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4096" w:nlCheck="1" w:checkStyle="0"/>
  <w:activeWritingStyle w:appName="MSWord" w:lang="en-US" w:vendorID="64" w:dllVersion="4096" w:nlCheck="1" w:checkStyle="0"/>
  <w:activeWritingStyle w:appName="MSWord" w:lang="de-CH" w:vendorID="64" w:dllVersion="4096" w:nlCheck="1" w:checkStyle="0"/>
  <w:activeWritingStyle w:appName="MSWord" w:lang="fr-FR" w:vendorID="64" w:dllVersion="4096" w:nlCheck="1" w:checkStyle="0"/>
  <w:activeWritingStyle w:appName="MSWord" w:lang="de-CH" w:vendorID="64" w:dllVersion="0" w:nlCheck="1" w:checkStyle="0"/>
  <w:activeWritingStyle w:appName="MSWord" w:lang="en-US" w:vendorID="64" w:dllVersion="6" w:nlCheck="1" w:checkStyle="0"/>
  <w:activeWritingStyle w:appName="MSWord" w:lang="fr-CH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A8"/>
    <w:rsid w:val="00000629"/>
    <w:rsid w:val="00001415"/>
    <w:rsid w:val="00001531"/>
    <w:rsid w:val="000017A7"/>
    <w:rsid w:val="000027E6"/>
    <w:rsid w:val="00003231"/>
    <w:rsid w:val="000034D9"/>
    <w:rsid w:val="00003F67"/>
    <w:rsid w:val="000048B5"/>
    <w:rsid w:val="000066A5"/>
    <w:rsid w:val="000066CF"/>
    <w:rsid w:val="00007100"/>
    <w:rsid w:val="00007A82"/>
    <w:rsid w:val="00007DD1"/>
    <w:rsid w:val="00010293"/>
    <w:rsid w:val="00010384"/>
    <w:rsid w:val="000117FD"/>
    <w:rsid w:val="00011BF7"/>
    <w:rsid w:val="00011F10"/>
    <w:rsid w:val="0001372C"/>
    <w:rsid w:val="00013DFC"/>
    <w:rsid w:val="00014107"/>
    <w:rsid w:val="00014487"/>
    <w:rsid w:val="000148A1"/>
    <w:rsid w:val="00014B3B"/>
    <w:rsid w:val="000152B6"/>
    <w:rsid w:val="000152FE"/>
    <w:rsid w:val="0001593E"/>
    <w:rsid w:val="0001650D"/>
    <w:rsid w:val="000167E4"/>
    <w:rsid w:val="00016FDF"/>
    <w:rsid w:val="000173DC"/>
    <w:rsid w:val="00017733"/>
    <w:rsid w:val="00017A27"/>
    <w:rsid w:val="000203AF"/>
    <w:rsid w:val="000207FF"/>
    <w:rsid w:val="00020DBD"/>
    <w:rsid w:val="00020DE7"/>
    <w:rsid w:val="00021045"/>
    <w:rsid w:val="000213E3"/>
    <w:rsid w:val="0002274C"/>
    <w:rsid w:val="000236DF"/>
    <w:rsid w:val="00023CFA"/>
    <w:rsid w:val="00023FB4"/>
    <w:rsid w:val="00024238"/>
    <w:rsid w:val="00024F0D"/>
    <w:rsid w:val="000257C0"/>
    <w:rsid w:val="00025BD5"/>
    <w:rsid w:val="0002686E"/>
    <w:rsid w:val="000273EB"/>
    <w:rsid w:val="00030298"/>
    <w:rsid w:val="000302B1"/>
    <w:rsid w:val="000305E3"/>
    <w:rsid w:val="00030635"/>
    <w:rsid w:val="000308C1"/>
    <w:rsid w:val="00031D73"/>
    <w:rsid w:val="000326BF"/>
    <w:rsid w:val="00033562"/>
    <w:rsid w:val="00034D95"/>
    <w:rsid w:val="00036126"/>
    <w:rsid w:val="0003623A"/>
    <w:rsid w:val="000373A6"/>
    <w:rsid w:val="0003751B"/>
    <w:rsid w:val="00040D20"/>
    <w:rsid w:val="00041299"/>
    <w:rsid w:val="00041679"/>
    <w:rsid w:val="000425E1"/>
    <w:rsid w:val="00042A56"/>
    <w:rsid w:val="00042FF8"/>
    <w:rsid w:val="00044088"/>
    <w:rsid w:val="000449ED"/>
    <w:rsid w:val="00045BD1"/>
    <w:rsid w:val="00045DC3"/>
    <w:rsid w:val="00046313"/>
    <w:rsid w:val="00046DE2"/>
    <w:rsid w:val="00051192"/>
    <w:rsid w:val="00051610"/>
    <w:rsid w:val="00051853"/>
    <w:rsid w:val="00052ED0"/>
    <w:rsid w:val="000532EB"/>
    <w:rsid w:val="00053D67"/>
    <w:rsid w:val="00053E11"/>
    <w:rsid w:val="0005440B"/>
    <w:rsid w:val="000548D6"/>
    <w:rsid w:val="00055481"/>
    <w:rsid w:val="000554E7"/>
    <w:rsid w:val="000557DC"/>
    <w:rsid w:val="000576CD"/>
    <w:rsid w:val="000619C4"/>
    <w:rsid w:val="000631AF"/>
    <w:rsid w:val="00063C0E"/>
    <w:rsid w:val="00063D5C"/>
    <w:rsid w:val="00065933"/>
    <w:rsid w:val="00065F64"/>
    <w:rsid w:val="000662A1"/>
    <w:rsid w:val="000669C3"/>
    <w:rsid w:val="00070146"/>
    <w:rsid w:val="00071186"/>
    <w:rsid w:val="00071445"/>
    <w:rsid w:val="00071679"/>
    <w:rsid w:val="00071777"/>
    <w:rsid w:val="00071B9B"/>
    <w:rsid w:val="00072AFE"/>
    <w:rsid w:val="00074F74"/>
    <w:rsid w:val="0007576A"/>
    <w:rsid w:val="00076062"/>
    <w:rsid w:val="00076B8F"/>
    <w:rsid w:val="000773B8"/>
    <w:rsid w:val="00080BF6"/>
    <w:rsid w:val="00081156"/>
    <w:rsid w:val="00081224"/>
    <w:rsid w:val="000812A8"/>
    <w:rsid w:val="0008182F"/>
    <w:rsid w:val="000819A1"/>
    <w:rsid w:val="000824F3"/>
    <w:rsid w:val="00083D37"/>
    <w:rsid w:val="00083E34"/>
    <w:rsid w:val="00084277"/>
    <w:rsid w:val="00084D26"/>
    <w:rsid w:val="00085834"/>
    <w:rsid w:val="00086414"/>
    <w:rsid w:val="0008787E"/>
    <w:rsid w:val="00087955"/>
    <w:rsid w:val="00087DAA"/>
    <w:rsid w:val="000904E0"/>
    <w:rsid w:val="00091513"/>
    <w:rsid w:val="00091597"/>
    <w:rsid w:val="000918E4"/>
    <w:rsid w:val="00091E8E"/>
    <w:rsid w:val="00092662"/>
    <w:rsid w:val="00092692"/>
    <w:rsid w:val="00092A71"/>
    <w:rsid w:val="00092EC4"/>
    <w:rsid w:val="0009344A"/>
    <w:rsid w:val="0009374E"/>
    <w:rsid w:val="000940C5"/>
    <w:rsid w:val="000942EA"/>
    <w:rsid w:val="00094F7B"/>
    <w:rsid w:val="0009588E"/>
    <w:rsid w:val="000959C5"/>
    <w:rsid w:val="00095AD0"/>
    <w:rsid w:val="000963F1"/>
    <w:rsid w:val="000968A7"/>
    <w:rsid w:val="000974FA"/>
    <w:rsid w:val="000A00FB"/>
    <w:rsid w:val="000A028E"/>
    <w:rsid w:val="000A06E2"/>
    <w:rsid w:val="000A07AE"/>
    <w:rsid w:val="000A2337"/>
    <w:rsid w:val="000A381C"/>
    <w:rsid w:val="000A3E7C"/>
    <w:rsid w:val="000A41A4"/>
    <w:rsid w:val="000A4385"/>
    <w:rsid w:val="000A44FF"/>
    <w:rsid w:val="000A4ACE"/>
    <w:rsid w:val="000A646E"/>
    <w:rsid w:val="000A694D"/>
    <w:rsid w:val="000A6B4C"/>
    <w:rsid w:val="000A7990"/>
    <w:rsid w:val="000B0920"/>
    <w:rsid w:val="000B0C64"/>
    <w:rsid w:val="000B119F"/>
    <w:rsid w:val="000B16EE"/>
    <w:rsid w:val="000B277A"/>
    <w:rsid w:val="000B2940"/>
    <w:rsid w:val="000B3373"/>
    <w:rsid w:val="000B3721"/>
    <w:rsid w:val="000B3C2A"/>
    <w:rsid w:val="000B4AE5"/>
    <w:rsid w:val="000B4B50"/>
    <w:rsid w:val="000B4FD2"/>
    <w:rsid w:val="000B5578"/>
    <w:rsid w:val="000B5787"/>
    <w:rsid w:val="000B67AB"/>
    <w:rsid w:val="000B6B23"/>
    <w:rsid w:val="000B752D"/>
    <w:rsid w:val="000B75CA"/>
    <w:rsid w:val="000C0F6D"/>
    <w:rsid w:val="000C11F2"/>
    <w:rsid w:val="000C18CC"/>
    <w:rsid w:val="000C191A"/>
    <w:rsid w:val="000C1BE5"/>
    <w:rsid w:val="000C287E"/>
    <w:rsid w:val="000C2937"/>
    <w:rsid w:val="000C2EDD"/>
    <w:rsid w:val="000C388C"/>
    <w:rsid w:val="000C4128"/>
    <w:rsid w:val="000C43E0"/>
    <w:rsid w:val="000C4C1E"/>
    <w:rsid w:val="000C51AF"/>
    <w:rsid w:val="000C5257"/>
    <w:rsid w:val="000C542C"/>
    <w:rsid w:val="000C5501"/>
    <w:rsid w:val="000C5715"/>
    <w:rsid w:val="000C7D2C"/>
    <w:rsid w:val="000C7F48"/>
    <w:rsid w:val="000D1610"/>
    <w:rsid w:val="000D165E"/>
    <w:rsid w:val="000D1E55"/>
    <w:rsid w:val="000D22B4"/>
    <w:rsid w:val="000D266E"/>
    <w:rsid w:val="000D28FE"/>
    <w:rsid w:val="000D2F58"/>
    <w:rsid w:val="000D4561"/>
    <w:rsid w:val="000D59FC"/>
    <w:rsid w:val="000D5B3A"/>
    <w:rsid w:val="000D6273"/>
    <w:rsid w:val="000D66A1"/>
    <w:rsid w:val="000E0563"/>
    <w:rsid w:val="000E1131"/>
    <w:rsid w:val="000E2326"/>
    <w:rsid w:val="000E2538"/>
    <w:rsid w:val="000E3169"/>
    <w:rsid w:val="000E34D1"/>
    <w:rsid w:val="000E4688"/>
    <w:rsid w:val="000E5154"/>
    <w:rsid w:val="000E601A"/>
    <w:rsid w:val="000E60B2"/>
    <w:rsid w:val="000E6691"/>
    <w:rsid w:val="000E7142"/>
    <w:rsid w:val="000F0076"/>
    <w:rsid w:val="000F0268"/>
    <w:rsid w:val="000F05A4"/>
    <w:rsid w:val="000F0FD8"/>
    <w:rsid w:val="000F13D7"/>
    <w:rsid w:val="000F1882"/>
    <w:rsid w:val="000F2D1D"/>
    <w:rsid w:val="000F2EB7"/>
    <w:rsid w:val="000F4104"/>
    <w:rsid w:val="000F529F"/>
    <w:rsid w:val="000F7B4F"/>
    <w:rsid w:val="0010044A"/>
    <w:rsid w:val="00102160"/>
    <w:rsid w:val="00102843"/>
    <w:rsid w:val="001035C3"/>
    <w:rsid w:val="0010387A"/>
    <w:rsid w:val="00103D74"/>
    <w:rsid w:val="00103D88"/>
    <w:rsid w:val="001055AC"/>
    <w:rsid w:val="001056EF"/>
    <w:rsid w:val="00105A2E"/>
    <w:rsid w:val="001062BD"/>
    <w:rsid w:val="001072AE"/>
    <w:rsid w:val="00107C46"/>
    <w:rsid w:val="00110941"/>
    <w:rsid w:val="0011204C"/>
    <w:rsid w:val="00114809"/>
    <w:rsid w:val="00114B6A"/>
    <w:rsid w:val="001152E2"/>
    <w:rsid w:val="00115522"/>
    <w:rsid w:val="0011580A"/>
    <w:rsid w:val="00115A59"/>
    <w:rsid w:val="00116F10"/>
    <w:rsid w:val="00120851"/>
    <w:rsid w:val="001229A6"/>
    <w:rsid w:val="00122C53"/>
    <w:rsid w:val="00123FAD"/>
    <w:rsid w:val="00123FDD"/>
    <w:rsid w:val="001240CB"/>
    <w:rsid w:val="00124884"/>
    <w:rsid w:val="001248F4"/>
    <w:rsid w:val="00124B7A"/>
    <w:rsid w:val="00125996"/>
    <w:rsid w:val="00125EA1"/>
    <w:rsid w:val="00125FE0"/>
    <w:rsid w:val="001263CC"/>
    <w:rsid w:val="00126D4F"/>
    <w:rsid w:val="00130017"/>
    <w:rsid w:val="001309D1"/>
    <w:rsid w:val="00130F46"/>
    <w:rsid w:val="001311BE"/>
    <w:rsid w:val="00131DC0"/>
    <w:rsid w:val="001334E5"/>
    <w:rsid w:val="00134C97"/>
    <w:rsid w:val="00134D4B"/>
    <w:rsid w:val="00134ECB"/>
    <w:rsid w:val="00135435"/>
    <w:rsid w:val="00135AA3"/>
    <w:rsid w:val="00135E69"/>
    <w:rsid w:val="00137016"/>
    <w:rsid w:val="001371C5"/>
    <w:rsid w:val="00137322"/>
    <w:rsid w:val="00137878"/>
    <w:rsid w:val="001378C3"/>
    <w:rsid w:val="00140129"/>
    <w:rsid w:val="00140358"/>
    <w:rsid w:val="001408CF"/>
    <w:rsid w:val="00140BA5"/>
    <w:rsid w:val="00140EEC"/>
    <w:rsid w:val="00141631"/>
    <w:rsid w:val="0014203F"/>
    <w:rsid w:val="001421CF"/>
    <w:rsid w:val="00142292"/>
    <w:rsid w:val="001430F4"/>
    <w:rsid w:val="00143B42"/>
    <w:rsid w:val="00143DB8"/>
    <w:rsid w:val="00144105"/>
    <w:rsid w:val="0014421A"/>
    <w:rsid w:val="00144658"/>
    <w:rsid w:val="00146A24"/>
    <w:rsid w:val="00147EAA"/>
    <w:rsid w:val="00150B29"/>
    <w:rsid w:val="0015167F"/>
    <w:rsid w:val="00152B55"/>
    <w:rsid w:val="00153420"/>
    <w:rsid w:val="00153FB6"/>
    <w:rsid w:val="00153FC5"/>
    <w:rsid w:val="00154716"/>
    <w:rsid w:val="00154730"/>
    <w:rsid w:val="00154957"/>
    <w:rsid w:val="00155979"/>
    <w:rsid w:val="00157B19"/>
    <w:rsid w:val="00157C4E"/>
    <w:rsid w:val="0016229B"/>
    <w:rsid w:val="00162910"/>
    <w:rsid w:val="00163139"/>
    <w:rsid w:val="00163B0B"/>
    <w:rsid w:val="00164F9C"/>
    <w:rsid w:val="001651A0"/>
    <w:rsid w:val="001651E2"/>
    <w:rsid w:val="00165EF7"/>
    <w:rsid w:val="00167C3F"/>
    <w:rsid w:val="00170120"/>
    <w:rsid w:val="00170B50"/>
    <w:rsid w:val="00171072"/>
    <w:rsid w:val="001713DC"/>
    <w:rsid w:val="00171DFB"/>
    <w:rsid w:val="00172185"/>
    <w:rsid w:val="00172E4C"/>
    <w:rsid w:val="001731E8"/>
    <w:rsid w:val="00173310"/>
    <w:rsid w:val="00173785"/>
    <w:rsid w:val="0017393B"/>
    <w:rsid w:val="00173996"/>
    <w:rsid w:val="00173BD3"/>
    <w:rsid w:val="0017565C"/>
    <w:rsid w:val="00176DF0"/>
    <w:rsid w:val="001771B9"/>
    <w:rsid w:val="00177DD8"/>
    <w:rsid w:val="001801B6"/>
    <w:rsid w:val="00181148"/>
    <w:rsid w:val="0018199B"/>
    <w:rsid w:val="00181D59"/>
    <w:rsid w:val="00181F81"/>
    <w:rsid w:val="001822CC"/>
    <w:rsid w:val="001827D8"/>
    <w:rsid w:val="00182E51"/>
    <w:rsid w:val="00183846"/>
    <w:rsid w:val="00183BC7"/>
    <w:rsid w:val="00184898"/>
    <w:rsid w:val="001850ED"/>
    <w:rsid w:val="00185570"/>
    <w:rsid w:val="00185DED"/>
    <w:rsid w:val="001861DD"/>
    <w:rsid w:val="0018692F"/>
    <w:rsid w:val="001871BC"/>
    <w:rsid w:val="00187B62"/>
    <w:rsid w:val="00187EEC"/>
    <w:rsid w:val="00187F49"/>
    <w:rsid w:val="00190191"/>
    <w:rsid w:val="00190A7C"/>
    <w:rsid w:val="001918AB"/>
    <w:rsid w:val="00191B0B"/>
    <w:rsid w:val="00191EAC"/>
    <w:rsid w:val="00192573"/>
    <w:rsid w:val="0019281C"/>
    <w:rsid w:val="00192A2F"/>
    <w:rsid w:val="00193339"/>
    <w:rsid w:val="00193433"/>
    <w:rsid w:val="00193C52"/>
    <w:rsid w:val="00193C93"/>
    <w:rsid w:val="001947BD"/>
    <w:rsid w:val="00194C54"/>
    <w:rsid w:val="001953CB"/>
    <w:rsid w:val="00195667"/>
    <w:rsid w:val="00195C62"/>
    <w:rsid w:val="00195D48"/>
    <w:rsid w:val="00196175"/>
    <w:rsid w:val="00196E62"/>
    <w:rsid w:val="00197467"/>
    <w:rsid w:val="001975ED"/>
    <w:rsid w:val="00197BDA"/>
    <w:rsid w:val="00197E19"/>
    <w:rsid w:val="001A15D7"/>
    <w:rsid w:val="001A258C"/>
    <w:rsid w:val="001A279C"/>
    <w:rsid w:val="001A3324"/>
    <w:rsid w:val="001A4E13"/>
    <w:rsid w:val="001A5CD1"/>
    <w:rsid w:val="001A6397"/>
    <w:rsid w:val="001A70B6"/>
    <w:rsid w:val="001A7555"/>
    <w:rsid w:val="001A7B0E"/>
    <w:rsid w:val="001B0286"/>
    <w:rsid w:val="001B04BE"/>
    <w:rsid w:val="001B0666"/>
    <w:rsid w:val="001B20DA"/>
    <w:rsid w:val="001B23D3"/>
    <w:rsid w:val="001B2536"/>
    <w:rsid w:val="001B305D"/>
    <w:rsid w:val="001B3B7F"/>
    <w:rsid w:val="001B46E9"/>
    <w:rsid w:val="001B55C1"/>
    <w:rsid w:val="001B65CA"/>
    <w:rsid w:val="001B7921"/>
    <w:rsid w:val="001B7D1D"/>
    <w:rsid w:val="001C05AC"/>
    <w:rsid w:val="001C0EE2"/>
    <w:rsid w:val="001C108C"/>
    <w:rsid w:val="001C142F"/>
    <w:rsid w:val="001C1935"/>
    <w:rsid w:val="001C19C9"/>
    <w:rsid w:val="001C2502"/>
    <w:rsid w:val="001C2670"/>
    <w:rsid w:val="001C3296"/>
    <w:rsid w:val="001C350F"/>
    <w:rsid w:val="001C39B8"/>
    <w:rsid w:val="001C44FB"/>
    <w:rsid w:val="001C4959"/>
    <w:rsid w:val="001C4A93"/>
    <w:rsid w:val="001C5999"/>
    <w:rsid w:val="001C5A33"/>
    <w:rsid w:val="001C72D5"/>
    <w:rsid w:val="001C79FF"/>
    <w:rsid w:val="001D0C34"/>
    <w:rsid w:val="001D0E10"/>
    <w:rsid w:val="001D1174"/>
    <w:rsid w:val="001D1E8B"/>
    <w:rsid w:val="001D210B"/>
    <w:rsid w:val="001D2221"/>
    <w:rsid w:val="001D35BA"/>
    <w:rsid w:val="001D425A"/>
    <w:rsid w:val="001D438B"/>
    <w:rsid w:val="001D43C7"/>
    <w:rsid w:val="001D455A"/>
    <w:rsid w:val="001D46E9"/>
    <w:rsid w:val="001D4763"/>
    <w:rsid w:val="001D4E3A"/>
    <w:rsid w:val="001D5469"/>
    <w:rsid w:val="001D549A"/>
    <w:rsid w:val="001D54A7"/>
    <w:rsid w:val="001D64A4"/>
    <w:rsid w:val="001D7E01"/>
    <w:rsid w:val="001D7F02"/>
    <w:rsid w:val="001E005D"/>
    <w:rsid w:val="001E115B"/>
    <w:rsid w:val="001E3031"/>
    <w:rsid w:val="001E31FD"/>
    <w:rsid w:val="001E404B"/>
    <w:rsid w:val="001E414C"/>
    <w:rsid w:val="001E485B"/>
    <w:rsid w:val="001E4AEE"/>
    <w:rsid w:val="001E4BE5"/>
    <w:rsid w:val="001E6D3D"/>
    <w:rsid w:val="001E719D"/>
    <w:rsid w:val="001E7A08"/>
    <w:rsid w:val="001F07A7"/>
    <w:rsid w:val="001F103C"/>
    <w:rsid w:val="001F1784"/>
    <w:rsid w:val="001F2167"/>
    <w:rsid w:val="001F23F3"/>
    <w:rsid w:val="001F26D3"/>
    <w:rsid w:val="001F3020"/>
    <w:rsid w:val="001F32BE"/>
    <w:rsid w:val="001F3CBC"/>
    <w:rsid w:val="001F43B1"/>
    <w:rsid w:val="001F4C49"/>
    <w:rsid w:val="001F4E7D"/>
    <w:rsid w:val="001F567A"/>
    <w:rsid w:val="001F66BB"/>
    <w:rsid w:val="00200B7C"/>
    <w:rsid w:val="00200BB6"/>
    <w:rsid w:val="00201CB2"/>
    <w:rsid w:val="002027D7"/>
    <w:rsid w:val="00203D7D"/>
    <w:rsid w:val="00203F5A"/>
    <w:rsid w:val="0020482D"/>
    <w:rsid w:val="002052B2"/>
    <w:rsid w:val="002070A5"/>
    <w:rsid w:val="0020721B"/>
    <w:rsid w:val="00207447"/>
    <w:rsid w:val="00207988"/>
    <w:rsid w:val="00207E76"/>
    <w:rsid w:val="0021215A"/>
    <w:rsid w:val="00212DC7"/>
    <w:rsid w:val="00212FDE"/>
    <w:rsid w:val="00213606"/>
    <w:rsid w:val="002138F3"/>
    <w:rsid w:val="00213C9D"/>
    <w:rsid w:val="00213D18"/>
    <w:rsid w:val="00213D23"/>
    <w:rsid w:val="0021483E"/>
    <w:rsid w:val="00216060"/>
    <w:rsid w:val="00216509"/>
    <w:rsid w:val="002202D3"/>
    <w:rsid w:val="00221505"/>
    <w:rsid w:val="0022219A"/>
    <w:rsid w:val="0022266D"/>
    <w:rsid w:val="00222E9B"/>
    <w:rsid w:val="002257B8"/>
    <w:rsid w:val="00226203"/>
    <w:rsid w:val="00226F71"/>
    <w:rsid w:val="002271C2"/>
    <w:rsid w:val="0022790E"/>
    <w:rsid w:val="00230316"/>
    <w:rsid w:val="00230703"/>
    <w:rsid w:val="00230B24"/>
    <w:rsid w:val="00230C3C"/>
    <w:rsid w:val="00230DAD"/>
    <w:rsid w:val="00231359"/>
    <w:rsid w:val="00231B31"/>
    <w:rsid w:val="00232BE5"/>
    <w:rsid w:val="00232FD0"/>
    <w:rsid w:val="0023300A"/>
    <w:rsid w:val="00233FB4"/>
    <w:rsid w:val="0023481C"/>
    <w:rsid w:val="00234B7B"/>
    <w:rsid w:val="002352C5"/>
    <w:rsid w:val="00235A49"/>
    <w:rsid w:val="00235AD7"/>
    <w:rsid w:val="00235DE8"/>
    <w:rsid w:val="00235EEE"/>
    <w:rsid w:val="0023753F"/>
    <w:rsid w:val="0023758A"/>
    <w:rsid w:val="00237A19"/>
    <w:rsid w:val="00240C3D"/>
    <w:rsid w:val="002419E5"/>
    <w:rsid w:val="00241F9D"/>
    <w:rsid w:val="00242681"/>
    <w:rsid w:val="00242B4F"/>
    <w:rsid w:val="00242C43"/>
    <w:rsid w:val="0024360C"/>
    <w:rsid w:val="002439CB"/>
    <w:rsid w:val="00244C09"/>
    <w:rsid w:val="0024520F"/>
    <w:rsid w:val="00245A10"/>
    <w:rsid w:val="00245E6B"/>
    <w:rsid w:val="00245ED3"/>
    <w:rsid w:val="0024608A"/>
    <w:rsid w:val="002471CC"/>
    <w:rsid w:val="002474DE"/>
    <w:rsid w:val="00247D0A"/>
    <w:rsid w:val="0025087F"/>
    <w:rsid w:val="00250BF9"/>
    <w:rsid w:val="00250D0F"/>
    <w:rsid w:val="00251136"/>
    <w:rsid w:val="002515A8"/>
    <w:rsid w:val="00251BB9"/>
    <w:rsid w:val="00251D05"/>
    <w:rsid w:val="0025234C"/>
    <w:rsid w:val="0025339F"/>
    <w:rsid w:val="0025386A"/>
    <w:rsid w:val="00253D0B"/>
    <w:rsid w:val="00254184"/>
    <w:rsid w:val="0025479F"/>
    <w:rsid w:val="00254D17"/>
    <w:rsid w:val="00254DE8"/>
    <w:rsid w:val="00254F7A"/>
    <w:rsid w:val="00255002"/>
    <w:rsid w:val="002552CD"/>
    <w:rsid w:val="002559C1"/>
    <w:rsid w:val="00255D6E"/>
    <w:rsid w:val="0025670C"/>
    <w:rsid w:val="002569D9"/>
    <w:rsid w:val="00257406"/>
    <w:rsid w:val="00257495"/>
    <w:rsid w:val="00257E28"/>
    <w:rsid w:val="00260323"/>
    <w:rsid w:val="0026084F"/>
    <w:rsid w:val="00261573"/>
    <w:rsid w:val="00261C42"/>
    <w:rsid w:val="00262728"/>
    <w:rsid w:val="00262ED6"/>
    <w:rsid w:val="002631F5"/>
    <w:rsid w:val="00265ECE"/>
    <w:rsid w:val="00267726"/>
    <w:rsid w:val="002708C0"/>
    <w:rsid w:val="00270C30"/>
    <w:rsid w:val="00271257"/>
    <w:rsid w:val="0027223E"/>
    <w:rsid w:val="002725EE"/>
    <w:rsid w:val="00272AC5"/>
    <w:rsid w:val="0027309D"/>
    <w:rsid w:val="002733EC"/>
    <w:rsid w:val="002733F2"/>
    <w:rsid w:val="002746D7"/>
    <w:rsid w:val="00274FED"/>
    <w:rsid w:val="00275318"/>
    <w:rsid w:val="00275EC4"/>
    <w:rsid w:val="00276573"/>
    <w:rsid w:val="00276B47"/>
    <w:rsid w:val="002771A1"/>
    <w:rsid w:val="00277566"/>
    <w:rsid w:val="00281A95"/>
    <w:rsid w:val="00282170"/>
    <w:rsid w:val="00282D69"/>
    <w:rsid w:val="00282DE8"/>
    <w:rsid w:val="00282F0E"/>
    <w:rsid w:val="00286755"/>
    <w:rsid w:val="00286B5E"/>
    <w:rsid w:val="00290995"/>
    <w:rsid w:val="00290AEF"/>
    <w:rsid w:val="002912AF"/>
    <w:rsid w:val="002925CF"/>
    <w:rsid w:val="00292801"/>
    <w:rsid w:val="00292CF2"/>
    <w:rsid w:val="00292D31"/>
    <w:rsid w:val="0029306B"/>
    <w:rsid w:val="002931F4"/>
    <w:rsid w:val="00293807"/>
    <w:rsid w:val="00293847"/>
    <w:rsid w:val="00294392"/>
    <w:rsid w:val="00294848"/>
    <w:rsid w:val="00295CC8"/>
    <w:rsid w:val="00296573"/>
    <w:rsid w:val="00297135"/>
    <w:rsid w:val="002A06F5"/>
    <w:rsid w:val="002A0D02"/>
    <w:rsid w:val="002A1318"/>
    <w:rsid w:val="002A1499"/>
    <w:rsid w:val="002A1A63"/>
    <w:rsid w:val="002A2878"/>
    <w:rsid w:val="002A2AA7"/>
    <w:rsid w:val="002A41B2"/>
    <w:rsid w:val="002A4250"/>
    <w:rsid w:val="002A5CE7"/>
    <w:rsid w:val="002A66F6"/>
    <w:rsid w:val="002A7B59"/>
    <w:rsid w:val="002B06FF"/>
    <w:rsid w:val="002B09F0"/>
    <w:rsid w:val="002B10C1"/>
    <w:rsid w:val="002B1177"/>
    <w:rsid w:val="002B2040"/>
    <w:rsid w:val="002B20CC"/>
    <w:rsid w:val="002B2F47"/>
    <w:rsid w:val="002B5A8A"/>
    <w:rsid w:val="002B5CDA"/>
    <w:rsid w:val="002B667E"/>
    <w:rsid w:val="002B6FDE"/>
    <w:rsid w:val="002C05F0"/>
    <w:rsid w:val="002C062C"/>
    <w:rsid w:val="002C0656"/>
    <w:rsid w:val="002C0EC3"/>
    <w:rsid w:val="002C117D"/>
    <w:rsid w:val="002C1443"/>
    <w:rsid w:val="002C1A86"/>
    <w:rsid w:val="002C1DD4"/>
    <w:rsid w:val="002C2095"/>
    <w:rsid w:val="002C2CA5"/>
    <w:rsid w:val="002C3240"/>
    <w:rsid w:val="002C37AC"/>
    <w:rsid w:val="002C3F45"/>
    <w:rsid w:val="002C4139"/>
    <w:rsid w:val="002C4876"/>
    <w:rsid w:val="002C4F36"/>
    <w:rsid w:val="002C5F13"/>
    <w:rsid w:val="002C6538"/>
    <w:rsid w:val="002C6D99"/>
    <w:rsid w:val="002C744E"/>
    <w:rsid w:val="002C79E1"/>
    <w:rsid w:val="002D067D"/>
    <w:rsid w:val="002D0709"/>
    <w:rsid w:val="002D094A"/>
    <w:rsid w:val="002D1408"/>
    <w:rsid w:val="002D1562"/>
    <w:rsid w:val="002D1EDC"/>
    <w:rsid w:val="002D261C"/>
    <w:rsid w:val="002D27CE"/>
    <w:rsid w:val="002D2B2C"/>
    <w:rsid w:val="002D3E10"/>
    <w:rsid w:val="002D3F40"/>
    <w:rsid w:val="002D48A7"/>
    <w:rsid w:val="002D4E2B"/>
    <w:rsid w:val="002D514D"/>
    <w:rsid w:val="002D58D8"/>
    <w:rsid w:val="002D5E02"/>
    <w:rsid w:val="002D6205"/>
    <w:rsid w:val="002D638E"/>
    <w:rsid w:val="002D67F4"/>
    <w:rsid w:val="002D77AD"/>
    <w:rsid w:val="002D7FB4"/>
    <w:rsid w:val="002E0906"/>
    <w:rsid w:val="002E0D4E"/>
    <w:rsid w:val="002E12EA"/>
    <w:rsid w:val="002E14D2"/>
    <w:rsid w:val="002E2679"/>
    <w:rsid w:val="002E2718"/>
    <w:rsid w:val="002E2C53"/>
    <w:rsid w:val="002E2D92"/>
    <w:rsid w:val="002E419B"/>
    <w:rsid w:val="002E4337"/>
    <w:rsid w:val="002E45DD"/>
    <w:rsid w:val="002E4CA4"/>
    <w:rsid w:val="002E5123"/>
    <w:rsid w:val="002E5C80"/>
    <w:rsid w:val="002E5F52"/>
    <w:rsid w:val="002E6F66"/>
    <w:rsid w:val="002E756A"/>
    <w:rsid w:val="002F0FD9"/>
    <w:rsid w:val="002F122A"/>
    <w:rsid w:val="002F1243"/>
    <w:rsid w:val="002F32B1"/>
    <w:rsid w:val="002F52B4"/>
    <w:rsid w:val="002F58B5"/>
    <w:rsid w:val="002F5A22"/>
    <w:rsid w:val="002F5B3F"/>
    <w:rsid w:val="002F640B"/>
    <w:rsid w:val="002F660E"/>
    <w:rsid w:val="00300878"/>
    <w:rsid w:val="00300E77"/>
    <w:rsid w:val="0030178A"/>
    <w:rsid w:val="00301BC0"/>
    <w:rsid w:val="00302348"/>
    <w:rsid w:val="00302482"/>
    <w:rsid w:val="00302565"/>
    <w:rsid w:val="00303940"/>
    <w:rsid w:val="00303BDC"/>
    <w:rsid w:val="00304D6C"/>
    <w:rsid w:val="00307A5C"/>
    <w:rsid w:val="00310166"/>
    <w:rsid w:val="003108AC"/>
    <w:rsid w:val="00312BE3"/>
    <w:rsid w:val="00313785"/>
    <w:rsid w:val="00313945"/>
    <w:rsid w:val="00314341"/>
    <w:rsid w:val="003147DF"/>
    <w:rsid w:val="0031506A"/>
    <w:rsid w:val="003167A0"/>
    <w:rsid w:val="003169EE"/>
    <w:rsid w:val="00317955"/>
    <w:rsid w:val="003179F8"/>
    <w:rsid w:val="00317A12"/>
    <w:rsid w:val="0032039B"/>
    <w:rsid w:val="00320F68"/>
    <w:rsid w:val="003216A8"/>
    <w:rsid w:val="0032207F"/>
    <w:rsid w:val="00322532"/>
    <w:rsid w:val="00322FB0"/>
    <w:rsid w:val="00323965"/>
    <w:rsid w:val="00324477"/>
    <w:rsid w:val="003249E8"/>
    <w:rsid w:val="0032518D"/>
    <w:rsid w:val="00325CF4"/>
    <w:rsid w:val="00326638"/>
    <w:rsid w:val="00326D99"/>
    <w:rsid w:val="0032716C"/>
    <w:rsid w:val="00327895"/>
    <w:rsid w:val="00327E56"/>
    <w:rsid w:val="00330140"/>
    <w:rsid w:val="0033034D"/>
    <w:rsid w:val="003305D4"/>
    <w:rsid w:val="0033125C"/>
    <w:rsid w:val="00332F5E"/>
    <w:rsid w:val="003330C4"/>
    <w:rsid w:val="003330DF"/>
    <w:rsid w:val="003348C5"/>
    <w:rsid w:val="00334939"/>
    <w:rsid w:val="00334B3F"/>
    <w:rsid w:val="00334F73"/>
    <w:rsid w:val="00335249"/>
    <w:rsid w:val="00335492"/>
    <w:rsid w:val="003358F5"/>
    <w:rsid w:val="0033592C"/>
    <w:rsid w:val="00335D8B"/>
    <w:rsid w:val="003367E7"/>
    <w:rsid w:val="00336A4E"/>
    <w:rsid w:val="0033727D"/>
    <w:rsid w:val="00337A8D"/>
    <w:rsid w:val="003404FC"/>
    <w:rsid w:val="003406A6"/>
    <w:rsid w:val="00341AB1"/>
    <w:rsid w:val="003428CF"/>
    <w:rsid w:val="003443EA"/>
    <w:rsid w:val="003447C6"/>
    <w:rsid w:val="00344DC5"/>
    <w:rsid w:val="00345F99"/>
    <w:rsid w:val="0034667C"/>
    <w:rsid w:val="0034746A"/>
    <w:rsid w:val="003479CD"/>
    <w:rsid w:val="00347FDF"/>
    <w:rsid w:val="00350894"/>
    <w:rsid w:val="00350B29"/>
    <w:rsid w:val="003513BA"/>
    <w:rsid w:val="003515DF"/>
    <w:rsid w:val="00351719"/>
    <w:rsid w:val="00352216"/>
    <w:rsid w:val="00353C88"/>
    <w:rsid w:val="00353FC1"/>
    <w:rsid w:val="003564AE"/>
    <w:rsid w:val="003569E1"/>
    <w:rsid w:val="003573DA"/>
    <w:rsid w:val="00357EBA"/>
    <w:rsid w:val="00360D27"/>
    <w:rsid w:val="00360D3D"/>
    <w:rsid w:val="00361330"/>
    <w:rsid w:val="00361C17"/>
    <w:rsid w:val="00362E29"/>
    <w:rsid w:val="003630CC"/>
    <w:rsid w:val="00363888"/>
    <w:rsid w:val="00363952"/>
    <w:rsid w:val="00363DA3"/>
    <w:rsid w:val="00364B75"/>
    <w:rsid w:val="00364F6F"/>
    <w:rsid w:val="00365188"/>
    <w:rsid w:val="003655D2"/>
    <w:rsid w:val="00365837"/>
    <w:rsid w:val="003669C6"/>
    <w:rsid w:val="00366D21"/>
    <w:rsid w:val="0036740C"/>
    <w:rsid w:val="00367ACC"/>
    <w:rsid w:val="003704F6"/>
    <w:rsid w:val="00370DE6"/>
    <w:rsid w:val="00371B4B"/>
    <w:rsid w:val="003721FF"/>
    <w:rsid w:val="003726DE"/>
    <w:rsid w:val="003742E3"/>
    <w:rsid w:val="003749FD"/>
    <w:rsid w:val="00374C15"/>
    <w:rsid w:val="003751A4"/>
    <w:rsid w:val="00375432"/>
    <w:rsid w:val="003757EC"/>
    <w:rsid w:val="003759A4"/>
    <w:rsid w:val="00375B4F"/>
    <w:rsid w:val="00375FCB"/>
    <w:rsid w:val="00376E82"/>
    <w:rsid w:val="0037770A"/>
    <w:rsid w:val="00377B4B"/>
    <w:rsid w:val="0038023E"/>
    <w:rsid w:val="00380F09"/>
    <w:rsid w:val="003815CC"/>
    <w:rsid w:val="00382641"/>
    <w:rsid w:val="00383542"/>
    <w:rsid w:val="0038354D"/>
    <w:rsid w:val="003837B9"/>
    <w:rsid w:val="003837CD"/>
    <w:rsid w:val="00383900"/>
    <w:rsid w:val="00383F29"/>
    <w:rsid w:val="00384775"/>
    <w:rsid w:val="00384E2E"/>
    <w:rsid w:val="0038523F"/>
    <w:rsid w:val="00385595"/>
    <w:rsid w:val="00385921"/>
    <w:rsid w:val="00387907"/>
    <w:rsid w:val="003908CE"/>
    <w:rsid w:val="00390DE7"/>
    <w:rsid w:val="00391337"/>
    <w:rsid w:val="00391F63"/>
    <w:rsid w:val="0039218F"/>
    <w:rsid w:val="00392FF3"/>
    <w:rsid w:val="0039315E"/>
    <w:rsid w:val="00393619"/>
    <w:rsid w:val="00393714"/>
    <w:rsid w:val="00393A5A"/>
    <w:rsid w:val="00393EC8"/>
    <w:rsid w:val="0039426D"/>
    <w:rsid w:val="00394C83"/>
    <w:rsid w:val="003956A4"/>
    <w:rsid w:val="00395B53"/>
    <w:rsid w:val="00395E1A"/>
    <w:rsid w:val="003960D5"/>
    <w:rsid w:val="003A112E"/>
    <w:rsid w:val="003A11F7"/>
    <w:rsid w:val="003A1A0F"/>
    <w:rsid w:val="003A1A67"/>
    <w:rsid w:val="003A1B32"/>
    <w:rsid w:val="003A26D4"/>
    <w:rsid w:val="003A2733"/>
    <w:rsid w:val="003A28BF"/>
    <w:rsid w:val="003A2C1C"/>
    <w:rsid w:val="003A3793"/>
    <w:rsid w:val="003A4109"/>
    <w:rsid w:val="003A4173"/>
    <w:rsid w:val="003A4282"/>
    <w:rsid w:val="003A4492"/>
    <w:rsid w:val="003A49CF"/>
    <w:rsid w:val="003A4A12"/>
    <w:rsid w:val="003A5EC8"/>
    <w:rsid w:val="003A5FB2"/>
    <w:rsid w:val="003A64C2"/>
    <w:rsid w:val="003A6A37"/>
    <w:rsid w:val="003A6E6B"/>
    <w:rsid w:val="003A7E05"/>
    <w:rsid w:val="003B032C"/>
    <w:rsid w:val="003B06C3"/>
    <w:rsid w:val="003B0DC6"/>
    <w:rsid w:val="003B1753"/>
    <w:rsid w:val="003B1DBA"/>
    <w:rsid w:val="003B1ED4"/>
    <w:rsid w:val="003B200D"/>
    <w:rsid w:val="003B20B0"/>
    <w:rsid w:val="003B2D44"/>
    <w:rsid w:val="003B31D7"/>
    <w:rsid w:val="003B4970"/>
    <w:rsid w:val="003B4A28"/>
    <w:rsid w:val="003B4BBE"/>
    <w:rsid w:val="003B5FD2"/>
    <w:rsid w:val="003C04C3"/>
    <w:rsid w:val="003C0619"/>
    <w:rsid w:val="003C20EE"/>
    <w:rsid w:val="003C21B1"/>
    <w:rsid w:val="003C2B06"/>
    <w:rsid w:val="003C3355"/>
    <w:rsid w:val="003C3717"/>
    <w:rsid w:val="003C37F0"/>
    <w:rsid w:val="003C4C44"/>
    <w:rsid w:val="003C5010"/>
    <w:rsid w:val="003C5124"/>
    <w:rsid w:val="003C57E0"/>
    <w:rsid w:val="003C62BF"/>
    <w:rsid w:val="003C6438"/>
    <w:rsid w:val="003C6B4D"/>
    <w:rsid w:val="003C71AF"/>
    <w:rsid w:val="003C7495"/>
    <w:rsid w:val="003C74C5"/>
    <w:rsid w:val="003D0135"/>
    <w:rsid w:val="003D024F"/>
    <w:rsid w:val="003D05A9"/>
    <w:rsid w:val="003D08FC"/>
    <w:rsid w:val="003D094A"/>
    <w:rsid w:val="003D0E8F"/>
    <w:rsid w:val="003D127B"/>
    <w:rsid w:val="003D145A"/>
    <w:rsid w:val="003D1E53"/>
    <w:rsid w:val="003D317E"/>
    <w:rsid w:val="003D3A28"/>
    <w:rsid w:val="003D526A"/>
    <w:rsid w:val="003D576C"/>
    <w:rsid w:val="003D5FAB"/>
    <w:rsid w:val="003D68EA"/>
    <w:rsid w:val="003D7D44"/>
    <w:rsid w:val="003E0F1A"/>
    <w:rsid w:val="003E152D"/>
    <w:rsid w:val="003E193F"/>
    <w:rsid w:val="003E1E0C"/>
    <w:rsid w:val="003E2434"/>
    <w:rsid w:val="003E2AC9"/>
    <w:rsid w:val="003E2CB7"/>
    <w:rsid w:val="003E303E"/>
    <w:rsid w:val="003E3176"/>
    <w:rsid w:val="003E3D1C"/>
    <w:rsid w:val="003E3ED0"/>
    <w:rsid w:val="003E4147"/>
    <w:rsid w:val="003E49BF"/>
    <w:rsid w:val="003E4D45"/>
    <w:rsid w:val="003E4FA6"/>
    <w:rsid w:val="003E5788"/>
    <w:rsid w:val="003E588F"/>
    <w:rsid w:val="003E6468"/>
    <w:rsid w:val="003E6E24"/>
    <w:rsid w:val="003E6FE2"/>
    <w:rsid w:val="003E7EDF"/>
    <w:rsid w:val="003F04C9"/>
    <w:rsid w:val="003F053C"/>
    <w:rsid w:val="003F0AFF"/>
    <w:rsid w:val="003F1514"/>
    <w:rsid w:val="003F16F9"/>
    <w:rsid w:val="003F1CDB"/>
    <w:rsid w:val="003F203E"/>
    <w:rsid w:val="003F2079"/>
    <w:rsid w:val="003F2A1B"/>
    <w:rsid w:val="003F351D"/>
    <w:rsid w:val="003F3927"/>
    <w:rsid w:val="003F3D08"/>
    <w:rsid w:val="003F3F12"/>
    <w:rsid w:val="003F4F4D"/>
    <w:rsid w:val="003F6196"/>
    <w:rsid w:val="003F61C2"/>
    <w:rsid w:val="00401A7C"/>
    <w:rsid w:val="00401BEB"/>
    <w:rsid w:val="004022DE"/>
    <w:rsid w:val="0040447D"/>
    <w:rsid w:val="00405072"/>
    <w:rsid w:val="0040507C"/>
    <w:rsid w:val="00405164"/>
    <w:rsid w:val="00405D0A"/>
    <w:rsid w:val="00407347"/>
    <w:rsid w:val="00407F6A"/>
    <w:rsid w:val="00407FAB"/>
    <w:rsid w:val="00410735"/>
    <w:rsid w:val="00410BDE"/>
    <w:rsid w:val="00413327"/>
    <w:rsid w:val="00414725"/>
    <w:rsid w:val="00414A33"/>
    <w:rsid w:val="00414E47"/>
    <w:rsid w:val="00417395"/>
    <w:rsid w:val="00421BF0"/>
    <w:rsid w:val="004226A8"/>
    <w:rsid w:val="004252D1"/>
    <w:rsid w:val="0042543B"/>
    <w:rsid w:val="00425850"/>
    <w:rsid w:val="00425B7F"/>
    <w:rsid w:val="0042600D"/>
    <w:rsid w:val="0042653E"/>
    <w:rsid w:val="004269B5"/>
    <w:rsid w:val="00427ADD"/>
    <w:rsid w:val="00430A13"/>
    <w:rsid w:val="0043125D"/>
    <w:rsid w:val="00431DA6"/>
    <w:rsid w:val="004327FE"/>
    <w:rsid w:val="00432E41"/>
    <w:rsid w:val="00433887"/>
    <w:rsid w:val="00434A3C"/>
    <w:rsid w:val="004356BD"/>
    <w:rsid w:val="00436412"/>
    <w:rsid w:val="00436D26"/>
    <w:rsid w:val="00437152"/>
    <w:rsid w:val="004379F2"/>
    <w:rsid w:val="00437FC8"/>
    <w:rsid w:val="00440665"/>
    <w:rsid w:val="00440BFD"/>
    <w:rsid w:val="00441082"/>
    <w:rsid w:val="004410BE"/>
    <w:rsid w:val="00442038"/>
    <w:rsid w:val="00442601"/>
    <w:rsid w:val="00442B8A"/>
    <w:rsid w:val="00442EE1"/>
    <w:rsid w:val="00442EE8"/>
    <w:rsid w:val="00443DA0"/>
    <w:rsid w:val="004456E5"/>
    <w:rsid w:val="00445790"/>
    <w:rsid w:val="004457C0"/>
    <w:rsid w:val="00446B60"/>
    <w:rsid w:val="00447D3C"/>
    <w:rsid w:val="0045034F"/>
    <w:rsid w:val="004507FD"/>
    <w:rsid w:val="00450BF8"/>
    <w:rsid w:val="00450D88"/>
    <w:rsid w:val="00451247"/>
    <w:rsid w:val="00452532"/>
    <w:rsid w:val="0045259E"/>
    <w:rsid w:val="00452841"/>
    <w:rsid w:val="00452957"/>
    <w:rsid w:val="004535DB"/>
    <w:rsid w:val="004541E7"/>
    <w:rsid w:val="0045428E"/>
    <w:rsid w:val="00455183"/>
    <w:rsid w:val="00456771"/>
    <w:rsid w:val="00456AB4"/>
    <w:rsid w:val="00457582"/>
    <w:rsid w:val="00457EA0"/>
    <w:rsid w:val="00457EDF"/>
    <w:rsid w:val="00460878"/>
    <w:rsid w:val="00460DFC"/>
    <w:rsid w:val="00460E8F"/>
    <w:rsid w:val="004617F2"/>
    <w:rsid w:val="0046214B"/>
    <w:rsid w:val="00462386"/>
    <w:rsid w:val="00462676"/>
    <w:rsid w:val="00462875"/>
    <w:rsid w:val="00462939"/>
    <w:rsid w:val="00462C5B"/>
    <w:rsid w:val="00462D5D"/>
    <w:rsid w:val="00463B19"/>
    <w:rsid w:val="00464A59"/>
    <w:rsid w:val="0046646A"/>
    <w:rsid w:val="00466EFC"/>
    <w:rsid w:val="00467280"/>
    <w:rsid w:val="004674CB"/>
    <w:rsid w:val="00467FD3"/>
    <w:rsid w:val="00470A31"/>
    <w:rsid w:val="00471111"/>
    <w:rsid w:val="00471FC1"/>
    <w:rsid w:val="00471FC4"/>
    <w:rsid w:val="004722C2"/>
    <w:rsid w:val="00472518"/>
    <w:rsid w:val="004726EB"/>
    <w:rsid w:val="004738F0"/>
    <w:rsid w:val="004742DB"/>
    <w:rsid w:val="00474C8F"/>
    <w:rsid w:val="00474DF6"/>
    <w:rsid w:val="0047507F"/>
    <w:rsid w:val="00475601"/>
    <w:rsid w:val="004760DC"/>
    <w:rsid w:val="004762D9"/>
    <w:rsid w:val="00476B06"/>
    <w:rsid w:val="00477C1C"/>
    <w:rsid w:val="00477D49"/>
    <w:rsid w:val="00480900"/>
    <w:rsid w:val="00480928"/>
    <w:rsid w:val="004809AF"/>
    <w:rsid w:val="004810A1"/>
    <w:rsid w:val="00482C33"/>
    <w:rsid w:val="00482D5F"/>
    <w:rsid w:val="00482DC1"/>
    <w:rsid w:val="00482FF6"/>
    <w:rsid w:val="004831BF"/>
    <w:rsid w:val="004836E2"/>
    <w:rsid w:val="00484BE9"/>
    <w:rsid w:val="00484BFA"/>
    <w:rsid w:val="00485264"/>
    <w:rsid w:val="00485809"/>
    <w:rsid w:val="00485F0F"/>
    <w:rsid w:val="004864C8"/>
    <w:rsid w:val="004872AD"/>
    <w:rsid w:val="00487C7E"/>
    <w:rsid w:val="0049077F"/>
    <w:rsid w:val="0049081B"/>
    <w:rsid w:val="00490DC8"/>
    <w:rsid w:val="00491E49"/>
    <w:rsid w:val="00492E10"/>
    <w:rsid w:val="00492E2F"/>
    <w:rsid w:val="00493F9C"/>
    <w:rsid w:val="00496207"/>
    <w:rsid w:val="00496CFA"/>
    <w:rsid w:val="004970B6"/>
    <w:rsid w:val="004976CC"/>
    <w:rsid w:val="004A1471"/>
    <w:rsid w:val="004A14EA"/>
    <w:rsid w:val="004A14FC"/>
    <w:rsid w:val="004A1574"/>
    <w:rsid w:val="004A16FC"/>
    <w:rsid w:val="004A1CA4"/>
    <w:rsid w:val="004A1D12"/>
    <w:rsid w:val="004A31CD"/>
    <w:rsid w:val="004A3208"/>
    <w:rsid w:val="004A3684"/>
    <w:rsid w:val="004A3B39"/>
    <w:rsid w:val="004A456F"/>
    <w:rsid w:val="004A469F"/>
    <w:rsid w:val="004A4E54"/>
    <w:rsid w:val="004A5DCD"/>
    <w:rsid w:val="004A6542"/>
    <w:rsid w:val="004A6D9D"/>
    <w:rsid w:val="004A6FA2"/>
    <w:rsid w:val="004A6FD0"/>
    <w:rsid w:val="004A7809"/>
    <w:rsid w:val="004B1A89"/>
    <w:rsid w:val="004B24E6"/>
    <w:rsid w:val="004B40A6"/>
    <w:rsid w:val="004B4A6E"/>
    <w:rsid w:val="004B4B64"/>
    <w:rsid w:val="004B5084"/>
    <w:rsid w:val="004B57DF"/>
    <w:rsid w:val="004B5953"/>
    <w:rsid w:val="004B5FAE"/>
    <w:rsid w:val="004B610E"/>
    <w:rsid w:val="004B6E35"/>
    <w:rsid w:val="004B7280"/>
    <w:rsid w:val="004C3204"/>
    <w:rsid w:val="004C3D9C"/>
    <w:rsid w:val="004C413D"/>
    <w:rsid w:val="004C5F85"/>
    <w:rsid w:val="004C603D"/>
    <w:rsid w:val="004C6F80"/>
    <w:rsid w:val="004C6F89"/>
    <w:rsid w:val="004D0865"/>
    <w:rsid w:val="004D08B4"/>
    <w:rsid w:val="004D0F92"/>
    <w:rsid w:val="004D1A3A"/>
    <w:rsid w:val="004D22CF"/>
    <w:rsid w:val="004D2945"/>
    <w:rsid w:val="004D3735"/>
    <w:rsid w:val="004D52A6"/>
    <w:rsid w:val="004D573F"/>
    <w:rsid w:val="004D5854"/>
    <w:rsid w:val="004D590E"/>
    <w:rsid w:val="004D5CF4"/>
    <w:rsid w:val="004D6052"/>
    <w:rsid w:val="004D629A"/>
    <w:rsid w:val="004D748B"/>
    <w:rsid w:val="004E0652"/>
    <w:rsid w:val="004E168D"/>
    <w:rsid w:val="004E1C6E"/>
    <w:rsid w:val="004E21B8"/>
    <w:rsid w:val="004E38C4"/>
    <w:rsid w:val="004E419E"/>
    <w:rsid w:val="004E4820"/>
    <w:rsid w:val="004E5501"/>
    <w:rsid w:val="004E62EF"/>
    <w:rsid w:val="004E6E27"/>
    <w:rsid w:val="004E7B75"/>
    <w:rsid w:val="004F0120"/>
    <w:rsid w:val="004F073B"/>
    <w:rsid w:val="004F08A0"/>
    <w:rsid w:val="004F08A8"/>
    <w:rsid w:val="004F0AA0"/>
    <w:rsid w:val="004F0CB3"/>
    <w:rsid w:val="004F10B7"/>
    <w:rsid w:val="004F1382"/>
    <w:rsid w:val="004F16B4"/>
    <w:rsid w:val="004F1D9E"/>
    <w:rsid w:val="004F239B"/>
    <w:rsid w:val="004F319B"/>
    <w:rsid w:val="004F3F9C"/>
    <w:rsid w:val="004F510F"/>
    <w:rsid w:val="004F5EBC"/>
    <w:rsid w:val="004F6053"/>
    <w:rsid w:val="004F669D"/>
    <w:rsid w:val="004F721D"/>
    <w:rsid w:val="004F7446"/>
    <w:rsid w:val="004F7BC1"/>
    <w:rsid w:val="005003CE"/>
    <w:rsid w:val="005010D0"/>
    <w:rsid w:val="0050131C"/>
    <w:rsid w:val="005015A8"/>
    <w:rsid w:val="00501696"/>
    <w:rsid w:val="0050204A"/>
    <w:rsid w:val="005029D7"/>
    <w:rsid w:val="00502AFB"/>
    <w:rsid w:val="00503105"/>
    <w:rsid w:val="00503380"/>
    <w:rsid w:val="00503464"/>
    <w:rsid w:val="0050496E"/>
    <w:rsid w:val="00504A7C"/>
    <w:rsid w:val="005056DA"/>
    <w:rsid w:val="00505D48"/>
    <w:rsid w:val="00505FFB"/>
    <w:rsid w:val="00506D62"/>
    <w:rsid w:val="00507055"/>
    <w:rsid w:val="0050727F"/>
    <w:rsid w:val="005072B0"/>
    <w:rsid w:val="005074DC"/>
    <w:rsid w:val="00507F61"/>
    <w:rsid w:val="00510621"/>
    <w:rsid w:val="005108F7"/>
    <w:rsid w:val="00510C87"/>
    <w:rsid w:val="00510F18"/>
    <w:rsid w:val="0051355D"/>
    <w:rsid w:val="0051421D"/>
    <w:rsid w:val="005152FF"/>
    <w:rsid w:val="0051540E"/>
    <w:rsid w:val="00515D1D"/>
    <w:rsid w:val="005163AC"/>
    <w:rsid w:val="0051652F"/>
    <w:rsid w:val="005170F3"/>
    <w:rsid w:val="00517DEA"/>
    <w:rsid w:val="00517FB8"/>
    <w:rsid w:val="005209EA"/>
    <w:rsid w:val="00521536"/>
    <w:rsid w:val="005224FB"/>
    <w:rsid w:val="00522ADF"/>
    <w:rsid w:val="00523D68"/>
    <w:rsid w:val="00524245"/>
    <w:rsid w:val="00524F66"/>
    <w:rsid w:val="00525E5B"/>
    <w:rsid w:val="005264A1"/>
    <w:rsid w:val="00526962"/>
    <w:rsid w:val="00527EB8"/>
    <w:rsid w:val="00527F28"/>
    <w:rsid w:val="00530E8B"/>
    <w:rsid w:val="0053153C"/>
    <w:rsid w:val="00531E08"/>
    <w:rsid w:val="0053268D"/>
    <w:rsid w:val="005326BE"/>
    <w:rsid w:val="00533EB9"/>
    <w:rsid w:val="005345E0"/>
    <w:rsid w:val="005347B4"/>
    <w:rsid w:val="00535399"/>
    <w:rsid w:val="005361FC"/>
    <w:rsid w:val="00536FD2"/>
    <w:rsid w:val="005373C8"/>
    <w:rsid w:val="005401D8"/>
    <w:rsid w:val="005409A3"/>
    <w:rsid w:val="00540C76"/>
    <w:rsid w:val="005410E4"/>
    <w:rsid w:val="005411F5"/>
    <w:rsid w:val="005412DD"/>
    <w:rsid w:val="005417EA"/>
    <w:rsid w:val="00541CAB"/>
    <w:rsid w:val="00541D39"/>
    <w:rsid w:val="00541D71"/>
    <w:rsid w:val="00541E00"/>
    <w:rsid w:val="00542D89"/>
    <w:rsid w:val="0054560D"/>
    <w:rsid w:val="005457E3"/>
    <w:rsid w:val="0054599F"/>
    <w:rsid w:val="00546751"/>
    <w:rsid w:val="00546A76"/>
    <w:rsid w:val="00550E93"/>
    <w:rsid w:val="00551499"/>
    <w:rsid w:val="0055178D"/>
    <w:rsid w:val="005526B6"/>
    <w:rsid w:val="0055302C"/>
    <w:rsid w:val="0055354B"/>
    <w:rsid w:val="00554320"/>
    <w:rsid w:val="00554772"/>
    <w:rsid w:val="005548DE"/>
    <w:rsid w:val="0055542E"/>
    <w:rsid w:val="00557451"/>
    <w:rsid w:val="00560137"/>
    <w:rsid w:val="00561444"/>
    <w:rsid w:val="00561B96"/>
    <w:rsid w:val="0056219F"/>
    <w:rsid w:val="005621C9"/>
    <w:rsid w:val="0056318F"/>
    <w:rsid w:val="005639CD"/>
    <w:rsid w:val="00563F0D"/>
    <w:rsid w:val="00564524"/>
    <w:rsid w:val="00564721"/>
    <w:rsid w:val="00564F3B"/>
    <w:rsid w:val="00565DCD"/>
    <w:rsid w:val="005666F4"/>
    <w:rsid w:val="00566A7A"/>
    <w:rsid w:val="005670C6"/>
    <w:rsid w:val="00567E5F"/>
    <w:rsid w:val="0057015B"/>
    <w:rsid w:val="00570185"/>
    <w:rsid w:val="0057049A"/>
    <w:rsid w:val="0057071A"/>
    <w:rsid w:val="005709A5"/>
    <w:rsid w:val="00570FD8"/>
    <w:rsid w:val="00571B61"/>
    <w:rsid w:val="00571CAB"/>
    <w:rsid w:val="00572611"/>
    <w:rsid w:val="005735D5"/>
    <w:rsid w:val="005740AE"/>
    <w:rsid w:val="00574246"/>
    <w:rsid w:val="00575131"/>
    <w:rsid w:val="00575771"/>
    <w:rsid w:val="00577034"/>
    <w:rsid w:val="005771B8"/>
    <w:rsid w:val="005775E8"/>
    <w:rsid w:val="005775EB"/>
    <w:rsid w:val="005779A7"/>
    <w:rsid w:val="00577A23"/>
    <w:rsid w:val="00577E11"/>
    <w:rsid w:val="005810F2"/>
    <w:rsid w:val="00583100"/>
    <w:rsid w:val="0058422D"/>
    <w:rsid w:val="005850C6"/>
    <w:rsid w:val="0059062F"/>
    <w:rsid w:val="00591772"/>
    <w:rsid w:val="00592742"/>
    <w:rsid w:val="00592986"/>
    <w:rsid w:val="0059307E"/>
    <w:rsid w:val="0059310F"/>
    <w:rsid w:val="005934C4"/>
    <w:rsid w:val="00593A71"/>
    <w:rsid w:val="0059400D"/>
    <w:rsid w:val="0059481B"/>
    <w:rsid w:val="00595031"/>
    <w:rsid w:val="00595190"/>
    <w:rsid w:val="00596260"/>
    <w:rsid w:val="0059687E"/>
    <w:rsid w:val="00596C78"/>
    <w:rsid w:val="005970A6"/>
    <w:rsid w:val="005978CB"/>
    <w:rsid w:val="00597EE1"/>
    <w:rsid w:val="005A0CE5"/>
    <w:rsid w:val="005A114F"/>
    <w:rsid w:val="005A1384"/>
    <w:rsid w:val="005A19A1"/>
    <w:rsid w:val="005A2233"/>
    <w:rsid w:val="005A2455"/>
    <w:rsid w:val="005A2A51"/>
    <w:rsid w:val="005A2ACB"/>
    <w:rsid w:val="005A355E"/>
    <w:rsid w:val="005A3E20"/>
    <w:rsid w:val="005A530E"/>
    <w:rsid w:val="005A5EA2"/>
    <w:rsid w:val="005A6370"/>
    <w:rsid w:val="005A6772"/>
    <w:rsid w:val="005A67C9"/>
    <w:rsid w:val="005A6A2A"/>
    <w:rsid w:val="005A6E29"/>
    <w:rsid w:val="005A776C"/>
    <w:rsid w:val="005A77C6"/>
    <w:rsid w:val="005B03DB"/>
    <w:rsid w:val="005B0889"/>
    <w:rsid w:val="005B0F57"/>
    <w:rsid w:val="005B1F52"/>
    <w:rsid w:val="005B2075"/>
    <w:rsid w:val="005B30E7"/>
    <w:rsid w:val="005B3707"/>
    <w:rsid w:val="005B3E16"/>
    <w:rsid w:val="005B4718"/>
    <w:rsid w:val="005B48E8"/>
    <w:rsid w:val="005B4CD2"/>
    <w:rsid w:val="005B5158"/>
    <w:rsid w:val="005B6194"/>
    <w:rsid w:val="005B63E7"/>
    <w:rsid w:val="005B76C2"/>
    <w:rsid w:val="005C022C"/>
    <w:rsid w:val="005C08B3"/>
    <w:rsid w:val="005C1112"/>
    <w:rsid w:val="005C2A67"/>
    <w:rsid w:val="005C31C0"/>
    <w:rsid w:val="005C445D"/>
    <w:rsid w:val="005C5C56"/>
    <w:rsid w:val="005C71E7"/>
    <w:rsid w:val="005C7D9F"/>
    <w:rsid w:val="005D0013"/>
    <w:rsid w:val="005D012D"/>
    <w:rsid w:val="005D06FC"/>
    <w:rsid w:val="005D0DEF"/>
    <w:rsid w:val="005D0E90"/>
    <w:rsid w:val="005D18C5"/>
    <w:rsid w:val="005D1B2D"/>
    <w:rsid w:val="005D3448"/>
    <w:rsid w:val="005D3D83"/>
    <w:rsid w:val="005D44CA"/>
    <w:rsid w:val="005D5E7A"/>
    <w:rsid w:val="005D6013"/>
    <w:rsid w:val="005D6475"/>
    <w:rsid w:val="005D65E2"/>
    <w:rsid w:val="005D6679"/>
    <w:rsid w:val="005D6B6C"/>
    <w:rsid w:val="005D7053"/>
    <w:rsid w:val="005D7825"/>
    <w:rsid w:val="005D7B30"/>
    <w:rsid w:val="005E00AE"/>
    <w:rsid w:val="005E08C6"/>
    <w:rsid w:val="005E1C1B"/>
    <w:rsid w:val="005E1EF7"/>
    <w:rsid w:val="005E1FE4"/>
    <w:rsid w:val="005E1FEC"/>
    <w:rsid w:val="005E2565"/>
    <w:rsid w:val="005E32F0"/>
    <w:rsid w:val="005E3BFD"/>
    <w:rsid w:val="005E4120"/>
    <w:rsid w:val="005E4E01"/>
    <w:rsid w:val="005E516C"/>
    <w:rsid w:val="005E7303"/>
    <w:rsid w:val="005E7B3F"/>
    <w:rsid w:val="005F02D0"/>
    <w:rsid w:val="005F05A1"/>
    <w:rsid w:val="005F0A8E"/>
    <w:rsid w:val="005F0B3F"/>
    <w:rsid w:val="005F0D05"/>
    <w:rsid w:val="005F1C3B"/>
    <w:rsid w:val="005F2B2E"/>
    <w:rsid w:val="005F3A80"/>
    <w:rsid w:val="005F3B2D"/>
    <w:rsid w:val="005F5857"/>
    <w:rsid w:val="005F5867"/>
    <w:rsid w:val="005F59F2"/>
    <w:rsid w:val="005F5DB7"/>
    <w:rsid w:val="005F610F"/>
    <w:rsid w:val="005F665D"/>
    <w:rsid w:val="005F6826"/>
    <w:rsid w:val="00600E64"/>
    <w:rsid w:val="0060145A"/>
    <w:rsid w:val="00601C5C"/>
    <w:rsid w:val="00601E55"/>
    <w:rsid w:val="006023BE"/>
    <w:rsid w:val="00602F9B"/>
    <w:rsid w:val="00603521"/>
    <w:rsid w:val="00603BB9"/>
    <w:rsid w:val="00603D7B"/>
    <w:rsid w:val="00605986"/>
    <w:rsid w:val="00605BF2"/>
    <w:rsid w:val="00606D7B"/>
    <w:rsid w:val="00607843"/>
    <w:rsid w:val="006107CE"/>
    <w:rsid w:val="00610C0C"/>
    <w:rsid w:val="00610DBD"/>
    <w:rsid w:val="00610E16"/>
    <w:rsid w:val="00611CDC"/>
    <w:rsid w:val="00611CFF"/>
    <w:rsid w:val="00612624"/>
    <w:rsid w:val="006126BE"/>
    <w:rsid w:val="006126E7"/>
    <w:rsid w:val="00612777"/>
    <w:rsid w:val="00612B77"/>
    <w:rsid w:val="00613B7C"/>
    <w:rsid w:val="00613E02"/>
    <w:rsid w:val="0061468E"/>
    <w:rsid w:val="00614BC6"/>
    <w:rsid w:val="00614D81"/>
    <w:rsid w:val="00614FFA"/>
    <w:rsid w:val="006153E4"/>
    <w:rsid w:val="006176DA"/>
    <w:rsid w:val="006179EE"/>
    <w:rsid w:val="00617B8D"/>
    <w:rsid w:val="006201C0"/>
    <w:rsid w:val="00620785"/>
    <w:rsid w:val="00620ACC"/>
    <w:rsid w:val="00620FF6"/>
    <w:rsid w:val="00622071"/>
    <w:rsid w:val="00622621"/>
    <w:rsid w:val="0062551C"/>
    <w:rsid w:val="006258B4"/>
    <w:rsid w:val="00625F8B"/>
    <w:rsid w:val="00626101"/>
    <w:rsid w:val="00627281"/>
    <w:rsid w:val="00630A3A"/>
    <w:rsid w:val="00631215"/>
    <w:rsid w:val="00631ED7"/>
    <w:rsid w:val="00631FD3"/>
    <w:rsid w:val="006323E2"/>
    <w:rsid w:val="0063243F"/>
    <w:rsid w:val="006325C8"/>
    <w:rsid w:val="00632896"/>
    <w:rsid w:val="00633709"/>
    <w:rsid w:val="00633A8B"/>
    <w:rsid w:val="00633F7B"/>
    <w:rsid w:val="006349BA"/>
    <w:rsid w:val="0063549D"/>
    <w:rsid w:val="00635DD3"/>
    <w:rsid w:val="006371CC"/>
    <w:rsid w:val="00637A7B"/>
    <w:rsid w:val="00640241"/>
    <w:rsid w:val="006405A9"/>
    <w:rsid w:val="00640A0C"/>
    <w:rsid w:val="00640BA8"/>
    <w:rsid w:val="00641270"/>
    <w:rsid w:val="00641B4B"/>
    <w:rsid w:val="006424C5"/>
    <w:rsid w:val="00642DFC"/>
    <w:rsid w:val="00643128"/>
    <w:rsid w:val="006439A3"/>
    <w:rsid w:val="00643B16"/>
    <w:rsid w:val="00643FA1"/>
    <w:rsid w:val="006444CD"/>
    <w:rsid w:val="00644DBE"/>
    <w:rsid w:val="00645F75"/>
    <w:rsid w:val="00650655"/>
    <w:rsid w:val="006541FD"/>
    <w:rsid w:val="006548E2"/>
    <w:rsid w:val="0065596F"/>
    <w:rsid w:val="006563F0"/>
    <w:rsid w:val="00656575"/>
    <w:rsid w:val="00656654"/>
    <w:rsid w:val="006573CD"/>
    <w:rsid w:val="00660009"/>
    <w:rsid w:val="00660118"/>
    <w:rsid w:val="00660669"/>
    <w:rsid w:val="00660BEC"/>
    <w:rsid w:val="00662366"/>
    <w:rsid w:val="00662423"/>
    <w:rsid w:val="00662930"/>
    <w:rsid w:val="006633AE"/>
    <w:rsid w:val="00665616"/>
    <w:rsid w:val="00666246"/>
    <w:rsid w:val="006669D3"/>
    <w:rsid w:val="00667088"/>
    <w:rsid w:val="00667351"/>
    <w:rsid w:val="00667936"/>
    <w:rsid w:val="00670391"/>
    <w:rsid w:val="0067055A"/>
    <w:rsid w:val="00670A79"/>
    <w:rsid w:val="00670C2E"/>
    <w:rsid w:val="0067215B"/>
    <w:rsid w:val="0067249B"/>
    <w:rsid w:val="00672F0E"/>
    <w:rsid w:val="006732C7"/>
    <w:rsid w:val="006738E9"/>
    <w:rsid w:val="00674136"/>
    <w:rsid w:val="00674B8E"/>
    <w:rsid w:val="00674D94"/>
    <w:rsid w:val="006762DE"/>
    <w:rsid w:val="00676479"/>
    <w:rsid w:val="0067653A"/>
    <w:rsid w:val="0067654D"/>
    <w:rsid w:val="00676723"/>
    <w:rsid w:val="00676E4F"/>
    <w:rsid w:val="00676F8C"/>
    <w:rsid w:val="006770BB"/>
    <w:rsid w:val="00680304"/>
    <w:rsid w:val="00680336"/>
    <w:rsid w:val="00680F06"/>
    <w:rsid w:val="006817D3"/>
    <w:rsid w:val="00681DA1"/>
    <w:rsid w:val="006822FE"/>
    <w:rsid w:val="00683355"/>
    <w:rsid w:val="006836C6"/>
    <w:rsid w:val="0068371A"/>
    <w:rsid w:val="00684116"/>
    <w:rsid w:val="00684EBD"/>
    <w:rsid w:val="00685D93"/>
    <w:rsid w:val="00687BE8"/>
    <w:rsid w:val="00687FF9"/>
    <w:rsid w:val="0069017E"/>
    <w:rsid w:val="00690B1A"/>
    <w:rsid w:val="00690F30"/>
    <w:rsid w:val="006913EC"/>
    <w:rsid w:val="00691684"/>
    <w:rsid w:val="0069173D"/>
    <w:rsid w:val="00692160"/>
    <w:rsid w:val="006928D1"/>
    <w:rsid w:val="006929DA"/>
    <w:rsid w:val="00693E7E"/>
    <w:rsid w:val="0069521A"/>
    <w:rsid w:val="006952CB"/>
    <w:rsid w:val="0069554A"/>
    <w:rsid w:val="00695C6A"/>
    <w:rsid w:val="00695C79"/>
    <w:rsid w:val="0069602E"/>
    <w:rsid w:val="00696154"/>
    <w:rsid w:val="006967A7"/>
    <w:rsid w:val="0069755E"/>
    <w:rsid w:val="00697AE8"/>
    <w:rsid w:val="00697EE6"/>
    <w:rsid w:val="006A036D"/>
    <w:rsid w:val="006A0510"/>
    <w:rsid w:val="006A1070"/>
    <w:rsid w:val="006A16AC"/>
    <w:rsid w:val="006A214D"/>
    <w:rsid w:val="006A371C"/>
    <w:rsid w:val="006A37D0"/>
    <w:rsid w:val="006A45E9"/>
    <w:rsid w:val="006A4832"/>
    <w:rsid w:val="006A59B4"/>
    <w:rsid w:val="006A7642"/>
    <w:rsid w:val="006A7F4E"/>
    <w:rsid w:val="006B0BEA"/>
    <w:rsid w:val="006B1AC3"/>
    <w:rsid w:val="006B1C2D"/>
    <w:rsid w:val="006B2081"/>
    <w:rsid w:val="006B22CC"/>
    <w:rsid w:val="006B4CEC"/>
    <w:rsid w:val="006B598A"/>
    <w:rsid w:val="006B6344"/>
    <w:rsid w:val="006B71DA"/>
    <w:rsid w:val="006B782D"/>
    <w:rsid w:val="006B7A55"/>
    <w:rsid w:val="006B7AD1"/>
    <w:rsid w:val="006C010E"/>
    <w:rsid w:val="006C0C28"/>
    <w:rsid w:val="006C0DB6"/>
    <w:rsid w:val="006C1520"/>
    <w:rsid w:val="006C15DF"/>
    <w:rsid w:val="006C32C3"/>
    <w:rsid w:val="006C51A5"/>
    <w:rsid w:val="006C5656"/>
    <w:rsid w:val="006C5DB2"/>
    <w:rsid w:val="006C65FE"/>
    <w:rsid w:val="006C7938"/>
    <w:rsid w:val="006D0154"/>
    <w:rsid w:val="006D0B76"/>
    <w:rsid w:val="006D1857"/>
    <w:rsid w:val="006D2601"/>
    <w:rsid w:val="006D2A2C"/>
    <w:rsid w:val="006D3154"/>
    <w:rsid w:val="006D33A1"/>
    <w:rsid w:val="006D3EEE"/>
    <w:rsid w:val="006D4F61"/>
    <w:rsid w:val="006D524A"/>
    <w:rsid w:val="006D5AA2"/>
    <w:rsid w:val="006D6F40"/>
    <w:rsid w:val="006D7AC2"/>
    <w:rsid w:val="006E0ABE"/>
    <w:rsid w:val="006E15BC"/>
    <w:rsid w:val="006E1674"/>
    <w:rsid w:val="006E19C4"/>
    <w:rsid w:val="006E2ADF"/>
    <w:rsid w:val="006E31B4"/>
    <w:rsid w:val="006E5673"/>
    <w:rsid w:val="006E695E"/>
    <w:rsid w:val="006E71FA"/>
    <w:rsid w:val="006E74A1"/>
    <w:rsid w:val="006E7EA2"/>
    <w:rsid w:val="006F00BF"/>
    <w:rsid w:val="006F134F"/>
    <w:rsid w:val="006F1F50"/>
    <w:rsid w:val="006F29F4"/>
    <w:rsid w:val="006F2A0D"/>
    <w:rsid w:val="006F3AFF"/>
    <w:rsid w:val="006F4124"/>
    <w:rsid w:val="006F42A5"/>
    <w:rsid w:val="006F457B"/>
    <w:rsid w:val="006F5976"/>
    <w:rsid w:val="006F6834"/>
    <w:rsid w:val="006F79BF"/>
    <w:rsid w:val="006F7CB2"/>
    <w:rsid w:val="006F7DC5"/>
    <w:rsid w:val="0070074E"/>
    <w:rsid w:val="00700B0E"/>
    <w:rsid w:val="00700F5C"/>
    <w:rsid w:val="00701111"/>
    <w:rsid w:val="007024E1"/>
    <w:rsid w:val="007027D7"/>
    <w:rsid w:val="00702906"/>
    <w:rsid w:val="00702BDB"/>
    <w:rsid w:val="00702EED"/>
    <w:rsid w:val="0070330B"/>
    <w:rsid w:val="0070330C"/>
    <w:rsid w:val="007036CA"/>
    <w:rsid w:val="00703831"/>
    <w:rsid w:val="007040A1"/>
    <w:rsid w:val="007049DE"/>
    <w:rsid w:val="00705490"/>
    <w:rsid w:val="007057F5"/>
    <w:rsid w:val="007065A4"/>
    <w:rsid w:val="0070689C"/>
    <w:rsid w:val="007078F9"/>
    <w:rsid w:val="00710902"/>
    <w:rsid w:val="00710F99"/>
    <w:rsid w:val="00712080"/>
    <w:rsid w:val="00713B22"/>
    <w:rsid w:val="00715CD7"/>
    <w:rsid w:val="007162E5"/>
    <w:rsid w:val="007167AD"/>
    <w:rsid w:val="00716A40"/>
    <w:rsid w:val="007204FE"/>
    <w:rsid w:val="00720E8C"/>
    <w:rsid w:val="00721E60"/>
    <w:rsid w:val="007226C0"/>
    <w:rsid w:val="0072278B"/>
    <w:rsid w:val="00722800"/>
    <w:rsid w:val="00722A07"/>
    <w:rsid w:val="00722BC1"/>
    <w:rsid w:val="0072330C"/>
    <w:rsid w:val="0072384B"/>
    <w:rsid w:val="00723A65"/>
    <w:rsid w:val="007248E6"/>
    <w:rsid w:val="00724D80"/>
    <w:rsid w:val="00725089"/>
    <w:rsid w:val="007252BD"/>
    <w:rsid w:val="00725743"/>
    <w:rsid w:val="00725760"/>
    <w:rsid w:val="007261DF"/>
    <w:rsid w:val="00726443"/>
    <w:rsid w:val="00726466"/>
    <w:rsid w:val="0072664D"/>
    <w:rsid w:val="0072689E"/>
    <w:rsid w:val="0072732E"/>
    <w:rsid w:val="00727FD5"/>
    <w:rsid w:val="00730139"/>
    <w:rsid w:val="00730E53"/>
    <w:rsid w:val="0073111D"/>
    <w:rsid w:val="00733A0E"/>
    <w:rsid w:val="00733A18"/>
    <w:rsid w:val="00733C02"/>
    <w:rsid w:val="0073501B"/>
    <w:rsid w:val="00735E45"/>
    <w:rsid w:val="00736080"/>
    <w:rsid w:val="007361B9"/>
    <w:rsid w:val="007361F3"/>
    <w:rsid w:val="0073660D"/>
    <w:rsid w:val="0073680F"/>
    <w:rsid w:val="00736B31"/>
    <w:rsid w:val="007404CD"/>
    <w:rsid w:val="0074113F"/>
    <w:rsid w:val="00742A77"/>
    <w:rsid w:val="00743403"/>
    <w:rsid w:val="00743A58"/>
    <w:rsid w:val="00744227"/>
    <w:rsid w:val="0074467C"/>
    <w:rsid w:val="00744703"/>
    <w:rsid w:val="00744ABA"/>
    <w:rsid w:val="00744BCB"/>
    <w:rsid w:val="00744C51"/>
    <w:rsid w:val="0074534F"/>
    <w:rsid w:val="00745399"/>
    <w:rsid w:val="00746664"/>
    <w:rsid w:val="00746A01"/>
    <w:rsid w:val="00747B07"/>
    <w:rsid w:val="0075013D"/>
    <w:rsid w:val="00750A15"/>
    <w:rsid w:val="00750DDE"/>
    <w:rsid w:val="00751099"/>
    <w:rsid w:val="0075217E"/>
    <w:rsid w:val="0075444B"/>
    <w:rsid w:val="007557EA"/>
    <w:rsid w:val="00755FCD"/>
    <w:rsid w:val="0075607D"/>
    <w:rsid w:val="00756F4E"/>
    <w:rsid w:val="007577EE"/>
    <w:rsid w:val="00760003"/>
    <w:rsid w:val="00760C60"/>
    <w:rsid w:val="00760D70"/>
    <w:rsid w:val="00761619"/>
    <w:rsid w:val="00761A0B"/>
    <w:rsid w:val="00761DC1"/>
    <w:rsid w:val="00762D8C"/>
    <w:rsid w:val="00763C3E"/>
    <w:rsid w:val="0076477A"/>
    <w:rsid w:val="007648A9"/>
    <w:rsid w:val="00764BB8"/>
    <w:rsid w:val="00764EF3"/>
    <w:rsid w:val="00765894"/>
    <w:rsid w:val="00765A9E"/>
    <w:rsid w:val="00765CCE"/>
    <w:rsid w:val="007662B8"/>
    <w:rsid w:val="00766FF2"/>
    <w:rsid w:val="007671DD"/>
    <w:rsid w:val="007671EB"/>
    <w:rsid w:val="00767B0F"/>
    <w:rsid w:val="0077025C"/>
    <w:rsid w:val="00770318"/>
    <w:rsid w:val="0077133F"/>
    <w:rsid w:val="00771B35"/>
    <w:rsid w:val="00771D8A"/>
    <w:rsid w:val="00771D92"/>
    <w:rsid w:val="0077235F"/>
    <w:rsid w:val="0077289E"/>
    <w:rsid w:val="00772AC2"/>
    <w:rsid w:val="00772AE6"/>
    <w:rsid w:val="00773478"/>
    <w:rsid w:val="007734F8"/>
    <w:rsid w:val="00774516"/>
    <w:rsid w:val="007749D3"/>
    <w:rsid w:val="007750EE"/>
    <w:rsid w:val="007754EC"/>
    <w:rsid w:val="00775914"/>
    <w:rsid w:val="00775C01"/>
    <w:rsid w:val="00775D5D"/>
    <w:rsid w:val="00775F78"/>
    <w:rsid w:val="007766E9"/>
    <w:rsid w:val="00777469"/>
    <w:rsid w:val="007806CC"/>
    <w:rsid w:val="00781A22"/>
    <w:rsid w:val="00781DE8"/>
    <w:rsid w:val="00782217"/>
    <w:rsid w:val="0078226E"/>
    <w:rsid w:val="007835E4"/>
    <w:rsid w:val="00784563"/>
    <w:rsid w:val="00785A2D"/>
    <w:rsid w:val="00785D43"/>
    <w:rsid w:val="007868D6"/>
    <w:rsid w:val="00786BCC"/>
    <w:rsid w:val="00786C15"/>
    <w:rsid w:val="00787D0E"/>
    <w:rsid w:val="00787E63"/>
    <w:rsid w:val="00787E78"/>
    <w:rsid w:val="00790147"/>
    <w:rsid w:val="00792037"/>
    <w:rsid w:val="0079251F"/>
    <w:rsid w:val="00792576"/>
    <w:rsid w:val="00792680"/>
    <w:rsid w:val="007928AE"/>
    <w:rsid w:val="00793B8A"/>
    <w:rsid w:val="007946D3"/>
    <w:rsid w:val="007957EB"/>
    <w:rsid w:val="00796A28"/>
    <w:rsid w:val="00797513"/>
    <w:rsid w:val="00797620"/>
    <w:rsid w:val="007976E3"/>
    <w:rsid w:val="007A0600"/>
    <w:rsid w:val="007A06CC"/>
    <w:rsid w:val="007A092B"/>
    <w:rsid w:val="007A1422"/>
    <w:rsid w:val="007A1A9C"/>
    <w:rsid w:val="007A1C6A"/>
    <w:rsid w:val="007A2A06"/>
    <w:rsid w:val="007A2C4B"/>
    <w:rsid w:val="007A2EFD"/>
    <w:rsid w:val="007A2FF4"/>
    <w:rsid w:val="007A3891"/>
    <w:rsid w:val="007A4839"/>
    <w:rsid w:val="007A5475"/>
    <w:rsid w:val="007A59E4"/>
    <w:rsid w:val="007A5BFD"/>
    <w:rsid w:val="007A5CF2"/>
    <w:rsid w:val="007A6065"/>
    <w:rsid w:val="007A66F4"/>
    <w:rsid w:val="007A698B"/>
    <w:rsid w:val="007A6C6A"/>
    <w:rsid w:val="007A7360"/>
    <w:rsid w:val="007A75AE"/>
    <w:rsid w:val="007B193A"/>
    <w:rsid w:val="007B1A48"/>
    <w:rsid w:val="007B22FF"/>
    <w:rsid w:val="007B243E"/>
    <w:rsid w:val="007B3A9A"/>
    <w:rsid w:val="007B5597"/>
    <w:rsid w:val="007B5822"/>
    <w:rsid w:val="007B5C1F"/>
    <w:rsid w:val="007B693F"/>
    <w:rsid w:val="007B6C7D"/>
    <w:rsid w:val="007B7590"/>
    <w:rsid w:val="007B763A"/>
    <w:rsid w:val="007B7EAC"/>
    <w:rsid w:val="007C03CB"/>
    <w:rsid w:val="007C079C"/>
    <w:rsid w:val="007C0F38"/>
    <w:rsid w:val="007C106E"/>
    <w:rsid w:val="007C1839"/>
    <w:rsid w:val="007C2FEE"/>
    <w:rsid w:val="007C32CA"/>
    <w:rsid w:val="007C3655"/>
    <w:rsid w:val="007C37EC"/>
    <w:rsid w:val="007C3B94"/>
    <w:rsid w:val="007C4873"/>
    <w:rsid w:val="007C4C49"/>
    <w:rsid w:val="007C566E"/>
    <w:rsid w:val="007C5D68"/>
    <w:rsid w:val="007C66C2"/>
    <w:rsid w:val="007C71BB"/>
    <w:rsid w:val="007C7710"/>
    <w:rsid w:val="007C7AFE"/>
    <w:rsid w:val="007D0740"/>
    <w:rsid w:val="007D0E25"/>
    <w:rsid w:val="007D1389"/>
    <w:rsid w:val="007D1750"/>
    <w:rsid w:val="007D1ADF"/>
    <w:rsid w:val="007D1C85"/>
    <w:rsid w:val="007D24B5"/>
    <w:rsid w:val="007D2D5C"/>
    <w:rsid w:val="007D2D8A"/>
    <w:rsid w:val="007D2FC8"/>
    <w:rsid w:val="007D3C44"/>
    <w:rsid w:val="007D4287"/>
    <w:rsid w:val="007D470D"/>
    <w:rsid w:val="007D473C"/>
    <w:rsid w:val="007D482F"/>
    <w:rsid w:val="007D6A46"/>
    <w:rsid w:val="007D7285"/>
    <w:rsid w:val="007E06A4"/>
    <w:rsid w:val="007E0A7A"/>
    <w:rsid w:val="007E0CB3"/>
    <w:rsid w:val="007E0E7B"/>
    <w:rsid w:val="007E0F9A"/>
    <w:rsid w:val="007E1ECF"/>
    <w:rsid w:val="007E2DFA"/>
    <w:rsid w:val="007E4828"/>
    <w:rsid w:val="007E4AAD"/>
    <w:rsid w:val="007E50E6"/>
    <w:rsid w:val="007E5226"/>
    <w:rsid w:val="007E5FA8"/>
    <w:rsid w:val="007E629F"/>
    <w:rsid w:val="007E668D"/>
    <w:rsid w:val="007E67FA"/>
    <w:rsid w:val="007E72EC"/>
    <w:rsid w:val="007E76CE"/>
    <w:rsid w:val="007E774C"/>
    <w:rsid w:val="007E7895"/>
    <w:rsid w:val="007E7EBD"/>
    <w:rsid w:val="007F0455"/>
    <w:rsid w:val="007F051C"/>
    <w:rsid w:val="007F0B3F"/>
    <w:rsid w:val="007F12E4"/>
    <w:rsid w:val="007F1352"/>
    <w:rsid w:val="007F1D4F"/>
    <w:rsid w:val="007F1D6A"/>
    <w:rsid w:val="007F2A6A"/>
    <w:rsid w:val="007F3682"/>
    <w:rsid w:val="007F3686"/>
    <w:rsid w:val="007F3734"/>
    <w:rsid w:val="007F3DC1"/>
    <w:rsid w:val="007F68D6"/>
    <w:rsid w:val="007F742A"/>
    <w:rsid w:val="007F7B97"/>
    <w:rsid w:val="007F7F6E"/>
    <w:rsid w:val="00800E42"/>
    <w:rsid w:val="00800FF5"/>
    <w:rsid w:val="00801F42"/>
    <w:rsid w:val="00803E9C"/>
    <w:rsid w:val="00804477"/>
    <w:rsid w:val="0080532B"/>
    <w:rsid w:val="00806A50"/>
    <w:rsid w:val="00806AB0"/>
    <w:rsid w:val="00806DDA"/>
    <w:rsid w:val="0080709A"/>
    <w:rsid w:val="008071FB"/>
    <w:rsid w:val="00810C09"/>
    <w:rsid w:val="00810CBD"/>
    <w:rsid w:val="00810E6C"/>
    <w:rsid w:val="008112B1"/>
    <w:rsid w:val="00811418"/>
    <w:rsid w:val="008115F6"/>
    <w:rsid w:val="00811B3C"/>
    <w:rsid w:val="00812758"/>
    <w:rsid w:val="00812EF0"/>
    <w:rsid w:val="0081336F"/>
    <w:rsid w:val="0081420E"/>
    <w:rsid w:val="0081474E"/>
    <w:rsid w:val="00814B6B"/>
    <w:rsid w:val="00815494"/>
    <w:rsid w:val="00815A64"/>
    <w:rsid w:val="00816D0A"/>
    <w:rsid w:val="008175F2"/>
    <w:rsid w:val="00817820"/>
    <w:rsid w:val="008203AC"/>
    <w:rsid w:val="008203D3"/>
    <w:rsid w:val="0082048F"/>
    <w:rsid w:val="008206CC"/>
    <w:rsid w:val="00821ED5"/>
    <w:rsid w:val="008224F5"/>
    <w:rsid w:val="00822903"/>
    <w:rsid w:val="00822EEF"/>
    <w:rsid w:val="00823084"/>
    <w:rsid w:val="00823B93"/>
    <w:rsid w:val="00823BA1"/>
    <w:rsid w:val="00825C4A"/>
    <w:rsid w:val="00826839"/>
    <w:rsid w:val="008270F3"/>
    <w:rsid w:val="00827BEB"/>
    <w:rsid w:val="00830FF1"/>
    <w:rsid w:val="00831166"/>
    <w:rsid w:val="0083117A"/>
    <w:rsid w:val="0083216A"/>
    <w:rsid w:val="0083222A"/>
    <w:rsid w:val="0083248F"/>
    <w:rsid w:val="00833B54"/>
    <w:rsid w:val="00835758"/>
    <w:rsid w:val="00836DC8"/>
    <w:rsid w:val="00836DE8"/>
    <w:rsid w:val="00836E29"/>
    <w:rsid w:val="00837C10"/>
    <w:rsid w:val="00840510"/>
    <w:rsid w:val="008411E9"/>
    <w:rsid w:val="00841C80"/>
    <w:rsid w:val="00843588"/>
    <w:rsid w:val="00843732"/>
    <w:rsid w:val="0084401B"/>
    <w:rsid w:val="00844518"/>
    <w:rsid w:val="00844B54"/>
    <w:rsid w:val="00845123"/>
    <w:rsid w:val="00846651"/>
    <w:rsid w:val="00846C09"/>
    <w:rsid w:val="008503CF"/>
    <w:rsid w:val="008510F5"/>
    <w:rsid w:val="00852734"/>
    <w:rsid w:val="00852877"/>
    <w:rsid w:val="008528D8"/>
    <w:rsid w:val="00852FFB"/>
    <w:rsid w:val="00853D50"/>
    <w:rsid w:val="008547B1"/>
    <w:rsid w:val="0085568A"/>
    <w:rsid w:val="00855BD6"/>
    <w:rsid w:val="0086051B"/>
    <w:rsid w:val="00860CAF"/>
    <w:rsid w:val="00861401"/>
    <w:rsid w:val="0086157F"/>
    <w:rsid w:val="00861C7C"/>
    <w:rsid w:val="008627EF"/>
    <w:rsid w:val="0086315C"/>
    <w:rsid w:val="00863B3F"/>
    <w:rsid w:val="008650A5"/>
    <w:rsid w:val="00865278"/>
    <w:rsid w:val="008657AD"/>
    <w:rsid w:val="008677C8"/>
    <w:rsid w:val="00867AED"/>
    <w:rsid w:val="00870143"/>
    <w:rsid w:val="00871189"/>
    <w:rsid w:val="00871966"/>
    <w:rsid w:val="00871A0A"/>
    <w:rsid w:val="0087254C"/>
    <w:rsid w:val="00872877"/>
    <w:rsid w:val="008733A5"/>
    <w:rsid w:val="00873A0F"/>
    <w:rsid w:val="00873B08"/>
    <w:rsid w:val="00873EC0"/>
    <w:rsid w:val="00873EC8"/>
    <w:rsid w:val="008742AD"/>
    <w:rsid w:val="00874A0B"/>
    <w:rsid w:val="0087536C"/>
    <w:rsid w:val="0087614F"/>
    <w:rsid w:val="00876DDB"/>
    <w:rsid w:val="008777B6"/>
    <w:rsid w:val="00877853"/>
    <w:rsid w:val="00880730"/>
    <w:rsid w:val="00881140"/>
    <w:rsid w:val="00882EFC"/>
    <w:rsid w:val="00882FF2"/>
    <w:rsid w:val="00884B35"/>
    <w:rsid w:val="0088523B"/>
    <w:rsid w:val="00885245"/>
    <w:rsid w:val="0088552F"/>
    <w:rsid w:val="00885B56"/>
    <w:rsid w:val="00885E10"/>
    <w:rsid w:val="0088640C"/>
    <w:rsid w:val="008875AB"/>
    <w:rsid w:val="00890357"/>
    <w:rsid w:val="008907A6"/>
    <w:rsid w:val="008907DD"/>
    <w:rsid w:val="00890F5C"/>
    <w:rsid w:val="008910BB"/>
    <w:rsid w:val="008918EC"/>
    <w:rsid w:val="0089301A"/>
    <w:rsid w:val="0089359C"/>
    <w:rsid w:val="00893D73"/>
    <w:rsid w:val="00894BD2"/>
    <w:rsid w:val="00895818"/>
    <w:rsid w:val="00895E70"/>
    <w:rsid w:val="00895FB9"/>
    <w:rsid w:val="00896682"/>
    <w:rsid w:val="0089673A"/>
    <w:rsid w:val="0089699B"/>
    <w:rsid w:val="00896BFA"/>
    <w:rsid w:val="00896EDE"/>
    <w:rsid w:val="00897102"/>
    <w:rsid w:val="008A006F"/>
    <w:rsid w:val="008A148B"/>
    <w:rsid w:val="008A1BD7"/>
    <w:rsid w:val="008A3174"/>
    <w:rsid w:val="008A3210"/>
    <w:rsid w:val="008A435B"/>
    <w:rsid w:val="008A5EB7"/>
    <w:rsid w:val="008A5EBE"/>
    <w:rsid w:val="008A63D5"/>
    <w:rsid w:val="008A65C2"/>
    <w:rsid w:val="008A68D5"/>
    <w:rsid w:val="008A76CD"/>
    <w:rsid w:val="008A7CD7"/>
    <w:rsid w:val="008A7F76"/>
    <w:rsid w:val="008B04D7"/>
    <w:rsid w:val="008B11B4"/>
    <w:rsid w:val="008B1436"/>
    <w:rsid w:val="008B1B21"/>
    <w:rsid w:val="008B1B44"/>
    <w:rsid w:val="008B20D3"/>
    <w:rsid w:val="008B3AFD"/>
    <w:rsid w:val="008B3FB5"/>
    <w:rsid w:val="008B430F"/>
    <w:rsid w:val="008B43B3"/>
    <w:rsid w:val="008B4CDE"/>
    <w:rsid w:val="008B50D2"/>
    <w:rsid w:val="008B5725"/>
    <w:rsid w:val="008B7216"/>
    <w:rsid w:val="008B734D"/>
    <w:rsid w:val="008B7358"/>
    <w:rsid w:val="008B7611"/>
    <w:rsid w:val="008C10C1"/>
    <w:rsid w:val="008C1C1C"/>
    <w:rsid w:val="008C20C0"/>
    <w:rsid w:val="008C219A"/>
    <w:rsid w:val="008C238F"/>
    <w:rsid w:val="008C2E33"/>
    <w:rsid w:val="008C321C"/>
    <w:rsid w:val="008C38D4"/>
    <w:rsid w:val="008C447D"/>
    <w:rsid w:val="008C4DA4"/>
    <w:rsid w:val="008C4F60"/>
    <w:rsid w:val="008C5965"/>
    <w:rsid w:val="008C60B6"/>
    <w:rsid w:val="008D0477"/>
    <w:rsid w:val="008D047A"/>
    <w:rsid w:val="008D0B5E"/>
    <w:rsid w:val="008D0D6C"/>
    <w:rsid w:val="008D1764"/>
    <w:rsid w:val="008D2006"/>
    <w:rsid w:val="008D33EE"/>
    <w:rsid w:val="008D358A"/>
    <w:rsid w:val="008D4954"/>
    <w:rsid w:val="008D4B6C"/>
    <w:rsid w:val="008D4F08"/>
    <w:rsid w:val="008D56B8"/>
    <w:rsid w:val="008D5D5B"/>
    <w:rsid w:val="008D7933"/>
    <w:rsid w:val="008E061D"/>
    <w:rsid w:val="008E0AC3"/>
    <w:rsid w:val="008E1468"/>
    <w:rsid w:val="008E1550"/>
    <w:rsid w:val="008E1797"/>
    <w:rsid w:val="008E1D1D"/>
    <w:rsid w:val="008E25A5"/>
    <w:rsid w:val="008E268D"/>
    <w:rsid w:val="008E291D"/>
    <w:rsid w:val="008E2A99"/>
    <w:rsid w:val="008E2B9D"/>
    <w:rsid w:val="008E3729"/>
    <w:rsid w:val="008E3D32"/>
    <w:rsid w:val="008E47A1"/>
    <w:rsid w:val="008E4E4F"/>
    <w:rsid w:val="008E516E"/>
    <w:rsid w:val="008E6438"/>
    <w:rsid w:val="008E65B1"/>
    <w:rsid w:val="008E6A8A"/>
    <w:rsid w:val="008E71DD"/>
    <w:rsid w:val="008E7A3D"/>
    <w:rsid w:val="008F014F"/>
    <w:rsid w:val="008F0B6B"/>
    <w:rsid w:val="008F1B9B"/>
    <w:rsid w:val="008F1CEC"/>
    <w:rsid w:val="008F35B4"/>
    <w:rsid w:val="008F40FE"/>
    <w:rsid w:val="008F43E6"/>
    <w:rsid w:val="008F4B3B"/>
    <w:rsid w:val="008F5784"/>
    <w:rsid w:val="008F607B"/>
    <w:rsid w:val="008F6230"/>
    <w:rsid w:val="008F6F5C"/>
    <w:rsid w:val="008F7E91"/>
    <w:rsid w:val="0090017E"/>
    <w:rsid w:val="00900D33"/>
    <w:rsid w:val="00901FD1"/>
    <w:rsid w:val="0090208C"/>
    <w:rsid w:val="009022B3"/>
    <w:rsid w:val="00902358"/>
    <w:rsid w:val="00902789"/>
    <w:rsid w:val="00902C04"/>
    <w:rsid w:val="00902D30"/>
    <w:rsid w:val="00902E91"/>
    <w:rsid w:val="009030B2"/>
    <w:rsid w:val="00903717"/>
    <w:rsid w:val="00903EC4"/>
    <w:rsid w:val="0090467A"/>
    <w:rsid w:val="00904953"/>
    <w:rsid w:val="00905190"/>
    <w:rsid w:val="0090619E"/>
    <w:rsid w:val="009074A0"/>
    <w:rsid w:val="00907988"/>
    <w:rsid w:val="00907A1B"/>
    <w:rsid w:val="009100DF"/>
    <w:rsid w:val="00910327"/>
    <w:rsid w:val="00910653"/>
    <w:rsid w:val="009109E8"/>
    <w:rsid w:val="00910AA6"/>
    <w:rsid w:val="00912DEA"/>
    <w:rsid w:val="00912FFE"/>
    <w:rsid w:val="00913A5A"/>
    <w:rsid w:val="009143EF"/>
    <w:rsid w:val="00914BAE"/>
    <w:rsid w:val="00915005"/>
    <w:rsid w:val="009163CD"/>
    <w:rsid w:val="00916BC0"/>
    <w:rsid w:val="00917458"/>
    <w:rsid w:val="00920400"/>
    <w:rsid w:val="009209EF"/>
    <w:rsid w:val="00920C08"/>
    <w:rsid w:val="00921B6F"/>
    <w:rsid w:val="0092217E"/>
    <w:rsid w:val="009226A2"/>
    <w:rsid w:val="00924311"/>
    <w:rsid w:val="00925EB9"/>
    <w:rsid w:val="00926595"/>
    <w:rsid w:val="00926645"/>
    <w:rsid w:val="009267D2"/>
    <w:rsid w:val="00926DEC"/>
    <w:rsid w:val="00926F51"/>
    <w:rsid w:val="00927DB9"/>
    <w:rsid w:val="00930878"/>
    <w:rsid w:val="00930F14"/>
    <w:rsid w:val="009318F0"/>
    <w:rsid w:val="009321B3"/>
    <w:rsid w:val="009339CB"/>
    <w:rsid w:val="00933F14"/>
    <w:rsid w:val="00935228"/>
    <w:rsid w:val="00935361"/>
    <w:rsid w:val="009354A1"/>
    <w:rsid w:val="00935515"/>
    <w:rsid w:val="00935C36"/>
    <w:rsid w:val="00936519"/>
    <w:rsid w:val="00937990"/>
    <w:rsid w:val="009405C4"/>
    <w:rsid w:val="0094192D"/>
    <w:rsid w:val="0094285A"/>
    <w:rsid w:val="00943233"/>
    <w:rsid w:val="009437B8"/>
    <w:rsid w:val="00943892"/>
    <w:rsid w:val="009443CE"/>
    <w:rsid w:val="00944556"/>
    <w:rsid w:val="00945011"/>
    <w:rsid w:val="00946639"/>
    <w:rsid w:val="00946E55"/>
    <w:rsid w:val="00946F15"/>
    <w:rsid w:val="0094740A"/>
    <w:rsid w:val="00947BED"/>
    <w:rsid w:val="00947C77"/>
    <w:rsid w:val="00951FBA"/>
    <w:rsid w:val="00952539"/>
    <w:rsid w:val="00952C16"/>
    <w:rsid w:val="00953241"/>
    <w:rsid w:val="00954B42"/>
    <w:rsid w:val="00954C5F"/>
    <w:rsid w:val="00954D7A"/>
    <w:rsid w:val="00954E00"/>
    <w:rsid w:val="00955953"/>
    <w:rsid w:val="00955CF7"/>
    <w:rsid w:val="00956037"/>
    <w:rsid w:val="009571C3"/>
    <w:rsid w:val="00957E6F"/>
    <w:rsid w:val="00957FB3"/>
    <w:rsid w:val="00960339"/>
    <w:rsid w:val="00960717"/>
    <w:rsid w:val="00960A63"/>
    <w:rsid w:val="0096107C"/>
    <w:rsid w:val="0096112A"/>
    <w:rsid w:val="00962DFF"/>
    <w:rsid w:val="00963BCC"/>
    <w:rsid w:val="00964251"/>
    <w:rsid w:val="0096446D"/>
    <w:rsid w:val="00964B74"/>
    <w:rsid w:val="0096543E"/>
    <w:rsid w:val="009662F1"/>
    <w:rsid w:val="00966551"/>
    <w:rsid w:val="00967D9E"/>
    <w:rsid w:val="009700A8"/>
    <w:rsid w:val="00971880"/>
    <w:rsid w:val="0097457B"/>
    <w:rsid w:val="009751A4"/>
    <w:rsid w:val="009758B7"/>
    <w:rsid w:val="00976399"/>
    <w:rsid w:val="009772AC"/>
    <w:rsid w:val="00977FD1"/>
    <w:rsid w:val="00980516"/>
    <w:rsid w:val="0098177C"/>
    <w:rsid w:val="00981E58"/>
    <w:rsid w:val="009822E9"/>
    <w:rsid w:val="009838D0"/>
    <w:rsid w:val="009839E8"/>
    <w:rsid w:val="009847F1"/>
    <w:rsid w:val="0098587C"/>
    <w:rsid w:val="00985A43"/>
    <w:rsid w:val="009866A0"/>
    <w:rsid w:val="00987301"/>
    <w:rsid w:val="00987EE8"/>
    <w:rsid w:val="0099026B"/>
    <w:rsid w:val="00990790"/>
    <w:rsid w:val="00990EE8"/>
    <w:rsid w:val="00990FEA"/>
    <w:rsid w:val="009916A0"/>
    <w:rsid w:val="00992980"/>
    <w:rsid w:val="009964D2"/>
    <w:rsid w:val="00996700"/>
    <w:rsid w:val="00996FBB"/>
    <w:rsid w:val="009A081A"/>
    <w:rsid w:val="009A0A1D"/>
    <w:rsid w:val="009A0B37"/>
    <w:rsid w:val="009A0C54"/>
    <w:rsid w:val="009A0D3D"/>
    <w:rsid w:val="009A0D5C"/>
    <w:rsid w:val="009A1324"/>
    <w:rsid w:val="009A15C2"/>
    <w:rsid w:val="009A288E"/>
    <w:rsid w:val="009A3A4B"/>
    <w:rsid w:val="009A5661"/>
    <w:rsid w:val="009A6221"/>
    <w:rsid w:val="009A70EE"/>
    <w:rsid w:val="009A766E"/>
    <w:rsid w:val="009A7CA9"/>
    <w:rsid w:val="009A7DFF"/>
    <w:rsid w:val="009B074E"/>
    <w:rsid w:val="009B0F53"/>
    <w:rsid w:val="009B103C"/>
    <w:rsid w:val="009B11B2"/>
    <w:rsid w:val="009B12BF"/>
    <w:rsid w:val="009B1A4C"/>
    <w:rsid w:val="009B3596"/>
    <w:rsid w:val="009B393C"/>
    <w:rsid w:val="009B42C7"/>
    <w:rsid w:val="009B463C"/>
    <w:rsid w:val="009B4889"/>
    <w:rsid w:val="009B49FD"/>
    <w:rsid w:val="009B4BBD"/>
    <w:rsid w:val="009B51D8"/>
    <w:rsid w:val="009B54CD"/>
    <w:rsid w:val="009B61B9"/>
    <w:rsid w:val="009B7125"/>
    <w:rsid w:val="009B7A65"/>
    <w:rsid w:val="009B7D3B"/>
    <w:rsid w:val="009C0634"/>
    <w:rsid w:val="009C08B8"/>
    <w:rsid w:val="009C12FF"/>
    <w:rsid w:val="009C19FB"/>
    <w:rsid w:val="009C292D"/>
    <w:rsid w:val="009C32CD"/>
    <w:rsid w:val="009C3C2C"/>
    <w:rsid w:val="009C4AEA"/>
    <w:rsid w:val="009C4B4A"/>
    <w:rsid w:val="009C4DB3"/>
    <w:rsid w:val="009C4FF7"/>
    <w:rsid w:val="009C621C"/>
    <w:rsid w:val="009C6227"/>
    <w:rsid w:val="009C690D"/>
    <w:rsid w:val="009C6A95"/>
    <w:rsid w:val="009C70F2"/>
    <w:rsid w:val="009C7AF8"/>
    <w:rsid w:val="009D0261"/>
    <w:rsid w:val="009D11CE"/>
    <w:rsid w:val="009D125E"/>
    <w:rsid w:val="009D1F36"/>
    <w:rsid w:val="009D222C"/>
    <w:rsid w:val="009D2257"/>
    <w:rsid w:val="009D3B69"/>
    <w:rsid w:val="009D3BA8"/>
    <w:rsid w:val="009D3CDA"/>
    <w:rsid w:val="009D43F4"/>
    <w:rsid w:val="009D4515"/>
    <w:rsid w:val="009D4A01"/>
    <w:rsid w:val="009D5437"/>
    <w:rsid w:val="009D60F4"/>
    <w:rsid w:val="009D6DCE"/>
    <w:rsid w:val="009D6F70"/>
    <w:rsid w:val="009D798F"/>
    <w:rsid w:val="009E0C14"/>
    <w:rsid w:val="009E1990"/>
    <w:rsid w:val="009E1D0B"/>
    <w:rsid w:val="009E2028"/>
    <w:rsid w:val="009E2991"/>
    <w:rsid w:val="009E2F52"/>
    <w:rsid w:val="009E3057"/>
    <w:rsid w:val="009E4BA5"/>
    <w:rsid w:val="009E4D1A"/>
    <w:rsid w:val="009E51CC"/>
    <w:rsid w:val="009E5F0B"/>
    <w:rsid w:val="009E632F"/>
    <w:rsid w:val="009E6C30"/>
    <w:rsid w:val="009E7F71"/>
    <w:rsid w:val="009F09B5"/>
    <w:rsid w:val="009F10CC"/>
    <w:rsid w:val="009F1916"/>
    <w:rsid w:val="009F1F47"/>
    <w:rsid w:val="009F34B0"/>
    <w:rsid w:val="009F39F2"/>
    <w:rsid w:val="009F3BC0"/>
    <w:rsid w:val="009F4470"/>
    <w:rsid w:val="009F447F"/>
    <w:rsid w:val="009F47E3"/>
    <w:rsid w:val="009F65D6"/>
    <w:rsid w:val="00A00237"/>
    <w:rsid w:val="00A00FBF"/>
    <w:rsid w:val="00A015C1"/>
    <w:rsid w:val="00A0161B"/>
    <w:rsid w:val="00A0330F"/>
    <w:rsid w:val="00A04101"/>
    <w:rsid w:val="00A057E9"/>
    <w:rsid w:val="00A05CEC"/>
    <w:rsid w:val="00A06B4B"/>
    <w:rsid w:val="00A07B23"/>
    <w:rsid w:val="00A07BB3"/>
    <w:rsid w:val="00A10D51"/>
    <w:rsid w:val="00A10E29"/>
    <w:rsid w:val="00A11124"/>
    <w:rsid w:val="00A11B7A"/>
    <w:rsid w:val="00A13051"/>
    <w:rsid w:val="00A1413C"/>
    <w:rsid w:val="00A1431B"/>
    <w:rsid w:val="00A144B4"/>
    <w:rsid w:val="00A1450D"/>
    <w:rsid w:val="00A15CB9"/>
    <w:rsid w:val="00A15ED2"/>
    <w:rsid w:val="00A17F98"/>
    <w:rsid w:val="00A201E3"/>
    <w:rsid w:val="00A21210"/>
    <w:rsid w:val="00A2147A"/>
    <w:rsid w:val="00A21EA6"/>
    <w:rsid w:val="00A22882"/>
    <w:rsid w:val="00A22F54"/>
    <w:rsid w:val="00A23D5E"/>
    <w:rsid w:val="00A244E9"/>
    <w:rsid w:val="00A2512D"/>
    <w:rsid w:val="00A25236"/>
    <w:rsid w:val="00A25425"/>
    <w:rsid w:val="00A259D5"/>
    <w:rsid w:val="00A25E50"/>
    <w:rsid w:val="00A26180"/>
    <w:rsid w:val="00A26FD4"/>
    <w:rsid w:val="00A27173"/>
    <w:rsid w:val="00A27779"/>
    <w:rsid w:val="00A27B21"/>
    <w:rsid w:val="00A30928"/>
    <w:rsid w:val="00A3178C"/>
    <w:rsid w:val="00A31DFF"/>
    <w:rsid w:val="00A32203"/>
    <w:rsid w:val="00A3270B"/>
    <w:rsid w:val="00A32A39"/>
    <w:rsid w:val="00A33162"/>
    <w:rsid w:val="00A336FE"/>
    <w:rsid w:val="00A33B53"/>
    <w:rsid w:val="00A33E9D"/>
    <w:rsid w:val="00A33F5F"/>
    <w:rsid w:val="00A348C0"/>
    <w:rsid w:val="00A34AD5"/>
    <w:rsid w:val="00A3620F"/>
    <w:rsid w:val="00A36433"/>
    <w:rsid w:val="00A36903"/>
    <w:rsid w:val="00A36926"/>
    <w:rsid w:val="00A36A19"/>
    <w:rsid w:val="00A370B2"/>
    <w:rsid w:val="00A377F2"/>
    <w:rsid w:val="00A37AAD"/>
    <w:rsid w:val="00A40BA4"/>
    <w:rsid w:val="00A4171B"/>
    <w:rsid w:val="00A41B69"/>
    <w:rsid w:val="00A41E0F"/>
    <w:rsid w:val="00A42E89"/>
    <w:rsid w:val="00A42FCC"/>
    <w:rsid w:val="00A44B7A"/>
    <w:rsid w:val="00A44F3C"/>
    <w:rsid w:val="00A466E7"/>
    <w:rsid w:val="00A47146"/>
    <w:rsid w:val="00A473EF"/>
    <w:rsid w:val="00A50719"/>
    <w:rsid w:val="00A51045"/>
    <w:rsid w:val="00A5178C"/>
    <w:rsid w:val="00A51DE0"/>
    <w:rsid w:val="00A529F5"/>
    <w:rsid w:val="00A52C64"/>
    <w:rsid w:val="00A52C7D"/>
    <w:rsid w:val="00A52FCC"/>
    <w:rsid w:val="00A5359E"/>
    <w:rsid w:val="00A5379E"/>
    <w:rsid w:val="00A53867"/>
    <w:rsid w:val="00A55566"/>
    <w:rsid w:val="00A55C91"/>
    <w:rsid w:val="00A55E62"/>
    <w:rsid w:val="00A56CB8"/>
    <w:rsid w:val="00A56E12"/>
    <w:rsid w:val="00A57261"/>
    <w:rsid w:val="00A576FB"/>
    <w:rsid w:val="00A57F84"/>
    <w:rsid w:val="00A609E0"/>
    <w:rsid w:val="00A60B34"/>
    <w:rsid w:val="00A60BD0"/>
    <w:rsid w:val="00A612BF"/>
    <w:rsid w:val="00A614A6"/>
    <w:rsid w:val="00A61624"/>
    <w:rsid w:val="00A61AB8"/>
    <w:rsid w:val="00A62FCF"/>
    <w:rsid w:val="00A6385C"/>
    <w:rsid w:val="00A63D98"/>
    <w:rsid w:val="00A64095"/>
    <w:rsid w:val="00A64D54"/>
    <w:rsid w:val="00A65522"/>
    <w:rsid w:val="00A66C59"/>
    <w:rsid w:val="00A676DF"/>
    <w:rsid w:val="00A6779B"/>
    <w:rsid w:val="00A67D53"/>
    <w:rsid w:val="00A71720"/>
    <w:rsid w:val="00A71AAC"/>
    <w:rsid w:val="00A72072"/>
    <w:rsid w:val="00A7248A"/>
    <w:rsid w:val="00A72F13"/>
    <w:rsid w:val="00A73462"/>
    <w:rsid w:val="00A73A1A"/>
    <w:rsid w:val="00A73B07"/>
    <w:rsid w:val="00A73B1E"/>
    <w:rsid w:val="00A73B8A"/>
    <w:rsid w:val="00A74CCF"/>
    <w:rsid w:val="00A7566A"/>
    <w:rsid w:val="00A76B78"/>
    <w:rsid w:val="00A77307"/>
    <w:rsid w:val="00A77CF5"/>
    <w:rsid w:val="00A803FD"/>
    <w:rsid w:val="00A8085F"/>
    <w:rsid w:val="00A80AB0"/>
    <w:rsid w:val="00A81292"/>
    <w:rsid w:val="00A81B24"/>
    <w:rsid w:val="00A81EC8"/>
    <w:rsid w:val="00A82BD0"/>
    <w:rsid w:val="00A82FFF"/>
    <w:rsid w:val="00A830F7"/>
    <w:rsid w:val="00A847EB"/>
    <w:rsid w:val="00A852DB"/>
    <w:rsid w:val="00A8584C"/>
    <w:rsid w:val="00A865C9"/>
    <w:rsid w:val="00A86AEB"/>
    <w:rsid w:val="00A90032"/>
    <w:rsid w:val="00A900CA"/>
    <w:rsid w:val="00A903F2"/>
    <w:rsid w:val="00A907AD"/>
    <w:rsid w:val="00A907BA"/>
    <w:rsid w:val="00A90B68"/>
    <w:rsid w:val="00A919D3"/>
    <w:rsid w:val="00A91CC4"/>
    <w:rsid w:val="00A91D6D"/>
    <w:rsid w:val="00A91E05"/>
    <w:rsid w:val="00A9230A"/>
    <w:rsid w:val="00A92AF9"/>
    <w:rsid w:val="00A93706"/>
    <w:rsid w:val="00A93877"/>
    <w:rsid w:val="00A938BD"/>
    <w:rsid w:val="00A9400F"/>
    <w:rsid w:val="00A944E6"/>
    <w:rsid w:val="00A95C40"/>
    <w:rsid w:val="00A96041"/>
    <w:rsid w:val="00A96A8A"/>
    <w:rsid w:val="00A974B5"/>
    <w:rsid w:val="00A97858"/>
    <w:rsid w:val="00A97EE9"/>
    <w:rsid w:val="00AA1C5F"/>
    <w:rsid w:val="00AA25BF"/>
    <w:rsid w:val="00AA2C35"/>
    <w:rsid w:val="00AA2D6A"/>
    <w:rsid w:val="00AA398A"/>
    <w:rsid w:val="00AA559F"/>
    <w:rsid w:val="00AA5FBF"/>
    <w:rsid w:val="00AA612F"/>
    <w:rsid w:val="00AA6455"/>
    <w:rsid w:val="00AA64B8"/>
    <w:rsid w:val="00AA67FD"/>
    <w:rsid w:val="00AA6A14"/>
    <w:rsid w:val="00AA6CF8"/>
    <w:rsid w:val="00AA790C"/>
    <w:rsid w:val="00AA7AA8"/>
    <w:rsid w:val="00AA7FA5"/>
    <w:rsid w:val="00AB0EF8"/>
    <w:rsid w:val="00AB0FD7"/>
    <w:rsid w:val="00AB1DAA"/>
    <w:rsid w:val="00AB203B"/>
    <w:rsid w:val="00AB20C2"/>
    <w:rsid w:val="00AB33CE"/>
    <w:rsid w:val="00AB3F57"/>
    <w:rsid w:val="00AB4560"/>
    <w:rsid w:val="00AB476C"/>
    <w:rsid w:val="00AB4BE9"/>
    <w:rsid w:val="00AB5066"/>
    <w:rsid w:val="00AB54CC"/>
    <w:rsid w:val="00AB5871"/>
    <w:rsid w:val="00AB5DA8"/>
    <w:rsid w:val="00AB614F"/>
    <w:rsid w:val="00AB6837"/>
    <w:rsid w:val="00AB7835"/>
    <w:rsid w:val="00AB7995"/>
    <w:rsid w:val="00AB79D9"/>
    <w:rsid w:val="00AB7D6A"/>
    <w:rsid w:val="00AB7EFC"/>
    <w:rsid w:val="00AB7F9F"/>
    <w:rsid w:val="00AC03A2"/>
    <w:rsid w:val="00AC1028"/>
    <w:rsid w:val="00AC18F2"/>
    <w:rsid w:val="00AC21CB"/>
    <w:rsid w:val="00AC24B7"/>
    <w:rsid w:val="00AC25AB"/>
    <w:rsid w:val="00AC35D5"/>
    <w:rsid w:val="00AC3696"/>
    <w:rsid w:val="00AC3D31"/>
    <w:rsid w:val="00AC405C"/>
    <w:rsid w:val="00AC4ACA"/>
    <w:rsid w:val="00AC4DA6"/>
    <w:rsid w:val="00AC6E82"/>
    <w:rsid w:val="00AC76DC"/>
    <w:rsid w:val="00AC7916"/>
    <w:rsid w:val="00AD0AC0"/>
    <w:rsid w:val="00AD0C0B"/>
    <w:rsid w:val="00AD1169"/>
    <w:rsid w:val="00AD1FE1"/>
    <w:rsid w:val="00AD26A7"/>
    <w:rsid w:val="00AD29BA"/>
    <w:rsid w:val="00AD32FB"/>
    <w:rsid w:val="00AD3649"/>
    <w:rsid w:val="00AD4633"/>
    <w:rsid w:val="00AD4A4C"/>
    <w:rsid w:val="00AD4BF8"/>
    <w:rsid w:val="00AD4D11"/>
    <w:rsid w:val="00AD4F2D"/>
    <w:rsid w:val="00AD588F"/>
    <w:rsid w:val="00AD64CF"/>
    <w:rsid w:val="00AD64E8"/>
    <w:rsid w:val="00AD655D"/>
    <w:rsid w:val="00AD673C"/>
    <w:rsid w:val="00AD7846"/>
    <w:rsid w:val="00AD7C10"/>
    <w:rsid w:val="00AD7CE1"/>
    <w:rsid w:val="00AE0028"/>
    <w:rsid w:val="00AE0CCD"/>
    <w:rsid w:val="00AE0FA1"/>
    <w:rsid w:val="00AE16FB"/>
    <w:rsid w:val="00AE2A73"/>
    <w:rsid w:val="00AE31DB"/>
    <w:rsid w:val="00AE36CB"/>
    <w:rsid w:val="00AE42A5"/>
    <w:rsid w:val="00AE667D"/>
    <w:rsid w:val="00AE6A8B"/>
    <w:rsid w:val="00AE7A48"/>
    <w:rsid w:val="00AF0588"/>
    <w:rsid w:val="00AF0B06"/>
    <w:rsid w:val="00AF0B88"/>
    <w:rsid w:val="00AF0BE3"/>
    <w:rsid w:val="00AF11C7"/>
    <w:rsid w:val="00AF2220"/>
    <w:rsid w:val="00AF330F"/>
    <w:rsid w:val="00AF33C5"/>
    <w:rsid w:val="00AF3F7B"/>
    <w:rsid w:val="00AF602F"/>
    <w:rsid w:val="00AF7070"/>
    <w:rsid w:val="00AF7BD4"/>
    <w:rsid w:val="00B003D2"/>
    <w:rsid w:val="00B00D2D"/>
    <w:rsid w:val="00B02F86"/>
    <w:rsid w:val="00B04BCA"/>
    <w:rsid w:val="00B04CBA"/>
    <w:rsid w:val="00B0515E"/>
    <w:rsid w:val="00B05592"/>
    <w:rsid w:val="00B068DF"/>
    <w:rsid w:val="00B07B9C"/>
    <w:rsid w:val="00B10772"/>
    <w:rsid w:val="00B107D3"/>
    <w:rsid w:val="00B10A82"/>
    <w:rsid w:val="00B11157"/>
    <w:rsid w:val="00B112B7"/>
    <w:rsid w:val="00B1160B"/>
    <w:rsid w:val="00B116FA"/>
    <w:rsid w:val="00B11E24"/>
    <w:rsid w:val="00B12461"/>
    <w:rsid w:val="00B12BA1"/>
    <w:rsid w:val="00B1350E"/>
    <w:rsid w:val="00B1371D"/>
    <w:rsid w:val="00B13753"/>
    <w:rsid w:val="00B13CED"/>
    <w:rsid w:val="00B14C93"/>
    <w:rsid w:val="00B14DA7"/>
    <w:rsid w:val="00B14DAB"/>
    <w:rsid w:val="00B15499"/>
    <w:rsid w:val="00B15F6B"/>
    <w:rsid w:val="00B16D51"/>
    <w:rsid w:val="00B16FB3"/>
    <w:rsid w:val="00B17940"/>
    <w:rsid w:val="00B22D2D"/>
    <w:rsid w:val="00B2347A"/>
    <w:rsid w:val="00B23C67"/>
    <w:rsid w:val="00B241E4"/>
    <w:rsid w:val="00B2459D"/>
    <w:rsid w:val="00B24727"/>
    <w:rsid w:val="00B24B52"/>
    <w:rsid w:val="00B25A7F"/>
    <w:rsid w:val="00B25F23"/>
    <w:rsid w:val="00B26239"/>
    <w:rsid w:val="00B26582"/>
    <w:rsid w:val="00B270CF"/>
    <w:rsid w:val="00B27647"/>
    <w:rsid w:val="00B2767A"/>
    <w:rsid w:val="00B300A6"/>
    <w:rsid w:val="00B304FC"/>
    <w:rsid w:val="00B305F4"/>
    <w:rsid w:val="00B3090D"/>
    <w:rsid w:val="00B314B8"/>
    <w:rsid w:val="00B318BF"/>
    <w:rsid w:val="00B322A0"/>
    <w:rsid w:val="00B32769"/>
    <w:rsid w:val="00B32A2D"/>
    <w:rsid w:val="00B32CE2"/>
    <w:rsid w:val="00B33353"/>
    <w:rsid w:val="00B335A9"/>
    <w:rsid w:val="00B3386E"/>
    <w:rsid w:val="00B33AE4"/>
    <w:rsid w:val="00B34726"/>
    <w:rsid w:val="00B34D89"/>
    <w:rsid w:val="00B36119"/>
    <w:rsid w:val="00B3656E"/>
    <w:rsid w:val="00B36D32"/>
    <w:rsid w:val="00B3727C"/>
    <w:rsid w:val="00B40274"/>
    <w:rsid w:val="00B42186"/>
    <w:rsid w:val="00B4218C"/>
    <w:rsid w:val="00B422D3"/>
    <w:rsid w:val="00B424ED"/>
    <w:rsid w:val="00B462AB"/>
    <w:rsid w:val="00B46DDC"/>
    <w:rsid w:val="00B46EB8"/>
    <w:rsid w:val="00B506E2"/>
    <w:rsid w:val="00B51539"/>
    <w:rsid w:val="00B51B58"/>
    <w:rsid w:val="00B5232F"/>
    <w:rsid w:val="00B52B4D"/>
    <w:rsid w:val="00B52B79"/>
    <w:rsid w:val="00B52D8B"/>
    <w:rsid w:val="00B531C2"/>
    <w:rsid w:val="00B5386E"/>
    <w:rsid w:val="00B5479C"/>
    <w:rsid w:val="00B54E50"/>
    <w:rsid w:val="00B54FA4"/>
    <w:rsid w:val="00B5554D"/>
    <w:rsid w:val="00B56078"/>
    <w:rsid w:val="00B5607C"/>
    <w:rsid w:val="00B567B1"/>
    <w:rsid w:val="00B577DF"/>
    <w:rsid w:val="00B601E2"/>
    <w:rsid w:val="00B60EC3"/>
    <w:rsid w:val="00B62468"/>
    <w:rsid w:val="00B62AE3"/>
    <w:rsid w:val="00B62EFF"/>
    <w:rsid w:val="00B637BF"/>
    <w:rsid w:val="00B64A21"/>
    <w:rsid w:val="00B65517"/>
    <w:rsid w:val="00B656FB"/>
    <w:rsid w:val="00B65A6B"/>
    <w:rsid w:val="00B6689E"/>
    <w:rsid w:val="00B66B5F"/>
    <w:rsid w:val="00B66D3D"/>
    <w:rsid w:val="00B66E0E"/>
    <w:rsid w:val="00B66E75"/>
    <w:rsid w:val="00B670A8"/>
    <w:rsid w:val="00B67F1B"/>
    <w:rsid w:val="00B71B9E"/>
    <w:rsid w:val="00B73E74"/>
    <w:rsid w:val="00B73EB6"/>
    <w:rsid w:val="00B74D14"/>
    <w:rsid w:val="00B75764"/>
    <w:rsid w:val="00B75DF1"/>
    <w:rsid w:val="00B7755F"/>
    <w:rsid w:val="00B77671"/>
    <w:rsid w:val="00B77F9D"/>
    <w:rsid w:val="00B803DD"/>
    <w:rsid w:val="00B80E3E"/>
    <w:rsid w:val="00B816E9"/>
    <w:rsid w:val="00B819BA"/>
    <w:rsid w:val="00B81B4B"/>
    <w:rsid w:val="00B81B77"/>
    <w:rsid w:val="00B827EF"/>
    <w:rsid w:val="00B82E0B"/>
    <w:rsid w:val="00B82FE8"/>
    <w:rsid w:val="00B839B6"/>
    <w:rsid w:val="00B839B8"/>
    <w:rsid w:val="00B83ADC"/>
    <w:rsid w:val="00B83D82"/>
    <w:rsid w:val="00B84BAE"/>
    <w:rsid w:val="00B8514F"/>
    <w:rsid w:val="00B8517D"/>
    <w:rsid w:val="00B8549E"/>
    <w:rsid w:val="00B85EE3"/>
    <w:rsid w:val="00B86DAC"/>
    <w:rsid w:val="00B875A8"/>
    <w:rsid w:val="00B900CE"/>
    <w:rsid w:val="00B91518"/>
    <w:rsid w:val="00B9173E"/>
    <w:rsid w:val="00B923AB"/>
    <w:rsid w:val="00B92B3F"/>
    <w:rsid w:val="00B92BE1"/>
    <w:rsid w:val="00B92FE7"/>
    <w:rsid w:val="00B93102"/>
    <w:rsid w:val="00B93D23"/>
    <w:rsid w:val="00B93F2B"/>
    <w:rsid w:val="00B949BD"/>
    <w:rsid w:val="00B95CD6"/>
    <w:rsid w:val="00B95DC2"/>
    <w:rsid w:val="00B97273"/>
    <w:rsid w:val="00B97D81"/>
    <w:rsid w:val="00BA000A"/>
    <w:rsid w:val="00BA016D"/>
    <w:rsid w:val="00BA0B3B"/>
    <w:rsid w:val="00BA1356"/>
    <w:rsid w:val="00BA1CA4"/>
    <w:rsid w:val="00BA1E39"/>
    <w:rsid w:val="00BA2629"/>
    <w:rsid w:val="00BA3091"/>
    <w:rsid w:val="00BA3100"/>
    <w:rsid w:val="00BA366E"/>
    <w:rsid w:val="00BA3AD6"/>
    <w:rsid w:val="00BA3BA7"/>
    <w:rsid w:val="00BA4223"/>
    <w:rsid w:val="00BA4458"/>
    <w:rsid w:val="00BA45DC"/>
    <w:rsid w:val="00BA5D02"/>
    <w:rsid w:val="00BA6588"/>
    <w:rsid w:val="00BA673D"/>
    <w:rsid w:val="00BA6B8D"/>
    <w:rsid w:val="00BA70EA"/>
    <w:rsid w:val="00BA773B"/>
    <w:rsid w:val="00BA7EA8"/>
    <w:rsid w:val="00BB0015"/>
    <w:rsid w:val="00BB02DE"/>
    <w:rsid w:val="00BB072B"/>
    <w:rsid w:val="00BB0B18"/>
    <w:rsid w:val="00BB0CF4"/>
    <w:rsid w:val="00BB0F6F"/>
    <w:rsid w:val="00BB10B7"/>
    <w:rsid w:val="00BB1A9D"/>
    <w:rsid w:val="00BB2277"/>
    <w:rsid w:val="00BB2C74"/>
    <w:rsid w:val="00BB2EDA"/>
    <w:rsid w:val="00BB37CD"/>
    <w:rsid w:val="00BB4F1F"/>
    <w:rsid w:val="00BB5995"/>
    <w:rsid w:val="00BB6BF2"/>
    <w:rsid w:val="00BC0B5A"/>
    <w:rsid w:val="00BC0BA1"/>
    <w:rsid w:val="00BC1A9B"/>
    <w:rsid w:val="00BC2812"/>
    <w:rsid w:val="00BC30FF"/>
    <w:rsid w:val="00BC328C"/>
    <w:rsid w:val="00BC38E1"/>
    <w:rsid w:val="00BC3DF8"/>
    <w:rsid w:val="00BC4024"/>
    <w:rsid w:val="00BC4253"/>
    <w:rsid w:val="00BC43A9"/>
    <w:rsid w:val="00BC53FF"/>
    <w:rsid w:val="00BC592A"/>
    <w:rsid w:val="00BC5C60"/>
    <w:rsid w:val="00BC63F4"/>
    <w:rsid w:val="00BC739B"/>
    <w:rsid w:val="00BC7A47"/>
    <w:rsid w:val="00BD16BA"/>
    <w:rsid w:val="00BD27C6"/>
    <w:rsid w:val="00BD2A20"/>
    <w:rsid w:val="00BD2AF9"/>
    <w:rsid w:val="00BD2CB4"/>
    <w:rsid w:val="00BD31A4"/>
    <w:rsid w:val="00BD3AB1"/>
    <w:rsid w:val="00BD3FD1"/>
    <w:rsid w:val="00BD4F3F"/>
    <w:rsid w:val="00BD52B3"/>
    <w:rsid w:val="00BD556D"/>
    <w:rsid w:val="00BD591E"/>
    <w:rsid w:val="00BD64AC"/>
    <w:rsid w:val="00BD6B31"/>
    <w:rsid w:val="00BD6FD0"/>
    <w:rsid w:val="00BD7246"/>
    <w:rsid w:val="00BD73AA"/>
    <w:rsid w:val="00BD7A52"/>
    <w:rsid w:val="00BD7B32"/>
    <w:rsid w:val="00BD7FA1"/>
    <w:rsid w:val="00BE089A"/>
    <w:rsid w:val="00BE132B"/>
    <w:rsid w:val="00BE15F6"/>
    <w:rsid w:val="00BE2DD2"/>
    <w:rsid w:val="00BE33F6"/>
    <w:rsid w:val="00BE368C"/>
    <w:rsid w:val="00BE3DC0"/>
    <w:rsid w:val="00BE40C9"/>
    <w:rsid w:val="00BE4582"/>
    <w:rsid w:val="00BE47B7"/>
    <w:rsid w:val="00BE4FB6"/>
    <w:rsid w:val="00BE5865"/>
    <w:rsid w:val="00BE5BC9"/>
    <w:rsid w:val="00BE6274"/>
    <w:rsid w:val="00BE6A34"/>
    <w:rsid w:val="00BE7FD4"/>
    <w:rsid w:val="00BF0A2A"/>
    <w:rsid w:val="00BF0B32"/>
    <w:rsid w:val="00BF1A0C"/>
    <w:rsid w:val="00BF2053"/>
    <w:rsid w:val="00BF21D7"/>
    <w:rsid w:val="00BF2C1C"/>
    <w:rsid w:val="00BF3450"/>
    <w:rsid w:val="00BF3E08"/>
    <w:rsid w:val="00BF4B29"/>
    <w:rsid w:val="00BF55F7"/>
    <w:rsid w:val="00BF5B41"/>
    <w:rsid w:val="00BF629F"/>
    <w:rsid w:val="00BF7C15"/>
    <w:rsid w:val="00C000C3"/>
    <w:rsid w:val="00C00B38"/>
    <w:rsid w:val="00C00CC6"/>
    <w:rsid w:val="00C00DB3"/>
    <w:rsid w:val="00C00E4F"/>
    <w:rsid w:val="00C01B49"/>
    <w:rsid w:val="00C01F1C"/>
    <w:rsid w:val="00C01FA3"/>
    <w:rsid w:val="00C020C1"/>
    <w:rsid w:val="00C021BC"/>
    <w:rsid w:val="00C02571"/>
    <w:rsid w:val="00C02DAD"/>
    <w:rsid w:val="00C03172"/>
    <w:rsid w:val="00C03789"/>
    <w:rsid w:val="00C037D3"/>
    <w:rsid w:val="00C039C2"/>
    <w:rsid w:val="00C03FDC"/>
    <w:rsid w:val="00C046AD"/>
    <w:rsid w:val="00C04AB9"/>
    <w:rsid w:val="00C0515A"/>
    <w:rsid w:val="00C056FF"/>
    <w:rsid w:val="00C06C99"/>
    <w:rsid w:val="00C07BC8"/>
    <w:rsid w:val="00C103B5"/>
    <w:rsid w:val="00C104EE"/>
    <w:rsid w:val="00C10C9B"/>
    <w:rsid w:val="00C1172A"/>
    <w:rsid w:val="00C1186A"/>
    <w:rsid w:val="00C119CA"/>
    <w:rsid w:val="00C11C3C"/>
    <w:rsid w:val="00C11F26"/>
    <w:rsid w:val="00C12AC2"/>
    <w:rsid w:val="00C13B07"/>
    <w:rsid w:val="00C13E52"/>
    <w:rsid w:val="00C144A3"/>
    <w:rsid w:val="00C145CB"/>
    <w:rsid w:val="00C145D9"/>
    <w:rsid w:val="00C1464C"/>
    <w:rsid w:val="00C147EA"/>
    <w:rsid w:val="00C1487C"/>
    <w:rsid w:val="00C15523"/>
    <w:rsid w:val="00C155F2"/>
    <w:rsid w:val="00C16F0F"/>
    <w:rsid w:val="00C1792C"/>
    <w:rsid w:val="00C17D40"/>
    <w:rsid w:val="00C2074B"/>
    <w:rsid w:val="00C220AD"/>
    <w:rsid w:val="00C2245F"/>
    <w:rsid w:val="00C225A6"/>
    <w:rsid w:val="00C23A17"/>
    <w:rsid w:val="00C24755"/>
    <w:rsid w:val="00C247E2"/>
    <w:rsid w:val="00C25F4A"/>
    <w:rsid w:val="00C269F3"/>
    <w:rsid w:val="00C26F43"/>
    <w:rsid w:val="00C2760D"/>
    <w:rsid w:val="00C302FB"/>
    <w:rsid w:val="00C30D24"/>
    <w:rsid w:val="00C31891"/>
    <w:rsid w:val="00C3235C"/>
    <w:rsid w:val="00C3238F"/>
    <w:rsid w:val="00C323FA"/>
    <w:rsid w:val="00C32715"/>
    <w:rsid w:val="00C328BB"/>
    <w:rsid w:val="00C330D4"/>
    <w:rsid w:val="00C337EE"/>
    <w:rsid w:val="00C340F2"/>
    <w:rsid w:val="00C346DA"/>
    <w:rsid w:val="00C3583A"/>
    <w:rsid w:val="00C36C7F"/>
    <w:rsid w:val="00C410D9"/>
    <w:rsid w:val="00C413D3"/>
    <w:rsid w:val="00C41DD7"/>
    <w:rsid w:val="00C41E02"/>
    <w:rsid w:val="00C42CCF"/>
    <w:rsid w:val="00C43CFB"/>
    <w:rsid w:val="00C43F57"/>
    <w:rsid w:val="00C44659"/>
    <w:rsid w:val="00C46077"/>
    <w:rsid w:val="00C46A63"/>
    <w:rsid w:val="00C47022"/>
    <w:rsid w:val="00C47147"/>
    <w:rsid w:val="00C477FE"/>
    <w:rsid w:val="00C47822"/>
    <w:rsid w:val="00C478E5"/>
    <w:rsid w:val="00C47F6A"/>
    <w:rsid w:val="00C5036E"/>
    <w:rsid w:val="00C50809"/>
    <w:rsid w:val="00C50A58"/>
    <w:rsid w:val="00C50C90"/>
    <w:rsid w:val="00C51120"/>
    <w:rsid w:val="00C514E1"/>
    <w:rsid w:val="00C52ABB"/>
    <w:rsid w:val="00C52DD3"/>
    <w:rsid w:val="00C53136"/>
    <w:rsid w:val="00C534D8"/>
    <w:rsid w:val="00C53954"/>
    <w:rsid w:val="00C53BCB"/>
    <w:rsid w:val="00C54457"/>
    <w:rsid w:val="00C54787"/>
    <w:rsid w:val="00C548E6"/>
    <w:rsid w:val="00C55081"/>
    <w:rsid w:val="00C557E2"/>
    <w:rsid w:val="00C55E4F"/>
    <w:rsid w:val="00C564CC"/>
    <w:rsid w:val="00C56DED"/>
    <w:rsid w:val="00C604E2"/>
    <w:rsid w:val="00C624C2"/>
    <w:rsid w:val="00C6272B"/>
    <w:rsid w:val="00C6292A"/>
    <w:rsid w:val="00C63751"/>
    <w:rsid w:val="00C63757"/>
    <w:rsid w:val="00C63B94"/>
    <w:rsid w:val="00C643CC"/>
    <w:rsid w:val="00C64987"/>
    <w:rsid w:val="00C64BAE"/>
    <w:rsid w:val="00C64EB1"/>
    <w:rsid w:val="00C65001"/>
    <w:rsid w:val="00C6580F"/>
    <w:rsid w:val="00C666E9"/>
    <w:rsid w:val="00C66D39"/>
    <w:rsid w:val="00C67015"/>
    <w:rsid w:val="00C67218"/>
    <w:rsid w:val="00C675B4"/>
    <w:rsid w:val="00C67783"/>
    <w:rsid w:val="00C67A23"/>
    <w:rsid w:val="00C67CEB"/>
    <w:rsid w:val="00C70ED3"/>
    <w:rsid w:val="00C71B6D"/>
    <w:rsid w:val="00C71D38"/>
    <w:rsid w:val="00C71DC3"/>
    <w:rsid w:val="00C72D35"/>
    <w:rsid w:val="00C730C4"/>
    <w:rsid w:val="00C73FAE"/>
    <w:rsid w:val="00C747F2"/>
    <w:rsid w:val="00C7575F"/>
    <w:rsid w:val="00C75846"/>
    <w:rsid w:val="00C75CAA"/>
    <w:rsid w:val="00C76E52"/>
    <w:rsid w:val="00C77AF5"/>
    <w:rsid w:val="00C800D6"/>
    <w:rsid w:val="00C80335"/>
    <w:rsid w:val="00C80799"/>
    <w:rsid w:val="00C807C3"/>
    <w:rsid w:val="00C80A63"/>
    <w:rsid w:val="00C80C43"/>
    <w:rsid w:val="00C81249"/>
    <w:rsid w:val="00C816F3"/>
    <w:rsid w:val="00C81B80"/>
    <w:rsid w:val="00C82C24"/>
    <w:rsid w:val="00C84033"/>
    <w:rsid w:val="00C84384"/>
    <w:rsid w:val="00C8449B"/>
    <w:rsid w:val="00C85454"/>
    <w:rsid w:val="00C85E3B"/>
    <w:rsid w:val="00C8607D"/>
    <w:rsid w:val="00C872DD"/>
    <w:rsid w:val="00C873D7"/>
    <w:rsid w:val="00C90655"/>
    <w:rsid w:val="00C91735"/>
    <w:rsid w:val="00C92756"/>
    <w:rsid w:val="00C931EC"/>
    <w:rsid w:val="00C932A6"/>
    <w:rsid w:val="00C93A97"/>
    <w:rsid w:val="00C94381"/>
    <w:rsid w:val="00C943CC"/>
    <w:rsid w:val="00C94E5B"/>
    <w:rsid w:val="00C9516F"/>
    <w:rsid w:val="00C95471"/>
    <w:rsid w:val="00C95482"/>
    <w:rsid w:val="00C9550A"/>
    <w:rsid w:val="00C95849"/>
    <w:rsid w:val="00C95857"/>
    <w:rsid w:val="00C95E44"/>
    <w:rsid w:val="00C9655E"/>
    <w:rsid w:val="00C96637"/>
    <w:rsid w:val="00C97638"/>
    <w:rsid w:val="00C97B38"/>
    <w:rsid w:val="00C97B74"/>
    <w:rsid w:val="00C97EDC"/>
    <w:rsid w:val="00CA034B"/>
    <w:rsid w:val="00CA0848"/>
    <w:rsid w:val="00CA0CB3"/>
    <w:rsid w:val="00CA1738"/>
    <w:rsid w:val="00CA2188"/>
    <w:rsid w:val="00CA2C42"/>
    <w:rsid w:val="00CA3FA0"/>
    <w:rsid w:val="00CA4404"/>
    <w:rsid w:val="00CA4CED"/>
    <w:rsid w:val="00CA61D5"/>
    <w:rsid w:val="00CA73C0"/>
    <w:rsid w:val="00CA77BC"/>
    <w:rsid w:val="00CB0291"/>
    <w:rsid w:val="00CB0F66"/>
    <w:rsid w:val="00CB135C"/>
    <w:rsid w:val="00CB1841"/>
    <w:rsid w:val="00CB198C"/>
    <w:rsid w:val="00CB2CBC"/>
    <w:rsid w:val="00CB361A"/>
    <w:rsid w:val="00CB37BC"/>
    <w:rsid w:val="00CB3A70"/>
    <w:rsid w:val="00CB4EAB"/>
    <w:rsid w:val="00CB5F53"/>
    <w:rsid w:val="00CB717D"/>
    <w:rsid w:val="00CB7A78"/>
    <w:rsid w:val="00CC066B"/>
    <w:rsid w:val="00CC085D"/>
    <w:rsid w:val="00CC08A0"/>
    <w:rsid w:val="00CC13FD"/>
    <w:rsid w:val="00CC15B1"/>
    <w:rsid w:val="00CC2211"/>
    <w:rsid w:val="00CC3BE7"/>
    <w:rsid w:val="00CC4A4D"/>
    <w:rsid w:val="00CC57B8"/>
    <w:rsid w:val="00CC67C4"/>
    <w:rsid w:val="00CC6B94"/>
    <w:rsid w:val="00CC6BAE"/>
    <w:rsid w:val="00CC7808"/>
    <w:rsid w:val="00CD093B"/>
    <w:rsid w:val="00CD09B0"/>
    <w:rsid w:val="00CD0F9E"/>
    <w:rsid w:val="00CD1529"/>
    <w:rsid w:val="00CD1D69"/>
    <w:rsid w:val="00CD1F86"/>
    <w:rsid w:val="00CD266C"/>
    <w:rsid w:val="00CD2D28"/>
    <w:rsid w:val="00CD4322"/>
    <w:rsid w:val="00CD438F"/>
    <w:rsid w:val="00CD47E0"/>
    <w:rsid w:val="00CD4D81"/>
    <w:rsid w:val="00CD4F17"/>
    <w:rsid w:val="00CD5465"/>
    <w:rsid w:val="00CD58D1"/>
    <w:rsid w:val="00CD6677"/>
    <w:rsid w:val="00CD6E46"/>
    <w:rsid w:val="00CD71CA"/>
    <w:rsid w:val="00CE1514"/>
    <w:rsid w:val="00CE1F9E"/>
    <w:rsid w:val="00CE22D3"/>
    <w:rsid w:val="00CE4013"/>
    <w:rsid w:val="00CE44BA"/>
    <w:rsid w:val="00CE5368"/>
    <w:rsid w:val="00CE5DAA"/>
    <w:rsid w:val="00CE63F5"/>
    <w:rsid w:val="00CE65B8"/>
    <w:rsid w:val="00CE6C80"/>
    <w:rsid w:val="00CE77E5"/>
    <w:rsid w:val="00CE7807"/>
    <w:rsid w:val="00CF0BCA"/>
    <w:rsid w:val="00CF1D8A"/>
    <w:rsid w:val="00CF1F51"/>
    <w:rsid w:val="00CF27A3"/>
    <w:rsid w:val="00CF27F9"/>
    <w:rsid w:val="00CF2C85"/>
    <w:rsid w:val="00CF2CD8"/>
    <w:rsid w:val="00CF309A"/>
    <w:rsid w:val="00CF30E8"/>
    <w:rsid w:val="00CF3AA9"/>
    <w:rsid w:val="00CF44A3"/>
    <w:rsid w:val="00CF54E6"/>
    <w:rsid w:val="00CF5715"/>
    <w:rsid w:val="00CF5E9A"/>
    <w:rsid w:val="00CF5F5E"/>
    <w:rsid w:val="00CF641E"/>
    <w:rsid w:val="00CF671E"/>
    <w:rsid w:val="00CF73BE"/>
    <w:rsid w:val="00CF74FB"/>
    <w:rsid w:val="00CF7754"/>
    <w:rsid w:val="00CF7FF7"/>
    <w:rsid w:val="00D00498"/>
    <w:rsid w:val="00D01020"/>
    <w:rsid w:val="00D0273C"/>
    <w:rsid w:val="00D02A1D"/>
    <w:rsid w:val="00D03193"/>
    <w:rsid w:val="00D03530"/>
    <w:rsid w:val="00D03F22"/>
    <w:rsid w:val="00D059F1"/>
    <w:rsid w:val="00D05CB2"/>
    <w:rsid w:val="00D06184"/>
    <w:rsid w:val="00D06A09"/>
    <w:rsid w:val="00D0739A"/>
    <w:rsid w:val="00D0791E"/>
    <w:rsid w:val="00D079F9"/>
    <w:rsid w:val="00D07AFC"/>
    <w:rsid w:val="00D103C4"/>
    <w:rsid w:val="00D10F25"/>
    <w:rsid w:val="00D116B6"/>
    <w:rsid w:val="00D1184F"/>
    <w:rsid w:val="00D12CBD"/>
    <w:rsid w:val="00D12DEA"/>
    <w:rsid w:val="00D13E9C"/>
    <w:rsid w:val="00D14447"/>
    <w:rsid w:val="00D14729"/>
    <w:rsid w:val="00D148B5"/>
    <w:rsid w:val="00D14E60"/>
    <w:rsid w:val="00D156FB"/>
    <w:rsid w:val="00D159C2"/>
    <w:rsid w:val="00D15D33"/>
    <w:rsid w:val="00D16228"/>
    <w:rsid w:val="00D16FB7"/>
    <w:rsid w:val="00D174E1"/>
    <w:rsid w:val="00D20051"/>
    <w:rsid w:val="00D203B5"/>
    <w:rsid w:val="00D2051A"/>
    <w:rsid w:val="00D20C18"/>
    <w:rsid w:val="00D225FC"/>
    <w:rsid w:val="00D2280D"/>
    <w:rsid w:val="00D232E6"/>
    <w:rsid w:val="00D23E4B"/>
    <w:rsid w:val="00D23ED2"/>
    <w:rsid w:val="00D23EF4"/>
    <w:rsid w:val="00D24138"/>
    <w:rsid w:val="00D2432E"/>
    <w:rsid w:val="00D26562"/>
    <w:rsid w:val="00D26B47"/>
    <w:rsid w:val="00D27961"/>
    <w:rsid w:val="00D27A21"/>
    <w:rsid w:val="00D30524"/>
    <w:rsid w:val="00D30751"/>
    <w:rsid w:val="00D31234"/>
    <w:rsid w:val="00D3195B"/>
    <w:rsid w:val="00D32CA1"/>
    <w:rsid w:val="00D32EB7"/>
    <w:rsid w:val="00D332AF"/>
    <w:rsid w:val="00D33614"/>
    <w:rsid w:val="00D33F27"/>
    <w:rsid w:val="00D351CF"/>
    <w:rsid w:val="00D35FE8"/>
    <w:rsid w:val="00D369E9"/>
    <w:rsid w:val="00D36A85"/>
    <w:rsid w:val="00D36BDC"/>
    <w:rsid w:val="00D373B8"/>
    <w:rsid w:val="00D40414"/>
    <w:rsid w:val="00D409D9"/>
    <w:rsid w:val="00D41931"/>
    <w:rsid w:val="00D41AAD"/>
    <w:rsid w:val="00D4341F"/>
    <w:rsid w:val="00D43814"/>
    <w:rsid w:val="00D45624"/>
    <w:rsid w:val="00D45818"/>
    <w:rsid w:val="00D45A68"/>
    <w:rsid w:val="00D4692E"/>
    <w:rsid w:val="00D46A33"/>
    <w:rsid w:val="00D4786D"/>
    <w:rsid w:val="00D50B93"/>
    <w:rsid w:val="00D5131E"/>
    <w:rsid w:val="00D51330"/>
    <w:rsid w:val="00D51B5C"/>
    <w:rsid w:val="00D51DA4"/>
    <w:rsid w:val="00D51EB5"/>
    <w:rsid w:val="00D555E2"/>
    <w:rsid w:val="00D556F6"/>
    <w:rsid w:val="00D563C5"/>
    <w:rsid w:val="00D57493"/>
    <w:rsid w:val="00D60195"/>
    <w:rsid w:val="00D60240"/>
    <w:rsid w:val="00D60757"/>
    <w:rsid w:val="00D607F5"/>
    <w:rsid w:val="00D61022"/>
    <w:rsid w:val="00D615A8"/>
    <w:rsid w:val="00D61F83"/>
    <w:rsid w:val="00D62EE7"/>
    <w:rsid w:val="00D63B49"/>
    <w:rsid w:val="00D64773"/>
    <w:rsid w:val="00D65583"/>
    <w:rsid w:val="00D658BC"/>
    <w:rsid w:val="00D665B8"/>
    <w:rsid w:val="00D67C0B"/>
    <w:rsid w:val="00D7070D"/>
    <w:rsid w:val="00D709F9"/>
    <w:rsid w:val="00D70B02"/>
    <w:rsid w:val="00D71B78"/>
    <w:rsid w:val="00D71BB2"/>
    <w:rsid w:val="00D72017"/>
    <w:rsid w:val="00D72183"/>
    <w:rsid w:val="00D730AB"/>
    <w:rsid w:val="00D73189"/>
    <w:rsid w:val="00D737D3"/>
    <w:rsid w:val="00D760CB"/>
    <w:rsid w:val="00D76749"/>
    <w:rsid w:val="00D76B4F"/>
    <w:rsid w:val="00D76C27"/>
    <w:rsid w:val="00D76E1B"/>
    <w:rsid w:val="00D76E8A"/>
    <w:rsid w:val="00D7701E"/>
    <w:rsid w:val="00D80055"/>
    <w:rsid w:val="00D8051D"/>
    <w:rsid w:val="00D819BD"/>
    <w:rsid w:val="00D8240A"/>
    <w:rsid w:val="00D83107"/>
    <w:rsid w:val="00D835A1"/>
    <w:rsid w:val="00D84979"/>
    <w:rsid w:val="00D862B3"/>
    <w:rsid w:val="00D87117"/>
    <w:rsid w:val="00D8721B"/>
    <w:rsid w:val="00D87FBD"/>
    <w:rsid w:val="00D90594"/>
    <w:rsid w:val="00D90D0C"/>
    <w:rsid w:val="00D916D8"/>
    <w:rsid w:val="00D91B48"/>
    <w:rsid w:val="00D91BD5"/>
    <w:rsid w:val="00D93472"/>
    <w:rsid w:val="00D93CB4"/>
    <w:rsid w:val="00D94985"/>
    <w:rsid w:val="00D94D22"/>
    <w:rsid w:val="00D95CFE"/>
    <w:rsid w:val="00D961FE"/>
    <w:rsid w:val="00D963C2"/>
    <w:rsid w:val="00D96BD1"/>
    <w:rsid w:val="00DA00E9"/>
    <w:rsid w:val="00DA0C0D"/>
    <w:rsid w:val="00DA105B"/>
    <w:rsid w:val="00DA18F7"/>
    <w:rsid w:val="00DA28BF"/>
    <w:rsid w:val="00DA2F7A"/>
    <w:rsid w:val="00DA3F25"/>
    <w:rsid w:val="00DA4316"/>
    <w:rsid w:val="00DA4711"/>
    <w:rsid w:val="00DA4A2D"/>
    <w:rsid w:val="00DA51AD"/>
    <w:rsid w:val="00DA6532"/>
    <w:rsid w:val="00DA656A"/>
    <w:rsid w:val="00DA6BBE"/>
    <w:rsid w:val="00DA77C7"/>
    <w:rsid w:val="00DA7AF3"/>
    <w:rsid w:val="00DA7BA9"/>
    <w:rsid w:val="00DB01E0"/>
    <w:rsid w:val="00DB0A9B"/>
    <w:rsid w:val="00DB0B22"/>
    <w:rsid w:val="00DB0E71"/>
    <w:rsid w:val="00DB17EB"/>
    <w:rsid w:val="00DB18ED"/>
    <w:rsid w:val="00DB22FD"/>
    <w:rsid w:val="00DB251D"/>
    <w:rsid w:val="00DB2AC2"/>
    <w:rsid w:val="00DB2D87"/>
    <w:rsid w:val="00DB430D"/>
    <w:rsid w:val="00DB4364"/>
    <w:rsid w:val="00DB4373"/>
    <w:rsid w:val="00DB4626"/>
    <w:rsid w:val="00DB523E"/>
    <w:rsid w:val="00DB5712"/>
    <w:rsid w:val="00DB5A84"/>
    <w:rsid w:val="00DB5D92"/>
    <w:rsid w:val="00DB6F15"/>
    <w:rsid w:val="00DB7420"/>
    <w:rsid w:val="00DB74FA"/>
    <w:rsid w:val="00DB7756"/>
    <w:rsid w:val="00DB78FB"/>
    <w:rsid w:val="00DC0FE1"/>
    <w:rsid w:val="00DC177D"/>
    <w:rsid w:val="00DC190E"/>
    <w:rsid w:val="00DC1CE7"/>
    <w:rsid w:val="00DC2D29"/>
    <w:rsid w:val="00DC2D48"/>
    <w:rsid w:val="00DC4066"/>
    <w:rsid w:val="00DC5042"/>
    <w:rsid w:val="00DC5D22"/>
    <w:rsid w:val="00DC5E5D"/>
    <w:rsid w:val="00DC779E"/>
    <w:rsid w:val="00DC7918"/>
    <w:rsid w:val="00DD02C4"/>
    <w:rsid w:val="00DD0A67"/>
    <w:rsid w:val="00DD0C63"/>
    <w:rsid w:val="00DD1199"/>
    <w:rsid w:val="00DD1B75"/>
    <w:rsid w:val="00DD1B8B"/>
    <w:rsid w:val="00DD25A6"/>
    <w:rsid w:val="00DD316D"/>
    <w:rsid w:val="00DD359D"/>
    <w:rsid w:val="00DD5E6F"/>
    <w:rsid w:val="00DD6EEC"/>
    <w:rsid w:val="00DD7F5A"/>
    <w:rsid w:val="00DE04AA"/>
    <w:rsid w:val="00DE076E"/>
    <w:rsid w:val="00DE1137"/>
    <w:rsid w:val="00DE11F8"/>
    <w:rsid w:val="00DE12CA"/>
    <w:rsid w:val="00DE205B"/>
    <w:rsid w:val="00DE23BD"/>
    <w:rsid w:val="00DE3F8B"/>
    <w:rsid w:val="00DE47C8"/>
    <w:rsid w:val="00DE64D5"/>
    <w:rsid w:val="00DE6EE4"/>
    <w:rsid w:val="00DF026C"/>
    <w:rsid w:val="00DF1337"/>
    <w:rsid w:val="00DF1886"/>
    <w:rsid w:val="00DF2AFF"/>
    <w:rsid w:val="00DF2E44"/>
    <w:rsid w:val="00DF2EE9"/>
    <w:rsid w:val="00DF373C"/>
    <w:rsid w:val="00DF3E28"/>
    <w:rsid w:val="00DF4930"/>
    <w:rsid w:val="00DF57B9"/>
    <w:rsid w:val="00DF5DF6"/>
    <w:rsid w:val="00DF5EC8"/>
    <w:rsid w:val="00DF6064"/>
    <w:rsid w:val="00DF6A2B"/>
    <w:rsid w:val="00DF7842"/>
    <w:rsid w:val="00E000D0"/>
    <w:rsid w:val="00E0084A"/>
    <w:rsid w:val="00E00E78"/>
    <w:rsid w:val="00E011A7"/>
    <w:rsid w:val="00E0269A"/>
    <w:rsid w:val="00E034B3"/>
    <w:rsid w:val="00E03B18"/>
    <w:rsid w:val="00E042BF"/>
    <w:rsid w:val="00E044A8"/>
    <w:rsid w:val="00E0451B"/>
    <w:rsid w:val="00E054DE"/>
    <w:rsid w:val="00E0586A"/>
    <w:rsid w:val="00E0676E"/>
    <w:rsid w:val="00E078D8"/>
    <w:rsid w:val="00E102F0"/>
    <w:rsid w:val="00E10752"/>
    <w:rsid w:val="00E1098F"/>
    <w:rsid w:val="00E1154B"/>
    <w:rsid w:val="00E120D6"/>
    <w:rsid w:val="00E12A39"/>
    <w:rsid w:val="00E12D32"/>
    <w:rsid w:val="00E134E6"/>
    <w:rsid w:val="00E13F5F"/>
    <w:rsid w:val="00E14A1B"/>
    <w:rsid w:val="00E17845"/>
    <w:rsid w:val="00E17B47"/>
    <w:rsid w:val="00E21597"/>
    <w:rsid w:val="00E217B1"/>
    <w:rsid w:val="00E22594"/>
    <w:rsid w:val="00E22D62"/>
    <w:rsid w:val="00E22EC7"/>
    <w:rsid w:val="00E23F14"/>
    <w:rsid w:val="00E23F93"/>
    <w:rsid w:val="00E24355"/>
    <w:rsid w:val="00E24520"/>
    <w:rsid w:val="00E24D67"/>
    <w:rsid w:val="00E254F6"/>
    <w:rsid w:val="00E259E9"/>
    <w:rsid w:val="00E25B46"/>
    <w:rsid w:val="00E25C28"/>
    <w:rsid w:val="00E25F3E"/>
    <w:rsid w:val="00E26310"/>
    <w:rsid w:val="00E26F3E"/>
    <w:rsid w:val="00E270A4"/>
    <w:rsid w:val="00E27602"/>
    <w:rsid w:val="00E27647"/>
    <w:rsid w:val="00E2775F"/>
    <w:rsid w:val="00E277EA"/>
    <w:rsid w:val="00E30326"/>
    <w:rsid w:val="00E30A2B"/>
    <w:rsid w:val="00E30EAA"/>
    <w:rsid w:val="00E31249"/>
    <w:rsid w:val="00E313A0"/>
    <w:rsid w:val="00E32A53"/>
    <w:rsid w:val="00E32C8F"/>
    <w:rsid w:val="00E3351D"/>
    <w:rsid w:val="00E336A0"/>
    <w:rsid w:val="00E33D2E"/>
    <w:rsid w:val="00E348A1"/>
    <w:rsid w:val="00E348BE"/>
    <w:rsid w:val="00E34E1E"/>
    <w:rsid w:val="00E3629F"/>
    <w:rsid w:val="00E37177"/>
    <w:rsid w:val="00E377C7"/>
    <w:rsid w:val="00E40B20"/>
    <w:rsid w:val="00E40EC0"/>
    <w:rsid w:val="00E42205"/>
    <w:rsid w:val="00E423FB"/>
    <w:rsid w:val="00E42BF6"/>
    <w:rsid w:val="00E43A47"/>
    <w:rsid w:val="00E43E97"/>
    <w:rsid w:val="00E44142"/>
    <w:rsid w:val="00E45323"/>
    <w:rsid w:val="00E454CB"/>
    <w:rsid w:val="00E46842"/>
    <w:rsid w:val="00E46947"/>
    <w:rsid w:val="00E527AE"/>
    <w:rsid w:val="00E5298C"/>
    <w:rsid w:val="00E5335D"/>
    <w:rsid w:val="00E536E0"/>
    <w:rsid w:val="00E537B0"/>
    <w:rsid w:val="00E53A5B"/>
    <w:rsid w:val="00E53B8A"/>
    <w:rsid w:val="00E53D21"/>
    <w:rsid w:val="00E53D69"/>
    <w:rsid w:val="00E53F96"/>
    <w:rsid w:val="00E54E04"/>
    <w:rsid w:val="00E54EE5"/>
    <w:rsid w:val="00E55704"/>
    <w:rsid w:val="00E56767"/>
    <w:rsid w:val="00E5690C"/>
    <w:rsid w:val="00E56D89"/>
    <w:rsid w:val="00E57AF2"/>
    <w:rsid w:val="00E60693"/>
    <w:rsid w:val="00E608CB"/>
    <w:rsid w:val="00E609BC"/>
    <w:rsid w:val="00E61720"/>
    <w:rsid w:val="00E61871"/>
    <w:rsid w:val="00E61A64"/>
    <w:rsid w:val="00E6227A"/>
    <w:rsid w:val="00E62544"/>
    <w:rsid w:val="00E62783"/>
    <w:rsid w:val="00E662BD"/>
    <w:rsid w:val="00E674EF"/>
    <w:rsid w:val="00E6796B"/>
    <w:rsid w:val="00E67ACF"/>
    <w:rsid w:val="00E67AEC"/>
    <w:rsid w:val="00E67D30"/>
    <w:rsid w:val="00E7151D"/>
    <w:rsid w:val="00E71F6C"/>
    <w:rsid w:val="00E72040"/>
    <w:rsid w:val="00E73221"/>
    <w:rsid w:val="00E73A3F"/>
    <w:rsid w:val="00E7447D"/>
    <w:rsid w:val="00E74A93"/>
    <w:rsid w:val="00E75CF0"/>
    <w:rsid w:val="00E76030"/>
    <w:rsid w:val="00E76706"/>
    <w:rsid w:val="00E76C00"/>
    <w:rsid w:val="00E76DA1"/>
    <w:rsid w:val="00E773AF"/>
    <w:rsid w:val="00E80323"/>
    <w:rsid w:val="00E80605"/>
    <w:rsid w:val="00E80AF6"/>
    <w:rsid w:val="00E82135"/>
    <w:rsid w:val="00E82D5F"/>
    <w:rsid w:val="00E8366B"/>
    <w:rsid w:val="00E83781"/>
    <w:rsid w:val="00E84EC8"/>
    <w:rsid w:val="00E86DB4"/>
    <w:rsid w:val="00E86FA4"/>
    <w:rsid w:val="00E87581"/>
    <w:rsid w:val="00E87815"/>
    <w:rsid w:val="00E87E29"/>
    <w:rsid w:val="00E901A5"/>
    <w:rsid w:val="00E91E5D"/>
    <w:rsid w:val="00E91FE8"/>
    <w:rsid w:val="00E922EF"/>
    <w:rsid w:val="00E92F73"/>
    <w:rsid w:val="00E93A46"/>
    <w:rsid w:val="00E94740"/>
    <w:rsid w:val="00E94AE0"/>
    <w:rsid w:val="00E95C19"/>
    <w:rsid w:val="00E9647F"/>
    <w:rsid w:val="00E968D4"/>
    <w:rsid w:val="00E96D4B"/>
    <w:rsid w:val="00E97380"/>
    <w:rsid w:val="00E97415"/>
    <w:rsid w:val="00E975BF"/>
    <w:rsid w:val="00E97A4E"/>
    <w:rsid w:val="00EA030A"/>
    <w:rsid w:val="00EA038D"/>
    <w:rsid w:val="00EA05CE"/>
    <w:rsid w:val="00EA0ABD"/>
    <w:rsid w:val="00EA1064"/>
    <w:rsid w:val="00EA18D5"/>
    <w:rsid w:val="00EA2C74"/>
    <w:rsid w:val="00EA3250"/>
    <w:rsid w:val="00EA3C32"/>
    <w:rsid w:val="00EA3CD3"/>
    <w:rsid w:val="00EA3CE0"/>
    <w:rsid w:val="00EA454D"/>
    <w:rsid w:val="00EA4C86"/>
    <w:rsid w:val="00EA4D13"/>
    <w:rsid w:val="00EA6169"/>
    <w:rsid w:val="00EA6316"/>
    <w:rsid w:val="00EA6E39"/>
    <w:rsid w:val="00EA775B"/>
    <w:rsid w:val="00EA7B2A"/>
    <w:rsid w:val="00EB1C41"/>
    <w:rsid w:val="00EB3599"/>
    <w:rsid w:val="00EB3B83"/>
    <w:rsid w:val="00EB3C0C"/>
    <w:rsid w:val="00EB41FF"/>
    <w:rsid w:val="00EB4B98"/>
    <w:rsid w:val="00EB4B9E"/>
    <w:rsid w:val="00EB58C9"/>
    <w:rsid w:val="00EB59BA"/>
    <w:rsid w:val="00EB5C85"/>
    <w:rsid w:val="00EB6145"/>
    <w:rsid w:val="00EB7148"/>
    <w:rsid w:val="00EB74E4"/>
    <w:rsid w:val="00EC048D"/>
    <w:rsid w:val="00EC16AC"/>
    <w:rsid w:val="00EC30C5"/>
    <w:rsid w:val="00EC3161"/>
    <w:rsid w:val="00EC34AE"/>
    <w:rsid w:val="00EC39A7"/>
    <w:rsid w:val="00EC3BCE"/>
    <w:rsid w:val="00EC459F"/>
    <w:rsid w:val="00EC48F0"/>
    <w:rsid w:val="00EC4979"/>
    <w:rsid w:val="00EC4D87"/>
    <w:rsid w:val="00EC5280"/>
    <w:rsid w:val="00EC5A37"/>
    <w:rsid w:val="00EC5B48"/>
    <w:rsid w:val="00EC6606"/>
    <w:rsid w:val="00EC779D"/>
    <w:rsid w:val="00EC7B4C"/>
    <w:rsid w:val="00EC7DB4"/>
    <w:rsid w:val="00ED1301"/>
    <w:rsid w:val="00ED1979"/>
    <w:rsid w:val="00ED197F"/>
    <w:rsid w:val="00ED1E9D"/>
    <w:rsid w:val="00ED2638"/>
    <w:rsid w:val="00ED39A6"/>
    <w:rsid w:val="00ED47D2"/>
    <w:rsid w:val="00ED5A59"/>
    <w:rsid w:val="00ED7630"/>
    <w:rsid w:val="00ED78AC"/>
    <w:rsid w:val="00EE21E5"/>
    <w:rsid w:val="00EE24E7"/>
    <w:rsid w:val="00EE2C5C"/>
    <w:rsid w:val="00EE366F"/>
    <w:rsid w:val="00EE3F28"/>
    <w:rsid w:val="00EE4DA8"/>
    <w:rsid w:val="00EE5547"/>
    <w:rsid w:val="00EE765F"/>
    <w:rsid w:val="00EF0148"/>
    <w:rsid w:val="00EF0300"/>
    <w:rsid w:val="00EF15C5"/>
    <w:rsid w:val="00EF1937"/>
    <w:rsid w:val="00EF1DFA"/>
    <w:rsid w:val="00EF2066"/>
    <w:rsid w:val="00EF2D27"/>
    <w:rsid w:val="00EF2D7A"/>
    <w:rsid w:val="00EF2D85"/>
    <w:rsid w:val="00EF3457"/>
    <w:rsid w:val="00EF3838"/>
    <w:rsid w:val="00EF3977"/>
    <w:rsid w:val="00EF575F"/>
    <w:rsid w:val="00EF67A0"/>
    <w:rsid w:val="00EF680D"/>
    <w:rsid w:val="00EF6DC7"/>
    <w:rsid w:val="00EF6F6C"/>
    <w:rsid w:val="00EF72A4"/>
    <w:rsid w:val="00EF7F3C"/>
    <w:rsid w:val="00EF7FBE"/>
    <w:rsid w:val="00F01001"/>
    <w:rsid w:val="00F019F4"/>
    <w:rsid w:val="00F02103"/>
    <w:rsid w:val="00F02515"/>
    <w:rsid w:val="00F0369D"/>
    <w:rsid w:val="00F038CD"/>
    <w:rsid w:val="00F03FD5"/>
    <w:rsid w:val="00F043E2"/>
    <w:rsid w:val="00F04629"/>
    <w:rsid w:val="00F04B13"/>
    <w:rsid w:val="00F0612B"/>
    <w:rsid w:val="00F06336"/>
    <w:rsid w:val="00F07466"/>
    <w:rsid w:val="00F078D7"/>
    <w:rsid w:val="00F101E0"/>
    <w:rsid w:val="00F1025C"/>
    <w:rsid w:val="00F10FE7"/>
    <w:rsid w:val="00F11156"/>
    <w:rsid w:val="00F11170"/>
    <w:rsid w:val="00F1295D"/>
    <w:rsid w:val="00F12C11"/>
    <w:rsid w:val="00F12F19"/>
    <w:rsid w:val="00F13291"/>
    <w:rsid w:val="00F1541C"/>
    <w:rsid w:val="00F15734"/>
    <w:rsid w:val="00F15D14"/>
    <w:rsid w:val="00F162FF"/>
    <w:rsid w:val="00F164AB"/>
    <w:rsid w:val="00F1696B"/>
    <w:rsid w:val="00F17413"/>
    <w:rsid w:val="00F20DD2"/>
    <w:rsid w:val="00F21088"/>
    <w:rsid w:val="00F214B9"/>
    <w:rsid w:val="00F21E4C"/>
    <w:rsid w:val="00F23055"/>
    <w:rsid w:val="00F250D1"/>
    <w:rsid w:val="00F25123"/>
    <w:rsid w:val="00F254B1"/>
    <w:rsid w:val="00F25A17"/>
    <w:rsid w:val="00F25B03"/>
    <w:rsid w:val="00F269C8"/>
    <w:rsid w:val="00F2700F"/>
    <w:rsid w:val="00F271A1"/>
    <w:rsid w:val="00F27DA7"/>
    <w:rsid w:val="00F27F58"/>
    <w:rsid w:val="00F30A1B"/>
    <w:rsid w:val="00F32228"/>
    <w:rsid w:val="00F32E22"/>
    <w:rsid w:val="00F32EB9"/>
    <w:rsid w:val="00F33DC1"/>
    <w:rsid w:val="00F3484D"/>
    <w:rsid w:val="00F34C3D"/>
    <w:rsid w:val="00F3555D"/>
    <w:rsid w:val="00F35665"/>
    <w:rsid w:val="00F37216"/>
    <w:rsid w:val="00F37C6E"/>
    <w:rsid w:val="00F40DE0"/>
    <w:rsid w:val="00F41683"/>
    <w:rsid w:val="00F423A8"/>
    <w:rsid w:val="00F4352B"/>
    <w:rsid w:val="00F438A2"/>
    <w:rsid w:val="00F43B3F"/>
    <w:rsid w:val="00F43BF6"/>
    <w:rsid w:val="00F44F25"/>
    <w:rsid w:val="00F4507E"/>
    <w:rsid w:val="00F46414"/>
    <w:rsid w:val="00F50021"/>
    <w:rsid w:val="00F505E7"/>
    <w:rsid w:val="00F50AA7"/>
    <w:rsid w:val="00F50DA2"/>
    <w:rsid w:val="00F5136E"/>
    <w:rsid w:val="00F513F1"/>
    <w:rsid w:val="00F51565"/>
    <w:rsid w:val="00F51D9B"/>
    <w:rsid w:val="00F51DE8"/>
    <w:rsid w:val="00F51E10"/>
    <w:rsid w:val="00F521B2"/>
    <w:rsid w:val="00F52CB4"/>
    <w:rsid w:val="00F52D96"/>
    <w:rsid w:val="00F52F3F"/>
    <w:rsid w:val="00F54879"/>
    <w:rsid w:val="00F54C31"/>
    <w:rsid w:val="00F54C57"/>
    <w:rsid w:val="00F54E26"/>
    <w:rsid w:val="00F570FA"/>
    <w:rsid w:val="00F574C3"/>
    <w:rsid w:val="00F57563"/>
    <w:rsid w:val="00F60006"/>
    <w:rsid w:val="00F60164"/>
    <w:rsid w:val="00F603DD"/>
    <w:rsid w:val="00F6066B"/>
    <w:rsid w:val="00F609A4"/>
    <w:rsid w:val="00F60E53"/>
    <w:rsid w:val="00F60F31"/>
    <w:rsid w:val="00F62552"/>
    <w:rsid w:val="00F62C23"/>
    <w:rsid w:val="00F62D57"/>
    <w:rsid w:val="00F62FBA"/>
    <w:rsid w:val="00F646C0"/>
    <w:rsid w:val="00F647CC"/>
    <w:rsid w:val="00F64DAB"/>
    <w:rsid w:val="00F658FF"/>
    <w:rsid w:val="00F66352"/>
    <w:rsid w:val="00F66667"/>
    <w:rsid w:val="00F66A2B"/>
    <w:rsid w:val="00F67E85"/>
    <w:rsid w:val="00F70462"/>
    <w:rsid w:val="00F7084A"/>
    <w:rsid w:val="00F713E4"/>
    <w:rsid w:val="00F718AC"/>
    <w:rsid w:val="00F7191C"/>
    <w:rsid w:val="00F71E43"/>
    <w:rsid w:val="00F71F0D"/>
    <w:rsid w:val="00F727EC"/>
    <w:rsid w:val="00F7328C"/>
    <w:rsid w:val="00F73390"/>
    <w:rsid w:val="00F73655"/>
    <w:rsid w:val="00F75E69"/>
    <w:rsid w:val="00F75EBB"/>
    <w:rsid w:val="00F76E37"/>
    <w:rsid w:val="00F80CB8"/>
    <w:rsid w:val="00F812E4"/>
    <w:rsid w:val="00F813E9"/>
    <w:rsid w:val="00F8179D"/>
    <w:rsid w:val="00F837CC"/>
    <w:rsid w:val="00F859A1"/>
    <w:rsid w:val="00F85D8C"/>
    <w:rsid w:val="00F85FF3"/>
    <w:rsid w:val="00F86104"/>
    <w:rsid w:val="00F861BD"/>
    <w:rsid w:val="00F863F1"/>
    <w:rsid w:val="00F8687D"/>
    <w:rsid w:val="00F86EC6"/>
    <w:rsid w:val="00F8716B"/>
    <w:rsid w:val="00F871F1"/>
    <w:rsid w:val="00F87EF6"/>
    <w:rsid w:val="00F9018C"/>
    <w:rsid w:val="00F90344"/>
    <w:rsid w:val="00F909F3"/>
    <w:rsid w:val="00F90ABC"/>
    <w:rsid w:val="00F9100C"/>
    <w:rsid w:val="00F9111D"/>
    <w:rsid w:val="00F914E2"/>
    <w:rsid w:val="00F91D92"/>
    <w:rsid w:val="00F927C7"/>
    <w:rsid w:val="00F93297"/>
    <w:rsid w:val="00F93EB8"/>
    <w:rsid w:val="00F94424"/>
    <w:rsid w:val="00F94C98"/>
    <w:rsid w:val="00F95A02"/>
    <w:rsid w:val="00F966A2"/>
    <w:rsid w:val="00F97A47"/>
    <w:rsid w:val="00FA007C"/>
    <w:rsid w:val="00FA056A"/>
    <w:rsid w:val="00FA0BD2"/>
    <w:rsid w:val="00FA1110"/>
    <w:rsid w:val="00FA4226"/>
    <w:rsid w:val="00FA4795"/>
    <w:rsid w:val="00FA4797"/>
    <w:rsid w:val="00FA4BE0"/>
    <w:rsid w:val="00FA4E3F"/>
    <w:rsid w:val="00FA4F6C"/>
    <w:rsid w:val="00FA52B0"/>
    <w:rsid w:val="00FA63A9"/>
    <w:rsid w:val="00FA6474"/>
    <w:rsid w:val="00FA6ADE"/>
    <w:rsid w:val="00FA7133"/>
    <w:rsid w:val="00FA719E"/>
    <w:rsid w:val="00FA764A"/>
    <w:rsid w:val="00FB0502"/>
    <w:rsid w:val="00FB05A7"/>
    <w:rsid w:val="00FB068D"/>
    <w:rsid w:val="00FB0B65"/>
    <w:rsid w:val="00FB0B75"/>
    <w:rsid w:val="00FB0FB6"/>
    <w:rsid w:val="00FB16EE"/>
    <w:rsid w:val="00FB20E3"/>
    <w:rsid w:val="00FB436A"/>
    <w:rsid w:val="00FB4394"/>
    <w:rsid w:val="00FB4494"/>
    <w:rsid w:val="00FB591A"/>
    <w:rsid w:val="00FB625B"/>
    <w:rsid w:val="00FC05A5"/>
    <w:rsid w:val="00FC19B7"/>
    <w:rsid w:val="00FC2F8C"/>
    <w:rsid w:val="00FC58E7"/>
    <w:rsid w:val="00FC5DC7"/>
    <w:rsid w:val="00FC5EEE"/>
    <w:rsid w:val="00FC60FB"/>
    <w:rsid w:val="00FC6327"/>
    <w:rsid w:val="00FC6529"/>
    <w:rsid w:val="00FC6BC5"/>
    <w:rsid w:val="00FC748D"/>
    <w:rsid w:val="00FC76F6"/>
    <w:rsid w:val="00FC780C"/>
    <w:rsid w:val="00FC783F"/>
    <w:rsid w:val="00FD00F3"/>
    <w:rsid w:val="00FD028E"/>
    <w:rsid w:val="00FD06F7"/>
    <w:rsid w:val="00FD0ACF"/>
    <w:rsid w:val="00FD1606"/>
    <w:rsid w:val="00FD1A12"/>
    <w:rsid w:val="00FD1CEE"/>
    <w:rsid w:val="00FD2579"/>
    <w:rsid w:val="00FD26FC"/>
    <w:rsid w:val="00FD2D3B"/>
    <w:rsid w:val="00FD3307"/>
    <w:rsid w:val="00FD3AAA"/>
    <w:rsid w:val="00FD3EF0"/>
    <w:rsid w:val="00FD544D"/>
    <w:rsid w:val="00FD5838"/>
    <w:rsid w:val="00FD5AD6"/>
    <w:rsid w:val="00FD613A"/>
    <w:rsid w:val="00FD632A"/>
    <w:rsid w:val="00FD6A67"/>
    <w:rsid w:val="00FD6C0B"/>
    <w:rsid w:val="00FD6ECF"/>
    <w:rsid w:val="00FD79C6"/>
    <w:rsid w:val="00FD7DA8"/>
    <w:rsid w:val="00FE0576"/>
    <w:rsid w:val="00FE0C4C"/>
    <w:rsid w:val="00FE0DB7"/>
    <w:rsid w:val="00FE1DBB"/>
    <w:rsid w:val="00FE2043"/>
    <w:rsid w:val="00FE2154"/>
    <w:rsid w:val="00FE2295"/>
    <w:rsid w:val="00FE2747"/>
    <w:rsid w:val="00FE2E65"/>
    <w:rsid w:val="00FE300F"/>
    <w:rsid w:val="00FE30D9"/>
    <w:rsid w:val="00FE336E"/>
    <w:rsid w:val="00FE4104"/>
    <w:rsid w:val="00FE4FAC"/>
    <w:rsid w:val="00FE4FFD"/>
    <w:rsid w:val="00FE57EB"/>
    <w:rsid w:val="00FE587A"/>
    <w:rsid w:val="00FE5B74"/>
    <w:rsid w:val="00FE65AB"/>
    <w:rsid w:val="00FE672A"/>
    <w:rsid w:val="00FE6D3F"/>
    <w:rsid w:val="00FE7473"/>
    <w:rsid w:val="00FE758C"/>
    <w:rsid w:val="00FE761D"/>
    <w:rsid w:val="00FE7B77"/>
    <w:rsid w:val="00FE7CFE"/>
    <w:rsid w:val="00FE7F72"/>
    <w:rsid w:val="00FF0B31"/>
    <w:rsid w:val="00FF1656"/>
    <w:rsid w:val="00FF1884"/>
    <w:rsid w:val="00FF19E6"/>
    <w:rsid w:val="00FF2B36"/>
    <w:rsid w:val="00FF2B8A"/>
    <w:rsid w:val="00FF39D4"/>
    <w:rsid w:val="00FF3E35"/>
    <w:rsid w:val="00FF441C"/>
    <w:rsid w:val="00FF561D"/>
    <w:rsid w:val="00FF5A91"/>
    <w:rsid w:val="00FF5EC3"/>
    <w:rsid w:val="00FF6565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67E2F046"/>
  <w15:chartTrackingRefBased/>
  <w15:docId w15:val="{E52E2D5B-3D08-42B4-83AF-74561834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81C"/>
    <w:pPr>
      <w:spacing w:line="276" w:lineRule="auto"/>
      <w:contextualSpacing/>
      <w:jc w:val="both"/>
    </w:pPr>
    <w:rPr>
      <w:rFonts w:ascii="Avenir Light" w:hAnsi="Avenir Light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5E1EF7"/>
    <w:pPr>
      <w:keepNext/>
      <w:keepLines/>
      <w:pBdr>
        <w:top w:val="single" w:sz="12" w:space="1" w:color="323E4F" w:themeColor="text2" w:themeShade="BF"/>
        <w:bottom w:val="single" w:sz="12" w:space="1" w:color="323E4F" w:themeColor="text2" w:themeShade="BF"/>
      </w:pBdr>
      <w:shd w:val="clear" w:color="auto" w:fill="D0CECE" w:themeFill="background2" w:themeFillShade="E6"/>
      <w:spacing w:before="240" w:after="240" w:line="240" w:lineRule="auto"/>
      <w:ind w:left="440" w:hanging="440"/>
      <w:outlineLvl w:val="0"/>
    </w:pPr>
    <w:rPr>
      <w:rFonts w:ascii="AVENIR MEDIUM OBLIQUE" w:eastAsiaTheme="majorEastAsia" w:hAnsi="AVENIR MEDIUM OBLIQUE" w:cstheme="majorBidi"/>
      <w:iCs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671E"/>
    <w:pPr>
      <w:keepNext/>
      <w:keepLines/>
      <w:numPr>
        <w:numId w:val="30"/>
      </w:numPr>
      <w:shd w:val="clear" w:color="auto" w:fill="EDEDED" w:themeFill="accent3" w:themeFillTint="33"/>
      <w:spacing w:before="240" w:after="120"/>
      <w:ind w:left="360"/>
      <w:outlineLvl w:val="1"/>
    </w:pPr>
    <w:rPr>
      <w:rFonts w:ascii="AVENIR OBLIQUE" w:eastAsiaTheme="majorEastAsia" w:hAnsi="AVENIR OBLIQUE" w:cstheme="majorBidi"/>
      <w:iCs/>
      <w:sz w:val="26"/>
      <w:szCs w:val="26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1B55C1"/>
    <w:pPr>
      <w:numPr>
        <w:numId w:val="31"/>
      </w:numPr>
      <w:shd w:val="clear" w:color="auto" w:fill="auto"/>
      <w:outlineLvl w:val="2"/>
    </w:pPr>
    <w:rPr>
      <w:sz w:val="24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700A8"/>
    <w:pPr>
      <w:jc w:val="both"/>
    </w:pPr>
    <w:rPr>
      <w:rFonts w:ascii="Avenir Light" w:hAnsi="Avenir Light"/>
    </w:rPr>
  </w:style>
  <w:style w:type="paragraph" w:styleId="Titre">
    <w:name w:val="Title"/>
    <w:basedOn w:val="Normal"/>
    <w:next w:val="Normal"/>
    <w:link w:val="TitreCar"/>
    <w:uiPriority w:val="10"/>
    <w:qFormat/>
    <w:rsid w:val="00BF55F7"/>
    <w:pPr>
      <w:pBdr>
        <w:top w:val="single" w:sz="4" w:space="1" w:color="262626" w:themeColor="text1" w:themeTint="D9"/>
        <w:bottom w:val="single" w:sz="4" w:space="1" w:color="262626" w:themeColor="text1" w:themeTint="D9"/>
      </w:pBdr>
      <w:spacing w:before="240" w:after="240"/>
    </w:pPr>
    <w:rPr>
      <w:rFonts w:ascii="Avenir Black Oblique" w:eastAsiaTheme="majorEastAsia" w:hAnsi="Avenir Black Oblique" w:cstheme="majorBidi"/>
      <w:b/>
      <w:bCs/>
      <w:i/>
      <w:i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55F7"/>
    <w:rPr>
      <w:rFonts w:ascii="Avenir Black Oblique" w:eastAsiaTheme="majorEastAsia" w:hAnsi="Avenir Black Oblique" w:cstheme="majorBidi"/>
      <w:b/>
      <w:bCs/>
      <w:i/>
      <w:iCs/>
      <w:color w:val="262626" w:themeColor="text1" w:themeTint="D9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D1B2D"/>
    <w:rPr>
      <w:rFonts w:ascii="AVENIR OBLIQUE" w:eastAsiaTheme="majorEastAsia" w:hAnsi="AVENIR OBLIQUE" w:cstheme="majorBidi"/>
      <w:iCs/>
      <w:sz w:val="26"/>
      <w:szCs w:val="26"/>
      <w:shd w:val="clear" w:color="auto" w:fill="EDEDED" w:themeFill="accent3" w:themeFillTint="33"/>
    </w:rPr>
  </w:style>
  <w:style w:type="character" w:customStyle="1" w:styleId="Titre3Car">
    <w:name w:val="Titre 3 Car"/>
    <w:basedOn w:val="Policepardfaut"/>
    <w:link w:val="Titre3"/>
    <w:uiPriority w:val="9"/>
    <w:rsid w:val="001B55C1"/>
    <w:rPr>
      <w:rFonts w:ascii="AVENIR OBLIQUE" w:eastAsiaTheme="majorEastAsia" w:hAnsi="AVENIR OBLIQUE" w:cstheme="majorBidi"/>
      <w:iCs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5E1EF7"/>
    <w:rPr>
      <w:rFonts w:ascii="AVENIR MEDIUM OBLIQUE" w:eastAsiaTheme="majorEastAsia" w:hAnsi="AVENIR MEDIUM OBLIQUE" w:cstheme="majorBidi"/>
      <w:iCs/>
      <w:sz w:val="28"/>
      <w:szCs w:val="32"/>
      <w:shd w:val="clear" w:color="auto" w:fill="D0CECE" w:themeFill="background2" w:themeFillShade="E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0CBD"/>
    <w:pPr>
      <w:pBdr>
        <w:top w:val="none" w:sz="0" w:space="0" w:color="auto"/>
        <w:bottom w:val="none" w:sz="0" w:space="0" w:color="auto"/>
      </w:pBdr>
      <w:shd w:val="clear" w:color="auto" w:fill="auto"/>
      <w:spacing w:before="480" w:after="0"/>
      <w:jc w:val="left"/>
      <w:outlineLvl w:val="9"/>
    </w:pPr>
    <w:rPr>
      <w:rFonts w:asciiTheme="majorHAnsi" w:hAnsiTheme="majorHAnsi"/>
      <w:b/>
      <w:bCs/>
      <w:i/>
      <w:iCs w:val="0"/>
      <w:color w:val="2F5496" w:themeColor="accent1" w:themeShade="BF"/>
      <w:szCs w:val="28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570185"/>
    <w:pPr>
      <w:spacing w:before="120"/>
      <w:ind w:left="220"/>
      <w:jc w:val="left"/>
    </w:pPr>
    <w:rPr>
      <w:rFonts w:asciiTheme="minorHAnsi" w:hAnsiTheme="minorHAnsi" w:cstheme="minorHAnsi"/>
      <w:b/>
      <w:bCs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810CBD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810CBD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810CBD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810CBD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810CBD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810CBD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810CBD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810CBD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95AD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11C3C"/>
    <w:pPr>
      <w:ind w:left="720"/>
    </w:pPr>
  </w:style>
  <w:style w:type="character" w:styleId="Textedelespacerserv">
    <w:name w:val="Placeholder Text"/>
    <w:basedOn w:val="Policepardfaut"/>
    <w:uiPriority w:val="99"/>
    <w:semiHidden/>
    <w:rsid w:val="0088640C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F93297"/>
    <w:rPr>
      <w:iCs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20785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0785"/>
    <w:rPr>
      <w:rFonts w:ascii="Avenir Light" w:hAnsi="Avenir Light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20785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0785"/>
    <w:rPr>
      <w:rFonts w:ascii="Avenir Light" w:hAnsi="Avenir Light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0785"/>
    <w:rPr>
      <w:rFonts w:ascii="Avenir Light" w:hAnsi="Avenir Light"/>
    </w:rPr>
  </w:style>
  <w:style w:type="character" w:styleId="Marquedecommentaire">
    <w:name w:val="annotation reference"/>
    <w:basedOn w:val="Policepardfaut"/>
    <w:uiPriority w:val="99"/>
    <w:semiHidden/>
    <w:unhideWhenUsed/>
    <w:rsid w:val="00AA2D6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2D6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2D6A"/>
    <w:rPr>
      <w:rFonts w:ascii="Avenir Light" w:hAnsi="Avenir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2D6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2D6A"/>
    <w:rPr>
      <w:rFonts w:ascii="Avenir Light" w:hAnsi="Avenir Light"/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C6375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2E4337"/>
    <w:rPr>
      <w:color w:val="954F72" w:themeColor="followedHyperlink"/>
      <w:u w:val="single"/>
    </w:rPr>
  </w:style>
  <w:style w:type="paragraph" w:customStyle="1" w:styleId="heading32">
    <w:name w:val="heading 3 (2)"/>
    <w:basedOn w:val="Titre3"/>
    <w:link w:val="heading32Char"/>
    <w:qFormat/>
    <w:rsid w:val="002515A8"/>
    <w:pPr>
      <w:numPr>
        <w:ilvl w:val="2"/>
        <w:numId w:val="18"/>
      </w:numPr>
    </w:pPr>
  </w:style>
  <w:style w:type="character" w:customStyle="1" w:styleId="heading32Char">
    <w:name w:val="heading 3 (2) Char"/>
    <w:basedOn w:val="Titre3Car"/>
    <w:link w:val="heading32"/>
    <w:rsid w:val="002515A8"/>
    <w:rPr>
      <w:rFonts w:ascii="AVENIR OBLIQUE" w:eastAsiaTheme="majorEastAsia" w:hAnsi="AVENIR OBLIQUE" w:cstheme="majorBidi"/>
      <w:i w:val="0"/>
      <w:iCs/>
      <w:sz w:val="22"/>
      <w:szCs w:val="22"/>
    </w:rPr>
  </w:style>
  <w:style w:type="table" w:styleId="TableauGrille4-Accentuation1">
    <w:name w:val="Grid Table 4 Accent 1"/>
    <w:basedOn w:val="TableauNormal"/>
    <w:uiPriority w:val="49"/>
    <w:rsid w:val="000F188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simple5">
    <w:name w:val="Plain Table 5"/>
    <w:basedOn w:val="TableauNormal"/>
    <w:uiPriority w:val="45"/>
    <w:rsid w:val="008B50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ple1">
    <w:name w:val="Table Subtle 1"/>
    <w:basedOn w:val="TableauNormal"/>
    <w:uiPriority w:val="99"/>
    <w:rsid w:val="008B50D2"/>
    <w:pPr>
      <w:spacing w:line="276" w:lineRule="auto"/>
      <w:contextualSpacing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8B50D2"/>
    <w:pPr>
      <w:spacing w:line="276" w:lineRule="auto"/>
      <w:contextualSpacing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rsid w:val="008B50D2"/>
    <w:pPr>
      <w:spacing w:line="276" w:lineRule="auto"/>
      <w:contextualSpacing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Grille2-Accentuation3">
    <w:name w:val="Grid Table 2 Accent 3"/>
    <w:basedOn w:val="TableauNormal"/>
    <w:uiPriority w:val="47"/>
    <w:rsid w:val="008B50D2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Rvision">
    <w:name w:val="Revision"/>
    <w:hidden/>
    <w:uiPriority w:val="99"/>
    <w:semiHidden/>
    <w:rsid w:val="006A37D0"/>
    <w:rPr>
      <w:rFonts w:ascii="Avenir Light" w:hAnsi="Avenir Light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37D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37D0"/>
    <w:rPr>
      <w:rFonts w:ascii="Segoe UI" w:hAnsi="Segoe UI" w:cs="Segoe UI"/>
      <w:sz w:val="18"/>
      <w:szCs w:val="18"/>
    </w:rPr>
  </w:style>
  <w:style w:type="table" w:styleId="TableauGrille4-Accentuation2">
    <w:name w:val="Grid Table 4 Accent 2"/>
    <w:basedOn w:val="TableauNormal"/>
    <w:uiPriority w:val="49"/>
    <w:rsid w:val="000F0FD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F7191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51330"/>
    <w:pPr>
      <w:spacing w:before="100" w:beforeAutospacing="1" w:after="100" w:afterAutospacing="1" w:line="240" w:lineRule="auto"/>
      <w:contextualSpacing w:val="0"/>
      <w:jc w:val="left"/>
    </w:pPr>
    <w:rPr>
      <w:rFonts w:ascii="Times New Roman" w:eastAsiaTheme="minorEastAsia" w:hAnsi="Times New Roman" w:cs="Times New Roman"/>
      <w:sz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333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618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0T05:26:40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755 4150 14279 0 0,'-93'-178'2560'0'0,"79"145"-2443"0"0,2-1 0 0 0,-10-45-1 0 0,13 47-136 0 0,-13-56-104 0 0,-16-127 1 0 0,31 150 95 0 0,3-2 0 0 0,8-112 0 0 0,40-170 570 0 0,17 1 378 0 0,-12 73-663 0 0,32-245-404 0 0,-54 377 119 0 0,36-143-79 0 0,33-120-38 0 0,15 28-5287 0 0,-61 239-27 0 0</inkml:trace>
  <inkml:trace contextRef="#ctx0" brushRef="#br0" timeOffset="629.38">1087 5750 19807 0 0,'-8'-5'-211'0'0,"0"0"0"0"0,1 0 0 0 0,-1 0 0 0 0,1-1 0 0 0,1-1 0 0 0,-1 1 0 0 0,1-1 0 0 0,-6-8-1 0 0,-39-63 223 0 0,50 76 89 0 0,-23-40-662 0 0,2-2 0 0 0,-31-89-1 0 0,33 65 83 0 0,-17-99 0 0 0,-8-317 1379 0 0,43 451-671 0 0,-16-557 3321 0 0,-4-78-2237 0 0,-9-107-681 0 0,27 0-510 0 0,75-424-3953 0 0,-32 928 2257 0 0,-10 82 116 0 0,-11 73-757 0 0,-10 61-2582 0 0</inkml:trace>
  <inkml:trace contextRef="#ctx0" brushRef="#br0" timeOffset="1190.96">262 6813 15199 0 0,'-4'23'424'0'0,"1"-7"-16"0"0,0 1 0 0 0,-10 27 0 0 0,13-43-412 0 0,0-1 0 0 0,0 0-1 0 0,0 0 1 0 0,0 1-1 0 0,0-1 1 0 0,0 0 0 0 0,0 0-1 0 0,0 1 1 0 0,0-1 0 0 0,0 0-1 0 0,0 0 1 0 0,0 1 0 0 0,-1-1-1 0 0,1 0 1 0 0,0 0-1 0 0,0 0 1 0 0,0 0 0 0 0,0 1-1 0 0,-1-1 1 0 0,1 0 0 0 0,0 0-1 0 0,0 0 1 0 0,0 0 0 0 0,-1 1-1 0 0,1-1 1 0 0,0 0 0 0 0,0 0-1 0 0,-1 0 1 0 0,1 0-1 0 0,0 0 1 0 0,0 0 0 0 0,0 0-1 0 0,-1 0 1 0 0,1 0 0 0 0,0 0-1 0 0,0 0 1 0 0,-1 0 0 0 0,1 0-1 0 0,0 0 1 0 0,0 0 0 0 0,-1 0-1 0 0,1 0 1 0 0,0 0-1 0 0,0 0 1 0 0,-1 0 0 0 0,1 0-1 0 0,0-1 1 0 0,0 1 0 0 0,0 0-1 0 0,-1 0 1 0 0,1 0 0 0 0,0 0-1 0 0,0-1 1 0 0,0 1-1 0 0,-1 0 1 0 0,1 0 0 0 0,0 0-1 0 0,0 0 1 0 0,0-1 0 0 0,0 1-1 0 0,0 0 1 0 0,0 0 0 0 0,-1-1-1 0 0,1 1 1 0 0,-8-18-205 0 0,0-15-18 0 0,2-1 0 0 0,-5-66 0 0 0,8 64 246 0 0,-64-1451 5789 0 0,27-116-3937 0 0,-1 988-1776 0 0,-2-42-174 0 0,44 23-330 0 0,12 482-209 0 0,7 1 0 0 0,45-171 1 0 0,62-101-3551 0 0,-125 414 3840 0 0,1 0 0 0 0,1 1-1 0 0,5-11 1 0 0,-4 7-12 0 0,0 2-758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B22F1547D7D4F82919EC743CAACBC" ma:contentTypeVersion="12" ma:contentTypeDescription="Crée un document." ma:contentTypeScope="" ma:versionID="ede9dfa18f6e26605d635484f93896a2">
  <xsd:schema xmlns:xsd="http://www.w3.org/2001/XMLSchema" xmlns:xs="http://www.w3.org/2001/XMLSchema" xmlns:p="http://schemas.microsoft.com/office/2006/metadata/properties" xmlns:ns3="83f9d718-8695-44fe-93c7-a4e5ea258f1b" xmlns:ns4="aaa9772f-a032-4180-ab8e-8699b78d9e7a" targetNamespace="http://schemas.microsoft.com/office/2006/metadata/properties" ma:root="true" ma:fieldsID="d3fb760f0349bf8145864f8d439eecd2" ns3:_="" ns4:_="">
    <xsd:import namespace="83f9d718-8695-44fe-93c7-a4e5ea258f1b"/>
    <xsd:import namespace="aaa9772f-a032-4180-ab8e-8699b78d9e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9d718-8695-44fe-93c7-a4e5ea258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9772f-a032-4180-ab8e-8699b78d9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E0DA88-808D-4B68-9716-26128043FEDA}">
  <ds:schemaRefs>
    <ds:schemaRef ds:uri="http://schemas.microsoft.com/office/2006/metadata/properties"/>
    <ds:schemaRef ds:uri="http://purl.org/dc/terms/"/>
    <ds:schemaRef ds:uri="83f9d718-8695-44fe-93c7-a4e5ea258f1b"/>
    <ds:schemaRef ds:uri="http://schemas.microsoft.com/office/2006/documentManagement/types"/>
    <ds:schemaRef ds:uri="aaa9772f-a032-4180-ab8e-8699b78d9e7a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159E2A5-9D90-4D85-8DB4-B344997559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A9BE8B-760E-414D-A87B-4B00DF0EA6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f9d718-8695-44fe-93c7-a4e5ea258f1b"/>
    <ds:schemaRef ds:uri="aaa9772f-a032-4180-ab8e-8699b78d9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4A0651-A260-41EF-8C4F-A25CA5ABA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6</Pages>
  <Words>649</Words>
  <Characters>3575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Délais des portes logiques</vt:lpstr>
      <vt:lpstr>Délais des portes logiques</vt:lpstr>
    </vt:vector>
  </TitlesOfParts>
  <Company/>
  <LinksUpToDate>false</LinksUpToDate>
  <CharactersWithSpaces>4216</CharactersWithSpaces>
  <SharedDoc>false</SharedDoc>
  <HLinks>
    <vt:vector size="222" baseType="variant"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_Toc105746528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_Toc105746527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_Toc105746526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_Toc105746525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_Toc105746524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_Toc105746523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_Toc105746522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_Toc105746521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_Toc105746520</vt:lpwstr>
      </vt:variant>
      <vt:variant>
        <vt:i4>1507381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_Toc105746519</vt:lpwstr>
      </vt:variant>
      <vt:variant>
        <vt:i4>1507381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_Toc105746518</vt:lpwstr>
      </vt:variant>
      <vt:variant>
        <vt:i4>1507381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_Toc105746517</vt:lpwstr>
      </vt:variant>
      <vt:variant>
        <vt:i4>1507381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_Toc105746516</vt:lpwstr>
      </vt:variant>
      <vt:variant>
        <vt:i4>1507381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_Toc105746515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_Toc105746514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_Toc105746513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_Toc105746512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_Toc105746511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_Toc105746510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_Toc105746509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_Toc105746508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_Toc105746507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_Toc105746506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_Toc105746505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_Toc105746504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_Toc105746503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_Toc105746502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_Toc105746501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_Toc105746500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_Toc105746499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_Toc105746498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_Toc105746497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_Toc105746496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_Toc105746495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_Toc105746494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_Toc105746493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_Toc105746492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Délais des portes logiques</dc:title>
  <dc:subject>ELECRONIQUE NUMERIQUE TP1</dc:subject>
  <dc:creator>Microsoft Office User</dc:creator>
  <cp:keywords/>
  <dc:description/>
  <cp:lastModifiedBy>Taulant Neziri</cp:lastModifiedBy>
  <cp:revision>2023</cp:revision>
  <cp:lastPrinted>2022-06-10T07:46:00Z</cp:lastPrinted>
  <dcterms:created xsi:type="dcterms:W3CDTF">2022-01-28T18:27:00Z</dcterms:created>
  <dcterms:modified xsi:type="dcterms:W3CDTF">2023-01-26T17:20:00Z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0x0101008FCB22F1547D7D4F82919EC743CAACBC</vt:lpwstr>
  </property>
</Properties>
</file>