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0E38" w14:textId="3085538A" w:rsidR="004F4CCF" w:rsidRPr="00C100B9" w:rsidRDefault="00000000">
      <w:pPr>
        <w:pStyle w:val="Titre1"/>
        <w:rPr>
          <w:lang w:val="fr-CH"/>
        </w:rPr>
      </w:pPr>
      <w:r w:rsidRPr="00C100B9">
        <w:rPr>
          <w:lang w:val="fr-CH"/>
        </w:rPr>
        <w:t xml:space="preserve">Exercice corrigé : Classement des erreurs réseau dans les couches OSI </w:t>
      </w:r>
    </w:p>
    <w:p w14:paraId="109025A8" w14:textId="1DE045B5" w:rsidR="004F4CCF" w:rsidRPr="00C100B9" w:rsidRDefault="004F4CCF">
      <w:pPr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5"/>
        <w:gridCol w:w="2878"/>
      </w:tblGrid>
      <w:tr w:rsidR="004F4CCF" w14:paraId="293D81ED" w14:textId="77777777" w:rsidTr="00482A0F">
        <w:tc>
          <w:tcPr>
            <w:tcW w:w="2877" w:type="dxa"/>
            <w:shd w:val="clear" w:color="auto" w:fill="D9D9D9" w:themeFill="background1" w:themeFillShade="D9"/>
          </w:tcPr>
          <w:p w14:paraId="05015110" w14:textId="77777777" w:rsidR="004F4CCF" w:rsidRDefault="00000000">
            <w:proofErr w:type="spellStart"/>
            <w:r>
              <w:t>Erreur</w:t>
            </w:r>
            <w:proofErr w:type="spellEnd"/>
          </w:p>
        </w:tc>
        <w:tc>
          <w:tcPr>
            <w:tcW w:w="2875" w:type="dxa"/>
            <w:shd w:val="clear" w:color="auto" w:fill="D9D9D9" w:themeFill="background1" w:themeFillShade="D9"/>
          </w:tcPr>
          <w:p w14:paraId="1E8F7AAD" w14:textId="77777777" w:rsidR="004F4CCF" w:rsidRDefault="00000000">
            <w:r>
              <w:t>Couche OSI</w:t>
            </w:r>
          </w:p>
        </w:tc>
        <w:tc>
          <w:tcPr>
            <w:tcW w:w="2878" w:type="dxa"/>
            <w:shd w:val="clear" w:color="auto" w:fill="D9D9D9" w:themeFill="background1" w:themeFillShade="D9"/>
          </w:tcPr>
          <w:p w14:paraId="01620A9B" w14:textId="77777777" w:rsidR="004F4CCF" w:rsidRDefault="00000000">
            <w:r>
              <w:t>Explication</w:t>
            </w:r>
          </w:p>
        </w:tc>
      </w:tr>
      <w:tr w:rsidR="004F4CCF" w:rsidRPr="00C100B9" w14:paraId="1B0BFBD1" w14:textId="77777777" w:rsidTr="00482A0F">
        <w:tc>
          <w:tcPr>
            <w:tcW w:w="2877" w:type="dxa"/>
          </w:tcPr>
          <w:p w14:paraId="37AE1B9E" w14:textId="27A771ED" w:rsidR="004F4CCF" w:rsidRDefault="00482A0F">
            <w:r>
              <w:t xml:space="preserve">1. </w:t>
            </w:r>
            <w:proofErr w:type="spellStart"/>
            <w:r w:rsidR="00000000">
              <w:t>Câble</w:t>
            </w:r>
            <w:proofErr w:type="spellEnd"/>
            <w:r w:rsidR="00000000">
              <w:t xml:space="preserve"> Ethernet </w:t>
            </w:r>
            <w:proofErr w:type="spellStart"/>
            <w:r w:rsidR="00000000">
              <w:t>arraché</w:t>
            </w:r>
            <w:proofErr w:type="spellEnd"/>
          </w:p>
        </w:tc>
        <w:tc>
          <w:tcPr>
            <w:tcW w:w="2875" w:type="dxa"/>
          </w:tcPr>
          <w:p w14:paraId="2D665C6C" w14:textId="77777777" w:rsidR="004F4CCF" w:rsidRDefault="00000000">
            <w:r>
              <w:t>Couche 1 – Physique</w:t>
            </w:r>
          </w:p>
        </w:tc>
        <w:tc>
          <w:tcPr>
            <w:tcW w:w="2878" w:type="dxa"/>
          </w:tcPr>
          <w:p w14:paraId="4AF45920" w14:textId="77777777" w:rsidR="004F4CCF" w:rsidRPr="00C100B9" w:rsidRDefault="00000000">
            <w:pPr>
              <w:rPr>
                <w:lang w:val="fr-CH"/>
              </w:rPr>
            </w:pPr>
            <w:r w:rsidRPr="00C100B9">
              <w:rPr>
                <w:lang w:val="fr-CH"/>
              </w:rPr>
              <w:t>Un problème matériel affecte la transmission du signal électrique ou optique.</w:t>
            </w:r>
          </w:p>
        </w:tc>
      </w:tr>
      <w:tr w:rsidR="004F4CCF" w:rsidRPr="00C100B9" w14:paraId="3090CF7E" w14:textId="77777777" w:rsidTr="00482A0F">
        <w:tc>
          <w:tcPr>
            <w:tcW w:w="2877" w:type="dxa"/>
          </w:tcPr>
          <w:p w14:paraId="35C83693" w14:textId="4CC80DAC" w:rsidR="004F4CCF" w:rsidRPr="00C100B9" w:rsidRDefault="00482A0F">
            <w:pPr>
              <w:rPr>
                <w:lang w:val="fr-CH"/>
              </w:rPr>
            </w:pPr>
            <w:r>
              <w:rPr>
                <w:lang w:val="fr-CH"/>
              </w:rPr>
              <w:t xml:space="preserve">2. </w:t>
            </w:r>
            <w:r w:rsidR="00000000" w:rsidRPr="00C100B9">
              <w:rPr>
                <w:lang w:val="fr-CH"/>
              </w:rPr>
              <w:t>Carte réseau désactivée dans Windows</w:t>
            </w:r>
          </w:p>
        </w:tc>
        <w:tc>
          <w:tcPr>
            <w:tcW w:w="2875" w:type="dxa"/>
          </w:tcPr>
          <w:p w14:paraId="5CE28157" w14:textId="77777777" w:rsidR="004F4CCF" w:rsidRDefault="00000000">
            <w:r>
              <w:t>Couche 1 – Physique</w:t>
            </w:r>
          </w:p>
        </w:tc>
        <w:tc>
          <w:tcPr>
            <w:tcW w:w="2878" w:type="dxa"/>
          </w:tcPr>
          <w:p w14:paraId="7888BB92" w14:textId="77777777" w:rsidR="004F4CCF" w:rsidRPr="00C100B9" w:rsidRDefault="00000000">
            <w:pPr>
              <w:rPr>
                <w:lang w:val="fr-CH"/>
              </w:rPr>
            </w:pPr>
            <w:r w:rsidRPr="00C100B9">
              <w:rPr>
                <w:lang w:val="fr-CH"/>
              </w:rPr>
              <w:t>La carte réseau n’émet ni ne reçoit de signal, problème purement matériel.</w:t>
            </w:r>
          </w:p>
        </w:tc>
      </w:tr>
      <w:tr w:rsidR="004F4CCF" w:rsidRPr="00C100B9" w14:paraId="421B29D4" w14:textId="77777777" w:rsidTr="00482A0F">
        <w:tc>
          <w:tcPr>
            <w:tcW w:w="2877" w:type="dxa"/>
          </w:tcPr>
          <w:p w14:paraId="3E74ED90" w14:textId="6CC412A5" w:rsidR="004F4CCF" w:rsidRPr="00C100B9" w:rsidRDefault="00482A0F">
            <w:pPr>
              <w:rPr>
                <w:lang w:val="fr-CH"/>
              </w:rPr>
            </w:pPr>
            <w:r>
              <w:rPr>
                <w:lang w:val="fr-CH"/>
              </w:rPr>
              <w:t xml:space="preserve">3. </w:t>
            </w:r>
            <w:r w:rsidR="00000000" w:rsidRPr="00C100B9">
              <w:rPr>
                <w:lang w:val="fr-CH"/>
              </w:rPr>
              <w:t>Trop de collisions sur un hub</w:t>
            </w:r>
          </w:p>
        </w:tc>
        <w:tc>
          <w:tcPr>
            <w:tcW w:w="2875" w:type="dxa"/>
          </w:tcPr>
          <w:p w14:paraId="26CA9085" w14:textId="77777777" w:rsidR="004F4CCF" w:rsidRDefault="00000000">
            <w:r>
              <w:t>Couche 2 – Liaison</w:t>
            </w:r>
          </w:p>
        </w:tc>
        <w:tc>
          <w:tcPr>
            <w:tcW w:w="2878" w:type="dxa"/>
          </w:tcPr>
          <w:p w14:paraId="441704AD" w14:textId="77777777" w:rsidR="004F4CCF" w:rsidRPr="00C100B9" w:rsidRDefault="00000000">
            <w:pPr>
              <w:rPr>
                <w:lang w:val="fr-CH"/>
              </w:rPr>
            </w:pPr>
            <w:r w:rsidRPr="00C100B9">
              <w:rPr>
                <w:lang w:val="fr-CH"/>
              </w:rPr>
              <w:t>Les collisions se gèrent au niveau de la sous-couche MAC, propre à la couche Liaison.</w:t>
            </w:r>
          </w:p>
        </w:tc>
      </w:tr>
      <w:tr w:rsidR="00482A0F" w:rsidRPr="00C100B9" w14:paraId="35B41CF7" w14:textId="77777777" w:rsidTr="00482A0F">
        <w:tc>
          <w:tcPr>
            <w:tcW w:w="2877" w:type="dxa"/>
          </w:tcPr>
          <w:p w14:paraId="2CCC7775" w14:textId="4001B033" w:rsidR="00482A0F" w:rsidRPr="00C100B9" w:rsidRDefault="00482A0F" w:rsidP="00482A0F">
            <w:pPr>
              <w:rPr>
                <w:lang w:val="fr-CH"/>
              </w:rPr>
            </w:pPr>
            <w:r>
              <w:t xml:space="preserve">4. </w:t>
            </w:r>
            <w:proofErr w:type="spellStart"/>
            <w:r>
              <w:t>Adresse</w:t>
            </w:r>
            <w:proofErr w:type="spellEnd"/>
            <w:r>
              <w:t xml:space="preserve"> IP mal </w:t>
            </w:r>
            <w:proofErr w:type="spellStart"/>
            <w:r>
              <w:t>configurée</w:t>
            </w:r>
            <w:proofErr w:type="spellEnd"/>
          </w:p>
        </w:tc>
        <w:tc>
          <w:tcPr>
            <w:tcW w:w="2875" w:type="dxa"/>
          </w:tcPr>
          <w:p w14:paraId="3B0F93C1" w14:textId="68115379" w:rsidR="00482A0F" w:rsidRDefault="00482A0F" w:rsidP="00482A0F">
            <w:r>
              <w:t>Couche 3 – Réseau</w:t>
            </w:r>
          </w:p>
        </w:tc>
        <w:tc>
          <w:tcPr>
            <w:tcW w:w="2878" w:type="dxa"/>
          </w:tcPr>
          <w:p w14:paraId="5FA41B31" w14:textId="1E0A1F5D" w:rsidR="00482A0F" w:rsidRPr="00C100B9" w:rsidRDefault="00482A0F" w:rsidP="00482A0F">
            <w:pPr>
              <w:rPr>
                <w:lang w:val="fr-CH"/>
              </w:rPr>
            </w:pPr>
            <w:r w:rsidRPr="00C100B9">
              <w:rPr>
                <w:lang w:val="fr-CH"/>
              </w:rPr>
              <w:t>Une adresse IP permet le routage logique ; une erreur empêche le bon acheminement des paquets.</w:t>
            </w:r>
          </w:p>
        </w:tc>
      </w:tr>
      <w:tr w:rsidR="00482A0F" w:rsidRPr="00C100B9" w14:paraId="67CEBE5C" w14:textId="77777777" w:rsidTr="00482A0F">
        <w:tc>
          <w:tcPr>
            <w:tcW w:w="2877" w:type="dxa"/>
          </w:tcPr>
          <w:p w14:paraId="272080B6" w14:textId="71709443" w:rsidR="00482A0F" w:rsidRPr="00C100B9" w:rsidRDefault="00482A0F" w:rsidP="00482A0F">
            <w:pPr>
              <w:rPr>
                <w:lang w:val="fr-CH"/>
              </w:rPr>
            </w:pPr>
            <w:r>
              <w:rPr>
                <w:lang w:val="fr-CH"/>
              </w:rPr>
              <w:t xml:space="preserve">5. </w:t>
            </w:r>
            <w:r w:rsidRPr="00C100B9">
              <w:rPr>
                <w:lang w:val="fr-CH"/>
              </w:rPr>
              <w:t>Switch dont la table MAC est corrompue</w:t>
            </w:r>
          </w:p>
        </w:tc>
        <w:tc>
          <w:tcPr>
            <w:tcW w:w="2875" w:type="dxa"/>
          </w:tcPr>
          <w:p w14:paraId="24F67FAA" w14:textId="77777777" w:rsidR="00482A0F" w:rsidRDefault="00482A0F" w:rsidP="00482A0F">
            <w:r>
              <w:t>Couche 2 – Liaison</w:t>
            </w:r>
          </w:p>
        </w:tc>
        <w:tc>
          <w:tcPr>
            <w:tcW w:w="2878" w:type="dxa"/>
          </w:tcPr>
          <w:p w14:paraId="1F8C636B" w14:textId="77777777" w:rsidR="00482A0F" w:rsidRPr="00C100B9" w:rsidRDefault="00482A0F" w:rsidP="00482A0F">
            <w:pPr>
              <w:rPr>
                <w:lang w:val="fr-CH"/>
              </w:rPr>
            </w:pPr>
            <w:r w:rsidRPr="00C100B9">
              <w:rPr>
                <w:lang w:val="fr-CH"/>
              </w:rPr>
              <w:t>Le switch fonctionne avec les adresses MAC pour diriger les trames sur le réseau local.</w:t>
            </w:r>
          </w:p>
        </w:tc>
      </w:tr>
      <w:tr w:rsidR="00482A0F" w:rsidRPr="00C100B9" w14:paraId="32C65323" w14:textId="77777777" w:rsidTr="00482A0F">
        <w:tc>
          <w:tcPr>
            <w:tcW w:w="2877" w:type="dxa"/>
          </w:tcPr>
          <w:p w14:paraId="575B91DC" w14:textId="06950E9D" w:rsidR="00482A0F" w:rsidRPr="00C100B9" w:rsidRDefault="00482A0F" w:rsidP="00482A0F">
            <w:pPr>
              <w:rPr>
                <w:lang w:val="fr-CH"/>
              </w:rPr>
            </w:pPr>
            <w:r>
              <w:rPr>
                <w:lang w:val="fr-CH"/>
              </w:rPr>
              <w:t xml:space="preserve">6. </w:t>
            </w:r>
            <w:r w:rsidRPr="00C100B9">
              <w:rPr>
                <w:lang w:val="fr-CH"/>
              </w:rPr>
              <w:t>Passerelle par défaut mal renseignée</w:t>
            </w:r>
          </w:p>
        </w:tc>
        <w:tc>
          <w:tcPr>
            <w:tcW w:w="2875" w:type="dxa"/>
          </w:tcPr>
          <w:p w14:paraId="6EF77BE9" w14:textId="77777777" w:rsidR="00482A0F" w:rsidRDefault="00482A0F" w:rsidP="00482A0F">
            <w:r>
              <w:t>Couche 3 – Réseau</w:t>
            </w:r>
          </w:p>
        </w:tc>
        <w:tc>
          <w:tcPr>
            <w:tcW w:w="2878" w:type="dxa"/>
          </w:tcPr>
          <w:p w14:paraId="2759956E" w14:textId="77777777" w:rsidR="00482A0F" w:rsidRPr="00C100B9" w:rsidRDefault="00482A0F" w:rsidP="00482A0F">
            <w:pPr>
              <w:rPr>
                <w:lang w:val="fr-CH"/>
              </w:rPr>
            </w:pPr>
            <w:r w:rsidRPr="00C100B9">
              <w:rPr>
                <w:lang w:val="fr-CH"/>
              </w:rPr>
              <w:t>Sans passerelle correcte, aucun routage vers l’extérieur du réseau local n’est possible.</w:t>
            </w:r>
          </w:p>
        </w:tc>
      </w:tr>
      <w:tr w:rsidR="00482A0F" w:rsidRPr="00C100B9" w14:paraId="6D086E7D" w14:textId="77777777" w:rsidTr="00482A0F">
        <w:tc>
          <w:tcPr>
            <w:tcW w:w="2877" w:type="dxa"/>
          </w:tcPr>
          <w:p w14:paraId="3ACE7F37" w14:textId="2BDABBE6" w:rsidR="00482A0F" w:rsidRPr="00C100B9" w:rsidRDefault="00482A0F" w:rsidP="00482A0F">
            <w:pPr>
              <w:rPr>
                <w:lang w:val="fr-CH"/>
              </w:rPr>
            </w:pPr>
            <w:r>
              <w:rPr>
                <w:lang w:val="fr-CH"/>
              </w:rPr>
              <w:t xml:space="preserve">7. </w:t>
            </w:r>
            <w:r w:rsidRPr="00C100B9">
              <w:rPr>
                <w:lang w:val="fr-CH"/>
              </w:rPr>
              <w:t>Service web qui renvoie une erreur HTTP 501</w:t>
            </w:r>
          </w:p>
        </w:tc>
        <w:tc>
          <w:tcPr>
            <w:tcW w:w="2875" w:type="dxa"/>
          </w:tcPr>
          <w:p w14:paraId="1EF338F3" w14:textId="77777777" w:rsidR="00482A0F" w:rsidRDefault="00482A0F" w:rsidP="00482A0F">
            <w:r>
              <w:t>Couche 7 – Application</w:t>
            </w:r>
          </w:p>
        </w:tc>
        <w:tc>
          <w:tcPr>
            <w:tcW w:w="2878" w:type="dxa"/>
          </w:tcPr>
          <w:p w14:paraId="73DC7F31" w14:textId="77777777" w:rsidR="00482A0F" w:rsidRPr="00C100B9" w:rsidRDefault="00482A0F" w:rsidP="00482A0F">
            <w:pPr>
              <w:rPr>
                <w:lang w:val="fr-CH"/>
              </w:rPr>
            </w:pPr>
            <w:r w:rsidRPr="00C100B9">
              <w:rPr>
                <w:lang w:val="fr-CH"/>
              </w:rPr>
              <w:t>Le protocole HTTP est un protocole applicatif, l’erreur provient du serveur web.</w:t>
            </w:r>
          </w:p>
        </w:tc>
      </w:tr>
      <w:tr w:rsidR="00482A0F" w:rsidRPr="00C100B9" w14:paraId="21BAECA8" w14:textId="77777777" w:rsidTr="00482A0F">
        <w:tc>
          <w:tcPr>
            <w:tcW w:w="2877" w:type="dxa"/>
          </w:tcPr>
          <w:p w14:paraId="77839CA1" w14:textId="66B91F50" w:rsidR="00482A0F" w:rsidRDefault="00482A0F" w:rsidP="00482A0F">
            <w:r>
              <w:t xml:space="preserve">8. </w:t>
            </w:r>
            <w:proofErr w:type="spellStart"/>
            <w:r>
              <w:t>Certificat</w:t>
            </w:r>
            <w:proofErr w:type="spellEnd"/>
            <w:r>
              <w:t xml:space="preserve"> TLS </w:t>
            </w:r>
            <w:proofErr w:type="spellStart"/>
            <w:r>
              <w:t>expiré</w:t>
            </w:r>
            <w:proofErr w:type="spellEnd"/>
          </w:p>
        </w:tc>
        <w:tc>
          <w:tcPr>
            <w:tcW w:w="2875" w:type="dxa"/>
          </w:tcPr>
          <w:p w14:paraId="0F1CC9FF" w14:textId="77777777" w:rsidR="00482A0F" w:rsidRDefault="00482A0F" w:rsidP="00482A0F">
            <w:r>
              <w:t>Couche 6 – Présentation</w:t>
            </w:r>
          </w:p>
        </w:tc>
        <w:tc>
          <w:tcPr>
            <w:tcW w:w="2878" w:type="dxa"/>
          </w:tcPr>
          <w:p w14:paraId="5E7DF8B4" w14:textId="77777777" w:rsidR="00482A0F" w:rsidRPr="00C100B9" w:rsidRDefault="00482A0F" w:rsidP="00482A0F">
            <w:pPr>
              <w:rPr>
                <w:lang w:val="fr-CH"/>
              </w:rPr>
            </w:pPr>
            <w:r w:rsidRPr="00C100B9">
              <w:rPr>
                <w:lang w:val="fr-CH"/>
              </w:rPr>
              <w:t>TLS agit sur le chiffrement et la présentation des données, certificat expiré = connexion refusée.</w:t>
            </w:r>
          </w:p>
        </w:tc>
      </w:tr>
      <w:tr w:rsidR="00482A0F" w:rsidRPr="00C100B9" w14:paraId="696312E0" w14:textId="77777777" w:rsidTr="00482A0F">
        <w:tc>
          <w:tcPr>
            <w:tcW w:w="2877" w:type="dxa"/>
          </w:tcPr>
          <w:p w14:paraId="1B15A5A7" w14:textId="7B52F955" w:rsidR="00482A0F" w:rsidRPr="00C100B9" w:rsidRDefault="00482A0F" w:rsidP="00482A0F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 xml:space="preserve">9. </w:t>
            </w:r>
            <w:r w:rsidRPr="00C100B9">
              <w:rPr>
                <w:lang w:val="fr-CH"/>
              </w:rPr>
              <w:t>Problème de codage (UTF-8 vs ASCII)</w:t>
            </w:r>
          </w:p>
        </w:tc>
        <w:tc>
          <w:tcPr>
            <w:tcW w:w="2875" w:type="dxa"/>
          </w:tcPr>
          <w:p w14:paraId="2880A91F" w14:textId="77777777" w:rsidR="00482A0F" w:rsidRDefault="00482A0F" w:rsidP="00482A0F">
            <w:r>
              <w:t xml:space="preserve">Couche 6 – </w:t>
            </w:r>
            <w:proofErr w:type="spellStart"/>
            <w:r>
              <w:t>Présentation</w:t>
            </w:r>
            <w:proofErr w:type="spellEnd"/>
          </w:p>
        </w:tc>
        <w:tc>
          <w:tcPr>
            <w:tcW w:w="2878" w:type="dxa"/>
          </w:tcPr>
          <w:p w14:paraId="6AE4DF9A" w14:textId="77777777" w:rsidR="00482A0F" w:rsidRPr="00C100B9" w:rsidRDefault="00482A0F" w:rsidP="00482A0F">
            <w:pPr>
              <w:rPr>
                <w:lang w:val="fr-CH"/>
              </w:rPr>
            </w:pPr>
            <w:r w:rsidRPr="00C100B9">
              <w:rPr>
                <w:lang w:val="fr-CH"/>
              </w:rPr>
              <w:t>La couche Présentation gère l’encodage/décodage des données échangées.</w:t>
            </w:r>
          </w:p>
        </w:tc>
      </w:tr>
      <w:tr w:rsidR="00482A0F" w:rsidRPr="00C100B9" w14:paraId="1D132B19" w14:textId="77777777" w:rsidTr="00482A0F">
        <w:tc>
          <w:tcPr>
            <w:tcW w:w="2877" w:type="dxa"/>
          </w:tcPr>
          <w:p w14:paraId="18D80600" w14:textId="4259A459" w:rsidR="00482A0F" w:rsidRPr="00C100B9" w:rsidRDefault="00482A0F" w:rsidP="00482A0F">
            <w:pPr>
              <w:rPr>
                <w:lang w:val="fr-CH"/>
              </w:rPr>
            </w:pPr>
            <w:r>
              <w:rPr>
                <w:lang w:val="fr-CH"/>
              </w:rPr>
              <w:t xml:space="preserve">10. </w:t>
            </w:r>
            <w:r w:rsidRPr="00C100B9">
              <w:rPr>
                <w:lang w:val="fr-CH"/>
              </w:rPr>
              <w:t>Utilisateur n’a pas les droits NTFS pour accéder à un dossier partagé</w:t>
            </w:r>
          </w:p>
        </w:tc>
        <w:tc>
          <w:tcPr>
            <w:tcW w:w="2875" w:type="dxa"/>
          </w:tcPr>
          <w:p w14:paraId="326AF3AF" w14:textId="77777777" w:rsidR="00482A0F" w:rsidRDefault="00482A0F" w:rsidP="00482A0F">
            <w:r>
              <w:t>Couche 7 – Application</w:t>
            </w:r>
          </w:p>
        </w:tc>
        <w:tc>
          <w:tcPr>
            <w:tcW w:w="2878" w:type="dxa"/>
          </w:tcPr>
          <w:p w14:paraId="4C135791" w14:textId="77777777" w:rsidR="00482A0F" w:rsidRPr="00C100B9" w:rsidRDefault="00482A0F" w:rsidP="00482A0F">
            <w:pPr>
              <w:rPr>
                <w:lang w:val="fr-CH"/>
              </w:rPr>
            </w:pPr>
            <w:r w:rsidRPr="00C100B9">
              <w:rPr>
                <w:lang w:val="fr-CH"/>
              </w:rPr>
              <w:t>Les droits d’accès relèvent de la couche Application (gestion des permissions).</w:t>
            </w:r>
          </w:p>
        </w:tc>
      </w:tr>
      <w:tr w:rsidR="00482A0F" w:rsidRPr="00C100B9" w14:paraId="6A4E1DFE" w14:textId="77777777" w:rsidTr="00482A0F">
        <w:tc>
          <w:tcPr>
            <w:tcW w:w="2877" w:type="dxa"/>
          </w:tcPr>
          <w:p w14:paraId="4E942ACA" w14:textId="6CC31C4F" w:rsidR="00482A0F" w:rsidRPr="00C100B9" w:rsidRDefault="00482A0F" w:rsidP="00482A0F">
            <w:pPr>
              <w:rPr>
                <w:lang w:val="fr-CH"/>
              </w:rPr>
            </w:pPr>
            <w:r>
              <w:rPr>
                <w:lang w:val="fr-CH"/>
              </w:rPr>
              <w:t xml:space="preserve">11. </w:t>
            </w:r>
            <w:r w:rsidRPr="00C100B9">
              <w:rPr>
                <w:lang w:val="fr-CH"/>
              </w:rPr>
              <w:t>Session expirée automatiquement après inactivité</w:t>
            </w:r>
          </w:p>
        </w:tc>
        <w:tc>
          <w:tcPr>
            <w:tcW w:w="2875" w:type="dxa"/>
          </w:tcPr>
          <w:p w14:paraId="253A6BF0" w14:textId="1421E5C2" w:rsidR="00482A0F" w:rsidRDefault="00482A0F" w:rsidP="00482A0F">
            <w:r>
              <w:t>Couche 5 – Session</w:t>
            </w:r>
          </w:p>
        </w:tc>
        <w:tc>
          <w:tcPr>
            <w:tcW w:w="2878" w:type="dxa"/>
          </w:tcPr>
          <w:p w14:paraId="4D4BA6E3" w14:textId="7377FC0B" w:rsidR="00482A0F" w:rsidRPr="00C100B9" w:rsidRDefault="00482A0F" w:rsidP="00482A0F">
            <w:pPr>
              <w:rPr>
                <w:lang w:val="fr-CH"/>
              </w:rPr>
            </w:pPr>
            <w:r w:rsidRPr="00C100B9">
              <w:rPr>
                <w:lang w:val="fr-CH"/>
              </w:rPr>
              <w:t>La couche Session gère l’établissement, le maintien et la terminaison des sessions logiques.</w:t>
            </w:r>
          </w:p>
        </w:tc>
      </w:tr>
    </w:tbl>
    <w:p w14:paraId="03691442" w14:textId="77777777" w:rsidR="00D311A6" w:rsidRPr="00C100B9" w:rsidRDefault="00D311A6">
      <w:pPr>
        <w:rPr>
          <w:lang w:val="fr-CH"/>
        </w:rPr>
      </w:pPr>
    </w:p>
    <w:sectPr w:rsidR="00D311A6" w:rsidRPr="00C100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348114">
    <w:abstractNumId w:val="8"/>
  </w:num>
  <w:num w:numId="2" w16cid:durableId="1358189747">
    <w:abstractNumId w:val="6"/>
  </w:num>
  <w:num w:numId="3" w16cid:durableId="1850634595">
    <w:abstractNumId w:val="5"/>
  </w:num>
  <w:num w:numId="4" w16cid:durableId="2132018209">
    <w:abstractNumId w:val="4"/>
  </w:num>
  <w:num w:numId="5" w16cid:durableId="291134551">
    <w:abstractNumId w:val="7"/>
  </w:num>
  <w:num w:numId="6" w16cid:durableId="878904675">
    <w:abstractNumId w:val="3"/>
  </w:num>
  <w:num w:numId="7" w16cid:durableId="622079129">
    <w:abstractNumId w:val="2"/>
  </w:num>
  <w:num w:numId="8" w16cid:durableId="1460566159">
    <w:abstractNumId w:val="1"/>
  </w:num>
  <w:num w:numId="9" w16cid:durableId="1817910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82A0F"/>
    <w:rsid w:val="004F4CCF"/>
    <w:rsid w:val="00555D9E"/>
    <w:rsid w:val="00AA1D8D"/>
    <w:rsid w:val="00B47730"/>
    <w:rsid w:val="00C100B9"/>
    <w:rsid w:val="00CB0664"/>
    <w:rsid w:val="00D311A6"/>
    <w:rsid w:val="00D505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8A92C5"/>
  <w14:defaultImageDpi w14:val="300"/>
  <w15:docId w15:val="{BDC429C9-F926-4DBA-8461-71BC56A8A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Guillaume Blanco</cp:lastModifiedBy>
  <cp:revision>3</cp:revision>
  <dcterms:created xsi:type="dcterms:W3CDTF">2025-08-22T15:48:00Z</dcterms:created>
  <dcterms:modified xsi:type="dcterms:W3CDTF">2025-08-22T15:52:00Z</dcterms:modified>
  <cp:category/>
</cp:coreProperties>
</file>