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right="4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40" w:lineRule="auto"/>
        <w:ind w:right="4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ind w:right="4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0" distT="0" distL="114300" distR="114300">
            <wp:extent cx="3499485" cy="19761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9485" cy="19761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ind w:right="4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ind w:right="4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ind w:right="46"/>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mallCaps w:val="1"/>
          <w:sz w:val="44"/>
          <w:szCs w:val="44"/>
          <w:rtl w:val="0"/>
        </w:rPr>
        <w:t xml:space="preserve">School of Computing, Engineering and Built Environment </w:t>
      </w:r>
      <w:r w:rsidDel="00000000" w:rsidR="00000000" w:rsidRPr="00000000">
        <w:rPr>
          <w:rtl w:val="0"/>
        </w:rPr>
      </w:r>
    </w:p>
    <w:p w:rsidR="00000000" w:rsidDel="00000000" w:rsidP="00000000" w:rsidRDefault="00000000" w:rsidRPr="00000000" w14:paraId="00000007">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right="46"/>
        <w:jc w:val="center"/>
        <w:rPr>
          <w:rFonts w:ascii="Times New Roman" w:cs="Times New Roman" w:eastAsia="Times New Roman" w:hAnsi="Times New Roman"/>
          <w:smallCaps w:val="1"/>
          <w:sz w:val="48"/>
          <w:szCs w:val="48"/>
        </w:rPr>
      </w:pPr>
      <w:r w:rsidDel="00000000" w:rsidR="00000000" w:rsidRPr="00000000">
        <w:rPr>
          <w:rFonts w:ascii="Times New Roman" w:cs="Times New Roman" w:eastAsia="Times New Roman" w:hAnsi="Times New Roman"/>
          <w:smallCaps w:val="1"/>
          <w:sz w:val="48"/>
          <w:szCs w:val="48"/>
          <w:rtl w:val="0"/>
        </w:rPr>
        <w:t xml:space="preserve">Mobile Platform Development </w:t>
      </w:r>
    </w:p>
    <w:p w:rsidR="00000000" w:rsidDel="00000000" w:rsidP="00000000" w:rsidRDefault="00000000" w:rsidRPr="00000000" w14:paraId="0000000C">
      <w:pPr>
        <w:spacing w:line="240" w:lineRule="auto"/>
        <w:ind w:right="46"/>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28"/>
          <w:szCs w:val="28"/>
          <w:rtl w:val="0"/>
        </w:rPr>
        <w:t xml:space="preserve">MHI326841-21-B</w:t>
      </w:r>
      <w:r w:rsidDel="00000000" w:rsidR="00000000" w:rsidRPr="00000000">
        <w:rPr>
          <w:rFonts w:ascii="Times New Roman" w:cs="Times New Roman" w:eastAsia="Times New Roman" w:hAnsi="Times New Roman"/>
          <w:smallCaps w:val="1"/>
          <w:sz w:val="36"/>
          <w:szCs w:val="36"/>
          <w:rtl w:val="0"/>
        </w:rPr>
        <w:t xml:space="preserve"> </w:t>
      </w:r>
      <w:r w:rsidDel="00000000" w:rsidR="00000000" w:rsidRPr="00000000">
        <w:rPr>
          <w:rtl w:val="0"/>
        </w:rPr>
      </w:r>
    </w:p>
    <w:p w:rsidR="00000000" w:rsidDel="00000000" w:rsidP="00000000" w:rsidRDefault="00000000" w:rsidRPr="00000000" w14:paraId="0000000D">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right="4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36"/>
          <w:szCs w:val="36"/>
          <w:rtl w:val="0"/>
        </w:rPr>
        <w:t xml:space="preserve">Coursework </w:t>
      </w:r>
      <w:r w:rsidDel="00000000" w:rsidR="00000000" w:rsidRPr="00000000">
        <w:rPr>
          <w:rtl w:val="0"/>
        </w:rPr>
      </w:r>
    </w:p>
    <w:p w:rsidR="00000000" w:rsidDel="00000000" w:rsidP="00000000" w:rsidRDefault="00000000" w:rsidRPr="00000000" w14:paraId="0000000F">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4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40" w:lineRule="auto"/>
        <w:ind w:right="4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mallCaps w:val="1"/>
          <w:sz w:val="32"/>
          <w:szCs w:val="32"/>
          <w:rtl w:val="0"/>
        </w:rPr>
        <w:t xml:space="preserve">Traffic Scotland - Mobile Application</w:t>
      </w:r>
      <w:r w:rsidDel="00000000" w:rsidR="00000000" w:rsidRPr="00000000">
        <w:rPr>
          <w:rtl w:val="0"/>
        </w:rPr>
      </w:r>
    </w:p>
    <w:p w:rsidR="00000000" w:rsidDel="00000000" w:rsidP="00000000" w:rsidRDefault="00000000" w:rsidRPr="00000000" w14:paraId="00000012">
      <w:pPr>
        <w:spacing w:line="240" w:lineRule="auto"/>
        <w:ind w:right="4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right="4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right="4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right="4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Author: </w:t>
        <w:tab/>
        <w:tab/>
        <w:tab/>
        <w:tab/>
        <w:tab/>
        <w:tab/>
        <w:t xml:space="preserve">   Student Number:</w:t>
      </w:r>
      <w:r w:rsidDel="00000000" w:rsidR="00000000" w:rsidRPr="00000000">
        <w:rPr>
          <w:rtl w:val="0"/>
        </w:rPr>
      </w:r>
    </w:p>
    <w:p w:rsidR="00000000" w:rsidDel="00000000" w:rsidP="00000000" w:rsidRDefault="00000000" w:rsidRPr="00000000" w14:paraId="0000001B">
      <w:pPr>
        <w:spacing w:line="240" w:lineRule="auto"/>
        <w:ind w:right="46"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Ivan Todorov</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S1822426</w:t>
      </w:r>
    </w:p>
    <w:p w:rsidR="00000000" w:rsidDel="00000000" w:rsidP="00000000" w:rsidRDefault="00000000" w:rsidRPr="00000000" w14:paraId="0000001C">
      <w:pPr>
        <w:spacing w:line="240" w:lineRule="auto"/>
        <w:ind w:left="0" w:right="4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ind w:left="0" w:right="4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Style w:val="Heading1"/>
        <w:keepLines w:val="0"/>
        <w:widowControl w:val="0"/>
        <w:numPr>
          <w:ilvl w:val="0"/>
          <w:numId w:val="1"/>
        </w:numPr>
        <w:spacing w:after="60" w:before="240" w:lineRule="auto"/>
        <w:ind w:left="360"/>
        <w:rPr>
          <w:rFonts w:ascii="Cambria" w:cs="Cambria" w:eastAsia="Cambria" w:hAnsi="Cambria"/>
          <w:b w:val="1"/>
          <w:sz w:val="32"/>
          <w:szCs w:val="32"/>
        </w:rPr>
      </w:pPr>
      <w:bookmarkStart w:colFirst="0" w:colLast="0" w:name="_mdy0igww5hk" w:id="0"/>
      <w:bookmarkEnd w:id="0"/>
      <w:r w:rsidDel="00000000" w:rsidR="00000000" w:rsidRPr="00000000">
        <w:rPr>
          <w:rFonts w:ascii="Times New Roman" w:cs="Times New Roman" w:eastAsia="Times New Roman" w:hAnsi="Times New Roman"/>
          <w:b w:val="1"/>
          <w:sz w:val="36"/>
          <w:szCs w:val="36"/>
          <w:rtl w:val="0"/>
        </w:rPr>
        <w:t xml:space="preserve">GitHub Link</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2613" cy="74543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2613" cy="7454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repository contains the android project source files and a video demonstration of the application.</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https://github.com/MapperTaurus/Todorov_Ivan_S1822426</w:t>
        </w:r>
      </w:hyperlink>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keepLines w:val="0"/>
        <w:widowControl w:val="0"/>
        <w:numPr>
          <w:ilvl w:val="0"/>
          <w:numId w:val="1"/>
        </w:numPr>
        <w:spacing w:after="60" w:before="240" w:lineRule="auto"/>
        <w:ind w:left="360"/>
        <w:rPr>
          <w:rFonts w:ascii="Times New Roman" w:cs="Times New Roman" w:eastAsia="Times New Roman" w:hAnsi="Times New Roman"/>
          <w:b w:val="1"/>
          <w:sz w:val="32"/>
          <w:szCs w:val="32"/>
        </w:rPr>
      </w:pPr>
      <w:bookmarkStart w:colFirst="0" w:colLast="0" w:name="_d3neezynpbx0" w:id="1"/>
      <w:bookmarkEnd w:id="1"/>
      <w:r w:rsidDel="00000000" w:rsidR="00000000" w:rsidRPr="00000000">
        <w:rPr>
          <w:rFonts w:ascii="Times New Roman" w:cs="Times New Roman" w:eastAsia="Times New Roman" w:hAnsi="Times New Roman"/>
          <w:b w:val="1"/>
          <w:sz w:val="36"/>
          <w:szCs w:val="36"/>
          <w:rtl w:val="0"/>
        </w:rPr>
        <w:t xml:space="preserve">Test Strategy</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tbl>
      <w:tblPr>
        <w:tblStyle w:val="Table1"/>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620"/>
        <w:gridCol w:w="3135"/>
        <w:gridCol w:w="3210"/>
        <w:gridCol w:w="675"/>
        <w:tblGridChange w:id="0">
          <w:tblGrid>
            <w:gridCol w:w="495"/>
            <w:gridCol w:w="1620"/>
            <w:gridCol w:w="3135"/>
            <w:gridCol w:w="3210"/>
            <w:gridCol w:w="67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Result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Status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and Start-up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able to be compiled and run through a compatible emulator.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build of the application was successful and the start-up time was reasonable.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and stability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interactable and stable when testing on the emulator.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application is running well on the emulator for an extended period of time with few exceptions. Sometimes the application crashes when performing faster scrolls or selections which may be due to the testing device and not the application itself.</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Icon Display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appear with its set custom icon rather than the default Android icon.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displayed among the other applications in the phone with the Traffic Scotland logo.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“All Roadworks”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Redirect to a list with the roadworks, directly from the Traffic Scotland RSS.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takes a few seconds to display the results and parses them into appropriate data structure.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“Planned Roadworks”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Redirect to a list with the planned roadworks, directly from the Traffic Scotland RSS.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Performs as expected.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browsing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through the list of entries (roadworks)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Performs as expected, even after extensive scroll, the list with entries does not stop and all of roadworks are ordered as in the original RSS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identification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 and end dates of roadworks should be indicated in an accent colour, to improve visibility.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the dates are coloured in blue, giving them a clear distinction from the rest of the text contents.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styling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description of each roadwork should be displayed in grey colour instead of black.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expected, the description does not attract that much attention because of its colour.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selecting the calendar icon a date widget should appear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widget appears and the user is able to pick a date.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results based on the 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only the roadworks for the particular date that the user has selected.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with roadworks is updated almost immediately after the user has selected the date from the widget along with the proper results.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“Go back/ Main menu” button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Redirect the user to the main menu after selecting the “home/house” icon.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expected, with fast transition.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search field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selecting the search field, the section should be focused and an interactable (phone) keyboard should appear from the bottom.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field is highlighted when selected and the keyboard appears without problems.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feature (part of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results based on a word that is present in their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typing “50mph” the application displays all roadworks that contain that word in their description, as expected.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feature (road number)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roadworks based on road number.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typing “m80” the application displays all roadworks with the “M80” road number. The results are not case sensitive even though the “m” was written in </w:t>
            </w:r>
            <w:r w:rsidDel="00000000" w:rsidR="00000000" w:rsidRPr="00000000">
              <w:rPr>
                <w:rFonts w:ascii="Times New Roman" w:cs="Times New Roman" w:eastAsia="Times New Roman" w:hAnsi="Times New Roman"/>
                <w:rtl w:val="0"/>
              </w:rPr>
              <w:t xml:space="preserve">lowercase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feature (road/destination title)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roadworks based on the provided location.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typing “Shawhead” the application displays all of the roadworks that occur on the roads to Shawhead, as intended.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feature (results that do not exist)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for roadworks that are not present in the original RSS stream should not display any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typing “abc” in the search field there are not any results and the list becomes blank, as it should be.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roadwork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show the exact location of the selected roadwork using the Google Maps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the map takes a few seconds to load upon selection and then it is displayed with the appropriate marker for the roadwork.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Internet connection (main application function)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able to function even without Internet connection, but it will display only the last cached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intended, the list of roadworks is not updated in real time, but the results are accurate based on the last time there was an Internet connection.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Internet connection (secondary application functions)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other application functionalities should be able to work even without Internet connection.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field, the date selection widget and all navigation buttons work as intended without Internet connection.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Internet connection (Google Maps)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able to provide accurate coordinates based on the last time the device had an Internet connection.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uses the last cached results from the Maps API and displays the results, if there are not any and this is the first time booting the application the map stays blank.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Internet connection (while the application is running)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be able to operate with its full functionality once opened, even if the device loses Internet connection.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as expected, there is not any difference once the application has loaded all of its resources it does not require Internet connection.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RTL Layout Support compatibility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 elements should use “start” and “end” margins/paddings when positioning instead of “left” and “right”.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capable of being transformed to a right-to-left layout to support languages that use right-to-left (RTL) UIs and reading direction, such as Arabic and Hebrew.</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 Testing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ImageButtons and graphics need to have content description to improve application usability, particularly for users with disabilities.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integrated accessibility features work as intended and each graphics has its textual representation.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Landscape Mode Testing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all of the previous tests this time using the landscape mode of the device and examine the same results.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performs the same way no matter if it runs in portrait or landscape mode, there are not any compromises or visual discrepancies.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AD">
      <w:pPr>
        <w:spacing w:line="240" w:lineRule="auto"/>
        <w:ind w:left="0" w:right="46" w:firstLine="0"/>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MapperTaurus/Todorov_Ivan_S1822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