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931" w:rsidRDefault="00B86931" w:rsidP="00B86931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НЕОБХОДИМЫЕ ТРЕБОВАНИЯ</w:t>
      </w:r>
    </w:p>
    <w:p w:rsidR="00B86931" w:rsidRDefault="00F76D58" w:rsidP="00B86931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к месту проведения</w:t>
      </w:r>
      <w:r w:rsidR="00B86931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406AC6">
        <w:rPr>
          <w:rFonts w:ascii="Arial" w:eastAsia="Times New Roman" w:hAnsi="Arial" w:cs="Arial"/>
          <w:color w:val="000000"/>
          <w:sz w:val="24"/>
          <w:szCs w:val="24"/>
        </w:rPr>
        <w:t>${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eventFormRod</w:t>
      </w:r>
      <w:proofErr w:type="spellEnd"/>
      <w:r w:rsidRPr="00406AC6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B86931" w:rsidRDefault="00B86931" w:rsidP="00B86931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1598"/>
        <w:gridCol w:w="3616"/>
        <w:gridCol w:w="1572"/>
        <w:gridCol w:w="2649"/>
      </w:tblGrid>
      <w:tr w:rsidR="00B86931" w:rsidTr="00B86931">
        <w:trPr>
          <w:trHeight w:val="374"/>
          <w:jc w:val="center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Помещение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Оборудование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Персонал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Примечание</w:t>
            </w:r>
          </w:p>
        </w:tc>
      </w:tr>
      <w:tr w:rsidR="00B86931" w:rsidTr="00B86931">
        <w:trPr>
          <w:trHeight w:val="6126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Зал заседаний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350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400 мест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Сцена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со столом для Президиума на 20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30 мест.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Трибуна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для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 выступающего.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Места для секретариата,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пригодные для ведения протокола.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Освещение.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Звукоусиление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(3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 микрофона на столе для Президиума, микрофон на трибуне, 3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 микрофона в зале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Демотехника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 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мультимедийный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 проектор,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оверхед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слайдпроектор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экран, лазерная указка).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Украшение зала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 (цветочные композиции на сцене и столе Президиума, флаг России и логотип </w:t>
            </w:r>
            <w:r w:rsidR="00A0187C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A0187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A0187C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на заднике сцены).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Оборудование для синхронного перевода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(изолированная будка для переводчиков-синхронистов, система звукопередачи)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Отв. за оборудование зала. Дежурный электрик.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Отв. за звукоусиление.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Отв. 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демотехнику</w:t>
            </w:r>
            <w:proofErr w:type="spellEnd"/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(дежурный техник).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Отв. за аппаратуру синхронного перевода.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Переводчики-синхронисты 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2 чел.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Раздатчики индивидуальных комплектов для синхронного перевода 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2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 чел. Стенографистки 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2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 чел.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столе Президиума должны быть:</w:t>
            </w:r>
          </w:p>
          <w:p w:rsidR="00B86931" w:rsidRDefault="00B86931">
            <w:pPr>
              <w:shd w:val="clear" w:color="auto" w:fill="FFFFFF"/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таблички с ФИО членов Президиума;</w:t>
            </w:r>
          </w:p>
          <w:p w:rsidR="00B86931" w:rsidRDefault="00B86931">
            <w:pPr>
              <w:shd w:val="clear" w:color="auto" w:fill="FFFFFF"/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прохладительные напитки (вода газированная и чистая);</w:t>
            </w:r>
          </w:p>
          <w:p w:rsidR="00B86931" w:rsidRDefault="00B86931">
            <w:pPr>
              <w:shd w:val="clear" w:color="auto" w:fill="FFFFFF"/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стаканы;</w:t>
            </w:r>
          </w:p>
          <w:p w:rsidR="00B86931" w:rsidRDefault="00B86931">
            <w:pPr>
              <w:shd w:val="clear" w:color="auto" w:fill="FFFFFF"/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писчая бумага;</w:t>
            </w:r>
          </w:p>
          <w:p w:rsidR="00B86931" w:rsidRDefault="00B86931">
            <w:pPr>
              <w:shd w:val="clear" w:color="auto" w:fill="FFFFFF"/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ручки;</w:t>
            </w:r>
          </w:p>
          <w:p w:rsidR="00B86931" w:rsidRDefault="00B86931">
            <w:pPr>
              <w:shd w:val="clear" w:color="auto" w:fill="FFFFFF"/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раздаточные материалы </w:t>
            </w:r>
            <w:r w:rsidR="004D79AD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4D79AD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4D79AD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для всех членов Президиума;</w:t>
            </w:r>
          </w:p>
          <w:p w:rsidR="00B86931" w:rsidRDefault="00B86931">
            <w:pPr>
              <w:shd w:val="clear" w:color="auto" w:fill="FFFFFF"/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ymbol" w:eastAsia="Times New Roman" w:hAnsi="Symbol" w:cs="Times New Roman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        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регламент проведения для Председателя </w:t>
            </w:r>
            <w:r w:rsidR="00675DBB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675DBB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675DBB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Пункт выдачи/приема индивидуальных комплектов для синхронного перевода целесообразно разместить у входа в зал. Вопрос проведения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звуко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 или видеозаписи </w:t>
            </w:r>
            <w:r w:rsidR="000042F8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r w:rsidR="000042F8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r w:rsidR="000042F8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обсуждается отдельно</w:t>
            </w:r>
          </w:p>
        </w:tc>
      </w:tr>
      <w:tr w:rsidR="00B86931" w:rsidTr="00B86931">
        <w:trPr>
          <w:trHeight w:val="1942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Холл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перед</w:t>
            </w:r>
            <w:proofErr w:type="gramEnd"/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залом заседаний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Предназначен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 для свободного общения участников до начала </w:t>
            </w:r>
            <w:r w:rsidR="0059714E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59714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59714E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  <w:r w:rsidR="0059714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и в перерывах.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Щит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для вывешивания объявлений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и программы </w:t>
            </w:r>
            <w:r w:rsidR="0059714E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proofErr w:type="spellStart"/>
            <w:r w:rsidR="0059714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proofErr w:type="spellEnd"/>
            <w:r w:rsidR="0059714E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Администратор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Может быть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использован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 для проведения кофе-брейка.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Может быть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оборудован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 постоянно действующим платным буфетом.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Может быть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оборудован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 тематической экспозицией</w:t>
            </w:r>
          </w:p>
        </w:tc>
      </w:tr>
      <w:tr w:rsidR="00B86931" w:rsidTr="00B86931">
        <w:trPr>
          <w:trHeight w:val="7199"/>
          <w:jc w:val="center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Зал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для регистрации участников и оформления документов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Столы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для регистраторов (с разбивкой списка участников по алфавиту).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Стол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для оформления (сбора и выдачи) командировочных документов.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Стол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для оформления финансовых документов (приема регистрационных взносов).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Стол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для оформления заказов на культурную программу.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Стол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для решения вопросов размещения в гостинице и обратного отъезда.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Таблички-указатели,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размешенные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над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столами.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Компьютер с лазерным принтером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 для оформления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бейджей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участникам, не попавшим в списки.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Компьютер с принтером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для оформления финансовых документов.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Кассовый аппарат.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Щит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 для вывешивания объявлений и программы </w:t>
            </w:r>
            <w:r w:rsidR="006972A5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${</w:t>
            </w:r>
            <w:r w:rsidR="006972A5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eventFormRod</w:t>
            </w:r>
            <w:r w:rsidR="006972A5" w:rsidRPr="00406AC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Регистраторы 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5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 чел.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Оформители 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2 чел.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Бухгалтер-кассир 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2 чел.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Оформители 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 1 чел.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Оператор для работы на компьютере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Регистраторы должны иметь:</w:t>
            </w:r>
          </w:p>
          <w:p w:rsidR="00B86931" w:rsidRDefault="00B86931">
            <w:pPr>
              <w:shd w:val="clear" w:color="auto" w:fill="FFFFFF"/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ymbol" w:eastAsia="Times New Roman" w:hAnsi="Symbol" w:cs="Times New Roman"/>
                <w:color w:val="000000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алфавитные списки участников с указанием места работы и должности, отметкой о форме уплаты регистрационного взноса (нал/безнал);</w:t>
            </w:r>
          </w:p>
          <w:p w:rsidR="00B86931" w:rsidRDefault="00B86931">
            <w:pPr>
              <w:shd w:val="clear" w:color="auto" w:fill="FFFFFF"/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ymbol" w:eastAsia="Times New Roman" w:hAnsi="Symbol" w:cs="Times New Roman"/>
                <w:color w:val="000000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подготовленные раздаточные материалы (папки, ручки, блокноты и т.д.);</w:t>
            </w:r>
          </w:p>
          <w:p w:rsidR="00B86931" w:rsidRDefault="00B86931">
            <w:pPr>
              <w:shd w:val="clear" w:color="auto" w:fill="FFFFFF"/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ymbol" w:eastAsia="Times New Roman" w:hAnsi="Symbol" w:cs="Times New Roman"/>
                <w:color w:val="000000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именные заранее подготовленные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бейджи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:rsidR="00B86931" w:rsidRDefault="00B86931">
            <w:pPr>
              <w:shd w:val="clear" w:color="auto" w:fill="FFFFFF"/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Symbol" w:eastAsia="Times New Roman" w:hAnsi="Symbol" w:cs="Times New Roman"/>
                <w:color w:val="000000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запасные чистые бланки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бейджей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всех типов (Президиум.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 V1P, Оргкомитет, Участник.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Пресса);</w:t>
            </w:r>
            <w:proofErr w:type="gramEnd"/>
          </w:p>
          <w:p w:rsidR="00B86931" w:rsidRDefault="00B86931">
            <w:pPr>
              <w:shd w:val="clear" w:color="auto" w:fill="FFFFFF"/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ymbol" w:eastAsia="Times New Roman" w:hAnsi="Symbol" w:cs="Times New Roman"/>
                <w:color w:val="000000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пластиковые карманы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бейджей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с клипсами;</w:t>
            </w:r>
          </w:p>
          <w:p w:rsidR="00B86931" w:rsidRDefault="00B86931">
            <w:pPr>
              <w:shd w:val="clear" w:color="auto" w:fill="FFFFFF"/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ymbol" w:eastAsia="Times New Roman" w:hAnsi="Symbol" w:cs="Times New Roman"/>
                <w:color w:val="000000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липкие ярлыки для печатания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именных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бейджей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:rsidR="00B86931" w:rsidRDefault="00B86931">
            <w:pPr>
              <w:shd w:val="clear" w:color="auto" w:fill="FFFFFF"/>
              <w:spacing w:after="0" w:line="240" w:lineRule="auto"/>
              <w:ind w:left="414" w:hanging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ymbol" w:eastAsia="Times New Roman" w:hAnsi="Symbol" w:cs="Times New Roman"/>
                <w:color w:val="000000"/>
                <w:sz w:val="20"/>
                <w:szCs w:val="20"/>
              </w:rPr>
              <w:t>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писчая бумага, ручки,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степлеры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маркеры, скрепки и т.д.</w:t>
            </w:r>
          </w:p>
        </w:tc>
      </w:tr>
      <w:tr w:rsidR="00B86931" w:rsidTr="00B86931">
        <w:trPr>
          <w:trHeight w:val="3579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Рабочая комната</w:t>
            </w:r>
            <w:r>
              <w:rPr>
                <w:rFonts w:ascii="Times New Roman" w:eastAsia="Times New Roman" w:hAnsi="Times New Roman" w:cs="Times New Roman"/>
              </w:rPr>
              <w:t> для Оргкомитета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Столы</w:t>
            </w:r>
            <w:r>
              <w:rPr>
                <w:rFonts w:ascii="Times New Roman" w:eastAsia="Times New Roman" w:hAnsi="Times New Roman" w:cs="Times New Roman"/>
              </w:rPr>
              <w:t> для подготовки документов – 2–3 шт. 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Компьютеры с лазерными принтерами</w:t>
            </w:r>
            <w:r>
              <w:rPr>
                <w:rFonts w:ascii="Times New Roman" w:eastAsia="Times New Roman" w:hAnsi="Times New Roman" w:cs="Times New Roman"/>
              </w:rPr>
              <w:t xml:space="preserve"> для оформления документов – 2–3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компл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Связь с Интернетом (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mail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).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Факс.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Телефон.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Ксерокс.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Радиостанции</w:t>
            </w:r>
            <w:r>
              <w:rPr>
                <w:rFonts w:ascii="Times New Roman" w:eastAsia="Times New Roman" w:hAnsi="Times New Roman" w:cs="Times New Roman"/>
              </w:rPr>
              <w:t> для сотрудников рабочей группы Оргкомитета. 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Медицинский пост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с набором медикаментов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Дежурный техник.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Технические сотрудники Оргкомитета.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Врач и медсестра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86931" w:rsidTr="00B86931">
        <w:trPr>
          <w:trHeight w:val="1950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Комната</w:t>
            </w:r>
            <w:r>
              <w:rPr>
                <w:rFonts w:ascii="Times New Roman" w:eastAsia="Times New Roman" w:hAnsi="Times New Roman" w:cs="Times New Roman"/>
              </w:rPr>
              <w:t> для Президиума 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(V1P)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Буфет</w:t>
            </w:r>
            <w:r>
              <w:rPr>
                <w:rFonts w:ascii="Times New Roman" w:eastAsia="Times New Roman" w:hAnsi="Times New Roman" w:cs="Times New Roman"/>
              </w:rPr>
              <w:t> (шведский стол).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Посуда</w:t>
            </w:r>
            <w:r>
              <w:rPr>
                <w:rFonts w:ascii="Times New Roman" w:eastAsia="Times New Roman" w:hAnsi="Times New Roman" w:cs="Times New Roman"/>
              </w:rPr>
              <w:t> одноразовая.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Посуда</w:t>
            </w:r>
            <w:r>
              <w:rPr>
                <w:rFonts w:ascii="Times New Roman" w:eastAsia="Times New Roman" w:hAnsi="Times New Roman" w:cs="Times New Roman"/>
              </w:rPr>
              <w:t> многоразовая.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Скатерти, салфетки, приборы и т.д.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Телефон.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Факс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Обслуживающий персонал из расчета 1 чел. на 10 гостей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B86931" w:rsidTr="00B86931">
        <w:trPr>
          <w:trHeight w:val="3047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Зал</w:t>
            </w:r>
            <w:r>
              <w:rPr>
                <w:rFonts w:ascii="Times New Roman" w:eastAsia="Times New Roman" w:hAnsi="Times New Roman" w:cs="Times New Roman"/>
              </w:rPr>
              <w:t> для проведения пресс-конференции на 100 мест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Звукоусиление</w:t>
            </w:r>
            <w:r>
              <w:rPr>
                <w:rFonts w:ascii="Times New Roman" w:eastAsia="Times New Roman" w:hAnsi="Times New Roman" w:cs="Times New Roman"/>
              </w:rPr>
              <w:t> (3–4 микрофона на столе для Президиума, 3–4 микрофона в зале).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Место</w:t>
            </w:r>
            <w:r>
              <w:rPr>
                <w:rFonts w:ascii="Times New Roman" w:eastAsia="Times New Roman" w:hAnsi="Times New Roman" w:cs="Times New Roman"/>
              </w:rPr>
              <w:t> для регистрации и аккредитации журналистов (при входе)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Отв. за оборудование зала.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Дежурный электрик.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Отв. за звукоусиление.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Регистраторы – 2–3 чел.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В зале должно быть предусмотрено пространство для съемочных групп и возможности подключения аппаратуры.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Стол Президиума оформляется так же, как в зале заседаний.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Пресс-конференция может быть проведена в зале заседаний.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Необходимо организовать место для проведения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пресс-фуршета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после пресс-конференции</w:t>
            </w:r>
          </w:p>
        </w:tc>
      </w:tr>
      <w:tr w:rsidR="00B86931" w:rsidTr="00B86931">
        <w:trPr>
          <w:trHeight w:val="2862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Пресс-центр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Столы</w:t>
            </w:r>
            <w:r>
              <w:rPr>
                <w:rFonts w:ascii="Times New Roman" w:eastAsia="Times New Roman" w:hAnsi="Times New Roman" w:cs="Times New Roman"/>
              </w:rPr>
              <w:t> для подготовки документов – 4–5 шт.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Компьютеры с лазерными принтерами</w:t>
            </w:r>
            <w:r>
              <w:rPr>
                <w:rFonts w:ascii="Times New Roman" w:eastAsia="Times New Roman" w:hAnsi="Times New Roman" w:cs="Times New Roman"/>
              </w:rPr>
              <w:t xml:space="preserve"> для оформления документов – 2–3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компл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Связь с Интернетом (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mail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).</w:t>
            </w:r>
            <w:r>
              <w:rPr>
                <w:rFonts w:ascii="Times New Roman" w:eastAsia="Times New Roman" w:hAnsi="Times New Roman" w:cs="Times New Roman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Факс.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Телефон.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Буфет</w:t>
            </w:r>
            <w:r>
              <w:rPr>
                <w:rFonts w:ascii="Times New Roman" w:eastAsia="Times New Roman" w:hAnsi="Times New Roman" w:cs="Times New Roman"/>
              </w:rPr>
              <w:t> (чай, кофе, 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газвода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бутерброды)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Дежурный техник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B86931" w:rsidTr="00B86931">
        <w:trPr>
          <w:trHeight w:val="700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Столовая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Минимальная пропускная способность – 200 чел./час.</w:t>
            </w:r>
          </w:p>
        </w:tc>
      </w:tr>
      <w:tr w:rsidR="00B86931" w:rsidTr="00B86931">
        <w:trPr>
          <w:trHeight w:val="691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Зал</w:t>
            </w:r>
            <w:r>
              <w:rPr>
                <w:rFonts w:ascii="Times New Roman" w:eastAsia="Times New Roman" w:hAnsi="Times New Roman" w:cs="Times New Roman"/>
              </w:rPr>
              <w:t> для обеда Президиума (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Официанты – 4–5 чел.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На 40–50 чел.</w:t>
            </w:r>
          </w:p>
        </w:tc>
      </w:tr>
      <w:tr w:rsidR="00B86931" w:rsidTr="00B86931">
        <w:trPr>
          <w:trHeight w:val="354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Гардероб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Гардеробщики – 4–5 чел.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B86931" w:rsidTr="00B86931">
        <w:trPr>
          <w:trHeight w:val="873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Туалеты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Обслуживающий персонал – 2 чел.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Бумажные салфетки, полотенца, жидкое мыло, освежитель воздуха и т.п.</w:t>
            </w:r>
          </w:p>
        </w:tc>
      </w:tr>
      <w:tr w:rsidR="00B86931" w:rsidTr="00B86931">
        <w:trPr>
          <w:trHeight w:val="1792"/>
          <w:jc w:val="center"/>
        </w:trPr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Помещение при входе в здание для контроля доступа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Система</w:t>
            </w:r>
            <w:r>
              <w:rPr>
                <w:rFonts w:ascii="Times New Roman" w:eastAsia="Times New Roman" w:hAnsi="Times New Roman" w:cs="Times New Roman"/>
              </w:rPr>
              <w:t> для досмотра и контроля приглашенных, проверки документов.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Телефон.</w:t>
            </w:r>
          </w:p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Радиостанции</w:t>
            </w:r>
            <w:r>
              <w:rPr>
                <w:rFonts w:ascii="Times New Roman" w:eastAsia="Times New Roman" w:hAnsi="Times New Roman" w:cs="Times New Roman"/>
              </w:rPr>
              <w:t> для сотрудников охраны по количеству постов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B86931" w:rsidRDefault="00B8693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B86931" w:rsidRDefault="00B86931" w:rsidP="00B86931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B86931" w:rsidRDefault="00B86931" w:rsidP="00B86931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Примечания:</w:t>
      </w:r>
    </w:p>
    <w:p w:rsidR="00B86931" w:rsidRDefault="00B86931" w:rsidP="00B86931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регистрация участников может производиться либо в гостиницах, либо и месте проведения </w:t>
      </w:r>
      <w:r w:rsidR="00BD546C" w:rsidRPr="00406AC6">
        <w:rPr>
          <w:rFonts w:ascii="Arial" w:eastAsia="Times New Roman" w:hAnsi="Arial" w:cs="Arial"/>
          <w:color w:val="000000"/>
          <w:sz w:val="24"/>
          <w:szCs w:val="24"/>
        </w:rPr>
        <w:t>${</w:t>
      </w:r>
      <w:proofErr w:type="spellStart"/>
      <w:r w:rsidR="00BD546C">
        <w:rPr>
          <w:rFonts w:ascii="Arial" w:eastAsia="Times New Roman" w:hAnsi="Arial" w:cs="Arial"/>
          <w:color w:val="000000"/>
          <w:sz w:val="24"/>
          <w:szCs w:val="24"/>
          <w:lang w:val="en-US"/>
        </w:rPr>
        <w:t>eventFormRod</w:t>
      </w:r>
      <w:proofErr w:type="spellEnd"/>
      <w:r w:rsidR="00BD546C" w:rsidRPr="00406AC6">
        <w:rPr>
          <w:rFonts w:ascii="Arial" w:eastAsia="Times New Roman" w:hAnsi="Arial" w:cs="Arial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86931" w:rsidRDefault="00B86931" w:rsidP="00B86931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сотрудники охраны находятся на входах в зал, в комнату для регистрации, на сцену, комнату Президиума, зал для обеда Президиума;</w:t>
      </w:r>
    </w:p>
    <w:p w:rsidR="004F735A" w:rsidRDefault="00B86931" w:rsidP="00B86931">
      <w:pPr>
        <w:spacing w:after="0" w:line="240" w:lineRule="auto"/>
        <w:ind w:left="2058" w:right="1134" w:hanging="357"/>
        <w:jc w:val="both"/>
      </w:pPr>
      <w:r>
        <w:rPr>
          <w:rFonts w:ascii="Symbol" w:eastAsia="Times New Roman" w:hAnsi="Symbol" w:cs="Times New Roman"/>
          <w:color w:val="000000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обеспечение транспортом осуществляется в зависимости от конкретных условий проживания, проведения </w:t>
      </w:r>
      <w:r w:rsidR="00BD546C" w:rsidRPr="00406AC6">
        <w:rPr>
          <w:rFonts w:ascii="Arial" w:eastAsia="Times New Roman" w:hAnsi="Arial" w:cs="Arial"/>
          <w:color w:val="000000"/>
          <w:sz w:val="24"/>
          <w:szCs w:val="24"/>
        </w:rPr>
        <w:t>${</w:t>
      </w:r>
      <w:proofErr w:type="spellStart"/>
      <w:r w:rsidR="00BD546C">
        <w:rPr>
          <w:rFonts w:ascii="Arial" w:eastAsia="Times New Roman" w:hAnsi="Arial" w:cs="Arial"/>
          <w:color w:val="000000"/>
          <w:sz w:val="24"/>
          <w:szCs w:val="24"/>
          <w:lang w:val="en-US"/>
        </w:rPr>
        <w:t>eventFormRod</w:t>
      </w:r>
      <w:proofErr w:type="spellEnd"/>
      <w:r w:rsidR="00BD546C" w:rsidRPr="00406AC6">
        <w:rPr>
          <w:rFonts w:ascii="Arial" w:eastAsia="Times New Roman" w:hAnsi="Arial" w:cs="Arial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культурной программы.</w:t>
      </w:r>
    </w:p>
    <w:sectPr w:rsidR="004F735A" w:rsidSect="004F7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6931"/>
    <w:rsid w:val="000042F8"/>
    <w:rsid w:val="004D79AD"/>
    <w:rsid w:val="004E0251"/>
    <w:rsid w:val="004F735A"/>
    <w:rsid w:val="0059714E"/>
    <w:rsid w:val="00675DBB"/>
    <w:rsid w:val="006972A5"/>
    <w:rsid w:val="00A0187C"/>
    <w:rsid w:val="00B86931"/>
    <w:rsid w:val="00BD546C"/>
    <w:rsid w:val="00F76D58"/>
    <w:rsid w:val="00F76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93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8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819</Words>
  <Characters>4673</Characters>
  <Application>Microsoft Office Word</Application>
  <DocSecurity>0</DocSecurity>
  <Lines>38</Lines>
  <Paragraphs>10</Paragraphs>
  <ScaleCrop>false</ScaleCrop>
  <Company/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2021-05-14T18:23:00Z</dcterms:created>
  <dcterms:modified xsi:type="dcterms:W3CDTF">2021-05-14T19:06:00Z</dcterms:modified>
</cp:coreProperties>
</file>