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557080450"/>
        <w:docPartObj>
          <w:docPartGallery w:val="Cover Pages"/>
          <w:docPartUnique/>
        </w:docPartObj>
      </w:sdtPr>
      <w:sdtEndPr/>
      <w:sdtContent>
        <w:p w14:paraId="041E8280" w14:textId="61D55E8A" w:rsidR="0022243A" w:rsidRPr="00E22041" w:rsidRDefault="0022243A">
          <w:pPr>
            <w:rPr>
              <w:lang w:val="en-GB"/>
            </w:rPr>
          </w:pPr>
        </w:p>
        <w:p w14:paraId="71637065" w14:textId="50D5DE3C" w:rsidR="0022243A" w:rsidRPr="00E22041" w:rsidRDefault="0022243A">
          <w:pPr>
            <w:rPr>
              <w:lang w:val="en-GB"/>
            </w:rPr>
          </w:pPr>
          <w:r w:rsidRPr="00E22041">
            <w:rPr>
              <w:noProof/>
              <w:lang w:val="en-GB"/>
            </w:rPr>
            <mc:AlternateContent>
              <mc:Choice Requires="wpg">
                <w:drawing>
                  <wp:anchor distT="0" distB="0" distL="114300" distR="114300" simplePos="0" relativeHeight="251659264" behindDoc="1" locked="0" layoutInCell="1" allowOverlap="1" wp14:anchorId="70CA9B1C" wp14:editId="27AD81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41DE1F" w14:textId="4A11CBFE" w:rsidR="0022243A" w:rsidRPr="0022243A" w:rsidRDefault="009D42E7">
                                  <w:pPr>
                                    <w:rPr>
                                      <w:color w:val="FFFFFF" w:themeColor="background1"/>
                                      <w:sz w:val="72"/>
                                      <w:szCs w:val="72"/>
                                      <w:lang w:val="en-GB"/>
                                    </w:rPr>
                                  </w:pPr>
                                  <w:sdt>
                                    <w:sdtPr>
                                      <w:rPr>
                                        <w:color w:val="FFFFFF" w:themeColor="background1"/>
                                        <w:sz w:val="72"/>
                                        <w:szCs w:val="72"/>
                                        <w:lang w:val="en-GB"/>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243A" w:rsidRPr="0022243A">
                                        <w:rPr>
                                          <w:color w:val="FFFFFF" w:themeColor="background1"/>
                                          <w:sz w:val="72"/>
                                          <w:szCs w:val="72"/>
                                          <w:lang w:val="en-GB"/>
                                        </w:rPr>
                                        <w:t>Creating a hearing aid app f</w:t>
                                      </w:r>
                                      <w:r w:rsidR="0022243A">
                                        <w:rPr>
                                          <w:color w:val="FFFFFF" w:themeColor="background1"/>
                                          <w:sz w:val="72"/>
                                          <w:szCs w:val="72"/>
                                          <w:lang w:val="en-GB"/>
                                        </w:rPr>
                                        <w:t>or smartphones</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CA9B1C"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41DE1F" w14:textId="4A11CBFE" w:rsidR="0022243A" w:rsidRPr="0022243A" w:rsidRDefault="009D42E7">
                            <w:pPr>
                              <w:rPr>
                                <w:color w:val="FFFFFF" w:themeColor="background1"/>
                                <w:sz w:val="72"/>
                                <w:szCs w:val="72"/>
                                <w:lang w:val="en-GB"/>
                              </w:rPr>
                            </w:pPr>
                            <w:sdt>
                              <w:sdtPr>
                                <w:rPr>
                                  <w:color w:val="FFFFFF" w:themeColor="background1"/>
                                  <w:sz w:val="72"/>
                                  <w:szCs w:val="72"/>
                                  <w:lang w:val="en-GB"/>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243A" w:rsidRPr="0022243A">
                                  <w:rPr>
                                    <w:color w:val="FFFFFF" w:themeColor="background1"/>
                                    <w:sz w:val="72"/>
                                    <w:szCs w:val="72"/>
                                    <w:lang w:val="en-GB"/>
                                  </w:rPr>
                                  <w:t>Creating a hearing aid app f</w:t>
                                </w:r>
                                <w:r w:rsidR="0022243A">
                                  <w:rPr>
                                    <w:color w:val="FFFFFF" w:themeColor="background1"/>
                                    <w:sz w:val="72"/>
                                    <w:szCs w:val="72"/>
                                    <w:lang w:val="en-GB"/>
                                  </w:rPr>
                                  <w:t>or smartphones</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22041">
            <w:rPr>
              <w:noProof/>
              <w:lang w:val="en-GB"/>
            </w:rPr>
            <mc:AlternateContent>
              <mc:Choice Requires="wps">
                <w:drawing>
                  <wp:anchor distT="0" distB="0" distL="114300" distR="114300" simplePos="0" relativeHeight="251661312" behindDoc="0" locked="0" layoutInCell="1" allowOverlap="1" wp14:anchorId="33718BF6" wp14:editId="37BB937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or"/>
                                  <w:tag w:val=""/>
                                  <w:id w:val="-1494712993"/>
                                  <w:dataBinding w:prefixMappings="xmlns:ns0='http://purl.org/dc/elements/1.1/' xmlns:ns1='http://schemas.openxmlformats.org/package/2006/metadata/core-properties' " w:xpath="/ns1:coreProperties[1]/ns0:creator[1]" w:storeItemID="{6C3C8BC8-F283-45AE-878A-BAB7291924A1}"/>
                                  <w:text/>
                                </w:sdtPr>
                                <w:sdtEndPr/>
                                <w:sdtContent>
                                  <w:p w14:paraId="76A087D9" w14:textId="4E76D4F6" w:rsidR="0022243A" w:rsidRDefault="0022243A">
                                    <w:pPr>
                                      <w:pStyle w:val="KeinLeerraum"/>
                                      <w:spacing w:before="40" w:after="40"/>
                                      <w:rPr>
                                        <w:caps/>
                                        <w:color w:val="5B9BD5" w:themeColor="accent5"/>
                                        <w:sz w:val="24"/>
                                        <w:szCs w:val="24"/>
                                      </w:rPr>
                                    </w:pPr>
                                    <w:r>
                                      <w:rPr>
                                        <w:caps/>
                                        <w:color w:val="5B9BD5" w:themeColor="accent5"/>
                                        <w:sz w:val="24"/>
                                        <w:szCs w:val="24"/>
                                      </w:rPr>
                                      <w:t>Frederik Kammel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718BF6"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or"/>
                            <w:tag w:val=""/>
                            <w:id w:val="-1494712993"/>
                            <w:dataBinding w:prefixMappings="xmlns:ns0='http://purl.org/dc/elements/1.1/' xmlns:ns1='http://schemas.openxmlformats.org/package/2006/metadata/core-properties' " w:xpath="/ns1:coreProperties[1]/ns0:creator[1]" w:storeItemID="{6C3C8BC8-F283-45AE-878A-BAB7291924A1}"/>
                            <w:text/>
                          </w:sdtPr>
                          <w:sdtEndPr/>
                          <w:sdtContent>
                            <w:p w14:paraId="76A087D9" w14:textId="4E76D4F6" w:rsidR="0022243A" w:rsidRDefault="0022243A">
                              <w:pPr>
                                <w:pStyle w:val="KeinLeerraum"/>
                                <w:spacing w:before="40" w:after="40"/>
                                <w:rPr>
                                  <w:caps/>
                                  <w:color w:val="5B9BD5" w:themeColor="accent5"/>
                                  <w:sz w:val="24"/>
                                  <w:szCs w:val="24"/>
                                </w:rPr>
                              </w:pPr>
                              <w:r>
                                <w:rPr>
                                  <w:caps/>
                                  <w:color w:val="5B9BD5" w:themeColor="accent5"/>
                                  <w:sz w:val="24"/>
                                  <w:szCs w:val="24"/>
                                </w:rPr>
                                <w:t>Frederik Kammel</w:t>
                              </w:r>
                            </w:p>
                          </w:sdtContent>
                        </w:sdt>
                      </w:txbxContent>
                    </v:textbox>
                    <w10:wrap type="square" anchorx="page" anchory="page"/>
                  </v:shape>
                </w:pict>
              </mc:Fallback>
            </mc:AlternateContent>
          </w:r>
          <w:r w:rsidRPr="00E22041">
            <w:rPr>
              <w:noProof/>
              <w:lang w:val="en-GB"/>
            </w:rPr>
            <mc:AlternateContent>
              <mc:Choice Requires="wps">
                <w:drawing>
                  <wp:anchor distT="0" distB="0" distL="114300" distR="114300" simplePos="0" relativeHeight="251660288" behindDoc="0" locked="0" layoutInCell="1" allowOverlap="1" wp14:anchorId="49138C6F" wp14:editId="135AB0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14:paraId="1B894C59" w14:textId="01B2E78B" w:rsidR="0022243A" w:rsidRDefault="0022243A">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138C6F"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OmsBBa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14:paraId="1B894C59" w14:textId="01B2E78B" w:rsidR="0022243A" w:rsidRDefault="0022243A">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E22041">
            <w:rPr>
              <w:lang w:val="en-GB"/>
            </w:rPr>
            <w:br w:type="page"/>
          </w:r>
        </w:p>
      </w:sdtContent>
    </w:sdt>
    <w:p w14:paraId="3DB9887B" w14:textId="21F07455" w:rsidR="007C0768" w:rsidRPr="00E22041" w:rsidRDefault="007C0768" w:rsidP="007C0768">
      <w:pPr>
        <w:rPr>
          <w:rFonts w:asciiTheme="majorHAnsi" w:hAnsiTheme="majorHAnsi" w:cstheme="majorHAnsi"/>
          <w:color w:val="2F5496" w:themeColor="accent1" w:themeShade="BF"/>
          <w:sz w:val="32"/>
          <w:szCs w:val="32"/>
          <w:lang w:val="en-GB"/>
        </w:rPr>
      </w:pPr>
      <w:r w:rsidRPr="00E22041">
        <w:rPr>
          <w:rFonts w:asciiTheme="majorHAnsi" w:hAnsiTheme="majorHAnsi" w:cstheme="majorHAnsi"/>
          <w:color w:val="2F5496" w:themeColor="accent1" w:themeShade="BF"/>
          <w:sz w:val="32"/>
          <w:szCs w:val="32"/>
          <w:lang w:val="en-GB"/>
        </w:rPr>
        <w:lastRenderedPageBreak/>
        <w:t>Contents</w:t>
      </w:r>
    </w:p>
    <w:p w14:paraId="3E73FD1C" w14:textId="6B12E546" w:rsidR="007F3F31" w:rsidRPr="00E22041" w:rsidRDefault="007C0768">
      <w:pPr>
        <w:pStyle w:val="Verzeichnis1"/>
        <w:tabs>
          <w:tab w:val="left" w:pos="440"/>
          <w:tab w:val="right" w:leader="dot" w:pos="9062"/>
        </w:tabs>
        <w:rPr>
          <w:rFonts w:eastAsiaTheme="minorEastAsia"/>
          <w:noProof/>
          <w:lang w:val="en-GB" w:eastAsia="de-DE"/>
        </w:rPr>
      </w:pPr>
      <w:r w:rsidRPr="00E22041">
        <w:rPr>
          <w:lang w:val="en-GB"/>
        </w:rPr>
        <w:fldChar w:fldCharType="begin"/>
      </w:r>
      <w:r w:rsidRPr="00E22041">
        <w:rPr>
          <w:lang w:val="en-GB"/>
        </w:rPr>
        <w:instrText xml:space="preserve"> TOC \o "1-3" \h \z \u </w:instrText>
      </w:r>
      <w:r w:rsidRPr="00E22041">
        <w:rPr>
          <w:lang w:val="en-GB"/>
        </w:rPr>
        <w:fldChar w:fldCharType="separate"/>
      </w:r>
      <w:hyperlink w:anchor="_Toc504254396" w:history="1">
        <w:r w:rsidR="007F3F31" w:rsidRPr="00E22041">
          <w:rPr>
            <w:rStyle w:val="Hyperlink"/>
            <w:noProof/>
            <w:lang w:val="en-GB"/>
          </w:rPr>
          <w:t>1.</w:t>
        </w:r>
        <w:r w:rsidR="007F3F31" w:rsidRPr="00E22041">
          <w:rPr>
            <w:rFonts w:eastAsiaTheme="minorEastAsia"/>
            <w:noProof/>
            <w:lang w:val="en-GB" w:eastAsia="de-DE"/>
          </w:rPr>
          <w:tab/>
        </w:r>
        <w:r w:rsidR="007F3F31" w:rsidRPr="00E22041">
          <w:rPr>
            <w:rStyle w:val="Hyperlink"/>
            <w:noProof/>
            <w:lang w:val="en-GB"/>
          </w:rPr>
          <w:t>Motivation and introduction</w:t>
        </w:r>
        <w:r w:rsidR="007F3F31" w:rsidRPr="00E22041">
          <w:rPr>
            <w:noProof/>
            <w:webHidden/>
            <w:lang w:val="en-GB"/>
          </w:rPr>
          <w:tab/>
        </w:r>
        <w:r w:rsidR="007F3F31" w:rsidRPr="00E22041">
          <w:rPr>
            <w:noProof/>
            <w:webHidden/>
            <w:lang w:val="en-GB"/>
          </w:rPr>
          <w:fldChar w:fldCharType="begin"/>
        </w:r>
        <w:r w:rsidR="007F3F31" w:rsidRPr="00E22041">
          <w:rPr>
            <w:noProof/>
            <w:webHidden/>
            <w:lang w:val="en-GB"/>
          </w:rPr>
          <w:instrText xml:space="preserve"> PAGEREF _Toc504254396 \h </w:instrText>
        </w:r>
        <w:r w:rsidR="007F3F31" w:rsidRPr="00E22041">
          <w:rPr>
            <w:noProof/>
            <w:webHidden/>
            <w:lang w:val="en-GB"/>
          </w:rPr>
        </w:r>
        <w:r w:rsidR="007F3F31" w:rsidRPr="00E22041">
          <w:rPr>
            <w:noProof/>
            <w:webHidden/>
            <w:lang w:val="en-GB"/>
          </w:rPr>
          <w:fldChar w:fldCharType="separate"/>
        </w:r>
        <w:r w:rsidR="007F3F31" w:rsidRPr="00E22041">
          <w:rPr>
            <w:noProof/>
            <w:webHidden/>
            <w:lang w:val="en-GB"/>
          </w:rPr>
          <w:t>2</w:t>
        </w:r>
        <w:r w:rsidR="007F3F31" w:rsidRPr="00E22041">
          <w:rPr>
            <w:noProof/>
            <w:webHidden/>
            <w:lang w:val="en-GB"/>
          </w:rPr>
          <w:fldChar w:fldCharType="end"/>
        </w:r>
      </w:hyperlink>
    </w:p>
    <w:p w14:paraId="02C1F7F0" w14:textId="5F0B49FA" w:rsidR="007F3F31" w:rsidRPr="00E22041" w:rsidRDefault="007F3F31">
      <w:pPr>
        <w:pStyle w:val="Verzeichnis1"/>
        <w:tabs>
          <w:tab w:val="left" w:pos="440"/>
          <w:tab w:val="right" w:leader="dot" w:pos="9062"/>
        </w:tabs>
        <w:rPr>
          <w:rFonts w:eastAsiaTheme="minorEastAsia"/>
          <w:noProof/>
          <w:lang w:val="en-GB" w:eastAsia="de-DE"/>
        </w:rPr>
      </w:pPr>
      <w:hyperlink w:anchor="_Toc504254397" w:history="1">
        <w:r w:rsidRPr="00E22041">
          <w:rPr>
            <w:rStyle w:val="Hyperlink"/>
            <w:noProof/>
            <w:lang w:val="en-GB"/>
          </w:rPr>
          <w:t>2.</w:t>
        </w:r>
        <w:r w:rsidRPr="00E22041">
          <w:rPr>
            <w:rFonts w:eastAsiaTheme="minorEastAsia"/>
            <w:noProof/>
            <w:lang w:val="en-GB" w:eastAsia="de-DE"/>
          </w:rPr>
          <w:tab/>
        </w:r>
        <w:r w:rsidRPr="00E22041">
          <w:rPr>
            <w:rStyle w:val="Hyperlink"/>
            <w:noProof/>
            <w:lang w:val="en-GB"/>
          </w:rPr>
          <w:t>Overview over hearing impairment</w:t>
        </w:r>
        <w:r w:rsidRPr="00E22041">
          <w:rPr>
            <w:noProof/>
            <w:webHidden/>
            <w:lang w:val="en-GB"/>
          </w:rPr>
          <w:tab/>
        </w:r>
        <w:r w:rsidRPr="00E22041">
          <w:rPr>
            <w:noProof/>
            <w:webHidden/>
            <w:lang w:val="en-GB"/>
          </w:rPr>
          <w:fldChar w:fldCharType="begin"/>
        </w:r>
        <w:r w:rsidRPr="00E22041">
          <w:rPr>
            <w:noProof/>
            <w:webHidden/>
            <w:lang w:val="en-GB"/>
          </w:rPr>
          <w:instrText xml:space="preserve"> PAGEREF _Toc504254397 \h </w:instrText>
        </w:r>
        <w:r w:rsidRPr="00E22041">
          <w:rPr>
            <w:noProof/>
            <w:webHidden/>
            <w:lang w:val="en-GB"/>
          </w:rPr>
        </w:r>
        <w:r w:rsidRPr="00E22041">
          <w:rPr>
            <w:noProof/>
            <w:webHidden/>
            <w:lang w:val="en-GB"/>
          </w:rPr>
          <w:fldChar w:fldCharType="separate"/>
        </w:r>
        <w:r w:rsidRPr="00E22041">
          <w:rPr>
            <w:noProof/>
            <w:webHidden/>
            <w:lang w:val="en-GB"/>
          </w:rPr>
          <w:t>2</w:t>
        </w:r>
        <w:r w:rsidRPr="00E22041">
          <w:rPr>
            <w:noProof/>
            <w:webHidden/>
            <w:lang w:val="en-GB"/>
          </w:rPr>
          <w:fldChar w:fldCharType="end"/>
        </w:r>
      </w:hyperlink>
    </w:p>
    <w:p w14:paraId="665160B7" w14:textId="263CF6FD" w:rsidR="007F3F31" w:rsidRPr="00E22041" w:rsidRDefault="007F3F31">
      <w:pPr>
        <w:pStyle w:val="Verzeichnis1"/>
        <w:tabs>
          <w:tab w:val="left" w:pos="440"/>
          <w:tab w:val="right" w:leader="dot" w:pos="9062"/>
        </w:tabs>
        <w:rPr>
          <w:rFonts w:eastAsiaTheme="minorEastAsia"/>
          <w:noProof/>
          <w:lang w:val="en-GB" w:eastAsia="de-DE"/>
        </w:rPr>
      </w:pPr>
      <w:hyperlink w:anchor="_Toc504254398" w:history="1">
        <w:r w:rsidRPr="00E22041">
          <w:rPr>
            <w:rStyle w:val="Hyperlink"/>
            <w:noProof/>
            <w:lang w:val="en-GB"/>
          </w:rPr>
          <w:t>3.</w:t>
        </w:r>
        <w:r w:rsidRPr="00E22041">
          <w:rPr>
            <w:rFonts w:eastAsiaTheme="minorEastAsia"/>
            <w:noProof/>
            <w:lang w:val="en-GB" w:eastAsia="de-DE"/>
          </w:rPr>
          <w:tab/>
        </w:r>
        <w:r w:rsidRPr="00E22041">
          <w:rPr>
            <w:rStyle w:val="Hyperlink"/>
            <w:noProof/>
            <w:lang w:val="en-GB"/>
          </w:rPr>
          <w:t>Overview over the operating principles of a hearing aid</w:t>
        </w:r>
        <w:r w:rsidRPr="00E22041">
          <w:rPr>
            <w:noProof/>
            <w:webHidden/>
            <w:lang w:val="en-GB"/>
          </w:rPr>
          <w:tab/>
        </w:r>
        <w:r w:rsidRPr="00E22041">
          <w:rPr>
            <w:noProof/>
            <w:webHidden/>
            <w:lang w:val="en-GB"/>
          </w:rPr>
          <w:fldChar w:fldCharType="begin"/>
        </w:r>
        <w:r w:rsidRPr="00E22041">
          <w:rPr>
            <w:noProof/>
            <w:webHidden/>
            <w:lang w:val="en-GB"/>
          </w:rPr>
          <w:instrText xml:space="preserve"> PAGEREF _Toc504254398 \h </w:instrText>
        </w:r>
        <w:r w:rsidRPr="00E22041">
          <w:rPr>
            <w:noProof/>
            <w:webHidden/>
            <w:lang w:val="en-GB"/>
          </w:rPr>
        </w:r>
        <w:r w:rsidRPr="00E22041">
          <w:rPr>
            <w:noProof/>
            <w:webHidden/>
            <w:lang w:val="en-GB"/>
          </w:rPr>
          <w:fldChar w:fldCharType="separate"/>
        </w:r>
        <w:r w:rsidRPr="00E22041">
          <w:rPr>
            <w:noProof/>
            <w:webHidden/>
            <w:lang w:val="en-GB"/>
          </w:rPr>
          <w:t>2</w:t>
        </w:r>
        <w:r w:rsidRPr="00E22041">
          <w:rPr>
            <w:noProof/>
            <w:webHidden/>
            <w:lang w:val="en-GB"/>
          </w:rPr>
          <w:fldChar w:fldCharType="end"/>
        </w:r>
      </w:hyperlink>
    </w:p>
    <w:p w14:paraId="263A9A65" w14:textId="1E0B9C32" w:rsidR="00280B1D" w:rsidRPr="00E22041" w:rsidRDefault="007C0768">
      <w:pPr>
        <w:rPr>
          <w:lang w:val="en-GB"/>
        </w:rPr>
      </w:pPr>
      <w:r w:rsidRPr="00E22041">
        <w:rPr>
          <w:lang w:val="en-GB"/>
        </w:rPr>
        <w:fldChar w:fldCharType="end"/>
      </w:r>
    </w:p>
    <w:p w14:paraId="1A8DEAAC" w14:textId="517083C0" w:rsidR="00862DA3" w:rsidRPr="00E22041" w:rsidRDefault="00862DA3">
      <w:pPr>
        <w:rPr>
          <w:lang w:val="en-GB"/>
        </w:rPr>
      </w:pPr>
      <w:r w:rsidRPr="00E22041">
        <w:rPr>
          <w:lang w:val="en-GB"/>
        </w:rPr>
        <w:br w:type="page"/>
      </w:r>
    </w:p>
    <w:p w14:paraId="647B5096" w14:textId="69FD528C" w:rsidR="00862DA3" w:rsidRPr="00E22041" w:rsidRDefault="00862DA3" w:rsidP="00862DA3">
      <w:pPr>
        <w:pStyle w:val="berschrift1"/>
        <w:numPr>
          <w:ilvl w:val="0"/>
          <w:numId w:val="1"/>
        </w:numPr>
        <w:rPr>
          <w:lang w:val="en-GB"/>
        </w:rPr>
      </w:pPr>
      <w:bookmarkStart w:id="0" w:name="_Toc504254396"/>
      <w:r w:rsidRPr="00E22041">
        <w:rPr>
          <w:lang w:val="en-GB"/>
        </w:rPr>
        <w:lastRenderedPageBreak/>
        <w:t>Motivation</w:t>
      </w:r>
      <w:r w:rsidR="00840766" w:rsidRPr="00E22041">
        <w:rPr>
          <w:lang w:val="en-GB"/>
        </w:rPr>
        <w:t xml:space="preserve"> and introduction</w:t>
      </w:r>
      <w:bookmarkEnd w:id="0"/>
    </w:p>
    <w:p w14:paraId="3BB00637" w14:textId="7AAA4741" w:rsidR="00840766" w:rsidRPr="00E22041" w:rsidRDefault="00862DA3" w:rsidP="00862DA3">
      <w:pPr>
        <w:jc w:val="both"/>
        <w:rPr>
          <w:lang w:val="en-GB"/>
        </w:rPr>
      </w:pPr>
      <w:commentRangeStart w:id="1"/>
      <w:r w:rsidRPr="00E22041">
        <w:rPr>
          <w:lang w:val="en-GB"/>
        </w:rPr>
        <w:t>Elder people generally suffer from hearing loss</w:t>
      </w:r>
      <w:commentRangeEnd w:id="1"/>
      <w:r w:rsidRPr="00E22041">
        <w:rPr>
          <w:rStyle w:val="Kommentarzeichen"/>
          <w:lang w:val="en-GB"/>
        </w:rPr>
        <w:commentReference w:id="1"/>
      </w:r>
      <w:r w:rsidRPr="00E22041">
        <w:rPr>
          <w:lang w:val="en-GB"/>
        </w:rPr>
        <w:t xml:space="preserve">. To solve the issue, most of them buy hearing aids. Such devices are often expensive and involve regular hearing care. On the other hand, most people already own a smartphone which is equipped with a microphone and the possibility to connect headphones. Although the acoustics of the microphones in smartphones are by far worse than the acoustics of professional grade hearing aids, </w:t>
      </w:r>
      <w:r w:rsidR="00840766" w:rsidRPr="00E22041">
        <w:rPr>
          <w:lang w:val="en-GB"/>
        </w:rPr>
        <w:t>smartphones are often cheaper and easier to set up than traditional hearing aids which might represent a good first step for many people in the world of hearing aids.</w:t>
      </w:r>
    </w:p>
    <w:p w14:paraId="717C8897" w14:textId="4657909D" w:rsidR="00106F92" w:rsidRPr="00E22041" w:rsidRDefault="00106F92" w:rsidP="00862DA3">
      <w:pPr>
        <w:jc w:val="both"/>
        <w:rPr>
          <w:lang w:val="en-GB"/>
        </w:rPr>
      </w:pPr>
      <w:r w:rsidRPr="00E22041">
        <w:rPr>
          <w:lang w:val="en-GB"/>
        </w:rPr>
        <w:t>This paper focuses on the creation of the HearingAid app, an Android app that allows users to record the smartphone’s microphone input, amplify and play it back in real time over the user’s headphones. While being aware of the limitations imposed by the device hardware and by the Android platform, the app aims to be as good as a professional hearing aid on supported devices.</w:t>
      </w:r>
    </w:p>
    <w:p w14:paraId="3148C413" w14:textId="3DB27716" w:rsidR="00B0161E" w:rsidRPr="00E22041" w:rsidRDefault="00B0161E" w:rsidP="00B0161E">
      <w:pPr>
        <w:pStyle w:val="berschrift1"/>
        <w:numPr>
          <w:ilvl w:val="0"/>
          <w:numId w:val="1"/>
        </w:numPr>
        <w:rPr>
          <w:lang w:val="en-GB"/>
        </w:rPr>
      </w:pPr>
      <w:bookmarkStart w:id="2" w:name="_Toc504254397"/>
      <w:r w:rsidRPr="00E22041">
        <w:rPr>
          <w:lang w:val="en-GB"/>
        </w:rPr>
        <w:t>Overview over hearing impairment</w:t>
      </w:r>
      <w:bookmarkEnd w:id="2"/>
    </w:p>
    <w:p w14:paraId="2508C3A3" w14:textId="78890335" w:rsidR="0013068B" w:rsidRPr="00E22041" w:rsidRDefault="00B0161E" w:rsidP="00B0161E">
      <w:pPr>
        <w:jc w:val="both"/>
        <w:rPr>
          <w:lang w:val="en-GB"/>
        </w:rPr>
      </w:pPr>
      <w:r w:rsidRPr="00E22041">
        <w:rPr>
          <w:lang w:val="en-GB"/>
        </w:rPr>
        <w:t xml:space="preserve">Hearing loss affects every patient differently. While most patients are affected as a sign of aging, some patients </w:t>
      </w:r>
      <w:r w:rsidR="0013068B" w:rsidRPr="00E22041">
        <w:rPr>
          <w:lang w:val="en-GB"/>
        </w:rPr>
        <w:t>acquire</w:t>
      </w:r>
      <w:r w:rsidRPr="00E22041">
        <w:rPr>
          <w:lang w:val="en-GB"/>
        </w:rPr>
        <w:t xml:space="preserve"> their impairment through genetical disorders. In any case, hearing aids can only offer help in case of partial hearing loss, meaning that the patient is still capable to hear </w:t>
      </w:r>
      <w:r w:rsidR="0013068B" w:rsidRPr="00E22041">
        <w:rPr>
          <w:lang w:val="en-GB"/>
        </w:rPr>
        <w:t>sounds that exceed a certain threshold in volume. While all humans have that so called absolute threshold of hearing, the threshold of patients who suffer from hearing loss is significantly higher than the one of the average human being.</w:t>
      </w:r>
    </w:p>
    <w:p w14:paraId="3B4CFCEB" w14:textId="1ACAD92B" w:rsidR="0013068B" w:rsidRPr="00E22041" w:rsidRDefault="0013068B" w:rsidP="00B0161E">
      <w:pPr>
        <w:jc w:val="both"/>
        <w:rPr>
          <w:lang w:val="en-GB"/>
        </w:rPr>
      </w:pPr>
      <w:r w:rsidRPr="00E22041">
        <w:rPr>
          <w:lang w:val="en-GB"/>
        </w:rPr>
        <w:t xml:space="preserve">While the absolute threshold of hearing </w:t>
      </w:r>
      <w:r w:rsidR="00C24AB7" w:rsidRPr="00E22041">
        <w:rPr>
          <w:lang w:val="en-GB"/>
        </w:rPr>
        <w:t xml:space="preserve">(ATH) </w:t>
      </w:r>
      <w:r w:rsidRPr="00E22041">
        <w:rPr>
          <w:lang w:val="en-GB"/>
        </w:rPr>
        <w:t xml:space="preserve">describes the lower bound of the hearing range of a human being, the threshold of pain describes the </w:t>
      </w:r>
      <w:r w:rsidR="00C24AB7" w:rsidRPr="00E22041">
        <w:rPr>
          <w:lang w:val="en-GB"/>
        </w:rPr>
        <w:t>level of</w:t>
      </w:r>
      <w:r w:rsidRPr="00E22041">
        <w:rPr>
          <w:lang w:val="en-GB"/>
        </w:rPr>
        <w:t xml:space="preserve"> loudness at which the patient feels pain, thus representing the higher bound of the hearing range.</w:t>
      </w:r>
      <w:r w:rsidR="00C24AB7" w:rsidRPr="00E22041">
        <w:rPr>
          <w:lang w:val="en-GB"/>
        </w:rPr>
        <w:t xml:space="preserve"> In general, hearing impaired patients maintain their threshold of pain while their ATH rises</w:t>
      </w:r>
      <w:r w:rsidR="007F3F31" w:rsidRPr="00E22041">
        <w:rPr>
          <w:lang w:val="en-GB"/>
        </w:rPr>
        <w:t xml:space="preserve"> </w:t>
      </w:r>
      <w:r w:rsidR="007F3F31" w:rsidRPr="00E22041">
        <w:rPr>
          <w:lang w:val="en-GB"/>
        </w:rPr>
        <w:fldChar w:fldCharType="begin"/>
      </w:r>
      <w:r w:rsidR="007F3F31" w:rsidRPr="00E22041">
        <w:rPr>
          <w:lang w:val="en-GB"/>
        </w:rPr>
        <w:instrText>ADDIN CITAVI.PLACEHOLDER 4801e7db-17f4-425b-beb9-67d192a0deaa PFBsYWNlaG9sZGVyPg0KICA8QWRkSW5WZXJzaW9uPjUuNy4xLjA8L0FkZEluVmVyc2lvbj4NCiAgPElkPjQ4MDFlN2RiLTE3ZjQtNDI1Yi1iZWI5LTY3ZDE5MmEwZGVhYTwvSWQ+DQogIDxFbnRyaWVzPg0KICAgIDxFbnRyeT4NCiAgICAgIDxJZD40ODM3ZDEzNy0wMGQ5LTQ1MDYtOWI3NC0zNjc2ZWEwMmVmOGY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7F3F31" w:rsidRPr="00E22041">
        <w:rPr>
          <w:lang w:val="en-GB"/>
        </w:rPr>
        <w:fldChar w:fldCharType="separate"/>
      </w:r>
      <w:bookmarkStart w:id="3" w:name="_CTVP0014801e7db17f4425bbeb967d192a0deaa"/>
      <w:r w:rsidR="007F3F31" w:rsidRPr="00E22041">
        <w:rPr>
          <w:lang w:val="en-GB"/>
        </w:rPr>
        <w:t>(Kießling 2001)</w:t>
      </w:r>
      <w:bookmarkEnd w:id="3"/>
      <w:r w:rsidR="007F3F31" w:rsidRPr="00E22041">
        <w:rPr>
          <w:lang w:val="en-GB"/>
        </w:rPr>
        <w:fldChar w:fldCharType="end"/>
      </w:r>
      <w:r w:rsidR="00C24AB7" w:rsidRPr="00E22041">
        <w:rPr>
          <w:lang w:val="en-GB"/>
        </w:rPr>
        <w:t>.</w:t>
      </w:r>
      <w:r w:rsidR="00E22041">
        <w:rPr>
          <w:lang w:val="en-GB"/>
        </w:rPr>
        <w:t xml:space="preserve"> The actual value of both, the ATH and the threshold of pain vary from person to person and also depend on the frequency of the sound </w:t>
      </w:r>
      <w:r w:rsidR="00E22041">
        <w:rPr>
          <w:lang w:val="en-GB"/>
        </w:rPr>
        <w:fldChar w:fldCharType="begin"/>
      </w:r>
      <w:r w:rsidR="00E22041">
        <w:rPr>
          <w:lang w:val="en-GB"/>
        </w:rPr>
        <w:instrText>ADDIN CITAVI.PLACEHOLDER 6fdc1da6-bb31-497c-88d9-16656f98080c PFBsYWNlaG9sZGVyPg0KICA8QWRkSW5WZXJzaW9uPjUuNy4xLjA8L0FkZEluVmVyc2lvbj4NCiAgPElkPjZmZGMxZGE2LWJiMzEtNDk3Yy04OGQ5LTE2NjU2Zjk4MDgwYzwvSWQ+DQogIDxFbnRyaWVzPg0KICAgIDxFbnRyeT4NCiAgICAgIDxJZD5jYTkyMmEzZS0xOTQyLTRlY2EtOWFiNS0xNDkwNDZjMzIyNjM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E22041">
        <w:rPr>
          <w:lang w:val="en-GB"/>
        </w:rPr>
        <w:fldChar w:fldCharType="separate"/>
      </w:r>
      <w:bookmarkStart w:id="4" w:name="_CTVP0016fdc1da6bb31497c88d916656f98080c"/>
      <w:r w:rsidR="00E22041">
        <w:rPr>
          <w:lang w:val="en-GB"/>
        </w:rPr>
        <w:t>(Kießling 2001)</w:t>
      </w:r>
      <w:bookmarkEnd w:id="4"/>
      <w:r w:rsidR="00E22041">
        <w:rPr>
          <w:lang w:val="en-GB"/>
        </w:rPr>
        <w:fldChar w:fldCharType="end"/>
      </w:r>
      <w:r w:rsidR="00E22041">
        <w:rPr>
          <w:lang w:val="en-GB"/>
        </w:rPr>
        <w:t>.</w:t>
      </w:r>
    </w:p>
    <w:p w14:paraId="63CCA835" w14:textId="1CE18D80" w:rsidR="008D6642" w:rsidRPr="008D6642" w:rsidRDefault="00B0161E" w:rsidP="008D6642">
      <w:pPr>
        <w:pStyle w:val="berschrift1"/>
        <w:numPr>
          <w:ilvl w:val="0"/>
          <w:numId w:val="1"/>
        </w:numPr>
        <w:rPr>
          <w:lang w:val="en-GB"/>
        </w:rPr>
      </w:pPr>
      <w:bookmarkStart w:id="5" w:name="_Toc504254398"/>
      <w:r w:rsidRPr="00E22041">
        <w:rPr>
          <w:lang w:val="en-GB"/>
        </w:rPr>
        <w:t>Overview over the operating principles of a hearing aid</w:t>
      </w:r>
      <w:bookmarkEnd w:id="5"/>
    </w:p>
    <w:p w14:paraId="15761428" w14:textId="13FE3A99" w:rsidR="00E22041" w:rsidRDefault="00E22041" w:rsidP="008E5016">
      <w:pPr>
        <w:jc w:val="both"/>
        <w:rPr>
          <w:lang w:val="en-GB"/>
        </w:rPr>
      </w:pPr>
      <w:r>
        <w:rPr>
          <w:lang w:val="en-GB"/>
        </w:rPr>
        <w:t xml:space="preserve">In general, </w:t>
      </w:r>
      <w:r w:rsidR="008E5016">
        <w:rPr>
          <w:lang w:val="en-GB"/>
        </w:rPr>
        <w:t xml:space="preserve">hearing aids aim to amplify the sound a patient would hear. Most relevant sounds (speech, music, warning signals) are in a frequency range between 500 and 6000 Hz. Due to the above stated fact that the patients ATH rises while the threshold of pain doesn’t, hearing aids perform volume compression (a large range of volume is mapped on a smaller range of volume). Sounds below the patient’s ATH are amplified while making sure that no sound exceeds the threshold of pain. On the other hand, hearing aids must preserve the perception of volume (louder sounds must be perceived louder). That means that </w:t>
      </w:r>
      <w:r w:rsidR="0002019E">
        <w:rPr>
          <w:lang w:val="en-GB"/>
        </w:rPr>
        <w:t>hearing aids cannot simply amplify all sounds by the same amount (risk to exceed the threshold of pain) and cannot amplify all sounds to the same volume neither (perception of volume would be lost). To accomplish this, hearing aids generally know their user’s ATH and threshold of pain and calculate the amount by which a sound must be amplified for each sound individually depending on its frequency and volume.</w:t>
      </w:r>
    </w:p>
    <w:p w14:paraId="1B1AC3EB" w14:textId="635D8ED5" w:rsidR="008D6642" w:rsidRDefault="008D6642" w:rsidP="008D6642">
      <w:pPr>
        <w:pStyle w:val="berschrift1"/>
        <w:numPr>
          <w:ilvl w:val="0"/>
          <w:numId w:val="1"/>
        </w:numPr>
        <w:rPr>
          <w:lang w:val="en-GB"/>
        </w:rPr>
      </w:pPr>
      <w:r>
        <w:rPr>
          <w:lang w:val="en-GB"/>
        </w:rPr>
        <w:t>Sound latency</w:t>
      </w:r>
    </w:p>
    <w:p w14:paraId="380605A9" w14:textId="6A9E4819" w:rsidR="000163CC" w:rsidRDefault="008D6642" w:rsidP="000163CC">
      <w:pPr>
        <w:jc w:val="both"/>
        <w:rPr>
          <w:lang w:val="en-GB"/>
        </w:rPr>
      </w:pPr>
      <w:r>
        <w:rPr>
          <w:lang w:val="en-GB"/>
        </w:rPr>
        <w:t xml:space="preserve">While the volume by which a sound is amplified hugely impacts the user’s comfort, sound latency does even more. Users will </w:t>
      </w:r>
      <w:r w:rsidR="000163CC">
        <w:rPr>
          <w:lang w:val="en-GB"/>
        </w:rPr>
        <w:t xml:space="preserve">start to notice sound delays if the latency is more than 10 ms </w:t>
      </w:r>
      <w:r w:rsidR="000163CC">
        <w:rPr>
          <w:lang w:val="en-GB"/>
        </w:rPr>
        <w:fldChar w:fldCharType="begin"/>
      </w:r>
      <w:r w:rsidR="000163CC">
        <w:rPr>
          <w:lang w:val="en-GB"/>
        </w:rPr>
        <w:instrText>ADDIN CITAVI.PLACEHOLDER 22bbee5f-270a-4205-813f-86ef07683330 PFBsYWNlaG9sZGVyPg0KICA8QWRkSW5WZXJzaW9uPjUuNy4xLjA8L0FkZEluVmVyc2lvbj4NCiAgPElkPjIyYmJlZTVmLTI3MGEtNDIwNS04MTNmLTg2ZWYwNzY4MzMzMDwvSWQ+DQogIDxFbnRyaWVzPg0KICAgIDxFbnRyeT4NCiAgICAgIDxJZD41MjlhZjg1NS1hMjI2LTQzNzAtODlkMy00Yzc4MGUwMTgxMzA8L0lkPg0KICAgICAgPFJlZmVyZW5jZUlkPmI1YzY2MmQ3LTA0NjgtNDVjOC1hZGMzLWRhNjAzMDgzZmU1Z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VwZXJwb3dlcmVkIEluYy4gMjAxNyk8L1RleHQ+DQogICAgPC9UZXh0VW5pdD4NCiAgPC9UZXh0VW5pdHM+DQo8L1BsYWNlaG9sZGVyPg==</w:instrText>
      </w:r>
      <w:r w:rsidR="000163CC">
        <w:rPr>
          <w:lang w:val="en-GB"/>
        </w:rPr>
        <w:fldChar w:fldCharType="separate"/>
      </w:r>
      <w:bookmarkStart w:id="6" w:name="_CTVP00122bbee5f270a4205813f86ef07683330"/>
      <w:r w:rsidR="000163CC">
        <w:rPr>
          <w:lang w:val="en-GB"/>
        </w:rPr>
        <w:t>(Superpowered Inc. 2017)</w:t>
      </w:r>
      <w:bookmarkEnd w:id="6"/>
      <w:r w:rsidR="000163CC">
        <w:rPr>
          <w:lang w:val="en-GB"/>
        </w:rPr>
        <w:fldChar w:fldCharType="end"/>
      </w:r>
      <w:r w:rsidR="000163CC">
        <w:rPr>
          <w:lang w:val="en-GB"/>
        </w:rPr>
        <w:t xml:space="preserve"> and will get seriously distracted at higher latencies. According to our own field measurements, latencies of more than 50 ms make conversations impossible. While one might still be able to hear the conversation partner, it will become difficult for the user to speak because he will hear his own voice delayed by the very same latency. Due to this, hearing aid hardware and algorithms must </w:t>
      </w:r>
      <w:r w:rsidR="000163CC">
        <w:rPr>
          <w:lang w:val="en-GB"/>
        </w:rPr>
        <w:lastRenderedPageBreak/>
        <w:t xml:space="preserve">be built to process sound in 10 ms or less. This is easy for hearing aid manufacturers as they are constructing their own hardware and have the budgets for more expensive hardware, engineered for the exclusive purpose of sound processing. On smartphones, this is a bigger issue than the acoustics of the microphone as smartphone hardware is built for general purpose. Also, smartphone CPUs have several tasks at once (responding to calls, responding to user input, execution of other apps running in the background) while hearing aid hardware only processes the sound. </w:t>
      </w:r>
    </w:p>
    <w:p w14:paraId="5540D839" w14:textId="7CC2D6F6" w:rsidR="00F3312E" w:rsidRDefault="00F3312E" w:rsidP="00F3312E">
      <w:pPr>
        <w:pStyle w:val="berschrift1"/>
        <w:numPr>
          <w:ilvl w:val="0"/>
          <w:numId w:val="1"/>
        </w:numPr>
        <w:rPr>
          <w:lang w:val="en-GB"/>
        </w:rPr>
      </w:pPr>
      <w:r>
        <w:rPr>
          <w:lang w:val="en-GB"/>
        </w:rPr>
        <w:t>Introduction to the Android application framework</w:t>
      </w:r>
    </w:p>
    <w:p w14:paraId="59BD9D11" w14:textId="6D0A1BDF" w:rsidR="007169F8" w:rsidRPr="007169F8" w:rsidRDefault="007169F8" w:rsidP="007169F8">
      <w:pPr>
        <w:pStyle w:val="berschrift2"/>
        <w:numPr>
          <w:ilvl w:val="1"/>
          <w:numId w:val="1"/>
        </w:numPr>
        <w:rPr>
          <w:lang w:val="en-GB"/>
        </w:rPr>
      </w:pPr>
      <w:r>
        <w:rPr>
          <w:lang w:val="en-GB"/>
        </w:rPr>
        <w:t>Basic framework</w:t>
      </w:r>
    </w:p>
    <w:p w14:paraId="0E49E5B8" w14:textId="68CB6D6D" w:rsidR="00F3312E" w:rsidRDefault="00F3312E" w:rsidP="007169F8">
      <w:pPr>
        <w:jc w:val="both"/>
        <w:rPr>
          <w:lang w:val="en-GB"/>
        </w:rPr>
      </w:pPr>
      <w:r>
        <w:rPr>
          <w:lang w:val="en-GB"/>
        </w:rPr>
        <w:t xml:space="preserve">Apps on the Android platform </w:t>
      </w:r>
      <w:r w:rsidR="007169F8">
        <w:rPr>
          <w:lang w:val="en-GB"/>
        </w:rPr>
        <w:t>are generally built using the Java language. This comes with many advantages: Developers do not need to worry about memory management since Java is garbage collected. Since Java runs on the so-called Java Virtual Machine</w:t>
      </w:r>
      <w:r w:rsidR="007169F8">
        <w:rPr>
          <w:rStyle w:val="Funotenzeichen"/>
          <w:lang w:val="en-GB"/>
        </w:rPr>
        <w:footnoteReference w:id="1"/>
      </w:r>
      <w:r w:rsidR="007169F8">
        <w:rPr>
          <w:lang w:val="en-GB"/>
        </w:rPr>
        <w:t>, it is cross platform which removes the effort of compiling a program for every CPU architecture available on the market.</w:t>
      </w:r>
    </w:p>
    <w:p w14:paraId="29C3A373" w14:textId="77777777" w:rsidR="007169F8" w:rsidRDefault="007169F8" w:rsidP="007169F8">
      <w:pPr>
        <w:jc w:val="both"/>
        <w:rPr>
          <w:lang w:val="en-GB"/>
        </w:rPr>
      </w:pPr>
      <w:r>
        <w:rPr>
          <w:lang w:val="en-GB"/>
        </w:rPr>
        <w:t xml:space="preserve">The advantages aside, the Java platform also brings several disadvantages. </w:t>
      </w:r>
      <w:proofErr w:type="gramStart"/>
      <w:r>
        <w:rPr>
          <w:lang w:val="en-GB"/>
        </w:rPr>
        <w:t>First of all</w:t>
      </w:r>
      <w:proofErr w:type="gramEnd"/>
      <w:r>
        <w:rPr>
          <w:lang w:val="en-GB"/>
        </w:rPr>
        <w:t xml:space="preserve">, the JVM slows the program down by design as it has to translate every instruction of the virtual CPU to instructions for the real CPU. Furthermore, as Java is mostly Just-in-time compiled (JIT compiled), the JIT compiler also takes up time to compile. Thirdly, when the garbage collector becomes activated, the application is halted for several milliseconds until the garbage collector finishes its work. </w:t>
      </w:r>
    </w:p>
    <w:p w14:paraId="5F31DD6A" w14:textId="1220C553" w:rsidR="007169F8" w:rsidRDefault="007169F8" w:rsidP="007169F8">
      <w:pPr>
        <w:jc w:val="both"/>
        <w:rPr>
          <w:lang w:val="en-GB"/>
        </w:rPr>
      </w:pPr>
      <w:r>
        <w:rPr>
          <w:lang w:val="en-GB"/>
        </w:rPr>
        <w:t>All those factors lead to applications written in the Java language to being executed slower. While this does not matter in usual usage cases</w:t>
      </w:r>
      <w:r w:rsidR="00A40A88">
        <w:rPr>
          <w:rStyle w:val="Funotenzeichen"/>
          <w:lang w:val="en-GB"/>
        </w:rPr>
        <w:footnoteReference w:id="2"/>
      </w:r>
      <w:r w:rsidR="00A40A88">
        <w:rPr>
          <w:lang w:val="en-GB"/>
        </w:rPr>
        <w:t>, it does in the case of this app as it directly impacts sound latency, which is a crucial factor of success as mentioned above.</w:t>
      </w:r>
    </w:p>
    <w:p w14:paraId="0E3EC9D6" w14:textId="58D9B10C" w:rsidR="00A40A88" w:rsidRDefault="00A40A88" w:rsidP="00A40A88">
      <w:pPr>
        <w:pStyle w:val="berschrift2"/>
        <w:numPr>
          <w:ilvl w:val="1"/>
          <w:numId w:val="1"/>
        </w:numPr>
        <w:rPr>
          <w:lang w:val="en-GB"/>
        </w:rPr>
      </w:pPr>
      <w:r>
        <w:rPr>
          <w:lang w:val="en-GB"/>
        </w:rPr>
        <w:t>Android Native Development Kit</w:t>
      </w:r>
    </w:p>
    <w:p w14:paraId="7395D9D2" w14:textId="77777777" w:rsidR="009D1E9E" w:rsidRDefault="009D1E9E" w:rsidP="000E22C5">
      <w:pPr>
        <w:jc w:val="both"/>
        <w:rPr>
          <w:lang w:val="en-GB"/>
        </w:rPr>
      </w:pPr>
      <w:r>
        <w:rPr>
          <w:lang w:val="en-GB"/>
        </w:rPr>
        <w:t xml:space="preserve">As there are many other use cases which require low latency, </w:t>
      </w:r>
      <w:r w:rsidR="00A40A88">
        <w:rPr>
          <w:lang w:val="en-GB"/>
        </w:rPr>
        <w:t xml:space="preserve">several application developers have requested Google (the main manufacturer of Android) to allow execution of so-called native code. Native code are instructions </w:t>
      </w:r>
      <w:r>
        <w:rPr>
          <w:lang w:val="en-GB"/>
        </w:rPr>
        <w:t xml:space="preserve">that are executed directly on the device’s CPU instead of being executed on the JVM. This eliminates the JVM software layer but also removes all the disadvantages that come with the use of the JVM. Usually, native code is written in C++ and the compiled into assembler code for each platform that the app will be able to run on. </w:t>
      </w:r>
    </w:p>
    <w:p w14:paraId="3269F440" w14:textId="6C0CA6DF" w:rsidR="00A40A88" w:rsidRPr="00A40A88" w:rsidRDefault="009D1E9E" w:rsidP="000E22C5">
      <w:pPr>
        <w:jc w:val="both"/>
        <w:rPr>
          <w:lang w:val="en-GB"/>
        </w:rPr>
      </w:pPr>
      <w:r>
        <w:rPr>
          <w:lang w:val="en-GB"/>
        </w:rPr>
        <w:t>Google made interoperability between native code and Java code easy by offering the so-called Android Native Development Kit (NDK). The NDK offers all tools required for native development (compiler, framework classes). To transfer information between native code and Java code, the NDK utilizes a concept that is already present in Java, the Java native interface (JNI). The latter allows information (commands, strings, numbers, …) to be transferred from Java to native code and vice versa. In general, all code that affects the view of an Android application is written in Java while backend code is written in C++.</w:t>
      </w:r>
      <w:r w:rsidR="000E22C5">
        <w:rPr>
          <w:lang w:val="en-GB"/>
        </w:rPr>
        <w:t xml:space="preserve"> A controller class written in Java is responsible for the transfer of data and commands from and to C++.</w:t>
      </w:r>
    </w:p>
    <w:p w14:paraId="4EAAA2C6" w14:textId="77777777" w:rsidR="007F3F31" w:rsidRPr="00E22041" w:rsidRDefault="007F3F31">
      <w:pPr>
        <w:rPr>
          <w:rFonts w:asciiTheme="majorHAnsi" w:eastAsiaTheme="majorEastAsia" w:hAnsiTheme="majorHAnsi" w:cstheme="majorBidi"/>
          <w:color w:val="2F5496" w:themeColor="accent1" w:themeShade="BF"/>
          <w:sz w:val="32"/>
          <w:szCs w:val="32"/>
          <w:lang w:val="en-GB"/>
        </w:rPr>
      </w:pPr>
      <w:r w:rsidRPr="00E22041">
        <w:rPr>
          <w:lang w:val="en-GB"/>
        </w:rPr>
        <w:br w:type="page"/>
      </w:r>
    </w:p>
    <w:p w14:paraId="777147E7" w14:textId="22C21830" w:rsidR="000163CC" w:rsidRPr="000163CC" w:rsidRDefault="007F3F31" w:rsidP="000163CC">
      <w:pPr>
        <w:pStyle w:val="CitaviBibliographyHeading"/>
      </w:pPr>
      <w:r w:rsidRPr="00E22041">
        <w:rPr>
          <w:lang w:val="en-GB"/>
        </w:rPr>
        <w:lastRenderedPageBreak/>
        <w:fldChar w:fldCharType="begin"/>
      </w:r>
      <w:r w:rsidR="000163CC" w:rsidRPr="000163CC">
        <w:instrText>ADDIN CITAVI.BIBLIOGRAPHY PD94bWwgdmVyc2lvbj0iMS4wIiBlbmNvZGluZz0idXRmLTE2Ij8+PEJpYmxpb2dyYXBoeT48QWRkSW5WZXJzaW9uPjUuNy4xLjA8L0FkZEluVmVyc2lvbj48SWQ+NjkxOWU4MTMtYjczNi00NzQ0LWEzN2UtYzA5N2FkZGFjMDgz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l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</w:instrText>
      </w:r>
      <w:r w:rsidRPr="00E22041">
        <w:rPr>
          <w:lang w:val="en-GB"/>
        </w:rPr>
        <w:fldChar w:fldCharType="separate"/>
      </w:r>
      <w:bookmarkStart w:id="8" w:name="_CTVBIBLIOGRAPHY1"/>
      <w:bookmarkEnd w:id="8"/>
      <w:r w:rsidR="000163CC" w:rsidRPr="000163CC">
        <w:t>Literature</w:t>
      </w:r>
    </w:p>
    <w:p w14:paraId="16DB4732" w14:textId="77777777" w:rsidR="000163CC" w:rsidRPr="000163CC" w:rsidRDefault="000163CC" w:rsidP="000163CC">
      <w:pPr>
        <w:pStyle w:val="CitaviBibliographyEntry"/>
      </w:pPr>
      <w:bookmarkStart w:id="9" w:name="_CTVL001a496b8d55fcb422b991c47f90ea9f1f5"/>
      <w:r w:rsidRPr="000163CC">
        <w:t xml:space="preserve">Kießling, Jürgen (2001): Strategien zur Anpassung von Hörgeräten. In: </w:t>
      </w:r>
      <w:bookmarkEnd w:id="9"/>
      <w:r w:rsidRPr="000163CC">
        <w:rPr>
          <w:i/>
        </w:rPr>
        <w:t xml:space="preserve">EINBLICKE - Forschungsmagazin der Carl von Ossietzky Universität Oldenburg </w:t>
      </w:r>
      <w:r w:rsidRPr="000163CC">
        <w:t>2001 (33). Online verfügbar unter http://www.presse.uni-oldenburg.de/einblicke/33/7kiessling.pdf, zuletzt geprüft am 20.01.2018.</w:t>
      </w:r>
    </w:p>
    <w:p w14:paraId="7E703281" w14:textId="77777777" w:rsidR="000163CC" w:rsidRPr="000163CC" w:rsidRDefault="000163CC" w:rsidP="000163CC">
      <w:pPr>
        <w:pStyle w:val="CitaviBibliographyEntry"/>
      </w:pPr>
      <w:bookmarkStart w:id="10" w:name="_CTVL001b5c662d7046845c8adc3da603083fe5d"/>
      <w:r>
        <w:rPr>
          <w:lang w:val="en-GB"/>
        </w:rPr>
        <w:t xml:space="preserve">Superpowered Inc. (2017): What Developers Can and Cannot Do to Lower Android Audio Latency. The Android Audio Low Latency Primer to Android’s 10ms Problem. </w:t>
      </w:r>
      <w:r w:rsidRPr="000163CC">
        <w:t>Superpowered Blog. Online verfügbar unter http://superpowered.com/android-audio-low-latency-primer, zuletzt geprüft am 20.01.2018.</w:t>
      </w:r>
      <w:bookmarkEnd w:id="10"/>
    </w:p>
    <w:p w14:paraId="4B1329DC" w14:textId="63E5B57C" w:rsidR="007F3F31" w:rsidRPr="00E22041" w:rsidRDefault="007F3F31" w:rsidP="000163CC">
      <w:pPr>
        <w:pStyle w:val="CitaviBibliographyEntry"/>
        <w:rPr>
          <w:lang w:val="en-GB"/>
        </w:rPr>
      </w:pPr>
      <w:r w:rsidRPr="00E22041">
        <w:rPr>
          <w:lang w:val="en-GB"/>
        </w:rPr>
        <w:fldChar w:fldCharType="end"/>
      </w:r>
    </w:p>
    <w:sectPr w:rsidR="007F3F31" w:rsidRPr="00E22041" w:rsidSect="0022243A">
      <w:footerReference w:type="default" r:id="rId1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59tim" w:date="2018-01-20T22:55:00Z" w:initials="g">
    <w:p w14:paraId="6311AE3B" w14:textId="5E509667" w:rsidR="00862DA3" w:rsidRDefault="00862DA3">
      <w:pPr>
        <w:pStyle w:val="Kommentartext"/>
      </w:pPr>
      <w:r>
        <w:rPr>
          <w:rStyle w:val="Kommentarzeichen"/>
        </w:rPr>
        <w:annotationRef/>
      </w:r>
      <w:r>
        <w:t>Evidence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11AE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1AE3B" w16cid:durableId="1E0E4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B633B" w14:textId="77777777" w:rsidR="009D42E7" w:rsidRDefault="009D42E7" w:rsidP="007169F8">
      <w:pPr>
        <w:spacing w:after="0" w:line="240" w:lineRule="auto"/>
      </w:pPr>
      <w:r>
        <w:separator/>
      </w:r>
    </w:p>
  </w:endnote>
  <w:endnote w:type="continuationSeparator" w:id="0">
    <w:p w14:paraId="28406BDA" w14:textId="77777777" w:rsidR="009D42E7" w:rsidRDefault="009D42E7" w:rsidP="0071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216478"/>
      <w:docPartObj>
        <w:docPartGallery w:val="Page Numbers (Bottom of Page)"/>
        <w:docPartUnique/>
      </w:docPartObj>
    </w:sdtPr>
    <w:sdtContent>
      <w:p w14:paraId="18C2216E" w14:textId="755F04FA" w:rsidR="000E22C5" w:rsidRDefault="000E22C5">
        <w:pPr>
          <w:pStyle w:val="Fuzeile"/>
          <w:jc w:val="right"/>
        </w:pPr>
        <w:r>
          <w:fldChar w:fldCharType="begin"/>
        </w:r>
        <w:r>
          <w:instrText>PAGE   \* MERGEFORMAT</w:instrText>
        </w:r>
        <w:r>
          <w:fldChar w:fldCharType="separate"/>
        </w:r>
        <w:r>
          <w:rPr>
            <w:noProof/>
          </w:rPr>
          <w:t>3</w:t>
        </w:r>
        <w:r>
          <w:fldChar w:fldCharType="end"/>
        </w:r>
      </w:p>
    </w:sdtContent>
  </w:sdt>
  <w:p w14:paraId="07456F86" w14:textId="77777777" w:rsidR="000E22C5" w:rsidRDefault="000E22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D9847" w14:textId="77777777" w:rsidR="009D42E7" w:rsidRDefault="009D42E7" w:rsidP="007169F8">
      <w:pPr>
        <w:spacing w:after="0" w:line="240" w:lineRule="auto"/>
      </w:pPr>
      <w:r>
        <w:separator/>
      </w:r>
    </w:p>
  </w:footnote>
  <w:footnote w:type="continuationSeparator" w:id="0">
    <w:p w14:paraId="6DB6FDD8" w14:textId="77777777" w:rsidR="009D42E7" w:rsidRDefault="009D42E7" w:rsidP="007169F8">
      <w:pPr>
        <w:spacing w:after="0" w:line="240" w:lineRule="auto"/>
      </w:pPr>
      <w:r>
        <w:continuationSeparator/>
      </w:r>
    </w:p>
  </w:footnote>
  <w:footnote w:id="1">
    <w:p w14:paraId="0BDFFFC0" w14:textId="028E3FE2" w:rsidR="007169F8" w:rsidRPr="007169F8" w:rsidRDefault="007169F8">
      <w:pPr>
        <w:pStyle w:val="Funotentext"/>
        <w:rPr>
          <w:lang w:val="en-GB"/>
        </w:rPr>
      </w:pPr>
      <w:r>
        <w:rPr>
          <w:rStyle w:val="Funotenzeichen"/>
        </w:rPr>
        <w:footnoteRef/>
      </w:r>
      <w:r w:rsidRPr="007169F8">
        <w:rPr>
          <w:lang w:val="en-GB"/>
        </w:rPr>
        <w:t xml:space="preserve"> A software layer that emulates a</w:t>
      </w:r>
      <w:r>
        <w:rPr>
          <w:lang w:val="en-GB"/>
        </w:rPr>
        <w:t xml:space="preserve"> virtual CPU and translates the </w:t>
      </w:r>
      <w:r w:rsidR="000E22C5">
        <w:rPr>
          <w:lang w:val="en-GB"/>
        </w:rPr>
        <w:t>instructions of</w:t>
      </w:r>
      <w:bookmarkStart w:id="7" w:name="_GoBack"/>
      <w:bookmarkEnd w:id="7"/>
      <w:r>
        <w:rPr>
          <w:lang w:val="en-GB"/>
        </w:rPr>
        <w:t xml:space="preserve"> the virtual CPU to instructions for the real hardware CPU.</w:t>
      </w:r>
    </w:p>
  </w:footnote>
  <w:footnote w:id="2">
    <w:p w14:paraId="12D5F52E" w14:textId="3D65631E" w:rsidR="00A40A88" w:rsidRPr="00A40A88" w:rsidRDefault="00A40A88">
      <w:pPr>
        <w:pStyle w:val="Funotentext"/>
        <w:rPr>
          <w:lang w:val="en-GB"/>
        </w:rPr>
      </w:pPr>
      <w:r>
        <w:rPr>
          <w:rStyle w:val="Funotenzeichen"/>
        </w:rPr>
        <w:footnoteRef/>
      </w:r>
      <w:r w:rsidRPr="00A40A88">
        <w:rPr>
          <w:lang w:val="en-GB"/>
        </w:rPr>
        <w:t>U</w:t>
      </w:r>
      <w:r>
        <w:rPr>
          <w:lang w:val="en-GB"/>
        </w:rPr>
        <w:t>sers won’t matter if their navigation app takes 5.0 seconds to calculate a route or 5.1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2A2E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11003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EA691D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05E2F2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40451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24562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C4DAD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6BCD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7C982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FDCB2F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07E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0523EE"/>
    <w:multiLevelType w:val="hybridMultilevel"/>
    <w:tmpl w:val="24646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6807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59tim">
    <w15:presenceInfo w15:providerId="AD" w15:userId="S-1-5-21-535895744-2264191067-391650182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27"/>
    <w:rsid w:val="000163CC"/>
    <w:rsid w:val="0002019E"/>
    <w:rsid w:val="000E22C5"/>
    <w:rsid w:val="00106F92"/>
    <w:rsid w:val="0013068B"/>
    <w:rsid w:val="0022243A"/>
    <w:rsid w:val="00280B1D"/>
    <w:rsid w:val="002B65D7"/>
    <w:rsid w:val="007169F8"/>
    <w:rsid w:val="007C0768"/>
    <w:rsid w:val="007F3F31"/>
    <w:rsid w:val="00840766"/>
    <w:rsid w:val="00862DA3"/>
    <w:rsid w:val="008D6642"/>
    <w:rsid w:val="008E5016"/>
    <w:rsid w:val="009D1E9E"/>
    <w:rsid w:val="009D42E7"/>
    <w:rsid w:val="00A40A88"/>
    <w:rsid w:val="00B0161E"/>
    <w:rsid w:val="00C24AB7"/>
    <w:rsid w:val="00DB2127"/>
    <w:rsid w:val="00E22041"/>
    <w:rsid w:val="00E97A81"/>
    <w:rsid w:val="00F331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6A96"/>
  <w15:chartTrackingRefBased/>
  <w15:docId w15:val="{90E4F1F6-E516-46DE-A47A-F6763ACA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0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F3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F3F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F3F3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F3F31"/>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F3F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F3F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F3F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2243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2243A"/>
    <w:rPr>
      <w:rFonts w:eastAsiaTheme="minorEastAsia"/>
      <w:lang w:eastAsia="de-DE"/>
    </w:rPr>
  </w:style>
  <w:style w:type="character" w:customStyle="1" w:styleId="berschrift1Zchn">
    <w:name w:val="Überschrift 1 Zchn"/>
    <w:basedOn w:val="Absatz-Standardschriftart"/>
    <w:link w:val="berschrift1"/>
    <w:uiPriority w:val="9"/>
    <w:rsid w:val="007C076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0768"/>
    <w:pPr>
      <w:outlineLvl w:val="9"/>
    </w:pPr>
    <w:rPr>
      <w:lang w:eastAsia="de-DE"/>
    </w:rPr>
  </w:style>
  <w:style w:type="character" w:styleId="Hyperlink">
    <w:name w:val="Hyperlink"/>
    <w:basedOn w:val="Absatz-Standardschriftart"/>
    <w:uiPriority w:val="99"/>
    <w:unhideWhenUsed/>
    <w:rsid w:val="007C0768"/>
    <w:rPr>
      <w:color w:val="0563C1" w:themeColor="hyperlink"/>
      <w:u w:val="single"/>
    </w:rPr>
  </w:style>
  <w:style w:type="paragraph" w:styleId="Verzeichnis1">
    <w:name w:val="toc 1"/>
    <w:basedOn w:val="Standard"/>
    <w:next w:val="Standard"/>
    <w:autoRedefine/>
    <w:uiPriority w:val="39"/>
    <w:unhideWhenUsed/>
    <w:rsid w:val="007C0768"/>
    <w:pPr>
      <w:spacing w:after="100"/>
    </w:pPr>
  </w:style>
  <w:style w:type="character" w:styleId="Kommentarzeichen">
    <w:name w:val="annotation reference"/>
    <w:basedOn w:val="Absatz-Standardschriftart"/>
    <w:uiPriority w:val="99"/>
    <w:semiHidden/>
    <w:unhideWhenUsed/>
    <w:rsid w:val="00862DA3"/>
    <w:rPr>
      <w:sz w:val="16"/>
      <w:szCs w:val="16"/>
    </w:rPr>
  </w:style>
  <w:style w:type="paragraph" w:styleId="Kommentartext">
    <w:name w:val="annotation text"/>
    <w:basedOn w:val="Standard"/>
    <w:link w:val="KommentartextZchn"/>
    <w:uiPriority w:val="99"/>
    <w:semiHidden/>
    <w:unhideWhenUsed/>
    <w:rsid w:val="00862D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2DA3"/>
    <w:rPr>
      <w:sz w:val="20"/>
      <w:szCs w:val="20"/>
    </w:rPr>
  </w:style>
  <w:style w:type="paragraph" w:styleId="Kommentarthema">
    <w:name w:val="annotation subject"/>
    <w:basedOn w:val="Kommentartext"/>
    <w:next w:val="Kommentartext"/>
    <w:link w:val="KommentarthemaZchn"/>
    <w:uiPriority w:val="99"/>
    <w:semiHidden/>
    <w:unhideWhenUsed/>
    <w:rsid w:val="00862DA3"/>
    <w:rPr>
      <w:b/>
      <w:bCs/>
    </w:rPr>
  </w:style>
  <w:style w:type="character" w:customStyle="1" w:styleId="KommentarthemaZchn">
    <w:name w:val="Kommentarthema Zchn"/>
    <w:basedOn w:val="KommentartextZchn"/>
    <w:link w:val="Kommentarthema"/>
    <w:uiPriority w:val="99"/>
    <w:semiHidden/>
    <w:rsid w:val="00862DA3"/>
    <w:rPr>
      <w:b/>
      <w:bCs/>
      <w:sz w:val="20"/>
      <w:szCs w:val="20"/>
    </w:rPr>
  </w:style>
  <w:style w:type="paragraph" w:styleId="Sprechblasentext">
    <w:name w:val="Balloon Text"/>
    <w:basedOn w:val="Standard"/>
    <w:link w:val="SprechblasentextZchn"/>
    <w:uiPriority w:val="99"/>
    <w:semiHidden/>
    <w:unhideWhenUsed/>
    <w:rsid w:val="00862D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2DA3"/>
    <w:rPr>
      <w:rFonts w:ascii="Segoe UI" w:hAnsi="Segoe UI" w:cs="Segoe UI"/>
      <w:sz w:val="18"/>
      <w:szCs w:val="18"/>
    </w:rPr>
  </w:style>
  <w:style w:type="paragraph" w:customStyle="1" w:styleId="CitaviBibliographyEntry">
    <w:name w:val="Citavi Bibliography Entry"/>
    <w:basedOn w:val="Standard"/>
    <w:link w:val="CitaviBibliographyEntryZchn"/>
    <w:rsid w:val="007F3F31"/>
    <w:pPr>
      <w:spacing w:after="120"/>
    </w:pPr>
  </w:style>
  <w:style w:type="character" w:customStyle="1" w:styleId="CitaviBibliographyEntryZchn">
    <w:name w:val="Citavi Bibliography Entry Zchn"/>
    <w:basedOn w:val="Absatz-Standardschriftart"/>
    <w:link w:val="CitaviBibliographyEntry"/>
    <w:rsid w:val="007F3F31"/>
  </w:style>
  <w:style w:type="paragraph" w:customStyle="1" w:styleId="CitaviBibliographyHeading">
    <w:name w:val="Citavi Bibliography Heading"/>
    <w:basedOn w:val="berschrift1"/>
    <w:link w:val="CitaviBibliographyHeadingZchn"/>
    <w:rsid w:val="007F3F31"/>
  </w:style>
  <w:style w:type="character" w:customStyle="1" w:styleId="CitaviBibliographyHeadingZchn">
    <w:name w:val="Citavi Bibliography Heading Zchn"/>
    <w:basedOn w:val="Absatz-Standardschriftart"/>
    <w:link w:val="CitaviBibliographyHeading"/>
    <w:rsid w:val="007F3F31"/>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7F3F31"/>
    <w:pPr>
      <w:jc w:val="both"/>
      <w:outlineLvl w:val="9"/>
    </w:pPr>
    <w:rPr>
      <w:lang w:val="en-GB"/>
    </w:rPr>
  </w:style>
  <w:style w:type="character" w:customStyle="1" w:styleId="CitaviBibliographySubheading1Zchn">
    <w:name w:val="Citavi Bibliography Subheading 1 Zchn"/>
    <w:basedOn w:val="Absatz-Standardschriftart"/>
    <w:link w:val="CitaviBibliographySubheading1"/>
    <w:rsid w:val="007F3F31"/>
    <w:rPr>
      <w:rFonts w:asciiTheme="majorHAnsi" w:eastAsiaTheme="majorEastAsia" w:hAnsiTheme="majorHAnsi" w:cstheme="majorBidi"/>
      <w:color w:val="2F5496" w:themeColor="accent1" w:themeShade="BF"/>
      <w:sz w:val="26"/>
      <w:szCs w:val="26"/>
      <w:lang w:val="en-GB"/>
    </w:rPr>
  </w:style>
  <w:style w:type="character" w:customStyle="1" w:styleId="berschrift2Zchn">
    <w:name w:val="Überschrift 2 Zchn"/>
    <w:basedOn w:val="Absatz-Standardschriftart"/>
    <w:link w:val="berschrift2"/>
    <w:uiPriority w:val="9"/>
    <w:rsid w:val="007F3F31"/>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7F3F31"/>
    <w:pPr>
      <w:jc w:val="both"/>
      <w:outlineLvl w:val="9"/>
    </w:pPr>
    <w:rPr>
      <w:lang w:val="en-GB"/>
    </w:rPr>
  </w:style>
  <w:style w:type="character" w:customStyle="1" w:styleId="CitaviBibliographySubheading2Zchn">
    <w:name w:val="Citavi Bibliography Subheading 2 Zchn"/>
    <w:basedOn w:val="Absatz-Standardschriftart"/>
    <w:link w:val="CitaviBibliographySubheading2"/>
    <w:rsid w:val="007F3F31"/>
    <w:rPr>
      <w:rFonts w:asciiTheme="majorHAnsi" w:eastAsiaTheme="majorEastAsia" w:hAnsiTheme="majorHAnsi" w:cstheme="majorBidi"/>
      <w:color w:val="1F3763" w:themeColor="accent1" w:themeShade="7F"/>
      <w:sz w:val="24"/>
      <w:szCs w:val="24"/>
      <w:lang w:val="en-GB"/>
    </w:rPr>
  </w:style>
  <w:style w:type="character" w:customStyle="1" w:styleId="berschrift3Zchn">
    <w:name w:val="Überschrift 3 Zchn"/>
    <w:basedOn w:val="Absatz-Standardschriftart"/>
    <w:link w:val="berschrift3"/>
    <w:uiPriority w:val="9"/>
    <w:semiHidden/>
    <w:rsid w:val="007F3F31"/>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7F3F31"/>
    <w:pPr>
      <w:jc w:val="both"/>
      <w:outlineLvl w:val="9"/>
    </w:pPr>
    <w:rPr>
      <w:lang w:val="en-GB"/>
    </w:rPr>
  </w:style>
  <w:style w:type="character" w:customStyle="1" w:styleId="CitaviBibliographySubheading3Zchn">
    <w:name w:val="Citavi Bibliography Subheading 3 Zchn"/>
    <w:basedOn w:val="Absatz-Standardschriftart"/>
    <w:link w:val="CitaviBibliographySubheading3"/>
    <w:rsid w:val="007F3F31"/>
    <w:rPr>
      <w:rFonts w:asciiTheme="majorHAnsi" w:eastAsiaTheme="majorEastAsia" w:hAnsiTheme="majorHAnsi" w:cstheme="majorBidi"/>
      <w:i/>
      <w:iCs/>
      <w:color w:val="2F5496" w:themeColor="accent1" w:themeShade="BF"/>
      <w:lang w:val="en-GB"/>
    </w:rPr>
  </w:style>
  <w:style w:type="character" w:customStyle="1" w:styleId="berschrift4Zchn">
    <w:name w:val="Überschrift 4 Zchn"/>
    <w:basedOn w:val="Absatz-Standardschriftart"/>
    <w:link w:val="berschrift4"/>
    <w:uiPriority w:val="9"/>
    <w:semiHidden/>
    <w:rsid w:val="007F3F31"/>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7F3F31"/>
    <w:pPr>
      <w:jc w:val="both"/>
      <w:outlineLvl w:val="9"/>
    </w:pPr>
    <w:rPr>
      <w:lang w:val="en-GB"/>
    </w:rPr>
  </w:style>
  <w:style w:type="character" w:customStyle="1" w:styleId="CitaviBibliographySubheading4Zchn">
    <w:name w:val="Citavi Bibliography Subheading 4 Zchn"/>
    <w:basedOn w:val="Absatz-Standardschriftart"/>
    <w:link w:val="CitaviBibliographySubheading4"/>
    <w:rsid w:val="007F3F31"/>
    <w:rPr>
      <w:rFonts w:asciiTheme="majorHAnsi" w:eastAsiaTheme="majorEastAsia" w:hAnsiTheme="majorHAnsi" w:cstheme="majorBidi"/>
      <w:color w:val="2F5496" w:themeColor="accent1" w:themeShade="BF"/>
      <w:lang w:val="en-GB"/>
    </w:rPr>
  </w:style>
  <w:style w:type="character" w:customStyle="1" w:styleId="berschrift5Zchn">
    <w:name w:val="Überschrift 5 Zchn"/>
    <w:basedOn w:val="Absatz-Standardschriftart"/>
    <w:link w:val="berschrift5"/>
    <w:uiPriority w:val="9"/>
    <w:semiHidden/>
    <w:rsid w:val="007F3F31"/>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7F3F31"/>
    <w:pPr>
      <w:jc w:val="both"/>
      <w:outlineLvl w:val="9"/>
    </w:pPr>
    <w:rPr>
      <w:lang w:val="en-GB"/>
    </w:rPr>
  </w:style>
  <w:style w:type="character" w:customStyle="1" w:styleId="CitaviBibliographySubheading5Zchn">
    <w:name w:val="Citavi Bibliography Subheading 5 Zchn"/>
    <w:basedOn w:val="Absatz-Standardschriftart"/>
    <w:link w:val="CitaviBibliographySubheading5"/>
    <w:rsid w:val="007F3F31"/>
    <w:rPr>
      <w:rFonts w:asciiTheme="majorHAnsi" w:eastAsiaTheme="majorEastAsia" w:hAnsiTheme="majorHAnsi" w:cstheme="majorBidi"/>
      <w:color w:val="1F3763" w:themeColor="accent1" w:themeShade="7F"/>
      <w:lang w:val="en-GB"/>
    </w:rPr>
  </w:style>
  <w:style w:type="character" w:customStyle="1" w:styleId="berschrift6Zchn">
    <w:name w:val="Überschrift 6 Zchn"/>
    <w:basedOn w:val="Absatz-Standardschriftart"/>
    <w:link w:val="berschrift6"/>
    <w:uiPriority w:val="9"/>
    <w:semiHidden/>
    <w:rsid w:val="007F3F31"/>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7F3F31"/>
    <w:pPr>
      <w:jc w:val="both"/>
      <w:outlineLvl w:val="9"/>
    </w:pPr>
    <w:rPr>
      <w:lang w:val="en-GB"/>
    </w:rPr>
  </w:style>
  <w:style w:type="character" w:customStyle="1" w:styleId="CitaviBibliographySubheading6Zchn">
    <w:name w:val="Citavi Bibliography Subheading 6 Zchn"/>
    <w:basedOn w:val="Absatz-Standardschriftart"/>
    <w:link w:val="CitaviBibliographySubheading6"/>
    <w:rsid w:val="007F3F31"/>
    <w:rPr>
      <w:rFonts w:asciiTheme="majorHAnsi" w:eastAsiaTheme="majorEastAsia" w:hAnsiTheme="majorHAnsi" w:cstheme="majorBidi"/>
      <w:i/>
      <w:iCs/>
      <w:color w:val="1F3763" w:themeColor="accent1" w:themeShade="7F"/>
      <w:lang w:val="en-GB"/>
    </w:rPr>
  </w:style>
  <w:style w:type="character" w:customStyle="1" w:styleId="berschrift7Zchn">
    <w:name w:val="Überschrift 7 Zchn"/>
    <w:basedOn w:val="Absatz-Standardschriftart"/>
    <w:link w:val="berschrift7"/>
    <w:uiPriority w:val="9"/>
    <w:semiHidden/>
    <w:rsid w:val="007F3F31"/>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7F3F31"/>
    <w:pPr>
      <w:jc w:val="both"/>
      <w:outlineLvl w:val="9"/>
    </w:pPr>
    <w:rPr>
      <w:lang w:val="en-GB"/>
    </w:rPr>
  </w:style>
  <w:style w:type="character" w:customStyle="1" w:styleId="CitaviBibliographySubheading7Zchn">
    <w:name w:val="Citavi Bibliography Subheading 7 Zchn"/>
    <w:basedOn w:val="Absatz-Standardschriftart"/>
    <w:link w:val="CitaviBibliographySubheading7"/>
    <w:rsid w:val="007F3F31"/>
    <w:rPr>
      <w:rFonts w:asciiTheme="majorHAnsi" w:eastAsiaTheme="majorEastAsia" w:hAnsiTheme="majorHAnsi" w:cstheme="majorBidi"/>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7F3F31"/>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F3F31"/>
    <w:pPr>
      <w:jc w:val="both"/>
      <w:outlineLvl w:val="9"/>
    </w:pPr>
    <w:rPr>
      <w:lang w:val="en-GB"/>
    </w:rPr>
  </w:style>
  <w:style w:type="character" w:customStyle="1" w:styleId="CitaviBibliographySubheading8Zchn">
    <w:name w:val="Citavi Bibliography Subheading 8 Zchn"/>
    <w:basedOn w:val="Absatz-Standardschriftart"/>
    <w:link w:val="CitaviBibliographySubheading8"/>
    <w:rsid w:val="007F3F31"/>
    <w:rPr>
      <w:rFonts w:asciiTheme="majorHAnsi" w:eastAsiaTheme="majorEastAsia" w:hAnsiTheme="majorHAnsi" w:cstheme="majorBidi"/>
      <w:i/>
      <w:iCs/>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F3F31"/>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7F3F31"/>
  </w:style>
  <w:style w:type="character" w:styleId="Buchtitel">
    <w:name w:val="Book Title"/>
    <w:basedOn w:val="Absatz-Standardschriftart"/>
    <w:uiPriority w:val="33"/>
    <w:qFormat/>
    <w:rsid w:val="007F3F31"/>
    <w:rPr>
      <w:b/>
      <w:bCs/>
      <w:i/>
      <w:iCs/>
      <w:spacing w:val="5"/>
    </w:rPr>
  </w:style>
  <w:style w:type="character" w:styleId="IntensiverVerweis">
    <w:name w:val="Intense Reference"/>
    <w:basedOn w:val="Absatz-Standardschriftart"/>
    <w:uiPriority w:val="32"/>
    <w:qFormat/>
    <w:rsid w:val="007F3F31"/>
    <w:rPr>
      <w:b/>
      <w:bCs/>
      <w:smallCaps/>
      <w:color w:val="4472C4" w:themeColor="accent1"/>
      <w:spacing w:val="5"/>
    </w:rPr>
  </w:style>
  <w:style w:type="character" w:styleId="SchwacherVerweis">
    <w:name w:val="Subtle Reference"/>
    <w:basedOn w:val="Absatz-Standardschriftart"/>
    <w:uiPriority w:val="31"/>
    <w:qFormat/>
    <w:rsid w:val="007F3F31"/>
    <w:rPr>
      <w:smallCaps/>
      <w:color w:val="5A5A5A" w:themeColor="text1" w:themeTint="A5"/>
    </w:rPr>
  </w:style>
  <w:style w:type="character" w:styleId="IntensiveHervorhebung">
    <w:name w:val="Intense Emphasis"/>
    <w:basedOn w:val="Absatz-Standardschriftart"/>
    <w:uiPriority w:val="21"/>
    <w:qFormat/>
    <w:rsid w:val="007F3F31"/>
    <w:rPr>
      <w:i/>
      <w:iCs/>
      <w:color w:val="4472C4" w:themeColor="accent1"/>
    </w:rPr>
  </w:style>
  <w:style w:type="character" w:styleId="SchwacheHervorhebung">
    <w:name w:val="Subtle Emphasis"/>
    <w:basedOn w:val="Absatz-Standardschriftart"/>
    <w:uiPriority w:val="19"/>
    <w:qFormat/>
    <w:rsid w:val="007F3F31"/>
    <w:rPr>
      <w:i/>
      <w:iCs/>
      <w:color w:val="404040" w:themeColor="text1" w:themeTint="BF"/>
    </w:rPr>
  </w:style>
  <w:style w:type="paragraph" w:styleId="IntensivesZitat">
    <w:name w:val="Intense Quote"/>
    <w:basedOn w:val="Standard"/>
    <w:next w:val="Standard"/>
    <w:link w:val="IntensivesZitatZchn"/>
    <w:uiPriority w:val="30"/>
    <w:qFormat/>
    <w:rsid w:val="007F3F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F3F31"/>
    <w:rPr>
      <w:i/>
      <w:iCs/>
      <w:color w:val="4472C4" w:themeColor="accent1"/>
    </w:rPr>
  </w:style>
  <w:style w:type="paragraph" w:styleId="Zitat">
    <w:name w:val="Quote"/>
    <w:basedOn w:val="Standard"/>
    <w:next w:val="Standard"/>
    <w:link w:val="ZitatZchn"/>
    <w:uiPriority w:val="29"/>
    <w:qFormat/>
    <w:rsid w:val="007F3F3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F3F31"/>
    <w:rPr>
      <w:i/>
      <w:iCs/>
      <w:color w:val="404040" w:themeColor="text1" w:themeTint="BF"/>
    </w:rPr>
  </w:style>
  <w:style w:type="paragraph" w:styleId="Listenabsatz">
    <w:name w:val="List Paragraph"/>
    <w:basedOn w:val="Standard"/>
    <w:uiPriority w:val="34"/>
    <w:qFormat/>
    <w:rsid w:val="007F3F31"/>
    <w:pPr>
      <w:ind w:left="720"/>
      <w:contextualSpacing/>
    </w:pPr>
  </w:style>
  <w:style w:type="table" w:styleId="MittlereListe1-Akzent1">
    <w:name w:val="Medium List 1 Accent 1"/>
    <w:basedOn w:val="NormaleTabelle"/>
    <w:uiPriority w:val="65"/>
    <w:semiHidden/>
    <w:unhideWhenUsed/>
    <w:rsid w:val="007F3F3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F3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F3F3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F3F3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F3F3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F3F3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F3F3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F3F3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F3F3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F3F3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F3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F3F3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F3F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F3F3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F3F3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F3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F3F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F3F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F3F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F3F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F3F31"/>
    <w:rPr>
      <w:i/>
      <w:iCs/>
    </w:rPr>
  </w:style>
  <w:style w:type="character" w:styleId="HTMLSchreibmaschine">
    <w:name w:val="HTML Typewriter"/>
    <w:basedOn w:val="Absatz-Standardschriftart"/>
    <w:uiPriority w:val="99"/>
    <w:semiHidden/>
    <w:unhideWhenUsed/>
    <w:rsid w:val="007F3F31"/>
    <w:rPr>
      <w:rFonts w:ascii="Consolas" w:hAnsi="Consolas"/>
      <w:sz w:val="20"/>
      <w:szCs w:val="20"/>
    </w:rPr>
  </w:style>
  <w:style w:type="character" w:styleId="HTMLBeispiel">
    <w:name w:val="HTML Sample"/>
    <w:basedOn w:val="Absatz-Standardschriftart"/>
    <w:uiPriority w:val="99"/>
    <w:semiHidden/>
    <w:unhideWhenUsed/>
    <w:rsid w:val="007F3F31"/>
    <w:rPr>
      <w:rFonts w:ascii="Consolas" w:hAnsi="Consolas"/>
      <w:sz w:val="24"/>
      <w:szCs w:val="24"/>
    </w:rPr>
  </w:style>
  <w:style w:type="paragraph" w:styleId="HTMLVorformatiert">
    <w:name w:val="HTML Preformatted"/>
    <w:basedOn w:val="Standard"/>
    <w:link w:val="HTMLVorformatiertZchn"/>
    <w:uiPriority w:val="99"/>
    <w:semiHidden/>
    <w:unhideWhenUsed/>
    <w:rsid w:val="007F3F3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F3F31"/>
    <w:rPr>
      <w:rFonts w:ascii="Consolas" w:hAnsi="Consolas"/>
      <w:sz w:val="20"/>
      <w:szCs w:val="20"/>
    </w:rPr>
  </w:style>
  <w:style w:type="character" w:styleId="HTMLTastatur">
    <w:name w:val="HTML Keyboard"/>
    <w:basedOn w:val="Absatz-Standardschriftart"/>
    <w:uiPriority w:val="99"/>
    <w:semiHidden/>
    <w:unhideWhenUsed/>
    <w:rsid w:val="007F3F31"/>
    <w:rPr>
      <w:rFonts w:ascii="Consolas" w:hAnsi="Consolas"/>
      <w:sz w:val="20"/>
      <w:szCs w:val="20"/>
    </w:rPr>
  </w:style>
  <w:style w:type="character" w:styleId="HTMLDefinition">
    <w:name w:val="HTML Definition"/>
    <w:basedOn w:val="Absatz-Standardschriftart"/>
    <w:uiPriority w:val="99"/>
    <w:semiHidden/>
    <w:unhideWhenUsed/>
    <w:rsid w:val="007F3F31"/>
    <w:rPr>
      <w:i/>
      <w:iCs/>
    </w:rPr>
  </w:style>
  <w:style w:type="character" w:styleId="HTMLCode">
    <w:name w:val="HTML Code"/>
    <w:basedOn w:val="Absatz-Standardschriftart"/>
    <w:uiPriority w:val="99"/>
    <w:semiHidden/>
    <w:unhideWhenUsed/>
    <w:rsid w:val="007F3F31"/>
    <w:rPr>
      <w:rFonts w:ascii="Consolas" w:hAnsi="Consolas"/>
      <w:sz w:val="20"/>
      <w:szCs w:val="20"/>
    </w:rPr>
  </w:style>
  <w:style w:type="character" w:styleId="HTMLZitat">
    <w:name w:val="HTML Cite"/>
    <w:basedOn w:val="Absatz-Standardschriftart"/>
    <w:uiPriority w:val="99"/>
    <w:semiHidden/>
    <w:unhideWhenUsed/>
    <w:rsid w:val="007F3F31"/>
    <w:rPr>
      <w:i/>
      <w:iCs/>
    </w:rPr>
  </w:style>
  <w:style w:type="paragraph" w:styleId="HTMLAdresse">
    <w:name w:val="HTML Address"/>
    <w:basedOn w:val="Standard"/>
    <w:link w:val="HTMLAdresseZchn"/>
    <w:uiPriority w:val="99"/>
    <w:semiHidden/>
    <w:unhideWhenUsed/>
    <w:rsid w:val="007F3F31"/>
    <w:pPr>
      <w:spacing w:after="0" w:line="240" w:lineRule="auto"/>
    </w:pPr>
    <w:rPr>
      <w:i/>
      <w:iCs/>
    </w:rPr>
  </w:style>
  <w:style w:type="character" w:customStyle="1" w:styleId="HTMLAdresseZchn">
    <w:name w:val="HTML Adresse Zchn"/>
    <w:basedOn w:val="Absatz-Standardschriftart"/>
    <w:link w:val="HTMLAdresse"/>
    <w:uiPriority w:val="99"/>
    <w:semiHidden/>
    <w:rsid w:val="007F3F31"/>
    <w:rPr>
      <w:i/>
      <w:iCs/>
    </w:rPr>
  </w:style>
  <w:style w:type="character" w:styleId="HTMLAkronym">
    <w:name w:val="HTML Acronym"/>
    <w:basedOn w:val="Absatz-Standardschriftart"/>
    <w:uiPriority w:val="99"/>
    <w:semiHidden/>
    <w:unhideWhenUsed/>
    <w:rsid w:val="007F3F31"/>
  </w:style>
  <w:style w:type="paragraph" w:styleId="StandardWeb">
    <w:name w:val="Normal (Web)"/>
    <w:basedOn w:val="Standard"/>
    <w:uiPriority w:val="99"/>
    <w:semiHidden/>
    <w:unhideWhenUsed/>
    <w:rsid w:val="007F3F31"/>
    <w:rPr>
      <w:rFonts w:ascii="Times New Roman" w:hAnsi="Times New Roman" w:cs="Times New Roman"/>
      <w:sz w:val="24"/>
      <w:szCs w:val="24"/>
    </w:rPr>
  </w:style>
  <w:style w:type="paragraph" w:styleId="NurText">
    <w:name w:val="Plain Text"/>
    <w:basedOn w:val="Standard"/>
    <w:link w:val="NurTextZchn"/>
    <w:uiPriority w:val="99"/>
    <w:semiHidden/>
    <w:unhideWhenUsed/>
    <w:rsid w:val="007F3F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F3F31"/>
    <w:rPr>
      <w:rFonts w:ascii="Consolas" w:hAnsi="Consolas"/>
      <w:sz w:val="21"/>
      <w:szCs w:val="21"/>
    </w:rPr>
  </w:style>
  <w:style w:type="paragraph" w:styleId="Dokumentstruktur">
    <w:name w:val="Document Map"/>
    <w:basedOn w:val="Standard"/>
    <w:link w:val="DokumentstrukturZchn"/>
    <w:uiPriority w:val="99"/>
    <w:semiHidden/>
    <w:unhideWhenUsed/>
    <w:rsid w:val="007F3F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F3F31"/>
    <w:rPr>
      <w:rFonts w:ascii="Segoe UI" w:hAnsi="Segoe UI" w:cs="Segoe UI"/>
      <w:sz w:val="16"/>
      <w:szCs w:val="16"/>
    </w:rPr>
  </w:style>
  <w:style w:type="character" w:styleId="Hervorhebung">
    <w:name w:val="Emphasis"/>
    <w:basedOn w:val="Absatz-Standardschriftart"/>
    <w:uiPriority w:val="20"/>
    <w:qFormat/>
    <w:rsid w:val="007F3F31"/>
    <w:rPr>
      <w:i/>
      <w:iCs/>
    </w:rPr>
  </w:style>
  <w:style w:type="character" w:styleId="Fett">
    <w:name w:val="Strong"/>
    <w:basedOn w:val="Absatz-Standardschriftart"/>
    <w:uiPriority w:val="22"/>
    <w:qFormat/>
    <w:rsid w:val="007F3F31"/>
    <w:rPr>
      <w:b/>
      <w:bCs/>
    </w:rPr>
  </w:style>
  <w:style w:type="character" w:styleId="BesuchterLink">
    <w:name w:val="FollowedHyperlink"/>
    <w:basedOn w:val="Absatz-Standardschriftart"/>
    <w:uiPriority w:val="99"/>
    <w:semiHidden/>
    <w:unhideWhenUsed/>
    <w:rsid w:val="007F3F31"/>
    <w:rPr>
      <w:color w:val="954F72" w:themeColor="followedHyperlink"/>
      <w:u w:val="single"/>
    </w:rPr>
  </w:style>
  <w:style w:type="paragraph" w:styleId="Blocktext">
    <w:name w:val="Block Text"/>
    <w:basedOn w:val="Standard"/>
    <w:uiPriority w:val="99"/>
    <w:semiHidden/>
    <w:unhideWhenUsed/>
    <w:rsid w:val="007F3F3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F3F3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F3F31"/>
    <w:rPr>
      <w:sz w:val="16"/>
      <w:szCs w:val="16"/>
    </w:rPr>
  </w:style>
  <w:style w:type="paragraph" w:styleId="Textkrper-Einzug2">
    <w:name w:val="Body Text Indent 2"/>
    <w:basedOn w:val="Standard"/>
    <w:link w:val="Textkrper-Einzug2Zchn"/>
    <w:uiPriority w:val="99"/>
    <w:semiHidden/>
    <w:unhideWhenUsed/>
    <w:rsid w:val="007F3F3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F3F31"/>
  </w:style>
  <w:style w:type="paragraph" w:styleId="Textkrper3">
    <w:name w:val="Body Text 3"/>
    <w:basedOn w:val="Standard"/>
    <w:link w:val="Textkrper3Zchn"/>
    <w:uiPriority w:val="99"/>
    <w:semiHidden/>
    <w:unhideWhenUsed/>
    <w:rsid w:val="007F3F31"/>
    <w:pPr>
      <w:spacing w:after="120"/>
    </w:pPr>
    <w:rPr>
      <w:sz w:val="16"/>
      <w:szCs w:val="16"/>
    </w:rPr>
  </w:style>
  <w:style w:type="character" w:customStyle="1" w:styleId="Textkrper3Zchn">
    <w:name w:val="Textkörper 3 Zchn"/>
    <w:basedOn w:val="Absatz-Standardschriftart"/>
    <w:link w:val="Textkrper3"/>
    <w:uiPriority w:val="99"/>
    <w:semiHidden/>
    <w:rsid w:val="007F3F31"/>
    <w:rPr>
      <w:sz w:val="16"/>
      <w:szCs w:val="16"/>
    </w:rPr>
  </w:style>
  <w:style w:type="paragraph" w:styleId="Textkrper2">
    <w:name w:val="Body Text 2"/>
    <w:basedOn w:val="Standard"/>
    <w:link w:val="Textkrper2Zchn"/>
    <w:uiPriority w:val="99"/>
    <w:semiHidden/>
    <w:unhideWhenUsed/>
    <w:rsid w:val="007F3F31"/>
    <w:pPr>
      <w:spacing w:after="120" w:line="480" w:lineRule="auto"/>
    </w:pPr>
  </w:style>
  <w:style w:type="character" w:customStyle="1" w:styleId="Textkrper2Zchn">
    <w:name w:val="Textkörper 2 Zchn"/>
    <w:basedOn w:val="Absatz-Standardschriftart"/>
    <w:link w:val="Textkrper2"/>
    <w:uiPriority w:val="99"/>
    <w:semiHidden/>
    <w:rsid w:val="007F3F31"/>
  </w:style>
  <w:style w:type="paragraph" w:styleId="Fu-Endnotenberschrift">
    <w:name w:val="Note Heading"/>
    <w:basedOn w:val="Standard"/>
    <w:next w:val="Standard"/>
    <w:link w:val="Fu-EndnotenberschriftZchn"/>
    <w:uiPriority w:val="99"/>
    <w:semiHidden/>
    <w:unhideWhenUsed/>
    <w:rsid w:val="007F3F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F3F31"/>
  </w:style>
  <w:style w:type="paragraph" w:styleId="Textkrper-Zeileneinzug">
    <w:name w:val="Body Text Indent"/>
    <w:basedOn w:val="Standard"/>
    <w:link w:val="Textkrper-ZeileneinzugZchn"/>
    <w:uiPriority w:val="99"/>
    <w:semiHidden/>
    <w:unhideWhenUsed/>
    <w:rsid w:val="007F3F31"/>
    <w:pPr>
      <w:spacing w:after="120"/>
      <w:ind w:left="283"/>
    </w:pPr>
  </w:style>
  <w:style w:type="character" w:customStyle="1" w:styleId="Textkrper-ZeileneinzugZchn">
    <w:name w:val="Textkörper-Zeileneinzug Zchn"/>
    <w:basedOn w:val="Absatz-Standardschriftart"/>
    <w:link w:val="Textkrper-Zeileneinzug"/>
    <w:uiPriority w:val="99"/>
    <w:semiHidden/>
    <w:rsid w:val="007F3F31"/>
  </w:style>
  <w:style w:type="paragraph" w:styleId="Textkrper-Erstzeileneinzug2">
    <w:name w:val="Body Text First Indent 2"/>
    <w:basedOn w:val="Textkrper-Zeileneinzug"/>
    <w:link w:val="Textkrper-Erstzeileneinzug2Zchn"/>
    <w:uiPriority w:val="99"/>
    <w:semiHidden/>
    <w:unhideWhenUsed/>
    <w:rsid w:val="007F3F31"/>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F3F31"/>
  </w:style>
  <w:style w:type="paragraph" w:styleId="Textkrper">
    <w:name w:val="Body Text"/>
    <w:basedOn w:val="Standard"/>
    <w:link w:val="TextkrperZchn"/>
    <w:uiPriority w:val="99"/>
    <w:semiHidden/>
    <w:unhideWhenUsed/>
    <w:rsid w:val="007F3F31"/>
    <w:pPr>
      <w:spacing w:after="120"/>
    </w:pPr>
  </w:style>
  <w:style w:type="character" w:customStyle="1" w:styleId="TextkrperZchn">
    <w:name w:val="Textkörper Zchn"/>
    <w:basedOn w:val="Absatz-Standardschriftart"/>
    <w:link w:val="Textkrper"/>
    <w:uiPriority w:val="99"/>
    <w:semiHidden/>
    <w:rsid w:val="007F3F31"/>
  </w:style>
  <w:style w:type="paragraph" w:styleId="Textkrper-Erstzeileneinzug">
    <w:name w:val="Body Text First Indent"/>
    <w:basedOn w:val="Textkrper"/>
    <w:link w:val="Textkrper-ErstzeileneinzugZchn"/>
    <w:uiPriority w:val="99"/>
    <w:semiHidden/>
    <w:unhideWhenUsed/>
    <w:rsid w:val="007F3F31"/>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F3F31"/>
  </w:style>
  <w:style w:type="paragraph" w:styleId="Datum">
    <w:name w:val="Date"/>
    <w:basedOn w:val="Standard"/>
    <w:next w:val="Standard"/>
    <w:link w:val="DatumZchn"/>
    <w:uiPriority w:val="99"/>
    <w:semiHidden/>
    <w:unhideWhenUsed/>
    <w:rsid w:val="007F3F31"/>
  </w:style>
  <w:style w:type="character" w:customStyle="1" w:styleId="DatumZchn">
    <w:name w:val="Datum Zchn"/>
    <w:basedOn w:val="Absatz-Standardschriftart"/>
    <w:link w:val="Datum"/>
    <w:uiPriority w:val="99"/>
    <w:semiHidden/>
    <w:rsid w:val="007F3F31"/>
  </w:style>
  <w:style w:type="paragraph" w:styleId="Anrede">
    <w:name w:val="Salutation"/>
    <w:basedOn w:val="Standard"/>
    <w:next w:val="Standard"/>
    <w:link w:val="AnredeZchn"/>
    <w:uiPriority w:val="99"/>
    <w:semiHidden/>
    <w:unhideWhenUsed/>
    <w:rsid w:val="007F3F31"/>
  </w:style>
  <w:style w:type="character" w:customStyle="1" w:styleId="AnredeZchn">
    <w:name w:val="Anrede Zchn"/>
    <w:basedOn w:val="Absatz-Standardschriftart"/>
    <w:link w:val="Anrede"/>
    <w:uiPriority w:val="99"/>
    <w:semiHidden/>
    <w:rsid w:val="007F3F31"/>
  </w:style>
  <w:style w:type="paragraph" w:styleId="Untertitel">
    <w:name w:val="Subtitle"/>
    <w:basedOn w:val="Standard"/>
    <w:next w:val="Standard"/>
    <w:link w:val="UntertitelZchn"/>
    <w:uiPriority w:val="11"/>
    <w:qFormat/>
    <w:rsid w:val="007F3F3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F3F31"/>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F3F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F3F3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F3F31"/>
    <w:pPr>
      <w:spacing w:after="120"/>
      <w:ind w:left="1415"/>
      <w:contextualSpacing/>
    </w:pPr>
  </w:style>
  <w:style w:type="paragraph" w:styleId="Listenfortsetzung4">
    <w:name w:val="List Continue 4"/>
    <w:basedOn w:val="Standard"/>
    <w:uiPriority w:val="99"/>
    <w:semiHidden/>
    <w:unhideWhenUsed/>
    <w:rsid w:val="007F3F31"/>
    <w:pPr>
      <w:spacing w:after="120"/>
      <w:ind w:left="1132"/>
      <w:contextualSpacing/>
    </w:pPr>
  </w:style>
  <w:style w:type="paragraph" w:styleId="Listenfortsetzung3">
    <w:name w:val="List Continue 3"/>
    <w:basedOn w:val="Standard"/>
    <w:uiPriority w:val="99"/>
    <w:semiHidden/>
    <w:unhideWhenUsed/>
    <w:rsid w:val="007F3F31"/>
    <w:pPr>
      <w:spacing w:after="120"/>
      <w:ind w:left="849"/>
      <w:contextualSpacing/>
    </w:pPr>
  </w:style>
  <w:style w:type="paragraph" w:styleId="Listenfortsetzung2">
    <w:name w:val="List Continue 2"/>
    <w:basedOn w:val="Standard"/>
    <w:uiPriority w:val="99"/>
    <w:semiHidden/>
    <w:unhideWhenUsed/>
    <w:rsid w:val="007F3F31"/>
    <w:pPr>
      <w:spacing w:after="120"/>
      <w:ind w:left="566"/>
      <w:contextualSpacing/>
    </w:pPr>
  </w:style>
  <w:style w:type="paragraph" w:styleId="Listenfortsetzung">
    <w:name w:val="List Continue"/>
    <w:basedOn w:val="Standard"/>
    <w:uiPriority w:val="99"/>
    <w:semiHidden/>
    <w:unhideWhenUsed/>
    <w:rsid w:val="007F3F31"/>
    <w:pPr>
      <w:spacing w:after="120"/>
      <w:ind w:left="283"/>
      <w:contextualSpacing/>
    </w:pPr>
  </w:style>
  <w:style w:type="paragraph" w:styleId="Unterschrift">
    <w:name w:val="Signature"/>
    <w:basedOn w:val="Standard"/>
    <w:link w:val="UnterschriftZchn"/>
    <w:uiPriority w:val="99"/>
    <w:semiHidden/>
    <w:unhideWhenUsed/>
    <w:rsid w:val="007F3F31"/>
    <w:pPr>
      <w:spacing w:after="0" w:line="240" w:lineRule="auto"/>
      <w:ind w:left="4252"/>
    </w:pPr>
  </w:style>
  <w:style w:type="character" w:customStyle="1" w:styleId="UnterschriftZchn">
    <w:name w:val="Unterschrift Zchn"/>
    <w:basedOn w:val="Absatz-Standardschriftart"/>
    <w:link w:val="Unterschrift"/>
    <w:uiPriority w:val="99"/>
    <w:semiHidden/>
    <w:rsid w:val="007F3F31"/>
  </w:style>
  <w:style w:type="paragraph" w:styleId="Gruformel">
    <w:name w:val="Closing"/>
    <w:basedOn w:val="Standard"/>
    <w:link w:val="GruformelZchn"/>
    <w:uiPriority w:val="99"/>
    <w:semiHidden/>
    <w:unhideWhenUsed/>
    <w:rsid w:val="007F3F31"/>
    <w:pPr>
      <w:spacing w:after="0" w:line="240" w:lineRule="auto"/>
      <w:ind w:left="4252"/>
    </w:pPr>
  </w:style>
  <w:style w:type="character" w:customStyle="1" w:styleId="GruformelZchn">
    <w:name w:val="Grußformel Zchn"/>
    <w:basedOn w:val="Absatz-Standardschriftart"/>
    <w:link w:val="Gruformel"/>
    <w:uiPriority w:val="99"/>
    <w:semiHidden/>
    <w:rsid w:val="007F3F31"/>
  </w:style>
  <w:style w:type="paragraph" w:styleId="Titel">
    <w:name w:val="Title"/>
    <w:basedOn w:val="Standard"/>
    <w:next w:val="Standard"/>
    <w:link w:val="TitelZchn"/>
    <w:uiPriority w:val="10"/>
    <w:qFormat/>
    <w:rsid w:val="007F3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31"/>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F3F31"/>
    <w:pPr>
      <w:numPr>
        <w:numId w:val="2"/>
      </w:numPr>
      <w:contextualSpacing/>
    </w:pPr>
  </w:style>
  <w:style w:type="paragraph" w:styleId="Listennummer4">
    <w:name w:val="List Number 4"/>
    <w:basedOn w:val="Standard"/>
    <w:uiPriority w:val="99"/>
    <w:semiHidden/>
    <w:unhideWhenUsed/>
    <w:rsid w:val="007F3F31"/>
    <w:pPr>
      <w:numPr>
        <w:numId w:val="3"/>
      </w:numPr>
      <w:contextualSpacing/>
    </w:pPr>
  </w:style>
  <w:style w:type="paragraph" w:styleId="Listennummer3">
    <w:name w:val="List Number 3"/>
    <w:basedOn w:val="Standard"/>
    <w:uiPriority w:val="99"/>
    <w:semiHidden/>
    <w:unhideWhenUsed/>
    <w:rsid w:val="007F3F31"/>
    <w:pPr>
      <w:numPr>
        <w:numId w:val="4"/>
      </w:numPr>
      <w:contextualSpacing/>
    </w:pPr>
  </w:style>
  <w:style w:type="paragraph" w:styleId="Listennummer2">
    <w:name w:val="List Number 2"/>
    <w:basedOn w:val="Standard"/>
    <w:uiPriority w:val="99"/>
    <w:semiHidden/>
    <w:unhideWhenUsed/>
    <w:rsid w:val="007F3F31"/>
    <w:pPr>
      <w:numPr>
        <w:numId w:val="5"/>
      </w:numPr>
      <w:contextualSpacing/>
    </w:pPr>
  </w:style>
  <w:style w:type="paragraph" w:styleId="Aufzhlungszeichen5">
    <w:name w:val="List Bullet 5"/>
    <w:basedOn w:val="Standard"/>
    <w:uiPriority w:val="99"/>
    <w:semiHidden/>
    <w:unhideWhenUsed/>
    <w:rsid w:val="007F3F31"/>
    <w:pPr>
      <w:numPr>
        <w:numId w:val="6"/>
      </w:numPr>
      <w:contextualSpacing/>
    </w:pPr>
  </w:style>
  <w:style w:type="paragraph" w:styleId="Aufzhlungszeichen4">
    <w:name w:val="List Bullet 4"/>
    <w:basedOn w:val="Standard"/>
    <w:uiPriority w:val="99"/>
    <w:semiHidden/>
    <w:unhideWhenUsed/>
    <w:rsid w:val="007F3F31"/>
    <w:pPr>
      <w:numPr>
        <w:numId w:val="7"/>
      </w:numPr>
      <w:contextualSpacing/>
    </w:pPr>
  </w:style>
  <w:style w:type="paragraph" w:styleId="Aufzhlungszeichen3">
    <w:name w:val="List Bullet 3"/>
    <w:basedOn w:val="Standard"/>
    <w:uiPriority w:val="99"/>
    <w:semiHidden/>
    <w:unhideWhenUsed/>
    <w:rsid w:val="007F3F31"/>
    <w:pPr>
      <w:numPr>
        <w:numId w:val="8"/>
      </w:numPr>
      <w:contextualSpacing/>
    </w:pPr>
  </w:style>
  <w:style w:type="paragraph" w:styleId="Aufzhlungszeichen2">
    <w:name w:val="List Bullet 2"/>
    <w:basedOn w:val="Standard"/>
    <w:uiPriority w:val="99"/>
    <w:semiHidden/>
    <w:unhideWhenUsed/>
    <w:rsid w:val="007F3F31"/>
    <w:pPr>
      <w:numPr>
        <w:numId w:val="9"/>
      </w:numPr>
      <w:contextualSpacing/>
    </w:pPr>
  </w:style>
  <w:style w:type="paragraph" w:styleId="Liste5">
    <w:name w:val="List 5"/>
    <w:basedOn w:val="Standard"/>
    <w:uiPriority w:val="99"/>
    <w:semiHidden/>
    <w:unhideWhenUsed/>
    <w:rsid w:val="007F3F31"/>
    <w:pPr>
      <w:ind w:left="1415" w:hanging="283"/>
      <w:contextualSpacing/>
    </w:pPr>
  </w:style>
  <w:style w:type="paragraph" w:styleId="Liste4">
    <w:name w:val="List 4"/>
    <w:basedOn w:val="Standard"/>
    <w:uiPriority w:val="99"/>
    <w:semiHidden/>
    <w:unhideWhenUsed/>
    <w:rsid w:val="007F3F31"/>
    <w:pPr>
      <w:ind w:left="1132" w:hanging="283"/>
      <w:contextualSpacing/>
    </w:pPr>
  </w:style>
  <w:style w:type="paragraph" w:styleId="Liste3">
    <w:name w:val="List 3"/>
    <w:basedOn w:val="Standard"/>
    <w:uiPriority w:val="99"/>
    <w:semiHidden/>
    <w:unhideWhenUsed/>
    <w:rsid w:val="007F3F31"/>
    <w:pPr>
      <w:ind w:left="849" w:hanging="283"/>
      <w:contextualSpacing/>
    </w:pPr>
  </w:style>
  <w:style w:type="paragraph" w:styleId="Liste2">
    <w:name w:val="List 2"/>
    <w:basedOn w:val="Standard"/>
    <w:uiPriority w:val="99"/>
    <w:semiHidden/>
    <w:unhideWhenUsed/>
    <w:rsid w:val="007F3F31"/>
    <w:pPr>
      <w:ind w:left="566" w:hanging="283"/>
      <w:contextualSpacing/>
    </w:pPr>
  </w:style>
  <w:style w:type="paragraph" w:styleId="Listennummer">
    <w:name w:val="List Number"/>
    <w:basedOn w:val="Standard"/>
    <w:uiPriority w:val="99"/>
    <w:semiHidden/>
    <w:unhideWhenUsed/>
    <w:rsid w:val="007F3F31"/>
    <w:pPr>
      <w:numPr>
        <w:numId w:val="10"/>
      </w:numPr>
      <w:contextualSpacing/>
    </w:pPr>
  </w:style>
  <w:style w:type="paragraph" w:styleId="Aufzhlungszeichen">
    <w:name w:val="List Bullet"/>
    <w:basedOn w:val="Standard"/>
    <w:uiPriority w:val="99"/>
    <w:semiHidden/>
    <w:unhideWhenUsed/>
    <w:rsid w:val="007F3F31"/>
    <w:pPr>
      <w:numPr>
        <w:numId w:val="11"/>
      </w:numPr>
      <w:contextualSpacing/>
    </w:pPr>
  </w:style>
  <w:style w:type="paragraph" w:styleId="Liste">
    <w:name w:val="List"/>
    <w:basedOn w:val="Standard"/>
    <w:uiPriority w:val="99"/>
    <w:semiHidden/>
    <w:unhideWhenUsed/>
    <w:rsid w:val="007F3F31"/>
    <w:pPr>
      <w:ind w:left="283" w:hanging="283"/>
      <w:contextualSpacing/>
    </w:pPr>
  </w:style>
  <w:style w:type="paragraph" w:styleId="RGV-berschrift">
    <w:name w:val="toa heading"/>
    <w:basedOn w:val="Standard"/>
    <w:next w:val="Standard"/>
    <w:uiPriority w:val="99"/>
    <w:semiHidden/>
    <w:unhideWhenUsed/>
    <w:rsid w:val="007F3F31"/>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F3F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F3F31"/>
    <w:rPr>
      <w:rFonts w:ascii="Consolas" w:hAnsi="Consolas"/>
      <w:sz w:val="20"/>
      <w:szCs w:val="20"/>
    </w:rPr>
  </w:style>
  <w:style w:type="paragraph" w:styleId="Rechtsgrundlagenverzeichnis">
    <w:name w:val="table of authorities"/>
    <w:basedOn w:val="Standard"/>
    <w:next w:val="Standard"/>
    <w:uiPriority w:val="99"/>
    <w:semiHidden/>
    <w:unhideWhenUsed/>
    <w:rsid w:val="007F3F31"/>
    <w:pPr>
      <w:spacing w:after="0"/>
      <w:ind w:left="220" w:hanging="220"/>
    </w:pPr>
  </w:style>
  <w:style w:type="paragraph" w:styleId="Endnotentext">
    <w:name w:val="endnote text"/>
    <w:basedOn w:val="Standard"/>
    <w:link w:val="EndnotentextZchn"/>
    <w:uiPriority w:val="99"/>
    <w:semiHidden/>
    <w:unhideWhenUsed/>
    <w:rsid w:val="007F3F3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3F31"/>
    <w:rPr>
      <w:sz w:val="20"/>
      <w:szCs w:val="20"/>
    </w:rPr>
  </w:style>
  <w:style w:type="character" w:styleId="Endnotenzeichen">
    <w:name w:val="endnote reference"/>
    <w:basedOn w:val="Absatz-Standardschriftart"/>
    <w:uiPriority w:val="99"/>
    <w:semiHidden/>
    <w:unhideWhenUsed/>
    <w:rsid w:val="007F3F31"/>
    <w:rPr>
      <w:vertAlign w:val="superscript"/>
    </w:rPr>
  </w:style>
  <w:style w:type="character" w:styleId="Seitenzahl">
    <w:name w:val="page number"/>
    <w:basedOn w:val="Absatz-Standardschriftart"/>
    <w:uiPriority w:val="99"/>
    <w:semiHidden/>
    <w:unhideWhenUsed/>
    <w:rsid w:val="007F3F31"/>
  </w:style>
  <w:style w:type="character" w:styleId="Zeilennummer">
    <w:name w:val="line number"/>
    <w:basedOn w:val="Absatz-Standardschriftart"/>
    <w:uiPriority w:val="99"/>
    <w:semiHidden/>
    <w:unhideWhenUsed/>
    <w:rsid w:val="007F3F31"/>
  </w:style>
  <w:style w:type="character" w:styleId="Funotenzeichen">
    <w:name w:val="footnote reference"/>
    <w:basedOn w:val="Absatz-Standardschriftart"/>
    <w:uiPriority w:val="99"/>
    <w:semiHidden/>
    <w:unhideWhenUsed/>
    <w:rsid w:val="007F3F31"/>
    <w:rPr>
      <w:vertAlign w:val="superscript"/>
    </w:rPr>
  </w:style>
  <w:style w:type="paragraph" w:styleId="Umschlagabsenderadresse">
    <w:name w:val="envelope return"/>
    <w:basedOn w:val="Standard"/>
    <w:uiPriority w:val="99"/>
    <w:semiHidden/>
    <w:unhideWhenUsed/>
    <w:rsid w:val="007F3F3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F3F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F3F31"/>
    <w:pPr>
      <w:spacing w:after="0"/>
    </w:pPr>
  </w:style>
  <w:style w:type="paragraph" w:styleId="Beschriftung">
    <w:name w:val="caption"/>
    <w:basedOn w:val="Standard"/>
    <w:next w:val="Standard"/>
    <w:uiPriority w:val="35"/>
    <w:semiHidden/>
    <w:unhideWhenUsed/>
    <w:qFormat/>
    <w:rsid w:val="007F3F31"/>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7F3F31"/>
    <w:pPr>
      <w:spacing w:after="0" w:line="240" w:lineRule="auto"/>
      <w:ind w:left="220" w:hanging="220"/>
    </w:pPr>
  </w:style>
  <w:style w:type="paragraph" w:styleId="Indexberschrift">
    <w:name w:val="index heading"/>
    <w:basedOn w:val="Standard"/>
    <w:next w:val="Index1"/>
    <w:uiPriority w:val="99"/>
    <w:semiHidden/>
    <w:unhideWhenUsed/>
    <w:rsid w:val="007F3F31"/>
    <w:rPr>
      <w:rFonts w:asciiTheme="majorHAnsi" w:eastAsiaTheme="majorEastAsia" w:hAnsiTheme="majorHAnsi" w:cstheme="majorBidi"/>
      <w:b/>
      <w:bCs/>
    </w:rPr>
  </w:style>
  <w:style w:type="paragraph" w:styleId="Fuzeile">
    <w:name w:val="footer"/>
    <w:basedOn w:val="Standard"/>
    <w:link w:val="FuzeileZchn"/>
    <w:uiPriority w:val="99"/>
    <w:unhideWhenUsed/>
    <w:rsid w:val="007F3F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3F31"/>
  </w:style>
  <w:style w:type="paragraph" w:styleId="Kopfzeile">
    <w:name w:val="header"/>
    <w:basedOn w:val="Standard"/>
    <w:link w:val="KopfzeileZchn"/>
    <w:uiPriority w:val="99"/>
    <w:unhideWhenUsed/>
    <w:rsid w:val="007F3F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3F31"/>
  </w:style>
  <w:style w:type="paragraph" w:styleId="Funotentext">
    <w:name w:val="footnote text"/>
    <w:basedOn w:val="Standard"/>
    <w:link w:val="FunotentextZchn"/>
    <w:uiPriority w:val="99"/>
    <w:semiHidden/>
    <w:unhideWhenUsed/>
    <w:rsid w:val="007F3F3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F31"/>
    <w:rPr>
      <w:sz w:val="20"/>
      <w:szCs w:val="20"/>
    </w:rPr>
  </w:style>
  <w:style w:type="paragraph" w:styleId="Standardeinzug">
    <w:name w:val="Normal Indent"/>
    <w:basedOn w:val="Standard"/>
    <w:uiPriority w:val="99"/>
    <w:semiHidden/>
    <w:unhideWhenUsed/>
    <w:rsid w:val="007F3F31"/>
    <w:pPr>
      <w:ind w:left="708"/>
    </w:pPr>
  </w:style>
  <w:style w:type="paragraph" w:styleId="Verzeichnis9">
    <w:name w:val="toc 9"/>
    <w:basedOn w:val="Standard"/>
    <w:next w:val="Standard"/>
    <w:autoRedefine/>
    <w:uiPriority w:val="39"/>
    <w:semiHidden/>
    <w:unhideWhenUsed/>
    <w:rsid w:val="007F3F31"/>
    <w:pPr>
      <w:spacing w:after="100"/>
      <w:ind w:left="1760"/>
    </w:pPr>
  </w:style>
  <w:style w:type="paragraph" w:styleId="Verzeichnis8">
    <w:name w:val="toc 8"/>
    <w:basedOn w:val="Standard"/>
    <w:next w:val="Standard"/>
    <w:autoRedefine/>
    <w:uiPriority w:val="39"/>
    <w:semiHidden/>
    <w:unhideWhenUsed/>
    <w:rsid w:val="007F3F31"/>
    <w:pPr>
      <w:spacing w:after="100"/>
      <w:ind w:left="1540"/>
    </w:pPr>
  </w:style>
  <w:style w:type="paragraph" w:styleId="Verzeichnis7">
    <w:name w:val="toc 7"/>
    <w:basedOn w:val="Standard"/>
    <w:next w:val="Standard"/>
    <w:autoRedefine/>
    <w:uiPriority w:val="39"/>
    <w:semiHidden/>
    <w:unhideWhenUsed/>
    <w:rsid w:val="007F3F31"/>
    <w:pPr>
      <w:spacing w:after="100"/>
      <w:ind w:left="1320"/>
    </w:pPr>
  </w:style>
  <w:style w:type="paragraph" w:styleId="Verzeichnis6">
    <w:name w:val="toc 6"/>
    <w:basedOn w:val="Standard"/>
    <w:next w:val="Standard"/>
    <w:autoRedefine/>
    <w:uiPriority w:val="39"/>
    <w:semiHidden/>
    <w:unhideWhenUsed/>
    <w:rsid w:val="007F3F31"/>
    <w:pPr>
      <w:spacing w:after="100"/>
      <w:ind w:left="1100"/>
    </w:pPr>
  </w:style>
  <w:style w:type="paragraph" w:styleId="Verzeichnis5">
    <w:name w:val="toc 5"/>
    <w:basedOn w:val="Standard"/>
    <w:next w:val="Standard"/>
    <w:autoRedefine/>
    <w:uiPriority w:val="39"/>
    <w:semiHidden/>
    <w:unhideWhenUsed/>
    <w:rsid w:val="007F3F31"/>
    <w:pPr>
      <w:spacing w:after="100"/>
      <w:ind w:left="880"/>
    </w:pPr>
  </w:style>
  <w:style w:type="paragraph" w:styleId="Verzeichnis4">
    <w:name w:val="toc 4"/>
    <w:basedOn w:val="Standard"/>
    <w:next w:val="Standard"/>
    <w:autoRedefine/>
    <w:uiPriority w:val="39"/>
    <w:semiHidden/>
    <w:unhideWhenUsed/>
    <w:rsid w:val="007F3F31"/>
    <w:pPr>
      <w:spacing w:after="100"/>
      <w:ind w:left="660"/>
    </w:pPr>
  </w:style>
  <w:style w:type="paragraph" w:styleId="Verzeichnis3">
    <w:name w:val="toc 3"/>
    <w:basedOn w:val="Standard"/>
    <w:next w:val="Standard"/>
    <w:autoRedefine/>
    <w:uiPriority w:val="39"/>
    <w:semiHidden/>
    <w:unhideWhenUsed/>
    <w:rsid w:val="007F3F31"/>
    <w:pPr>
      <w:spacing w:after="100"/>
      <w:ind w:left="440"/>
    </w:pPr>
  </w:style>
  <w:style w:type="paragraph" w:styleId="Verzeichnis2">
    <w:name w:val="toc 2"/>
    <w:basedOn w:val="Standard"/>
    <w:next w:val="Standard"/>
    <w:autoRedefine/>
    <w:uiPriority w:val="39"/>
    <w:semiHidden/>
    <w:unhideWhenUsed/>
    <w:rsid w:val="007F3F31"/>
    <w:pPr>
      <w:spacing w:after="100"/>
      <w:ind w:left="220"/>
    </w:pPr>
  </w:style>
  <w:style w:type="paragraph" w:styleId="Index9">
    <w:name w:val="index 9"/>
    <w:basedOn w:val="Standard"/>
    <w:next w:val="Standard"/>
    <w:autoRedefine/>
    <w:uiPriority w:val="99"/>
    <w:semiHidden/>
    <w:unhideWhenUsed/>
    <w:rsid w:val="007F3F31"/>
    <w:pPr>
      <w:spacing w:after="0" w:line="240" w:lineRule="auto"/>
      <w:ind w:left="1980" w:hanging="220"/>
    </w:pPr>
  </w:style>
  <w:style w:type="paragraph" w:styleId="Index8">
    <w:name w:val="index 8"/>
    <w:basedOn w:val="Standard"/>
    <w:next w:val="Standard"/>
    <w:autoRedefine/>
    <w:uiPriority w:val="99"/>
    <w:semiHidden/>
    <w:unhideWhenUsed/>
    <w:rsid w:val="007F3F31"/>
    <w:pPr>
      <w:spacing w:after="0" w:line="240" w:lineRule="auto"/>
      <w:ind w:left="1760" w:hanging="220"/>
    </w:pPr>
  </w:style>
  <w:style w:type="paragraph" w:styleId="Index7">
    <w:name w:val="index 7"/>
    <w:basedOn w:val="Standard"/>
    <w:next w:val="Standard"/>
    <w:autoRedefine/>
    <w:uiPriority w:val="99"/>
    <w:semiHidden/>
    <w:unhideWhenUsed/>
    <w:rsid w:val="007F3F31"/>
    <w:pPr>
      <w:spacing w:after="0" w:line="240" w:lineRule="auto"/>
      <w:ind w:left="1540" w:hanging="220"/>
    </w:pPr>
  </w:style>
  <w:style w:type="paragraph" w:styleId="Index6">
    <w:name w:val="index 6"/>
    <w:basedOn w:val="Standard"/>
    <w:next w:val="Standard"/>
    <w:autoRedefine/>
    <w:uiPriority w:val="99"/>
    <w:semiHidden/>
    <w:unhideWhenUsed/>
    <w:rsid w:val="007F3F31"/>
    <w:pPr>
      <w:spacing w:after="0" w:line="240" w:lineRule="auto"/>
      <w:ind w:left="1320" w:hanging="220"/>
    </w:pPr>
  </w:style>
  <w:style w:type="paragraph" w:styleId="Index5">
    <w:name w:val="index 5"/>
    <w:basedOn w:val="Standard"/>
    <w:next w:val="Standard"/>
    <w:autoRedefine/>
    <w:uiPriority w:val="99"/>
    <w:semiHidden/>
    <w:unhideWhenUsed/>
    <w:rsid w:val="007F3F31"/>
    <w:pPr>
      <w:spacing w:after="0" w:line="240" w:lineRule="auto"/>
      <w:ind w:left="1100" w:hanging="220"/>
    </w:pPr>
  </w:style>
  <w:style w:type="paragraph" w:styleId="Index4">
    <w:name w:val="index 4"/>
    <w:basedOn w:val="Standard"/>
    <w:next w:val="Standard"/>
    <w:autoRedefine/>
    <w:uiPriority w:val="99"/>
    <w:semiHidden/>
    <w:unhideWhenUsed/>
    <w:rsid w:val="007F3F31"/>
    <w:pPr>
      <w:spacing w:after="0" w:line="240" w:lineRule="auto"/>
      <w:ind w:left="880" w:hanging="220"/>
    </w:pPr>
  </w:style>
  <w:style w:type="paragraph" w:styleId="Index3">
    <w:name w:val="index 3"/>
    <w:basedOn w:val="Standard"/>
    <w:next w:val="Standard"/>
    <w:autoRedefine/>
    <w:uiPriority w:val="99"/>
    <w:semiHidden/>
    <w:unhideWhenUsed/>
    <w:rsid w:val="007F3F31"/>
    <w:pPr>
      <w:spacing w:after="0" w:line="240" w:lineRule="auto"/>
      <w:ind w:left="660" w:hanging="220"/>
    </w:pPr>
  </w:style>
  <w:style w:type="paragraph" w:styleId="Index2">
    <w:name w:val="index 2"/>
    <w:basedOn w:val="Standard"/>
    <w:next w:val="Standard"/>
    <w:autoRedefine/>
    <w:uiPriority w:val="99"/>
    <w:semiHidden/>
    <w:unhideWhenUsed/>
    <w:rsid w:val="007F3F31"/>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E24E3-D687-46C7-B957-822CCC16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2479</Words>
  <Characters>15619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Creating a hearing aid app for smartphones</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hearing aid app for smartphones</dc:title>
  <dc:subject/>
  <dc:creator>Frederik Kammel</dc:creator>
  <cp:keywords/>
  <dc:description/>
  <cp:lastModifiedBy>ga59tim</cp:lastModifiedBy>
  <cp:revision>14</cp:revision>
  <dcterms:created xsi:type="dcterms:W3CDTF">2018-01-20T21:49:00Z</dcterms:created>
  <dcterms:modified xsi:type="dcterms:W3CDTF">2018-01-20T23:33:00Z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C:\Users\frede\git\HearingAid\thesis\CitaviProject\HearingAidAppThesis.ctv5</vt:lpwstr>
  </property>
  <property fmtid="{D5CDD505-2E9C-101B-9397-08002B2CF9AE}" pid="3" name="CitaviDocumentProperty_7">
    <vt:lpwstr>HearingAidAppThesis</vt:lpwstr>
  </property>
  <property fmtid="{D5CDD505-2E9C-101B-9397-08002B2CF9AE}" pid="4" name="CitaviDocumentProperty_0">
    <vt:lpwstr>f1ed8f7d-1c65-4f06-ad48-3e96e725bea1</vt:lpwstr>
  </property>
  <property fmtid="{D5CDD505-2E9C-101B-9397-08002B2CF9AE}" pid="5" name="CitaviDocumentProperty_27">
    <vt:lpwstr>True</vt:lpwstr>
  </property>
  <property fmtid="{D5CDD505-2E9C-101B-9397-08002B2CF9AE}" pid="6" name="CitaviDocumentProperty_26">
    <vt:lpwstr>Literature</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1">
    <vt:lpwstr>5.7.1.0</vt:lpwstr>
  </property>
</Properties>
</file>