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168" w:rsidRDefault="00632168" w:rsidP="000B6C28">
      <w:pPr>
        <w:jc w:val="both"/>
        <w:rPr>
          <w:rFonts w:ascii="Times New Roman" w:hAnsi="Times New Roman" w:cs="Times New Roman"/>
          <w:sz w:val="32"/>
          <w:szCs w:val="32"/>
        </w:rPr>
      </w:pPr>
      <w:bookmarkStart w:id="0" w:name="_GoBack"/>
      <w:bookmarkEnd w:id="0"/>
      <w:r>
        <w:rPr>
          <w:rFonts w:ascii="Times New Roman" w:hAnsi="Times New Roman" w:cs="Times New Roman"/>
          <w:sz w:val="32"/>
          <w:szCs w:val="32"/>
        </w:rPr>
        <w:t>1- Introduction</w:t>
      </w:r>
    </w:p>
    <w:p w:rsidR="00632168" w:rsidRDefault="00632168" w:rsidP="000B6C28">
      <w:pPr>
        <w:ind w:firstLine="708"/>
        <w:jc w:val="both"/>
        <w:rPr>
          <w:rFonts w:ascii="Times New Roman" w:hAnsi="Times New Roman" w:cs="Times New Roman"/>
          <w:sz w:val="32"/>
          <w:szCs w:val="32"/>
        </w:rPr>
      </w:pPr>
    </w:p>
    <w:p w:rsidR="00632168" w:rsidRDefault="00632168" w:rsidP="000B6C28">
      <w:pPr>
        <w:ind w:firstLine="708"/>
        <w:jc w:val="both"/>
        <w:rPr>
          <w:rFonts w:ascii="Times New Roman" w:hAnsi="Times New Roman" w:cs="Times New Roman"/>
          <w:sz w:val="28"/>
          <w:szCs w:val="28"/>
        </w:rPr>
      </w:pPr>
      <w:r>
        <w:rPr>
          <w:rFonts w:ascii="Times New Roman" w:hAnsi="Times New Roman" w:cs="Times New Roman"/>
          <w:sz w:val="28"/>
          <w:szCs w:val="28"/>
        </w:rPr>
        <w:t>Le projet consiste à utiliser le NFC pour manipuler le système des commandes dans un restaurant. L’intérêt est que le client puisse passer sa commande sans attendre son tour dans la queue et tous en restant assis dans sa table.</w:t>
      </w:r>
    </w:p>
    <w:p w:rsidR="00632168" w:rsidRDefault="00632168" w:rsidP="000B6C28">
      <w:pPr>
        <w:jc w:val="both"/>
        <w:rPr>
          <w:rFonts w:ascii="Times New Roman" w:hAnsi="Times New Roman" w:cs="Times New Roman"/>
          <w:sz w:val="28"/>
          <w:szCs w:val="28"/>
        </w:rPr>
      </w:pPr>
    </w:p>
    <w:p w:rsidR="00632168" w:rsidRDefault="00632168" w:rsidP="000B6C28">
      <w:pPr>
        <w:ind w:firstLine="708"/>
        <w:jc w:val="both"/>
        <w:rPr>
          <w:rFonts w:ascii="Times New Roman" w:hAnsi="Times New Roman" w:cs="Times New Roman"/>
          <w:sz w:val="28"/>
          <w:szCs w:val="28"/>
        </w:rPr>
      </w:pPr>
      <w:r>
        <w:rPr>
          <w:rFonts w:ascii="Times New Roman" w:hAnsi="Times New Roman" w:cs="Times New Roman"/>
          <w:sz w:val="28"/>
          <w:szCs w:val="28"/>
        </w:rPr>
        <w:t>Le projet se compose de 3 parties différentes :</w:t>
      </w:r>
    </w:p>
    <w:p w:rsidR="00632168" w:rsidRDefault="00632168" w:rsidP="000B6C28">
      <w:pPr>
        <w:jc w:val="both"/>
        <w:rPr>
          <w:rFonts w:ascii="Times New Roman" w:hAnsi="Times New Roman" w:cs="Times New Roman"/>
          <w:sz w:val="28"/>
          <w:szCs w:val="28"/>
        </w:rPr>
      </w:pPr>
    </w:p>
    <w:p w:rsidR="00632168" w:rsidRDefault="00632168" w:rsidP="000B6C28">
      <w:pPr>
        <w:ind w:left="708"/>
        <w:jc w:val="both"/>
        <w:rPr>
          <w:rFonts w:ascii="Times New Roman" w:hAnsi="Times New Roman" w:cs="Times New Roman"/>
          <w:sz w:val="28"/>
          <w:szCs w:val="28"/>
        </w:rPr>
      </w:pPr>
      <w:r>
        <w:rPr>
          <w:rFonts w:ascii="Times New Roman" w:hAnsi="Times New Roman" w:cs="Times New Roman"/>
          <w:sz w:val="28"/>
          <w:szCs w:val="28"/>
        </w:rPr>
        <w:t>- Le client Android : L’application Android permet à l’utilisateur de visualiser les plats disponibles dans le restaurant, de choisir sa commande et la passer grâce au contact NFC.</w:t>
      </w:r>
    </w:p>
    <w:p w:rsidR="00632168" w:rsidRDefault="00632168" w:rsidP="000B6C28">
      <w:pPr>
        <w:jc w:val="both"/>
        <w:rPr>
          <w:rFonts w:ascii="Times New Roman" w:hAnsi="Times New Roman" w:cs="Times New Roman"/>
          <w:sz w:val="28"/>
          <w:szCs w:val="28"/>
        </w:rPr>
      </w:pPr>
    </w:p>
    <w:p w:rsidR="00632168" w:rsidRDefault="00632168" w:rsidP="000B6C28">
      <w:pPr>
        <w:ind w:left="708"/>
        <w:jc w:val="both"/>
        <w:rPr>
          <w:rFonts w:ascii="Times New Roman" w:hAnsi="Times New Roman" w:cs="Times New Roman"/>
          <w:sz w:val="28"/>
          <w:szCs w:val="28"/>
        </w:rPr>
      </w:pPr>
      <w:r>
        <w:rPr>
          <w:rFonts w:ascii="Times New Roman" w:hAnsi="Times New Roman" w:cs="Times New Roman"/>
          <w:sz w:val="28"/>
          <w:szCs w:val="28"/>
        </w:rPr>
        <w:t>- Le client Web : L’application Web permet à l’administrateur de gérer une base de données de façon simple, ce qu’il lui permet d’attribuer un numéro de table à un GUID d’un TAG, de visualier les commandes ouvertes pour les traiter et par la suite de les supprimer.</w:t>
      </w:r>
    </w:p>
    <w:p w:rsidR="00632168" w:rsidRDefault="00632168" w:rsidP="000B6C28">
      <w:pPr>
        <w:jc w:val="both"/>
        <w:rPr>
          <w:rFonts w:ascii="Times New Roman" w:hAnsi="Times New Roman" w:cs="Times New Roman"/>
          <w:sz w:val="28"/>
          <w:szCs w:val="28"/>
        </w:rPr>
      </w:pPr>
    </w:p>
    <w:p w:rsidR="00632168" w:rsidRDefault="00632168" w:rsidP="000B6C28">
      <w:pPr>
        <w:ind w:left="708"/>
        <w:jc w:val="both"/>
        <w:rPr>
          <w:rFonts w:ascii="Times New Roman" w:hAnsi="Times New Roman" w:cs="Times New Roman"/>
          <w:sz w:val="28"/>
          <w:szCs w:val="28"/>
        </w:rPr>
      </w:pPr>
      <w:r>
        <w:rPr>
          <w:rFonts w:ascii="Times New Roman" w:hAnsi="Times New Roman" w:cs="Times New Roman"/>
          <w:sz w:val="28"/>
          <w:szCs w:val="28"/>
        </w:rPr>
        <w:t>- Le serveur : Le serveur permet de faire l’intermédiaire entre les clients (Android/Web) et la base de données grâce à des appels aux Web Services.</w:t>
      </w:r>
    </w:p>
    <w:p w:rsidR="00632168" w:rsidRDefault="00632168" w:rsidP="000B6C28">
      <w:pPr>
        <w:jc w:val="both"/>
        <w:rPr>
          <w:rFonts w:ascii="Times New Roman" w:hAnsi="Times New Roman" w:cs="Times New Roman"/>
          <w:sz w:val="28"/>
          <w:szCs w:val="28"/>
        </w:rPr>
      </w:pPr>
    </w:p>
    <w:p w:rsidR="00455CC4" w:rsidRDefault="00632168" w:rsidP="000B6C28">
      <w:pPr>
        <w:ind w:firstLine="708"/>
        <w:jc w:val="both"/>
        <w:rPr>
          <w:rFonts w:ascii="Times New Roman" w:hAnsi="Times New Roman" w:cs="Times New Roman"/>
          <w:sz w:val="28"/>
          <w:szCs w:val="28"/>
        </w:rPr>
      </w:pPr>
      <w:r>
        <w:rPr>
          <w:rFonts w:ascii="Times New Roman" w:hAnsi="Times New Roman" w:cs="Times New Roman"/>
          <w:sz w:val="28"/>
          <w:szCs w:val="28"/>
        </w:rPr>
        <w:t>L’organisation à été simple à faire, un qui s’occupe du côté client Android et un autre qui s’occupe du côté serveur, une fois bien avancée dans ces 2 côtés, on s’occupera du client Web à deux.</w:t>
      </w:r>
    </w:p>
    <w:p w:rsidR="00632168" w:rsidRPr="00896960" w:rsidRDefault="00632168" w:rsidP="000B6C28">
      <w:pPr>
        <w:jc w:val="both"/>
        <w:rPr>
          <w:rFonts w:ascii="Times New Roman" w:hAnsi="Times New Roman" w:cs="Times New Roman"/>
          <w:sz w:val="32"/>
          <w:szCs w:val="32"/>
        </w:rPr>
      </w:pPr>
    </w:p>
    <w:p w:rsidR="00632168" w:rsidRDefault="00632168" w:rsidP="000B6C28">
      <w:pPr>
        <w:jc w:val="both"/>
        <w:rPr>
          <w:rFonts w:ascii="Times New Roman" w:hAnsi="Times New Roman" w:cs="Times New Roman"/>
          <w:sz w:val="32"/>
          <w:szCs w:val="32"/>
        </w:rPr>
      </w:pPr>
      <w:r w:rsidRPr="00896960">
        <w:rPr>
          <w:rFonts w:ascii="Times New Roman" w:hAnsi="Times New Roman" w:cs="Times New Roman"/>
          <w:sz w:val="32"/>
          <w:szCs w:val="32"/>
        </w:rPr>
        <w:t>2- Cas d’utilisation</w:t>
      </w:r>
    </w:p>
    <w:p w:rsidR="00E63F2F" w:rsidRDefault="00E63F2F" w:rsidP="000B6C28">
      <w:pPr>
        <w:jc w:val="both"/>
        <w:rPr>
          <w:rFonts w:ascii="Times New Roman" w:hAnsi="Times New Roman" w:cs="Times New Roman"/>
          <w:sz w:val="32"/>
          <w:szCs w:val="32"/>
        </w:rPr>
      </w:pPr>
    </w:p>
    <w:p w:rsidR="00E63F2F" w:rsidRDefault="00E63F2F" w:rsidP="000B6C28">
      <w:pPr>
        <w:ind w:firstLine="708"/>
        <w:jc w:val="both"/>
        <w:rPr>
          <w:rFonts w:ascii="Times New Roman" w:hAnsi="Times New Roman" w:cs="Times New Roman"/>
          <w:sz w:val="28"/>
          <w:szCs w:val="28"/>
        </w:rPr>
      </w:pPr>
      <w:r w:rsidRPr="00E63F2F">
        <w:rPr>
          <w:rFonts w:ascii="Times New Roman" w:hAnsi="Times New Roman" w:cs="Times New Roman"/>
          <w:sz w:val="28"/>
          <w:szCs w:val="28"/>
        </w:rPr>
        <w:t>L’utilisateur se connect</w:t>
      </w:r>
      <w:r>
        <w:rPr>
          <w:rFonts w:ascii="Times New Roman" w:hAnsi="Times New Roman" w:cs="Times New Roman"/>
          <w:sz w:val="28"/>
          <w:szCs w:val="28"/>
        </w:rPr>
        <w:t>e à l’application avec son numéro de téléphone</w:t>
      </w:r>
      <w:r w:rsidRPr="00E63F2F">
        <w:rPr>
          <w:rFonts w:ascii="Times New Roman" w:hAnsi="Times New Roman" w:cs="Times New Roman"/>
          <w:sz w:val="28"/>
          <w:szCs w:val="28"/>
        </w:rPr>
        <w:t xml:space="preserve"> et son mot de pa</w:t>
      </w:r>
      <w:r>
        <w:rPr>
          <w:rFonts w:ascii="Times New Roman" w:hAnsi="Times New Roman" w:cs="Times New Roman"/>
          <w:sz w:val="28"/>
          <w:szCs w:val="28"/>
        </w:rPr>
        <w:t>sse, u</w:t>
      </w:r>
      <w:r w:rsidRPr="00E63F2F">
        <w:rPr>
          <w:rFonts w:ascii="Times New Roman" w:hAnsi="Times New Roman" w:cs="Times New Roman"/>
          <w:sz w:val="28"/>
          <w:szCs w:val="28"/>
        </w:rPr>
        <w:t xml:space="preserve">ne liste qui contient le menu </w:t>
      </w:r>
      <w:r>
        <w:rPr>
          <w:rFonts w:ascii="Times New Roman" w:hAnsi="Times New Roman" w:cs="Times New Roman"/>
          <w:sz w:val="28"/>
          <w:szCs w:val="28"/>
        </w:rPr>
        <w:t>s’affichera sur son smartphone.</w:t>
      </w:r>
    </w:p>
    <w:p w:rsidR="00E63F2F" w:rsidRDefault="00E63F2F" w:rsidP="000B6C28">
      <w:pPr>
        <w:ind w:firstLine="708"/>
        <w:jc w:val="both"/>
        <w:rPr>
          <w:rFonts w:ascii="Times New Roman" w:hAnsi="Times New Roman" w:cs="Times New Roman"/>
          <w:sz w:val="28"/>
          <w:szCs w:val="28"/>
        </w:rPr>
      </w:pPr>
    </w:p>
    <w:p w:rsidR="00E63F2F" w:rsidRDefault="00E63F2F" w:rsidP="000B6C28">
      <w:pPr>
        <w:ind w:firstLine="708"/>
        <w:jc w:val="both"/>
        <w:rPr>
          <w:rFonts w:ascii="Times New Roman" w:hAnsi="Times New Roman" w:cs="Times New Roman"/>
          <w:sz w:val="28"/>
          <w:szCs w:val="28"/>
        </w:rPr>
      </w:pPr>
      <w:r w:rsidRPr="00E63F2F">
        <w:rPr>
          <w:rFonts w:ascii="Times New Roman" w:hAnsi="Times New Roman" w:cs="Times New Roman"/>
          <w:sz w:val="28"/>
          <w:szCs w:val="28"/>
        </w:rPr>
        <w:t xml:space="preserve">L’utilisateur pourra parcourir cette liste et choisir l’entrée, les plats, </w:t>
      </w:r>
      <w:r>
        <w:rPr>
          <w:rFonts w:ascii="Times New Roman" w:hAnsi="Times New Roman" w:cs="Times New Roman"/>
          <w:sz w:val="28"/>
          <w:szCs w:val="28"/>
        </w:rPr>
        <w:t>les desserts et</w:t>
      </w:r>
      <w:r w:rsidRPr="00E63F2F">
        <w:rPr>
          <w:rFonts w:ascii="Times New Roman" w:hAnsi="Times New Roman" w:cs="Times New Roman"/>
          <w:sz w:val="28"/>
          <w:szCs w:val="28"/>
        </w:rPr>
        <w:t xml:space="preserve"> les boissons qu’il préfère. Ensuite, il passera sa commande grâce au contact entre le smartphone et le</w:t>
      </w:r>
      <w:r>
        <w:rPr>
          <w:rFonts w:ascii="Times New Roman" w:hAnsi="Times New Roman" w:cs="Times New Roman"/>
          <w:sz w:val="28"/>
          <w:szCs w:val="28"/>
        </w:rPr>
        <w:t xml:space="preserve"> TAG qui correspond à sa table.</w:t>
      </w:r>
    </w:p>
    <w:p w:rsidR="00E63F2F" w:rsidRDefault="00E63F2F" w:rsidP="000B6C28">
      <w:pPr>
        <w:ind w:firstLine="708"/>
        <w:jc w:val="both"/>
        <w:rPr>
          <w:rFonts w:ascii="Times New Roman" w:hAnsi="Times New Roman" w:cs="Times New Roman"/>
          <w:sz w:val="28"/>
          <w:szCs w:val="28"/>
        </w:rPr>
      </w:pPr>
    </w:p>
    <w:p w:rsidR="00E63F2F" w:rsidRPr="00E63F2F" w:rsidRDefault="00E63F2F" w:rsidP="000B6C28">
      <w:pPr>
        <w:ind w:firstLine="708"/>
        <w:jc w:val="both"/>
        <w:rPr>
          <w:rFonts w:ascii="Times New Roman" w:hAnsi="Times New Roman" w:cs="Times New Roman"/>
          <w:sz w:val="28"/>
          <w:szCs w:val="28"/>
        </w:rPr>
      </w:pPr>
      <w:r w:rsidRPr="00E63F2F">
        <w:rPr>
          <w:rFonts w:ascii="Times New Roman" w:hAnsi="Times New Roman" w:cs="Times New Roman"/>
          <w:sz w:val="28"/>
          <w:szCs w:val="28"/>
        </w:rPr>
        <w:t xml:space="preserve">Le personnel récupère la commande du client, il la prépare et une fois que s’est terminé, il la livre. </w:t>
      </w:r>
      <w:r w:rsidR="00E1566C">
        <w:rPr>
          <w:rFonts w:ascii="Times New Roman" w:hAnsi="Times New Roman" w:cs="Times New Roman"/>
          <w:sz w:val="28"/>
          <w:szCs w:val="28"/>
        </w:rPr>
        <w:t>Une fois la livraison est terminé, il pourra supprimer la commande de la liste.</w:t>
      </w:r>
    </w:p>
    <w:p w:rsidR="00896960" w:rsidRDefault="00896960" w:rsidP="000B6C28">
      <w:pPr>
        <w:keepNext/>
        <w:jc w:val="both"/>
      </w:pPr>
      <w:r w:rsidRPr="00896960">
        <w:rPr>
          <w:rFonts w:ascii="Times New Roman" w:hAnsi="Times New Roman" w:cs="Times New Roman"/>
          <w:noProof/>
          <w:sz w:val="28"/>
          <w:szCs w:val="28"/>
        </w:rPr>
        <w:lastRenderedPageBreak/>
        <w:drawing>
          <wp:inline distT="0" distB="0" distL="0" distR="0">
            <wp:extent cx="5486400" cy="3810000"/>
            <wp:effectExtent l="0" t="0" r="0" b="0"/>
            <wp:docPr id="3" name="Image 3" descr="C:\Users\Lightning\Desktop\U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ghtning\Desktop\UC-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810000"/>
                    </a:xfrm>
                    <a:prstGeom prst="rect">
                      <a:avLst/>
                    </a:prstGeom>
                    <a:noFill/>
                    <a:ln>
                      <a:noFill/>
                    </a:ln>
                  </pic:spPr>
                </pic:pic>
              </a:graphicData>
            </a:graphic>
          </wp:inline>
        </w:drawing>
      </w:r>
    </w:p>
    <w:p w:rsidR="00896960" w:rsidRPr="00E63F2F" w:rsidRDefault="00896960" w:rsidP="000B6C28">
      <w:pPr>
        <w:pStyle w:val="Lgende"/>
        <w:jc w:val="center"/>
        <w:rPr>
          <w:rFonts w:ascii="Times New Roman" w:hAnsi="Times New Roman" w:cs="Times New Roman"/>
          <w:sz w:val="24"/>
          <w:szCs w:val="24"/>
        </w:rPr>
      </w:pPr>
      <w:r w:rsidRPr="00E63F2F">
        <w:rPr>
          <w:sz w:val="24"/>
          <w:szCs w:val="24"/>
        </w:rPr>
        <w:t xml:space="preserve">Figure </w:t>
      </w:r>
      <w:r w:rsidRPr="00E63F2F">
        <w:rPr>
          <w:sz w:val="24"/>
          <w:szCs w:val="24"/>
        </w:rPr>
        <w:fldChar w:fldCharType="begin"/>
      </w:r>
      <w:r w:rsidRPr="00E63F2F">
        <w:rPr>
          <w:sz w:val="24"/>
          <w:szCs w:val="24"/>
        </w:rPr>
        <w:instrText xml:space="preserve"> SEQ Figure \* ARABIC </w:instrText>
      </w:r>
      <w:r w:rsidRPr="00E63F2F">
        <w:rPr>
          <w:sz w:val="24"/>
          <w:szCs w:val="24"/>
        </w:rPr>
        <w:fldChar w:fldCharType="separate"/>
      </w:r>
      <w:r w:rsidR="00851252">
        <w:rPr>
          <w:noProof/>
          <w:sz w:val="24"/>
          <w:szCs w:val="24"/>
        </w:rPr>
        <w:t>1</w:t>
      </w:r>
      <w:r w:rsidRPr="00E63F2F">
        <w:rPr>
          <w:sz w:val="24"/>
          <w:szCs w:val="24"/>
        </w:rPr>
        <w:fldChar w:fldCharType="end"/>
      </w:r>
      <w:r w:rsidR="00E63F2F" w:rsidRPr="00E63F2F">
        <w:rPr>
          <w:sz w:val="24"/>
          <w:szCs w:val="24"/>
        </w:rPr>
        <w:t> : Diagramme de cas d’utilisation pour réaliser une commande</w:t>
      </w:r>
    </w:p>
    <w:p w:rsidR="00896960" w:rsidRDefault="00896960" w:rsidP="000B6C28">
      <w:pPr>
        <w:jc w:val="both"/>
        <w:rPr>
          <w:rFonts w:ascii="Times New Roman" w:hAnsi="Times New Roman" w:cs="Times New Roman"/>
          <w:sz w:val="28"/>
          <w:szCs w:val="28"/>
        </w:rPr>
      </w:pPr>
    </w:p>
    <w:p w:rsidR="00E63F2F" w:rsidRDefault="00896960" w:rsidP="000B6C28">
      <w:pPr>
        <w:keepNext/>
        <w:jc w:val="both"/>
      </w:pPr>
      <w:r w:rsidRPr="00896960">
        <w:rPr>
          <w:rFonts w:ascii="Times New Roman" w:hAnsi="Times New Roman" w:cs="Times New Roman"/>
          <w:noProof/>
          <w:sz w:val="28"/>
          <w:szCs w:val="28"/>
        </w:rPr>
        <w:drawing>
          <wp:inline distT="0" distB="0" distL="0" distR="0">
            <wp:extent cx="5486400" cy="3943350"/>
            <wp:effectExtent l="0" t="0" r="0" b="0"/>
            <wp:docPr id="4" name="Image 4" descr="C:\Users\Lightning\Desktop\U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ghtning\Desktop\U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43350"/>
                    </a:xfrm>
                    <a:prstGeom prst="rect">
                      <a:avLst/>
                    </a:prstGeom>
                    <a:noFill/>
                    <a:ln>
                      <a:noFill/>
                    </a:ln>
                  </pic:spPr>
                </pic:pic>
              </a:graphicData>
            </a:graphic>
          </wp:inline>
        </w:drawing>
      </w:r>
    </w:p>
    <w:p w:rsidR="00896960" w:rsidRDefault="00E63F2F" w:rsidP="000B6C28">
      <w:pPr>
        <w:pStyle w:val="Lgende"/>
        <w:jc w:val="center"/>
        <w:rPr>
          <w:sz w:val="24"/>
          <w:szCs w:val="24"/>
        </w:rPr>
      </w:pPr>
      <w:r w:rsidRPr="00E63F2F">
        <w:rPr>
          <w:sz w:val="24"/>
          <w:szCs w:val="24"/>
        </w:rPr>
        <w:t xml:space="preserve">Figure </w:t>
      </w:r>
      <w:r w:rsidRPr="00E63F2F">
        <w:rPr>
          <w:sz w:val="24"/>
          <w:szCs w:val="24"/>
        </w:rPr>
        <w:fldChar w:fldCharType="begin"/>
      </w:r>
      <w:r w:rsidRPr="00E63F2F">
        <w:rPr>
          <w:sz w:val="24"/>
          <w:szCs w:val="24"/>
        </w:rPr>
        <w:instrText xml:space="preserve"> SEQ Figure \* ARABIC </w:instrText>
      </w:r>
      <w:r w:rsidRPr="00E63F2F">
        <w:rPr>
          <w:sz w:val="24"/>
          <w:szCs w:val="24"/>
        </w:rPr>
        <w:fldChar w:fldCharType="separate"/>
      </w:r>
      <w:r w:rsidR="00851252">
        <w:rPr>
          <w:noProof/>
          <w:sz w:val="24"/>
          <w:szCs w:val="24"/>
        </w:rPr>
        <w:t>2</w:t>
      </w:r>
      <w:r w:rsidRPr="00E63F2F">
        <w:rPr>
          <w:sz w:val="24"/>
          <w:szCs w:val="24"/>
        </w:rPr>
        <w:fldChar w:fldCharType="end"/>
      </w:r>
      <w:r w:rsidRPr="00E63F2F">
        <w:rPr>
          <w:sz w:val="24"/>
          <w:szCs w:val="24"/>
        </w:rPr>
        <w:t> : Diagramme de cas d’utilisation pour traiter une commande</w:t>
      </w:r>
    </w:p>
    <w:p w:rsidR="00E63F2F" w:rsidRDefault="00E63F2F" w:rsidP="000B6C28">
      <w:pPr>
        <w:jc w:val="both"/>
      </w:pPr>
    </w:p>
    <w:p w:rsidR="00E63F2F" w:rsidRDefault="00E1566C" w:rsidP="000B6C28">
      <w:pPr>
        <w:jc w:val="both"/>
        <w:rPr>
          <w:rFonts w:ascii="Times New Roman" w:hAnsi="Times New Roman" w:cs="Times New Roman"/>
          <w:sz w:val="32"/>
          <w:szCs w:val="32"/>
        </w:rPr>
      </w:pPr>
      <w:r>
        <w:rPr>
          <w:rFonts w:ascii="Times New Roman" w:hAnsi="Times New Roman" w:cs="Times New Roman"/>
          <w:sz w:val="32"/>
          <w:szCs w:val="32"/>
        </w:rPr>
        <w:lastRenderedPageBreak/>
        <w:t>3</w:t>
      </w:r>
      <w:r w:rsidRPr="00896960">
        <w:rPr>
          <w:rFonts w:ascii="Times New Roman" w:hAnsi="Times New Roman" w:cs="Times New Roman"/>
          <w:sz w:val="32"/>
          <w:szCs w:val="32"/>
        </w:rPr>
        <w:t xml:space="preserve">- </w:t>
      </w:r>
      <w:r>
        <w:rPr>
          <w:rFonts w:ascii="Times New Roman" w:hAnsi="Times New Roman" w:cs="Times New Roman"/>
          <w:sz w:val="32"/>
          <w:szCs w:val="32"/>
        </w:rPr>
        <w:t>Diagramme de séquence</w:t>
      </w:r>
    </w:p>
    <w:p w:rsidR="00851252" w:rsidRDefault="00851252" w:rsidP="000B6C28">
      <w:pPr>
        <w:jc w:val="both"/>
        <w:rPr>
          <w:rFonts w:ascii="Times New Roman" w:hAnsi="Times New Roman" w:cs="Times New Roman"/>
          <w:sz w:val="32"/>
          <w:szCs w:val="32"/>
        </w:rPr>
      </w:pPr>
    </w:p>
    <w:p w:rsidR="00851252" w:rsidRDefault="00851252" w:rsidP="000B6C28">
      <w:pPr>
        <w:keepNext/>
        <w:jc w:val="both"/>
      </w:pPr>
      <w:r w:rsidRPr="00851252">
        <w:rPr>
          <w:rFonts w:ascii="Times New Roman" w:hAnsi="Times New Roman" w:cs="Times New Roman"/>
          <w:noProof/>
          <w:sz w:val="32"/>
          <w:szCs w:val="32"/>
        </w:rPr>
        <w:drawing>
          <wp:inline distT="0" distB="0" distL="0" distR="0">
            <wp:extent cx="5760085" cy="5448300"/>
            <wp:effectExtent l="0" t="0" r="0" b="0"/>
            <wp:docPr id="2" name="Image 2" descr="C:\Users\Lightning\Desktop\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ghtning\Desktop\D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3023" cy="5451079"/>
                    </a:xfrm>
                    <a:prstGeom prst="rect">
                      <a:avLst/>
                    </a:prstGeom>
                    <a:noFill/>
                    <a:ln>
                      <a:noFill/>
                    </a:ln>
                  </pic:spPr>
                </pic:pic>
              </a:graphicData>
            </a:graphic>
          </wp:inline>
        </w:drawing>
      </w:r>
    </w:p>
    <w:p w:rsidR="00851252" w:rsidRPr="00851252" w:rsidRDefault="00851252" w:rsidP="000B6C28">
      <w:pPr>
        <w:pStyle w:val="Lgende"/>
        <w:jc w:val="center"/>
        <w:rPr>
          <w:rFonts w:ascii="Times New Roman" w:hAnsi="Times New Roman" w:cs="Times New Roman"/>
          <w:sz w:val="24"/>
          <w:szCs w:val="24"/>
        </w:rPr>
      </w:pPr>
      <w:r w:rsidRPr="00851252">
        <w:rPr>
          <w:sz w:val="24"/>
          <w:szCs w:val="24"/>
        </w:rPr>
        <w:t xml:space="preserve">Figure </w:t>
      </w:r>
      <w:r w:rsidRPr="00851252">
        <w:rPr>
          <w:sz w:val="24"/>
          <w:szCs w:val="24"/>
        </w:rPr>
        <w:fldChar w:fldCharType="begin"/>
      </w:r>
      <w:r w:rsidRPr="00851252">
        <w:rPr>
          <w:sz w:val="24"/>
          <w:szCs w:val="24"/>
        </w:rPr>
        <w:instrText xml:space="preserve"> SEQ Figure \* ARABIC </w:instrText>
      </w:r>
      <w:r w:rsidRPr="00851252">
        <w:rPr>
          <w:sz w:val="24"/>
          <w:szCs w:val="24"/>
        </w:rPr>
        <w:fldChar w:fldCharType="separate"/>
      </w:r>
      <w:r>
        <w:rPr>
          <w:noProof/>
          <w:sz w:val="24"/>
          <w:szCs w:val="24"/>
        </w:rPr>
        <w:t>3</w:t>
      </w:r>
      <w:r w:rsidRPr="00851252">
        <w:rPr>
          <w:sz w:val="24"/>
          <w:szCs w:val="24"/>
        </w:rPr>
        <w:fldChar w:fldCharType="end"/>
      </w:r>
      <w:r w:rsidRPr="00851252">
        <w:rPr>
          <w:sz w:val="24"/>
          <w:szCs w:val="24"/>
        </w:rPr>
        <w:t> : Diagramme de séquence pour réaliser une commande</w:t>
      </w:r>
    </w:p>
    <w:p w:rsidR="0050475A" w:rsidRPr="0034637A" w:rsidRDefault="0050475A" w:rsidP="000B6C28">
      <w:pPr>
        <w:jc w:val="both"/>
        <w:rPr>
          <w:rFonts w:ascii="Times New Roman" w:hAnsi="Times New Roman" w:cs="Times New Roman"/>
          <w:sz w:val="28"/>
          <w:szCs w:val="28"/>
        </w:rPr>
      </w:pPr>
      <w:r>
        <w:rPr>
          <w:rFonts w:ascii="Times New Roman" w:hAnsi="Times New Roman" w:cs="Times New Roman"/>
          <w:sz w:val="32"/>
          <w:szCs w:val="32"/>
        </w:rPr>
        <w:tab/>
      </w:r>
      <w:r w:rsidRPr="0034637A">
        <w:rPr>
          <w:rFonts w:ascii="Times New Roman" w:hAnsi="Times New Roman" w:cs="Times New Roman"/>
          <w:sz w:val="28"/>
          <w:szCs w:val="28"/>
        </w:rPr>
        <w:t>A la connexion, le login et le mot de passe sont envoyés au serveur à travers une requête HTTP, le serveur fouille dans la base de données pour chercher l’existance de l’utilisateur. Une réponse est envoyé du serveur au client selon le retour de la base de données.</w:t>
      </w:r>
    </w:p>
    <w:p w:rsidR="0034637A" w:rsidRPr="0034637A" w:rsidRDefault="0050475A" w:rsidP="000B6C28">
      <w:pPr>
        <w:jc w:val="both"/>
        <w:rPr>
          <w:rFonts w:ascii="Times New Roman" w:hAnsi="Times New Roman" w:cs="Times New Roman"/>
          <w:sz w:val="28"/>
          <w:szCs w:val="28"/>
        </w:rPr>
      </w:pPr>
      <w:r w:rsidRPr="0034637A">
        <w:rPr>
          <w:rFonts w:ascii="Times New Roman" w:hAnsi="Times New Roman" w:cs="Times New Roman"/>
          <w:sz w:val="28"/>
          <w:szCs w:val="28"/>
        </w:rPr>
        <w:tab/>
        <w:t xml:space="preserve">Dans le menu principal, l’utilisateur aura le choix de choisir entre l’affichage des entrées, des plats, des desserts ou des boissons. Une fois le choix est envoyé au serveur, ce dernier comunique avec la base de données pour obtenir la liste </w:t>
      </w:r>
      <w:r w:rsidR="0034637A" w:rsidRPr="0034637A">
        <w:rPr>
          <w:rFonts w:ascii="Times New Roman" w:hAnsi="Times New Roman" w:cs="Times New Roman"/>
          <w:sz w:val="28"/>
          <w:szCs w:val="28"/>
        </w:rPr>
        <w:t>de nourriture demander.</w:t>
      </w:r>
    </w:p>
    <w:p w:rsidR="0034637A" w:rsidRPr="0034637A" w:rsidRDefault="0034637A" w:rsidP="000B6C28">
      <w:pPr>
        <w:jc w:val="both"/>
        <w:rPr>
          <w:rFonts w:ascii="Times New Roman" w:hAnsi="Times New Roman" w:cs="Times New Roman"/>
          <w:sz w:val="28"/>
          <w:szCs w:val="28"/>
        </w:rPr>
      </w:pPr>
      <w:r w:rsidRPr="0034637A">
        <w:rPr>
          <w:rFonts w:ascii="Times New Roman" w:hAnsi="Times New Roman" w:cs="Times New Roman"/>
          <w:sz w:val="28"/>
          <w:szCs w:val="28"/>
        </w:rPr>
        <w:tab/>
        <w:t>Par la suite, l’utilisateur pourra intéragir avec la liste retourné par le serveur, en sélectionnant son menu. Toutes les interactions passent entre le client et l’</w:t>
      </w:r>
      <w:r>
        <w:rPr>
          <w:rFonts w:ascii="Times New Roman" w:hAnsi="Times New Roman" w:cs="Times New Roman"/>
          <w:sz w:val="28"/>
          <w:szCs w:val="28"/>
        </w:rPr>
        <w:t>application Android.</w:t>
      </w:r>
    </w:p>
    <w:p w:rsidR="0034637A" w:rsidRPr="0034637A" w:rsidRDefault="0034637A" w:rsidP="000B6C28">
      <w:pPr>
        <w:jc w:val="both"/>
        <w:rPr>
          <w:rFonts w:ascii="Times New Roman" w:hAnsi="Times New Roman" w:cs="Times New Roman"/>
          <w:sz w:val="28"/>
          <w:szCs w:val="28"/>
        </w:rPr>
      </w:pPr>
      <w:r w:rsidRPr="0034637A">
        <w:rPr>
          <w:rFonts w:ascii="Times New Roman" w:hAnsi="Times New Roman" w:cs="Times New Roman"/>
          <w:sz w:val="28"/>
          <w:szCs w:val="28"/>
        </w:rPr>
        <w:tab/>
        <w:t>Une fois le choix est fait et que l’utilisateur est prêt à passer sa commande, un simple contact avec le lecteur NFC, permet d’envoyer la commande au serveur.</w:t>
      </w:r>
    </w:p>
    <w:p w:rsidR="00851252" w:rsidRDefault="00851252" w:rsidP="000B6C28">
      <w:pPr>
        <w:keepNext/>
        <w:jc w:val="both"/>
      </w:pPr>
      <w:r w:rsidRPr="00851252">
        <w:rPr>
          <w:rFonts w:ascii="Times New Roman" w:hAnsi="Times New Roman" w:cs="Times New Roman"/>
          <w:noProof/>
          <w:sz w:val="32"/>
          <w:szCs w:val="32"/>
        </w:rPr>
        <w:lastRenderedPageBreak/>
        <w:drawing>
          <wp:inline distT="0" distB="0" distL="0" distR="0">
            <wp:extent cx="5760085" cy="6724650"/>
            <wp:effectExtent l="0" t="0" r="0" b="0"/>
            <wp:docPr id="5" name="Image 5" descr="C:\Users\Lightning\Desktop\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ghtning\Desktop\D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9760" cy="6735945"/>
                    </a:xfrm>
                    <a:prstGeom prst="rect">
                      <a:avLst/>
                    </a:prstGeom>
                    <a:noFill/>
                    <a:ln>
                      <a:noFill/>
                    </a:ln>
                  </pic:spPr>
                </pic:pic>
              </a:graphicData>
            </a:graphic>
          </wp:inline>
        </w:drawing>
      </w:r>
    </w:p>
    <w:p w:rsidR="00851252" w:rsidRPr="00851252" w:rsidRDefault="00851252" w:rsidP="000B6C28">
      <w:pPr>
        <w:pStyle w:val="Lgende"/>
        <w:jc w:val="center"/>
        <w:rPr>
          <w:rFonts w:ascii="Times New Roman" w:hAnsi="Times New Roman" w:cs="Times New Roman"/>
          <w:sz w:val="24"/>
          <w:szCs w:val="24"/>
        </w:rPr>
      </w:pPr>
      <w:r w:rsidRPr="00851252">
        <w:rPr>
          <w:sz w:val="24"/>
          <w:szCs w:val="24"/>
        </w:rPr>
        <w:t xml:space="preserve">Figure </w:t>
      </w:r>
      <w:r w:rsidRPr="00851252">
        <w:rPr>
          <w:sz w:val="24"/>
          <w:szCs w:val="24"/>
        </w:rPr>
        <w:fldChar w:fldCharType="begin"/>
      </w:r>
      <w:r w:rsidRPr="00851252">
        <w:rPr>
          <w:sz w:val="24"/>
          <w:szCs w:val="24"/>
        </w:rPr>
        <w:instrText xml:space="preserve"> SEQ Figure \* ARABIC </w:instrText>
      </w:r>
      <w:r w:rsidRPr="00851252">
        <w:rPr>
          <w:sz w:val="24"/>
          <w:szCs w:val="24"/>
        </w:rPr>
        <w:fldChar w:fldCharType="separate"/>
      </w:r>
      <w:r w:rsidRPr="00851252">
        <w:rPr>
          <w:noProof/>
          <w:sz w:val="24"/>
          <w:szCs w:val="24"/>
        </w:rPr>
        <w:t>4</w:t>
      </w:r>
      <w:r w:rsidRPr="00851252">
        <w:rPr>
          <w:sz w:val="24"/>
          <w:szCs w:val="24"/>
        </w:rPr>
        <w:fldChar w:fldCharType="end"/>
      </w:r>
      <w:r w:rsidRPr="00851252">
        <w:rPr>
          <w:sz w:val="24"/>
          <w:szCs w:val="24"/>
        </w:rPr>
        <w:t> : Diagramme de séquence pour gérer les commandes</w:t>
      </w:r>
    </w:p>
    <w:p w:rsidR="00851252" w:rsidRPr="000B6C28" w:rsidRDefault="0034637A" w:rsidP="000B6C28">
      <w:pPr>
        <w:jc w:val="both"/>
        <w:rPr>
          <w:rFonts w:ascii="Times New Roman" w:hAnsi="Times New Roman" w:cs="Times New Roman"/>
          <w:sz w:val="28"/>
          <w:szCs w:val="28"/>
        </w:rPr>
      </w:pPr>
      <w:r>
        <w:rPr>
          <w:rFonts w:ascii="Times New Roman" w:hAnsi="Times New Roman" w:cs="Times New Roman"/>
          <w:sz w:val="32"/>
          <w:szCs w:val="32"/>
        </w:rPr>
        <w:tab/>
      </w:r>
      <w:r w:rsidRPr="000B6C28">
        <w:rPr>
          <w:rFonts w:ascii="Times New Roman" w:hAnsi="Times New Roman" w:cs="Times New Roman"/>
          <w:sz w:val="28"/>
          <w:szCs w:val="28"/>
        </w:rPr>
        <w:t xml:space="preserve">Un </w:t>
      </w:r>
      <w:r w:rsidR="00C82C86" w:rsidRPr="000B6C28">
        <w:rPr>
          <w:rFonts w:ascii="Times New Roman" w:hAnsi="Times New Roman" w:cs="Times New Roman"/>
          <w:sz w:val="28"/>
          <w:szCs w:val="28"/>
        </w:rPr>
        <w:t>personnel</w:t>
      </w:r>
      <w:r w:rsidRPr="000B6C28">
        <w:rPr>
          <w:rFonts w:ascii="Times New Roman" w:hAnsi="Times New Roman" w:cs="Times New Roman"/>
          <w:sz w:val="28"/>
          <w:szCs w:val="28"/>
        </w:rPr>
        <w:t xml:space="preserve"> se connecte exactement de la même maniére qu’un utilisateur, à la différence que le principe du login sera </w:t>
      </w:r>
      <w:r w:rsidR="00AD4D45" w:rsidRPr="000B6C28">
        <w:rPr>
          <w:rFonts w:ascii="Times New Roman" w:hAnsi="Times New Roman" w:cs="Times New Roman"/>
          <w:sz w:val="28"/>
          <w:szCs w:val="28"/>
        </w:rPr>
        <w:t>légèrement différent de celui de l’utilisateur.</w:t>
      </w:r>
    </w:p>
    <w:p w:rsidR="000B6C28" w:rsidRPr="000B6C28" w:rsidRDefault="000B6C28" w:rsidP="000B6C28">
      <w:pPr>
        <w:jc w:val="both"/>
        <w:rPr>
          <w:rFonts w:ascii="Times New Roman" w:hAnsi="Times New Roman" w:cs="Times New Roman"/>
          <w:sz w:val="28"/>
          <w:szCs w:val="28"/>
        </w:rPr>
      </w:pPr>
      <w:r w:rsidRPr="000B6C28">
        <w:rPr>
          <w:rFonts w:ascii="Times New Roman" w:hAnsi="Times New Roman" w:cs="Times New Roman"/>
          <w:sz w:val="28"/>
          <w:szCs w:val="28"/>
        </w:rPr>
        <w:tab/>
        <w:t>Dans le menu ‘</w:t>
      </w:r>
      <w:r w:rsidR="00E21564">
        <w:rPr>
          <w:rFonts w:ascii="Times New Roman" w:hAnsi="Times New Roman" w:cs="Times New Roman"/>
          <w:sz w:val="28"/>
          <w:szCs w:val="28"/>
        </w:rPr>
        <w:t>Attribuer</w:t>
      </w:r>
      <w:r w:rsidRPr="000B6C28">
        <w:rPr>
          <w:rFonts w:ascii="Times New Roman" w:hAnsi="Times New Roman" w:cs="Times New Roman"/>
          <w:sz w:val="28"/>
          <w:szCs w:val="28"/>
        </w:rPr>
        <w:t xml:space="preserve"> un TAG’, un personnel aura la possibilité d’attribuer un numéro d’une table à un GUID d’un TAG et de les envoyer au serveur, ce dernier s’occupe de les stocker dans la base de données</w:t>
      </w:r>
      <w:r>
        <w:rPr>
          <w:rFonts w:ascii="Times New Roman" w:hAnsi="Times New Roman" w:cs="Times New Roman"/>
          <w:sz w:val="28"/>
          <w:szCs w:val="28"/>
        </w:rPr>
        <w:t>.</w:t>
      </w:r>
    </w:p>
    <w:p w:rsidR="00851252" w:rsidRPr="000B6C28" w:rsidRDefault="00AD4D45" w:rsidP="000B6C28">
      <w:pPr>
        <w:jc w:val="both"/>
        <w:rPr>
          <w:rFonts w:ascii="Times New Roman" w:hAnsi="Times New Roman" w:cs="Times New Roman"/>
          <w:sz w:val="28"/>
          <w:szCs w:val="28"/>
        </w:rPr>
      </w:pPr>
      <w:r w:rsidRPr="000B6C28">
        <w:rPr>
          <w:rFonts w:ascii="Times New Roman" w:hAnsi="Times New Roman" w:cs="Times New Roman"/>
          <w:sz w:val="28"/>
          <w:szCs w:val="28"/>
        </w:rPr>
        <w:tab/>
      </w:r>
      <w:r w:rsidR="00C82C86" w:rsidRPr="000B6C28">
        <w:rPr>
          <w:rFonts w:ascii="Times New Roman" w:hAnsi="Times New Roman" w:cs="Times New Roman"/>
          <w:sz w:val="28"/>
          <w:szCs w:val="28"/>
        </w:rPr>
        <w:t xml:space="preserve">Dans le menu ‘Visualiser les commandes’, un personnel aura accès </w:t>
      </w:r>
      <w:r w:rsidR="00711A92">
        <w:rPr>
          <w:rFonts w:ascii="Times New Roman" w:hAnsi="Times New Roman" w:cs="Times New Roman"/>
          <w:sz w:val="28"/>
          <w:szCs w:val="28"/>
        </w:rPr>
        <w:t>à la liste de toutes les commandes</w:t>
      </w:r>
      <w:r w:rsidR="00C82C86" w:rsidRPr="000B6C28">
        <w:rPr>
          <w:rFonts w:ascii="Times New Roman" w:hAnsi="Times New Roman" w:cs="Times New Roman"/>
          <w:sz w:val="28"/>
          <w:szCs w:val="28"/>
        </w:rPr>
        <w:t xml:space="preserve">, ce qui lui permet </w:t>
      </w:r>
      <w:r w:rsidR="00711A92">
        <w:rPr>
          <w:rFonts w:ascii="Times New Roman" w:hAnsi="Times New Roman" w:cs="Times New Roman"/>
          <w:sz w:val="28"/>
          <w:szCs w:val="28"/>
        </w:rPr>
        <w:t>d’observer u</w:t>
      </w:r>
      <w:r w:rsidR="00C82C86" w:rsidRPr="000B6C28">
        <w:rPr>
          <w:rFonts w:ascii="Times New Roman" w:hAnsi="Times New Roman" w:cs="Times New Roman"/>
          <w:sz w:val="28"/>
          <w:szCs w:val="28"/>
        </w:rPr>
        <w:t xml:space="preserve">ne commande, </w:t>
      </w:r>
      <w:r w:rsidR="00711A92">
        <w:rPr>
          <w:rFonts w:ascii="Times New Roman" w:hAnsi="Times New Roman" w:cs="Times New Roman"/>
          <w:sz w:val="28"/>
          <w:szCs w:val="28"/>
        </w:rPr>
        <w:t xml:space="preserve">de la traiter, </w:t>
      </w:r>
      <w:r w:rsidR="00C82C86" w:rsidRPr="000B6C28">
        <w:rPr>
          <w:rFonts w:ascii="Times New Roman" w:hAnsi="Times New Roman" w:cs="Times New Roman"/>
          <w:sz w:val="28"/>
          <w:szCs w:val="28"/>
        </w:rPr>
        <w:t>et une fois la livraison est faite, de la supprimer de la liste.</w:t>
      </w:r>
    </w:p>
    <w:p w:rsidR="00CD48B3" w:rsidRDefault="00CD48B3" w:rsidP="000B6C28">
      <w:pPr>
        <w:jc w:val="both"/>
        <w:rPr>
          <w:rFonts w:ascii="Times New Roman" w:hAnsi="Times New Roman" w:cs="Times New Roman"/>
          <w:sz w:val="32"/>
          <w:szCs w:val="32"/>
        </w:rPr>
      </w:pPr>
      <w:r>
        <w:rPr>
          <w:rFonts w:ascii="Times New Roman" w:hAnsi="Times New Roman" w:cs="Times New Roman"/>
          <w:sz w:val="32"/>
          <w:szCs w:val="32"/>
        </w:rPr>
        <w:lastRenderedPageBreak/>
        <w:t>4- Architecture du projet</w:t>
      </w:r>
    </w:p>
    <w:p w:rsidR="00721430" w:rsidRDefault="00721430" w:rsidP="000B6C28">
      <w:pPr>
        <w:jc w:val="both"/>
        <w:rPr>
          <w:rFonts w:ascii="Times New Roman" w:hAnsi="Times New Roman" w:cs="Times New Roman"/>
          <w:sz w:val="32"/>
          <w:szCs w:val="32"/>
        </w:rPr>
      </w:pPr>
    </w:p>
    <w:p w:rsidR="00CD48B3" w:rsidRDefault="00721430" w:rsidP="000B6C28">
      <w:pPr>
        <w:pStyle w:val="Paragraphedeliste"/>
        <w:numPr>
          <w:ilvl w:val="0"/>
          <w:numId w:val="1"/>
        </w:numPr>
        <w:jc w:val="both"/>
        <w:rPr>
          <w:rFonts w:ascii="Times New Roman" w:hAnsi="Times New Roman" w:cs="Times New Roman"/>
          <w:sz w:val="32"/>
          <w:szCs w:val="32"/>
        </w:rPr>
      </w:pPr>
      <w:r>
        <w:rPr>
          <w:rFonts w:ascii="Times New Roman" w:hAnsi="Times New Roman" w:cs="Times New Roman"/>
          <w:sz w:val="32"/>
          <w:szCs w:val="32"/>
        </w:rPr>
        <w:t>C</w:t>
      </w:r>
      <w:r w:rsidR="00CD48B3">
        <w:rPr>
          <w:rFonts w:ascii="Times New Roman" w:hAnsi="Times New Roman" w:cs="Times New Roman"/>
          <w:sz w:val="32"/>
          <w:szCs w:val="32"/>
        </w:rPr>
        <w:t>lient</w:t>
      </w:r>
      <w:r>
        <w:rPr>
          <w:rFonts w:ascii="Times New Roman" w:hAnsi="Times New Roman" w:cs="Times New Roman"/>
          <w:sz w:val="32"/>
          <w:szCs w:val="32"/>
        </w:rPr>
        <w:t xml:space="preserve"> (dossier qui contient le côté administration)</w:t>
      </w:r>
    </w:p>
    <w:p w:rsidR="00CD48B3" w:rsidRPr="00363689" w:rsidRDefault="00CD48B3" w:rsidP="000B6C28">
      <w:pPr>
        <w:pStyle w:val="Paragraphedeliste"/>
        <w:numPr>
          <w:ilvl w:val="1"/>
          <w:numId w:val="1"/>
        </w:numPr>
        <w:jc w:val="both"/>
        <w:rPr>
          <w:rFonts w:ascii="Times New Roman" w:hAnsi="Times New Roman" w:cs="Times New Roman"/>
          <w:sz w:val="28"/>
          <w:szCs w:val="28"/>
        </w:rPr>
      </w:pPr>
      <w:r w:rsidRPr="00363689">
        <w:rPr>
          <w:rFonts w:ascii="Times New Roman" w:hAnsi="Times New Roman" w:cs="Times New Roman"/>
          <w:sz w:val="28"/>
          <w:szCs w:val="28"/>
        </w:rPr>
        <w:t>css</w:t>
      </w:r>
    </w:p>
    <w:p w:rsidR="00CD48B3" w:rsidRPr="00363689" w:rsidRDefault="00CD48B3" w:rsidP="000B6C28">
      <w:pPr>
        <w:ind w:left="1080"/>
        <w:jc w:val="both"/>
        <w:rPr>
          <w:rFonts w:ascii="Times New Roman" w:hAnsi="Times New Roman" w:cs="Times New Roman"/>
          <w:sz w:val="28"/>
          <w:szCs w:val="28"/>
        </w:rPr>
      </w:pPr>
      <w:r w:rsidRPr="00363689">
        <w:rPr>
          <w:rFonts w:ascii="Times New Roman" w:hAnsi="Times New Roman" w:cs="Times New Roman"/>
          <w:sz w:val="28"/>
          <w:szCs w:val="28"/>
        </w:rPr>
        <w:t>contient les fichiers de style</w:t>
      </w:r>
    </w:p>
    <w:p w:rsidR="00CD48B3" w:rsidRPr="00363689" w:rsidRDefault="00CD48B3" w:rsidP="000B6C28">
      <w:pPr>
        <w:pStyle w:val="Paragraphedeliste"/>
        <w:numPr>
          <w:ilvl w:val="1"/>
          <w:numId w:val="1"/>
        </w:numPr>
        <w:jc w:val="both"/>
        <w:rPr>
          <w:rFonts w:ascii="Times New Roman" w:hAnsi="Times New Roman" w:cs="Times New Roman"/>
          <w:sz w:val="28"/>
          <w:szCs w:val="28"/>
        </w:rPr>
      </w:pPr>
      <w:r w:rsidRPr="00363689">
        <w:rPr>
          <w:rFonts w:ascii="Times New Roman" w:hAnsi="Times New Roman" w:cs="Times New Roman"/>
          <w:sz w:val="28"/>
          <w:szCs w:val="28"/>
        </w:rPr>
        <w:t>js</w:t>
      </w:r>
    </w:p>
    <w:p w:rsidR="00CD48B3" w:rsidRPr="00363689" w:rsidRDefault="00CD48B3" w:rsidP="000B6C28">
      <w:pPr>
        <w:ind w:left="1080"/>
        <w:jc w:val="both"/>
        <w:rPr>
          <w:rFonts w:ascii="Times New Roman" w:hAnsi="Times New Roman" w:cs="Times New Roman"/>
          <w:sz w:val="28"/>
          <w:szCs w:val="28"/>
        </w:rPr>
      </w:pPr>
      <w:r w:rsidRPr="00363689">
        <w:rPr>
          <w:rFonts w:ascii="Times New Roman" w:hAnsi="Times New Roman" w:cs="Times New Roman"/>
          <w:sz w:val="28"/>
          <w:szCs w:val="28"/>
        </w:rPr>
        <w:t>contient les fichiers écrit en JavaScript</w:t>
      </w:r>
    </w:p>
    <w:p w:rsidR="00CD48B3" w:rsidRPr="00363689" w:rsidRDefault="00CD48B3" w:rsidP="000B6C28">
      <w:pPr>
        <w:pStyle w:val="Paragraphedeliste"/>
        <w:numPr>
          <w:ilvl w:val="1"/>
          <w:numId w:val="1"/>
        </w:numPr>
        <w:jc w:val="both"/>
        <w:rPr>
          <w:rFonts w:ascii="Times New Roman" w:hAnsi="Times New Roman" w:cs="Times New Roman"/>
          <w:sz w:val="28"/>
          <w:szCs w:val="28"/>
        </w:rPr>
      </w:pPr>
      <w:r w:rsidRPr="00363689">
        <w:rPr>
          <w:rFonts w:ascii="Times New Roman" w:hAnsi="Times New Roman" w:cs="Times New Roman"/>
          <w:sz w:val="28"/>
          <w:szCs w:val="28"/>
        </w:rPr>
        <w:t>html</w:t>
      </w:r>
    </w:p>
    <w:p w:rsidR="00CD48B3" w:rsidRPr="00363689" w:rsidRDefault="00CD48B3" w:rsidP="000B6C28">
      <w:pPr>
        <w:ind w:left="1080"/>
        <w:jc w:val="both"/>
        <w:rPr>
          <w:rFonts w:ascii="Times New Roman" w:hAnsi="Times New Roman" w:cs="Times New Roman"/>
          <w:sz w:val="28"/>
          <w:szCs w:val="28"/>
        </w:rPr>
      </w:pPr>
      <w:r w:rsidRPr="00363689">
        <w:rPr>
          <w:rFonts w:ascii="Times New Roman" w:hAnsi="Times New Roman" w:cs="Times New Roman"/>
          <w:sz w:val="28"/>
          <w:szCs w:val="28"/>
        </w:rPr>
        <w:t xml:space="preserve">contient les </w:t>
      </w:r>
      <w:r w:rsidR="004B1369" w:rsidRPr="00363689">
        <w:rPr>
          <w:rFonts w:ascii="Times New Roman" w:hAnsi="Times New Roman" w:cs="Times New Roman"/>
          <w:sz w:val="28"/>
          <w:szCs w:val="28"/>
        </w:rPr>
        <w:t>fichiers</w:t>
      </w:r>
      <w:r w:rsidRPr="00363689">
        <w:rPr>
          <w:rFonts w:ascii="Times New Roman" w:hAnsi="Times New Roman" w:cs="Times New Roman"/>
          <w:sz w:val="28"/>
          <w:szCs w:val="28"/>
        </w:rPr>
        <w:t xml:space="preserve"> écrit en HTML</w:t>
      </w:r>
    </w:p>
    <w:p w:rsidR="00721430" w:rsidRPr="00CD48B3" w:rsidRDefault="00721430" w:rsidP="000B6C28">
      <w:pPr>
        <w:ind w:left="1080"/>
        <w:jc w:val="both"/>
        <w:rPr>
          <w:rFonts w:ascii="Times New Roman" w:hAnsi="Times New Roman" w:cs="Times New Roman"/>
          <w:sz w:val="32"/>
          <w:szCs w:val="32"/>
        </w:rPr>
      </w:pPr>
    </w:p>
    <w:p w:rsidR="00CD48B3" w:rsidRDefault="00CD48B3" w:rsidP="000B6C28">
      <w:pPr>
        <w:pStyle w:val="Paragraphedeliste"/>
        <w:numPr>
          <w:ilvl w:val="0"/>
          <w:numId w:val="1"/>
        </w:numPr>
        <w:jc w:val="both"/>
        <w:rPr>
          <w:rFonts w:ascii="Times New Roman" w:hAnsi="Times New Roman" w:cs="Times New Roman"/>
          <w:sz w:val="32"/>
          <w:szCs w:val="32"/>
        </w:rPr>
      </w:pPr>
      <w:r>
        <w:rPr>
          <w:rFonts w:ascii="Times New Roman" w:hAnsi="Times New Roman" w:cs="Times New Roman"/>
          <w:sz w:val="32"/>
          <w:szCs w:val="32"/>
        </w:rPr>
        <w:t>mobile</w:t>
      </w:r>
      <w:r w:rsidR="00721430">
        <w:rPr>
          <w:rFonts w:ascii="Times New Roman" w:hAnsi="Times New Roman" w:cs="Times New Roman"/>
          <w:sz w:val="32"/>
          <w:szCs w:val="32"/>
        </w:rPr>
        <w:t xml:space="preserve"> (dossier qui contient le côté utilisateur)</w:t>
      </w:r>
    </w:p>
    <w:p w:rsidR="00CD48B3" w:rsidRPr="00363689" w:rsidRDefault="00CD48B3" w:rsidP="000B6C28">
      <w:pPr>
        <w:pStyle w:val="Paragraphedeliste"/>
        <w:numPr>
          <w:ilvl w:val="1"/>
          <w:numId w:val="1"/>
        </w:numPr>
        <w:jc w:val="both"/>
        <w:rPr>
          <w:rFonts w:ascii="Times New Roman" w:hAnsi="Times New Roman" w:cs="Times New Roman"/>
          <w:sz w:val="28"/>
          <w:szCs w:val="28"/>
        </w:rPr>
      </w:pPr>
      <w:r w:rsidRPr="00363689">
        <w:rPr>
          <w:rFonts w:ascii="Times New Roman" w:hAnsi="Times New Roman" w:cs="Times New Roman"/>
          <w:sz w:val="28"/>
          <w:szCs w:val="28"/>
        </w:rPr>
        <w:t>app/src/main</w:t>
      </w:r>
    </w:p>
    <w:p w:rsidR="00CD48B3" w:rsidRPr="00363689" w:rsidRDefault="00CD48B3" w:rsidP="000B6C28">
      <w:pPr>
        <w:ind w:left="1080"/>
        <w:jc w:val="both"/>
        <w:rPr>
          <w:rFonts w:ascii="Times New Roman" w:hAnsi="Times New Roman" w:cs="Times New Roman"/>
          <w:sz w:val="28"/>
          <w:szCs w:val="28"/>
        </w:rPr>
      </w:pPr>
      <w:r w:rsidRPr="00363689">
        <w:rPr>
          <w:rFonts w:ascii="Times New Roman" w:hAnsi="Times New Roman" w:cs="Times New Roman"/>
          <w:sz w:val="28"/>
          <w:szCs w:val="28"/>
        </w:rPr>
        <w:t>contient le manifest écrit en XML</w:t>
      </w:r>
    </w:p>
    <w:p w:rsidR="00CD48B3" w:rsidRPr="00363689" w:rsidRDefault="00CD48B3" w:rsidP="000B6C28">
      <w:pPr>
        <w:pStyle w:val="Paragraphedeliste"/>
        <w:numPr>
          <w:ilvl w:val="1"/>
          <w:numId w:val="1"/>
        </w:numPr>
        <w:jc w:val="both"/>
        <w:rPr>
          <w:rFonts w:ascii="Times New Roman" w:hAnsi="Times New Roman" w:cs="Times New Roman"/>
          <w:sz w:val="28"/>
          <w:szCs w:val="28"/>
        </w:rPr>
      </w:pPr>
      <w:r w:rsidRPr="00363689">
        <w:rPr>
          <w:rFonts w:ascii="Times New Roman" w:hAnsi="Times New Roman" w:cs="Times New Roman"/>
          <w:sz w:val="28"/>
          <w:szCs w:val="28"/>
        </w:rPr>
        <w:t>app/src/main/java</w:t>
      </w:r>
    </w:p>
    <w:p w:rsidR="00CD48B3" w:rsidRPr="00363689" w:rsidRDefault="00CD48B3" w:rsidP="000B6C28">
      <w:pPr>
        <w:ind w:left="1080"/>
        <w:jc w:val="both"/>
        <w:rPr>
          <w:rFonts w:ascii="Times New Roman" w:hAnsi="Times New Roman" w:cs="Times New Roman"/>
          <w:sz w:val="28"/>
          <w:szCs w:val="28"/>
        </w:rPr>
      </w:pPr>
      <w:r w:rsidRPr="00363689">
        <w:rPr>
          <w:rFonts w:ascii="Times New Roman" w:hAnsi="Times New Roman" w:cs="Times New Roman"/>
          <w:sz w:val="28"/>
          <w:szCs w:val="28"/>
        </w:rPr>
        <w:t>contient les fichiers Java des activités et classes métiers</w:t>
      </w:r>
    </w:p>
    <w:p w:rsidR="00CD48B3" w:rsidRPr="00363689" w:rsidRDefault="00CD48B3" w:rsidP="000B6C28">
      <w:pPr>
        <w:pStyle w:val="Paragraphedeliste"/>
        <w:numPr>
          <w:ilvl w:val="1"/>
          <w:numId w:val="1"/>
        </w:numPr>
        <w:jc w:val="both"/>
        <w:rPr>
          <w:rFonts w:ascii="Times New Roman" w:hAnsi="Times New Roman" w:cs="Times New Roman"/>
          <w:sz w:val="28"/>
          <w:szCs w:val="28"/>
        </w:rPr>
      </w:pPr>
      <w:r w:rsidRPr="00363689">
        <w:rPr>
          <w:rFonts w:ascii="Times New Roman" w:hAnsi="Times New Roman" w:cs="Times New Roman"/>
          <w:sz w:val="28"/>
          <w:szCs w:val="28"/>
        </w:rPr>
        <w:t>app/src/main/res</w:t>
      </w:r>
    </w:p>
    <w:p w:rsidR="00CD48B3" w:rsidRPr="00363689" w:rsidRDefault="00CD48B3" w:rsidP="000B6C28">
      <w:pPr>
        <w:ind w:left="1080"/>
        <w:jc w:val="both"/>
        <w:rPr>
          <w:rFonts w:ascii="Times New Roman" w:hAnsi="Times New Roman" w:cs="Times New Roman"/>
          <w:sz w:val="28"/>
          <w:szCs w:val="28"/>
        </w:rPr>
      </w:pPr>
      <w:r w:rsidRPr="00363689">
        <w:rPr>
          <w:rFonts w:ascii="Times New Roman" w:hAnsi="Times New Roman" w:cs="Times New Roman"/>
          <w:sz w:val="28"/>
          <w:szCs w:val="28"/>
        </w:rPr>
        <w:t>contient les fichiers XML et les images PNG</w:t>
      </w:r>
    </w:p>
    <w:p w:rsidR="00721430" w:rsidRPr="00CD48B3" w:rsidRDefault="00721430" w:rsidP="000B6C28">
      <w:pPr>
        <w:ind w:left="1080"/>
        <w:jc w:val="both"/>
        <w:rPr>
          <w:rFonts w:ascii="Times New Roman" w:hAnsi="Times New Roman" w:cs="Times New Roman"/>
          <w:sz w:val="32"/>
          <w:szCs w:val="32"/>
        </w:rPr>
      </w:pPr>
    </w:p>
    <w:p w:rsidR="00CD48B3" w:rsidRDefault="00CD48B3" w:rsidP="000B6C28">
      <w:pPr>
        <w:pStyle w:val="Paragraphedeliste"/>
        <w:numPr>
          <w:ilvl w:val="0"/>
          <w:numId w:val="1"/>
        </w:numPr>
        <w:jc w:val="both"/>
        <w:rPr>
          <w:rFonts w:ascii="Times New Roman" w:hAnsi="Times New Roman" w:cs="Times New Roman"/>
          <w:sz w:val="32"/>
          <w:szCs w:val="32"/>
        </w:rPr>
      </w:pPr>
      <w:r>
        <w:rPr>
          <w:rFonts w:ascii="Times New Roman" w:hAnsi="Times New Roman" w:cs="Times New Roman"/>
          <w:sz w:val="32"/>
          <w:szCs w:val="32"/>
        </w:rPr>
        <w:t>server</w:t>
      </w:r>
      <w:r w:rsidR="00721430">
        <w:rPr>
          <w:rFonts w:ascii="Times New Roman" w:hAnsi="Times New Roman" w:cs="Times New Roman"/>
          <w:sz w:val="32"/>
          <w:szCs w:val="32"/>
        </w:rPr>
        <w:t xml:space="preserve"> (dossier qui contient le serveur)</w:t>
      </w:r>
    </w:p>
    <w:p w:rsidR="004B1369" w:rsidRPr="00363689" w:rsidRDefault="004B1369" w:rsidP="000B6C28">
      <w:pPr>
        <w:pStyle w:val="Paragraphedeliste"/>
        <w:numPr>
          <w:ilvl w:val="1"/>
          <w:numId w:val="1"/>
        </w:numPr>
        <w:jc w:val="both"/>
        <w:rPr>
          <w:rFonts w:ascii="Times New Roman" w:hAnsi="Times New Roman" w:cs="Times New Roman"/>
          <w:sz w:val="28"/>
          <w:szCs w:val="28"/>
        </w:rPr>
      </w:pPr>
      <w:r w:rsidRPr="00363689">
        <w:rPr>
          <w:rFonts w:ascii="Times New Roman" w:hAnsi="Times New Roman" w:cs="Times New Roman"/>
          <w:sz w:val="28"/>
          <w:szCs w:val="28"/>
        </w:rPr>
        <w:t>restaurant-ws/src/lib</w:t>
      </w:r>
    </w:p>
    <w:p w:rsidR="004B1369" w:rsidRPr="00363689" w:rsidRDefault="004B1369" w:rsidP="000B6C28">
      <w:pPr>
        <w:ind w:left="1080"/>
        <w:jc w:val="both"/>
        <w:rPr>
          <w:rFonts w:ascii="Times New Roman" w:hAnsi="Times New Roman" w:cs="Times New Roman"/>
          <w:sz w:val="28"/>
          <w:szCs w:val="28"/>
        </w:rPr>
      </w:pPr>
      <w:r w:rsidRPr="00363689">
        <w:rPr>
          <w:rFonts w:ascii="Times New Roman" w:hAnsi="Times New Roman" w:cs="Times New Roman"/>
          <w:sz w:val="28"/>
          <w:szCs w:val="28"/>
        </w:rPr>
        <w:t>contient les libraires utilisé par le serveur</w:t>
      </w:r>
    </w:p>
    <w:p w:rsidR="00CD48B3" w:rsidRPr="00363689" w:rsidRDefault="00CD48B3" w:rsidP="000B6C28">
      <w:pPr>
        <w:pStyle w:val="Paragraphedeliste"/>
        <w:numPr>
          <w:ilvl w:val="1"/>
          <w:numId w:val="1"/>
        </w:numPr>
        <w:jc w:val="both"/>
        <w:rPr>
          <w:rFonts w:ascii="Times New Roman" w:hAnsi="Times New Roman" w:cs="Times New Roman"/>
          <w:sz w:val="28"/>
          <w:szCs w:val="28"/>
        </w:rPr>
      </w:pPr>
      <w:r w:rsidRPr="00363689">
        <w:rPr>
          <w:rFonts w:ascii="Times New Roman" w:hAnsi="Times New Roman" w:cs="Times New Roman"/>
          <w:sz w:val="28"/>
          <w:szCs w:val="28"/>
        </w:rPr>
        <w:t>restaurant-ws/src/main/java/…/database</w:t>
      </w:r>
    </w:p>
    <w:p w:rsidR="004B1369" w:rsidRPr="00363689" w:rsidRDefault="004B1369" w:rsidP="000B6C28">
      <w:pPr>
        <w:ind w:left="1080"/>
        <w:jc w:val="both"/>
        <w:rPr>
          <w:rFonts w:ascii="Times New Roman" w:hAnsi="Times New Roman" w:cs="Times New Roman"/>
          <w:sz w:val="28"/>
          <w:szCs w:val="28"/>
        </w:rPr>
      </w:pPr>
      <w:r w:rsidRPr="00363689">
        <w:rPr>
          <w:rFonts w:ascii="Times New Roman" w:hAnsi="Times New Roman" w:cs="Times New Roman"/>
          <w:sz w:val="28"/>
          <w:szCs w:val="28"/>
        </w:rPr>
        <w:t>contient la connexion à la BD</w:t>
      </w:r>
    </w:p>
    <w:p w:rsidR="00CD48B3" w:rsidRPr="00363689" w:rsidRDefault="00CD48B3" w:rsidP="000B6C28">
      <w:pPr>
        <w:pStyle w:val="Paragraphedeliste"/>
        <w:numPr>
          <w:ilvl w:val="1"/>
          <w:numId w:val="1"/>
        </w:numPr>
        <w:jc w:val="both"/>
        <w:rPr>
          <w:rFonts w:ascii="Times New Roman" w:hAnsi="Times New Roman" w:cs="Times New Roman"/>
          <w:sz w:val="28"/>
          <w:szCs w:val="28"/>
        </w:rPr>
      </w:pPr>
      <w:r w:rsidRPr="00363689">
        <w:rPr>
          <w:rFonts w:ascii="Times New Roman" w:hAnsi="Times New Roman" w:cs="Times New Roman"/>
          <w:sz w:val="28"/>
          <w:szCs w:val="28"/>
        </w:rPr>
        <w:t>restaurant-ws/src/main/java/…/exception</w:t>
      </w:r>
    </w:p>
    <w:p w:rsidR="004B1369" w:rsidRPr="00363689" w:rsidRDefault="004B1369" w:rsidP="000B6C28">
      <w:pPr>
        <w:ind w:left="1080"/>
        <w:jc w:val="both"/>
        <w:rPr>
          <w:rFonts w:ascii="Times New Roman" w:hAnsi="Times New Roman" w:cs="Times New Roman"/>
          <w:sz w:val="28"/>
          <w:szCs w:val="28"/>
        </w:rPr>
      </w:pPr>
      <w:r w:rsidRPr="00363689">
        <w:rPr>
          <w:rFonts w:ascii="Times New Roman" w:hAnsi="Times New Roman" w:cs="Times New Roman"/>
          <w:sz w:val="28"/>
          <w:szCs w:val="28"/>
        </w:rPr>
        <w:t>contient les exceptions personnalisées</w:t>
      </w:r>
    </w:p>
    <w:p w:rsidR="00CD48B3" w:rsidRPr="00363689" w:rsidRDefault="00CD48B3" w:rsidP="000B6C28">
      <w:pPr>
        <w:pStyle w:val="Paragraphedeliste"/>
        <w:numPr>
          <w:ilvl w:val="1"/>
          <w:numId w:val="1"/>
        </w:numPr>
        <w:jc w:val="both"/>
        <w:rPr>
          <w:rFonts w:ascii="Times New Roman" w:hAnsi="Times New Roman" w:cs="Times New Roman"/>
          <w:sz w:val="28"/>
          <w:szCs w:val="28"/>
        </w:rPr>
      </w:pPr>
      <w:r w:rsidRPr="00363689">
        <w:rPr>
          <w:rFonts w:ascii="Times New Roman" w:hAnsi="Times New Roman" w:cs="Times New Roman"/>
          <w:sz w:val="28"/>
          <w:szCs w:val="28"/>
        </w:rPr>
        <w:t>restaurant-ws/src/main/java/…/provider</w:t>
      </w:r>
    </w:p>
    <w:p w:rsidR="004B1369" w:rsidRPr="00363689" w:rsidRDefault="004B1369" w:rsidP="000B6C28">
      <w:pPr>
        <w:ind w:left="1080"/>
        <w:jc w:val="both"/>
        <w:rPr>
          <w:rFonts w:ascii="Times New Roman" w:hAnsi="Times New Roman" w:cs="Times New Roman"/>
          <w:sz w:val="28"/>
          <w:szCs w:val="28"/>
        </w:rPr>
      </w:pPr>
      <w:r w:rsidRPr="00363689">
        <w:rPr>
          <w:rFonts w:ascii="Times New Roman" w:hAnsi="Times New Roman" w:cs="Times New Roman"/>
          <w:sz w:val="28"/>
          <w:szCs w:val="28"/>
        </w:rPr>
        <w:t>contient les classes métiers</w:t>
      </w:r>
    </w:p>
    <w:p w:rsidR="00CD48B3" w:rsidRPr="00363689" w:rsidRDefault="00CD48B3" w:rsidP="000B6C28">
      <w:pPr>
        <w:pStyle w:val="Paragraphedeliste"/>
        <w:numPr>
          <w:ilvl w:val="1"/>
          <w:numId w:val="1"/>
        </w:numPr>
        <w:jc w:val="both"/>
        <w:rPr>
          <w:rFonts w:ascii="Times New Roman" w:hAnsi="Times New Roman" w:cs="Times New Roman"/>
          <w:sz w:val="28"/>
          <w:szCs w:val="28"/>
        </w:rPr>
      </w:pPr>
      <w:r w:rsidRPr="00363689">
        <w:rPr>
          <w:rFonts w:ascii="Times New Roman" w:hAnsi="Times New Roman" w:cs="Times New Roman"/>
          <w:sz w:val="28"/>
          <w:szCs w:val="28"/>
        </w:rPr>
        <w:t>restaurant-ws/src/main/java/…/services</w:t>
      </w:r>
    </w:p>
    <w:p w:rsidR="00CD48B3" w:rsidRPr="00363689" w:rsidRDefault="004B1369" w:rsidP="000B6C28">
      <w:pPr>
        <w:ind w:left="1080"/>
        <w:jc w:val="both"/>
        <w:rPr>
          <w:rFonts w:ascii="Times New Roman" w:hAnsi="Times New Roman" w:cs="Times New Roman"/>
          <w:sz w:val="28"/>
          <w:szCs w:val="28"/>
        </w:rPr>
      </w:pPr>
      <w:r w:rsidRPr="00363689">
        <w:rPr>
          <w:rFonts w:ascii="Times New Roman" w:hAnsi="Times New Roman" w:cs="Times New Roman"/>
          <w:sz w:val="28"/>
          <w:szCs w:val="28"/>
        </w:rPr>
        <w:t xml:space="preserve">contient les services </w:t>
      </w:r>
      <w:r w:rsidR="000B6C28" w:rsidRPr="00363689">
        <w:rPr>
          <w:rFonts w:ascii="Times New Roman" w:hAnsi="Times New Roman" w:cs="Times New Roman"/>
          <w:sz w:val="28"/>
          <w:szCs w:val="28"/>
        </w:rPr>
        <w:t>du</w:t>
      </w:r>
      <w:r w:rsidRPr="00363689">
        <w:rPr>
          <w:rFonts w:ascii="Times New Roman" w:hAnsi="Times New Roman" w:cs="Times New Roman"/>
          <w:sz w:val="28"/>
          <w:szCs w:val="28"/>
        </w:rPr>
        <w:t xml:space="preserve"> serveur</w:t>
      </w:r>
    </w:p>
    <w:sectPr w:rsidR="00CD48B3" w:rsidRPr="003636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940E2"/>
    <w:multiLevelType w:val="hybridMultilevel"/>
    <w:tmpl w:val="671E3FF0"/>
    <w:lvl w:ilvl="0" w:tplc="1E7844CA">
      <w:start w:val="4"/>
      <w:numFmt w:val="bullet"/>
      <w:lvlText w:val=""/>
      <w:lvlJc w:val="left"/>
      <w:pPr>
        <w:ind w:left="720" w:hanging="360"/>
      </w:pPr>
      <w:rPr>
        <w:rFonts w:ascii="Wingdings" w:eastAsiaTheme="minorEastAsia"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68"/>
    <w:rsid w:val="000B6C28"/>
    <w:rsid w:val="0034637A"/>
    <w:rsid w:val="00363689"/>
    <w:rsid w:val="00455CC4"/>
    <w:rsid w:val="004B1369"/>
    <w:rsid w:val="0050475A"/>
    <w:rsid w:val="00632168"/>
    <w:rsid w:val="00705C0D"/>
    <w:rsid w:val="00711A92"/>
    <w:rsid w:val="00721430"/>
    <w:rsid w:val="00851252"/>
    <w:rsid w:val="00896960"/>
    <w:rsid w:val="00AD4D45"/>
    <w:rsid w:val="00C82C86"/>
    <w:rsid w:val="00CD48B3"/>
    <w:rsid w:val="00E1566C"/>
    <w:rsid w:val="00E21564"/>
    <w:rsid w:val="00E63F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ACC3"/>
  <w15:chartTrackingRefBased/>
  <w15:docId w15:val="{F047974B-EA41-463C-81F7-A6011149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2168"/>
    <w:pPr>
      <w:spacing w:after="0" w:line="240" w:lineRule="auto"/>
    </w:pPr>
    <w:rPr>
      <w:rFonts w:eastAsiaTheme="minorEastAsia"/>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896960"/>
    <w:pPr>
      <w:spacing w:after="200"/>
    </w:pPr>
    <w:rPr>
      <w:i/>
      <w:iCs/>
      <w:color w:val="44546A" w:themeColor="text2"/>
      <w:sz w:val="18"/>
      <w:szCs w:val="18"/>
    </w:rPr>
  </w:style>
  <w:style w:type="paragraph" w:styleId="Paragraphedeliste">
    <w:name w:val="List Paragraph"/>
    <w:basedOn w:val="Normal"/>
    <w:uiPriority w:val="34"/>
    <w:qFormat/>
    <w:rsid w:val="00CD4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49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5</Pages>
  <Words>675</Words>
  <Characters>3713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Lightning</dc:creator>
  <cp:keywords/>
  <dc:description/>
  <cp:lastModifiedBy>Lightning</cp:lastModifiedBy>
  <cp:revision>8</cp:revision>
  <dcterms:created xsi:type="dcterms:W3CDTF">2017-05-11T23:29:00Z</dcterms:created>
  <dcterms:modified xsi:type="dcterms:W3CDTF">2017-05-12T21:40:00Z</dcterms:modified>
</cp:coreProperties>
</file>