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380" w:type="dxa"/>
        <w:tblInd w:w="137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653"/>
        <w:gridCol w:w="355"/>
        <w:gridCol w:w="777"/>
        <w:gridCol w:w="765"/>
        <w:gridCol w:w="3354"/>
        <w:gridCol w:w="567"/>
        <w:gridCol w:w="125"/>
        <w:gridCol w:w="899"/>
      </w:tblGrid>
      <w:tr w:rsidR="00E26E75" w:rsidRPr="00CF4CB7" w14:paraId="034A5D56" w14:textId="77777777" w:rsidTr="1316240A">
        <w:trPr>
          <w:cantSplit/>
          <w:trHeight w:hRule="exact" w:val="284"/>
        </w:trPr>
        <w:tc>
          <w:tcPr>
            <w:tcW w:w="2885" w:type="dxa"/>
          </w:tcPr>
          <w:p w14:paraId="7AA02F69" w14:textId="77777777" w:rsidR="00E26E75" w:rsidRPr="00C108B5" w:rsidRDefault="00E26E75" w:rsidP="00C15F6F">
            <w:pPr>
              <w:rPr>
                <w:rFonts w:cs="Open Sans"/>
                <w:sz w:val="20"/>
                <w:szCs w:val="20"/>
              </w:rPr>
            </w:pPr>
            <w:r w:rsidRPr="1316240A">
              <w:rPr>
                <w:rFonts w:cs="Open Sans"/>
                <w:sz w:val="20"/>
                <w:szCs w:val="20"/>
              </w:rPr>
              <w:t>Nombre total de citations :</w:t>
            </w:r>
          </w:p>
        </w:tc>
        <w:tc>
          <w:tcPr>
            <w:tcW w:w="1785" w:type="dxa"/>
            <w:gridSpan w:val="3"/>
          </w:tcPr>
          <w:p w14:paraId="6E47CCB9" w14:textId="37CD5529" w:rsidR="00E26E75" w:rsidRPr="00C108B5" w:rsidRDefault="00DC75C8" w:rsidP="00271720">
            <w:pPr>
              <w:jc w:val="right"/>
              <w:rPr>
                <w:rFonts w:cs="Open Sans"/>
                <w:color w:val="C00000"/>
                <w:sz w:val="20"/>
                <w:szCs w:val="20"/>
              </w:rPr>
            </w:pPr>
            <w:proofErr w:type="gramStart"/>
            <w:r w:rsidRPr="1316240A">
              <w:rPr>
                <w:rFonts w:cs="Open Sans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65" w:type="dxa"/>
          </w:tcPr>
          <w:p w14:paraId="5385BF88" w14:textId="77777777" w:rsidR="00E26E75" w:rsidRPr="00C108B5" w:rsidRDefault="00E26E75" w:rsidP="00C15F6F">
            <w:pPr>
              <w:rPr>
                <w:rFonts w:cs="Open Sans"/>
                <w:sz w:val="20"/>
                <w:szCs w:val="20"/>
              </w:rPr>
            </w:pPr>
          </w:p>
        </w:tc>
        <w:tc>
          <w:tcPr>
            <w:tcW w:w="4046" w:type="dxa"/>
            <w:gridSpan w:val="3"/>
          </w:tcPr>
          <w:p w14:paraId="4D1194A7" w14:textId="7F79E89A" w:rsidR="00E26E75" w:rsidRPr="00C108B5" w:rsidRDefault="00E26E75" w:rsidP="002F4922">
            <w:pPr>
              <w:rPr>
                <w:rFonts w:cs="Open Sans"/>
                <w:sz w:val="20"/>
                <w:szCs w:val="20"/>
              </w:rPr>
            </w:pPr>
            <w:r w:rsidRPr="1316240A">
              <w:rPr>
                <w:rFonts w:cs="Open Sans"/>
                <w:sz w:val="20"/>
                <w:szCs w:val="20"/>
              </w:rPr>
              <w:t xml:space="preserve">% pub. </w:t>
            </w:r>
            <w:proofErr w:type="gramStart"/>
            <w:r w:rsidR="002F0B2A" w:rsidRPr="1316240A">
              <w:rPr>
                <w:rFonts w:cs="Open Sans"/>
                <w:sz w:val="20"/>
                <w:szCs w:val="20"/>
              </w:rPr>
              <w:t>très</w:t>
            </w:r>
            <w:proofErr w:type="gramEnd"/>
            <w:r w:rsidRPr="1316240A">
              <w:rPr>
                <w:rFonts w:cs="Open Sans"/>
                <w:sz w:val="20"/>
                <w:szCs w:val="20"/>
              </w:rPr>
              <w:t xml:space="preserve"> citées (1</w:t>
            </w:r>
            <w:r w:rsidRPr="1316240A">
              <w:rPr>
                <w:rFonts w:cs="Open Sans"/>
                <w:sz w:val="20"/>
                <w:szCs w:val="20"/>
                <w:vertAlign w:val="superscript"/>
              </w:rPr>
              <w:t>er</w:t>
            </w:r>
            <w:r w:rsidRPr="1316240A">
              <w:rPr>
                <w:rFonts w:cs="Open Sans"/>
                <w:sz w:val="20"/>
                <w:szCs w:val="20"/>
              </w:rPr>
              <w:t xml:space="preserve"> </w:t>
            </w:r>
            <w:r w:rsidR="002F0B2A" w:rsidRPr="1316240A">
              <w:rPr>
                <w:rFonts w:cs="Open Sans"/>
                <w:sz w:val="20"/>
                <w:szCs w:val="20"/>
              </w:rPr>
              <w:t>décile</w:t>
            </w:r>
            <w:r w:rsidRPr="1316240A">
              <w:rPr>
                <w:rFonts w:cs="Open Sans"/>
                <w:sz w:val="20"/>
                <w:szCs w:val="20"/>
              </w:rPr>
              <w:t xml:space="preserve">) 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20</w:t>
            </w:r>
            <w:r w:rsidR="0043345F" w:rsidRPr="1316240A">
              <w:rPr>
                <w:rFonts w:cs="Open Sans"/>
                <w:noProof/>
                <w:sz w:val="20"/>
                <w:szCs w:val="20"/>
                <w:lang w:eastAsia="fr-CA"/>
              </w:rPr>
              <w:t>1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7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à 20</w:t>
            </w:r>
            <w:r w:rsidR="0043345F" w:rsidRPr="1316240A">
              <w:rPr>
                <w:rFonts w:cs="Open Sans"/>
                <w:noProof/>
                <w:sz w:val="20"/>
                <w:szCs w:val="20"/>
                <w:lang w:eastAsia="fr-CA"/>
              </w:rPr>
              <w:t>2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1</w:t>
            </w:r>
            <w:r w:rsidRPr="1316240A">
              <w:rPr>
                <w:rFonts w:cs="Open Sans"/>
                <w:sz w:val="20"/>
                <w:szCs w:val="20"/>
              </w:rPr>
              <w:t> :</w:t>
            </w:r>
          </w:p>
        </w:tc>
        <w:tc>
          <w:tcPr>
            <w:tcW w:w="899" w:type="dxa"/>
          </w:tcPr>
          <w:p w14:paraId="3680B91D" w14:textId="0EB32657" w:rsidR="00E26E75" w:rsidRPr="00C108B5" w:rsidRDefault="00822EB2" w:rsidP="00BB3AC7">
            <w:pPr>
              <w:jc w:val="right"/>
              <w:rPr>
                <w:rFonts w:cs="Open Sans"/>
                <w:color w:val="C00000"/>
                <w:sz w:val="20"/>
                <w:szCs w:val="20"/>
              </w:rPr>
            </w:pPr>
            <w:r>
              <w:rPr>
                <w:rFonts w:cs="Open Sans"/>
                <w:noProof/>
                <w:sz w:val="20"/>
                <w:szCs w:val="20"/>
                <w:lang w:eastAsia="fr-CA"/>
              </w:rPr>
              <w:t>XX</w:t>
            </w:r>
            <w:r w:rsidR="00BF1F85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="00E26E75" w:rsidRPr="00990146">
              <w:rPr>
                <w:rFonts w:cs="Open Sans"/>
                <w:noProof/>
                <w:sz w:val="20"/>
                <w:szCs w:val="20"/>
                <w:lang w:eastAsia="fr-CA"/>
              </w:rPr>
              <w:t>%</w:t>
            </w:r>
          </w:p>
        </w:tc>
      </w:tr>
      <w:tr w:rsidR="00E26E75" w:rsidRPr="00CF4CB7" w14:paraId="2E9CC5A3" w14:textId="77777777" w:rsidTr="1316240A">
        <w:trPr>
          <w:cantSplit/>
          <w:trHeight w:hRule="exact" w:val="284"/>
        </w:trPr>
        <w:tc>
          <w:tcPr>
            <w:tcW w:w="3893" w:type="dxa"/>
            <w:gridSpan w:val="3"/>
          </w:tcPr>
          <w:p w14:paraId="56EB70E0" w14:textId="0E4C07FA" w:rsidR="00E26E75" w:rsidRPr="00C108B5" w:rsidRDefault="00E26E75" w:rsidP="00964CC2">
            <w:pPr>
              <w:ind w:right="-180"/>
              <w:rPr>
                <w:rFonts w:cs="Open Sans"/>
                <w:sz w:val="20"/>
                <w:szCs w:val="20"/>
              </w:rPr>
            </w:pP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Moy</w:t>
            </w:r>
            <w:r w:rsidR="00964CC2" w:rsidRPr="1316240A">
              <w:rPr>
                <w:rFonts w:cs="Open Sans"/>
                <w:noProof/>
                <w:sz w:val="20"/>
                <w:szCs w:val="20"/>
                <w:lang w:eastAsia="fr-CA"/>
              </w:rPr>
              <w:t>enne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de citations par pub.  201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7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à 20</w:t>
            </w:r>
            <w:r w:rsidR="0043345F" w:rsidRPr="1316240A">
              <w:rPr>
                <w:rFonts w:cs="Open Sans"/>
                <w:noProof/>
                <w:sz w:val="20"/>
                <w:szCs w:val="20"/>
                <w:lang w:eastAsia="fr-CA"/>
              </w:rPr>
              <w:t>2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1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 :</w:t>
            </w:r>
          </w:p>
        </w:tc>
        <w:tc>
          <w:tcPr>
            <w:tcW w:w="777" w:type="dxa"/>
          </w:tcPr>
          <w:p w14:paraId="215629E8" w14:textId="1590E2E9" w:rsidR="00E26E75" w:rsidRPr="00C108B5" w:rsidRDefault="00DC75C8" w:rsidP="00271720">
            <w:pPr>
              <w:jc w:val="right"/>
              <w:rPr>
                <w:rFonts w:cs="Open Sans"/>
                <w:color w:val="C00000"/>
                <w:sz w:val="20"/>
                <w:szCs w:val="20"/>
              </w:rPr>
            </w:pPr>
            <w:proofErr w:type="gramStart"/>
            <w:r>
              <w:rPr>
                <w:rFonts w:cs="Open Sans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65" w:type="dxa"/>
          </w:tcPr>
          <w:p w14:paraId="01925C50" w14:textId="77777777" w:rsidR="00E26E75" w:rsidRPr="00C108B5" w:rsidRDefault="00E26E75" w:rsidP="00BB3AC7">
            <w:pPr>
              <w:rPr>
                <w:rFonts w:cs="Open Sans"/>
                <w:noProof/>
                <w:sz w:val="20"/>
                <w:szCs w:val="20"/>
                <w:lang w:eastAsia="fr-CA"/>
              </w:rPr>
            </w:pPr>
          </w:p>
        </w:tc>
        <w:tc>
          <w:tcPr>
            <w:tcW w:w="3354" w:type="dxa"/>
          </w:tcPr>
          <w:p w14:paraId="66EC10EC" w14:textId="027DE009" w:rsidR="00E26E75" w:rsidRPr="00BE2DAC" w:rsidRDefault="00E26E75" w:rsidP="00BB3AC7">
            <w:pPr>
              <w:rPr>
                <w:rFonts w:cs="Open Sans"/>
                <w:noProof/>
                <w:sz w:val="20"/>
                <w:szCs w:val="20"/>
                <w:lang w:eastAsia="fr-CA"/>
              </w:rPr>
            </w:pP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% 1</w:t>
            </w:r>
            <w:r w:rsidRPr="1316240A">
              <w:rPr>
                <w:rFonts w:cs="Open Sans"/>
                <w:noProof/>
                <w:sz w:val="20"/>
                <w:szCs w:val="20"/>
                <w:vertAlign w:val="superscript"/>
                <w:lang w:eastAsia="fr-CA"/>
              </w:rPr>
              <w:t>er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et dernier auteur</w:t>
            </w:r>
            <w:r w:rsidR="00E7773C" w:rsidRPr="1316240A">
              <w:rPr>
                <w:rFonts w:cs="Open Sans"/>
                <w:noProof/>
                <w:sz w:val="20"/>
                <w:szCs w:val="20"/>
                <w:vertAlign w:val="superscript"/>
                <w:lang w:eastAsia="fr-CA"/>
              </w:rPr>
              <w:t>2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≥ 201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7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: </w:t>
            </w:r>
          </w:p>
        </w:tc>
        <w:tc>
          <w:tcPr>
            <w:tcW w:w="1591" w:type="dxa"/>
            <w:gridSpan w:val="3"/>
          </w:tcPr>
          <w:p w14:paraId="09521FDB" w14:textId="6480AE64" w:rsidR="00E26E75" w:rsidRPr="00BE2DAC" w:rsidRDefault="00BF1F85" w:rsidP="006F6874">
            <w:pPr>
              <w:jc w:val="right"/>
              <w:rPr>
                <w:rFonts w:cs="Open Sans"/>
                <w:noProof/>
                <w:color w:val="C00000"/>
                <w:sz w:val="20"/>
                <w:szCs w:val="20"/>
                <w:lang w:eastAsia="fr-CA"/>
              </w:rPr>
            </w:pPr>
            <w:r>
              <w:rPr>
                <w:rFonts w:cs="Open Sans"/>
                <w:noProof/>
                <w:sz w:val="20"/>
                <w:szCs w:val="20"/>
                <w:lang w:eastAsia="fr-CA"/>
              </w:rPr>
              <w:t>X</w:t>
            </w:r>
            <w:r w:rsidR="00691640" w:rsidRPr="00691640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="006F6874" w:rsidRPr="00691640">
              <w:rPr>
                <w:rFonts w:cs="Open Sans"/>
                <w:noProof/>
                <w:sz w:val="20"/>
                <w:szCs w:val="20"/>
                <w:lang w:eastAsia="fr-CA"/>
              </w:rPr>
              <w:t>%</w:t>
            </w:r>
            <w:r w:rsidR="00691640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="00E26E75" w:rsidRPr="00691640">
              <w:rPr>
                <w:rFonts w:cs="Open Sans"/>
                <w:noProof/>
                <w:sz w:val="20"/>
                <w:szCs w:val="20"/>
                <w:lang w:eastAsia="fr-CA"/>
              </w:rPr>
              <w:t>|</w:t>
            </w:r>
            <w:r>
              <w:rPr>
                <w:rFonts w:cs="Open Sans"/>
                <w:noProof/>
                <w:sz w:val="20"/>
                <w:szCs w:val="20"/>
                <w:lang w:eastAsia="fr-CA"/>
              </w:rPr>
              <w:t>XX</w:t>
            </w:r>
            <w:r w:rsidR="00691640" w:rsidRPr="00691640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="00E26E75" w:rsidRPr="00691640">
              <w:rPr>
                <w:rFonts w:cs="Open Sans"/>
                <w:noProof/>
                <w:sz w:val="20"/>
                <w:szCs w:val="20"/>
                <w:lang w:eastAsia="fr-CA"/>
              </w:rPr>
              <w:t>%</w:t>
            </w:r>
          </w:p>
        </w:tc>
      </w:tr>
      <w:tr w:rsidR="00E26E75" w:rsidRPr="00CF4CB7" w14:paraId="51BEDC2E" w14:textId="77777777" w:rsidTr="1316240A">
        <w:trPr>
          <w:cantSplit/>
          <w:trHeight w:hRule="exact" w:val="284"/>
        </w:trPr>
        <w:tc>
          <w:tcPr>
            <w:tcW w:w="3538" w:type="dxa"/>
            <w:gridSpan w:val="2"/>
          </w:tcPr>
          <w:p w14:paraId="4F56D714" w14:textId="2552C67F" w:rsidR="00E26E75" w:rsidRPr="00C108B5" w:rsidRDefault="00E26E75" w:rsidP="00061127">
            <w:pPr>
              <w:rPr>
                <w:rFonts w:cs="Open Sans"/>
                <w:sz w:val="20"/>
                <w:szCs w:val="20"/>
              </w:rPr>
            </w:pPr>
            <w:r w:rsidRPr="1316240A">
              <w:rPr>
                <w:rFonts w:cs="Open Sans"/>
                <w:sz w:val="20"/>
                <w:szCs w:val="20"/>
              </w:rPr>
              <w:t>Moyenne relative (MCR)</w:t>
            </w:r>
            <w:r w:rsidRPr="1316240A">
              <w:rPr>
                <w:rFonts w:cs="Open Sans"/>
                <w:sz w:val="20"/>
                <w:szCs w:val="20"/>
                <w:vertAlign w:val="superscript"/>
              </w:rPr>
              <w:t>1</w:t>
            </w:r>
            <w:r w:rsidR="00B019CA"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201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7</w:t>
            </w:r>
            <w:r w:rsidR="00B019CA"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à </w:t>
            </w:r>
            <w:r w:rsidR="00C5457A" w:rsidRPr="1316240A">
              <w:rPr>
                <w:rFonts w:cs="Open Sans"/>
                <w:noProof/>
                <w:sz w:val="20"/>
                <w:szCs w:val="20"/>
                <w:lang w:eastAsia="fr-CA"/>
              </w:rPr>
              <w:t>2</w:t>
            </w:r>
            <w:r w:rsidR="00B019CA" w:rsidRPr="1316240A">
              <w:rPr>
                <w:rFonts w:cs="Open Sans"/>
                <w:noProof/>
                <w:sz w:val="20"/>
                <w:szCs w:val="20"/>
                <w:lang w:eastAsia="fr-CA"/>
              </w:rPr>
              <w:t>0</w:t>
            </w:r>
            <w:r w:rsidR="0043345F" w:rsidRPr="1316240A">
              <w:rPr>
                <w:rFonts w:cs="Open Sans"/>
                <w:noProof/>
                <w:sz w:val="20"/>
                <w:szCs w:val="20"/>
                <w:lang w:eastAsia="fr-CA"/>
              </w:rPr>
              <w:t>2</w:t>
            </w:r>
            <w:r w:rsidR="002D0321" w:rsidRPr="1316240A">
              <w:rPr>
                <w:rFonts w:cs="Open Sans"/>
                <w:noProof/>
                <w:sz w:val="20"/>
                <w:szCs w:val="20"/>
                <w:lang w:eastAsia="fr-CA"/>
              </w:rPr>
              <w:t>1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:</w:t>
            </w:r>
          </w:p>
        </w:tc>
        <w:tc>
          <w:tcPr>
            <w:tcW w:w="1132" w:type="dxa"/>
            <w:gridSpan w:val="2"/>
          </w:tcPr>
          <w:p w14:paraId="51860470" w14:textId="13DFC73C" w:rsidR="00E26E75" w:rsidRPr="00C108B5" w:rsidRDefault="00DC75C8" w:rsidP="00B019CA">
            <w:pPr>
              <w:jc w:val="right"/>
              <w:rPr>
                <w:rFonts w:cs="Open Sans"/>
                <w:noProof/>
                <w:color w:val="C00000"/>
                <w:sz w:val="20"/>
                <w:szCs w:val="20"/>
                <w:lang w:eastAsia="fr-CA"/>
              </w:rPr>
            </w:pPr>
            <w:r>
              <w:rPr>
                <w:rFonts w:cs="Open Sans"/>
                <w:noProof/>
                <w:sz w:val="20"/>
                <w:szCs w:val="20"/>
                <w:lang w:eastAsia="fr-CA"/>
              </w:rPr>
              <w:t>x</w:t>
            </w:r>
          </w:p>
        </w:tc>
        <w:tc>
          <w:tcPr>
            <w:tcW w:w="765" w:type="dxa"/>
          </w:tcPr>
          <w:p w14:paraId="1D65254A" w14:textId="77777777" w:rsidR="00E26E75" w:rsidRPr="00C108B5" w:rsidRDefault="00E26E75" w:rsidP="00BB3AC7">
            <w:pPr>
              <w:rPr>
                <w:rFonts w:cs="Open Sans"/>
                <w:noProof/>
                <w:sz w:val="18"/>
                <w:szCs w:val="18"/>
                <w:lang w:eastAsia="fr-CA"/>
              </w:rPr>
            </w:pPr>
          </w:p>
        </w:tc>
        <w:tc>
          <w:tcPr>
            <w:tcW w:w="3921" w:type="dxa"/>
            <w:gridSpan w:val="2"/>
          </w:tcPr>
          <w:p w14:paraId="4C54513D" w14:textId="09DBD191" w:rsidR="00E26E75" w:rsidRPr="00BE2DAC" w:rsidRDefault="00E26E75" w:rsidP="00BB3AC7">
            <w:pPr>
              <w:rPr>
                <w:rFonts w:cs="Open Sans"/>
                <w:noProof/>
                <w:sz w:val="20"/>
                <w:szCs w:val="20"/>
                <w:lang w:eastAsia="fr-CA"/>
              </w:rPr>
            </w:pPr>
            <w:r w:rsidRPr="1316240A">
              <w:rPr>
                <w:rFonts w:cs="Open Sans"/>
                <w:noProof/>
                <w:sz w:val="18"/>
                <w:szCs w:val="18"/>
                <w:lang w:eastAsia="fr-CA"/>
              </w:rPr>
              <w:t>% pub. en collab</w:t>
            </w:r>
            <w:r w:rsidR="00990146" w:rsidRPr="1316240A">
              <w:rPr>
                <w:rFonts w:cs="Open Sans"/>
                <w:noProof/>
                <w:sz w:val="18"/>
                <w:szCs w:val="18"/>
                <w:lang w:eastAsia="fr-CA"/>
              </w:rPr>
              <w:t>o</w:t>
            </w:r>
            <w:r w:rsidR="002B4850" w:rsidRPr="1316240A">
              <w:rPr>
                <w:rFonts w:cs="Open Sans"/>
                <w:noProof/>
                <w:sz w:val="18"/>
                <w:szCs w:val="18"/>
                <w:lang w:eastAsia="fr-CA"/>
              </w:rPr>
              <w:t xml:space="preserve">ration </w:t>
            </w:r>
            <w:r w:rsidR="005A66EB" w:rsidRPr="1316240A">
              <w:rPr>
                <w:rFonts w:cs="Open Sans"/>
                <w:noProof/>
                <w:sz w:val="18"/>
                <w:szCs w:val="18"/>
                <w:lang w:eastAsia="fr-CA"/>
              </w:rPr>
              <w:t>avec industrie</w:t>
            </w:r>
            <w:r w:rsidRPr="1316240A">
              <w:rPr>
                <w:rFonts w:cs="Open Sans"/>
                <w:noProof/>
                <w:sz w:val="18"/>
                <w:szCs w:val="18"/>
                <w:lang w:eastAsia="fr-CA"/>
              </w:rPr>
              <w:t xml:space="preserve"> ≥ 201</w:t>
            </w:r>
            <w:r w:rsidR="002D0321" w:rsidRPr="1316240A">
              <w:rPr>
                <w:rFonts w:cs="Open Sans"/>
                <w:noProof/>
                <w:sz w:val="18"/>
                <w:szCs w:val="18"/>
                <w:lang w:eastAsia="fr-CA"/>
              </w:rPr>
              <w:t>7</w:t>
            </w:r>
            <w:r w:rsidR="002B4850" w:rsidRPr="1316240A">
              <w:rPr>
                <w:rFonts w:cs="Open Sans"/>
                <w:noProof/>
                <w:sz w:val="18"/>
                <w:szCs w:val="18"/>
                <w:lang w:eastAsia="fr-CA"/>
              </w:rPr>
              <w:t> :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</w:p>
        </w:tc>
        <w:tc>
          <w:tcPr>
            <w:tcW w:w="1024" w:type="dxa"/>
            <w:gridSpan w:val="2"/>
          </w:tcPr>
          <w:p w14:paraId="59BD6454" w14:textId="68CCAA6E" w:rsidR="00E26E75" w:rsidRPr="00BE2DAC" w:rsidRDefault="00BF1F85" w:rsidP="00C15F6F">
            <w:pPr>
              <w:jc w:val="right"/>
              <w:rPr>
                <w:rFonts w:cs="Open Sans"/>
                <w:noProof/>
                <w:color w:val="C00000"/>
                <w:sz w:val="20"/>
                <w:szCs w:val="20"/>
                <w:lang w:eastAsia="fr-CA"/>
              </w:rPr>
            </w:pPr>
            <w:r>
              <w:rPr>
                <w:rFonts w:cs="Open Sans"/>
                <w:noProof/>
                <w:sz w:val="20"/>
                <w:szCs w:val="20"/>
                <w:lang w:eastAsia="fr-CA"/>
              </w:rPr>
              <w:t>XX</w:t>
            </w:r>
            <w:r w:rsidR="00E26E75" w:rsidRPr="00BE2DAC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%</w:t>
            </w:r>
          </w:p>
        </w:tc>
      </w:tr>
    </w:tbl>
    <w:p w14:paraId="2211BF9B" w14:textId="77777777" w:rsidR="00B515EF" w:rsidRDefault="00781F06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16"/>
        </w:rPr>
        <w:sectPr w:rsidR="00B515EF" w:rsidSect="002276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378" w:right="720" w:bottom="720" w:left="993" w:header="137" w:footer="708" w:gutter="0"/>
          <w:cols w:space="708"/>
          <w:docGrid w:linePitch="360"/>
        </w:sectPr>
      </w:pPr>
      <w:r>
        <w:rPr>
          <w:rStyle w:val="Appeldenotedefin"/>
          <w:rFonts w:eastAsia="Times New Roman" w:cs="Arial"/>
          <w:sz w:val="20"/>
          <w:szCs w:val="16"/>
        </w:rPr>
        <w:t xml:space="preserve"> </w:t>
      </w:r>
    </w:p>
    <w:p w14:paraId="1DF0708E" w14:textId="77777777" w:rsidR="00F16E5C" w:rsidRDefault="0035172B" w:rsidP="0035172B">
      <w:pPr>
        <w:tabs>
          <w:tab w:val="center" w:pos="9498"/>
        </w:tabs>
        <w:jc w:val="both"/>
        <w:rPr>
          <w:rStyle w:val="txt"/>
          <w:rFonts w:eastAsia="Times New Roman" w:cs="Arial"/>
          <w:sz w:val="20"/>
          <w:szCs w:val="20"/>
        </w:rPr>
      </w:pPr>
      <w:r>
        <w:rPr>
          <w:noProof/>
          <w:color w:val="FFFFFF" w:themeColor="background1"/>
          <w:lang w:eastAsia="fr-CA"/>
        </w:rPr>
        <w:drawing>
          <wp:inline distT="0" distB="0" distL="0" distR="0" wp14:anchorId="32296A04" wp14:editId="1E5BD43A">
            <wp:extent cx="2949575" cy="2478405"/>
            <wp:effectExtent l="0" t="0" r="3175" b="0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C1AC9DC" w14:textId="77777777" w:rsidR="00B515EF" w:rsidRDefault="00B515EF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16"/>
        </w:rPr>
      </w:pPr>
      <w:r>
        <w:rPr>
          <w:noProof/>
          <w:color w:val="000000" w:themeColor="text1"/>
          <w:lang w:eastAsia="fr-CA"/>
        </w:rPr>
        <w:drawing>
          <wp:inline distT="0" distB="0" distL="0" distR="0" wp14:anchorId="779429C8" wp14:editId="57477C88">
            <wp:extent cx="3235960" cy="2478405"/>
            <wp:effectExtent l="0" t="0" r="254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ABEC156" w14:textId="77777777" w:rsidR="00B515EF" w:rsidRDefault="00B515EF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16"/>
        </w:rPr>
        <w:sectPr w:rsidR="00B515EF" w:rsidSect="0035172B">
          <w:endnotePr>
            <w:numFmt w:val="decimal"/>
          </w:endnotePr>
          <w:type w:val="continuous"/>
          <w:pgSz w:w="12240" w:h="15840"/>
          <w:pgMar w:top="378" w:right="720" w:bottom="720" w:left="720" w:header="137" w:footer="708" w:gutter="0"/>
          <w:cols w:num="2" w:space="360"/>
          <w:docGrid w:linePitch="360"/>
        </w:sectPr>
      </w:pPr>
    </w:p>
    <w:p w14:paraId="230BAD80" w14:textId="77777777" w:rsidR="00B515EF" w:rsidRDefault="00C37800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20"/>
        </w:rPr>
      </w:pPr>
      <w:r w:rsidRPr="00472EA7">
        <w:rPr>
          <w:rStyle w:val="txt"/>
          <w:rFonts w:eastAsia="Times New Roman" w:cs="Arial"/>
          <w:noProof/>
          <w:sz w:val="20"/>
          <w:szCs w:val="16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0B554" wp14:editId="4BA92FC8">
                <wp:simplePos x="0" y="0"/>
                <wp:positionH relativeFrom="column">
                  <wp:posOffset>333375</wp:posOffset>
                </wp:positionH>
                <wp:positionV relativeFrom="paragraph">
                  <wp:posOffset>2720340</wp:posOffset>
                </wp:positionV>
                <wp:extent cx="2400935" cy="314325"/>
                <wp:effectExtent l="0" t="0" r="0" b="952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C71F" w14:textId="75A687BA" w:rsidR="00C37800" w:rsidRPr="009C29E0" w:rsidRDefault="00C37800" w:rsidP="00C3780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Principaux termes </w:t>
                            </w:r>
                            <w:r w:rsidRPr="00E47B69">
                              <w:rPr>
                                <w:sz w:val="24"/>
                                <w:szCs w:val="24"/>
                              </w:rPr>
                              <w:t>≥ 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2D0321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0B55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.25pt;margin-top:214.2pt;width:189.0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HLDAIAAPYDAAAOAAAAZHJzL2Uyb0RvYy54bWysU9uO0zAQfUfiHyy/06Q32EZNV0uXIqTl&#10;Ii18gOs4jYXjMWO3Sfl6xk62W+AN4QfL4xmfmTlzvL7tW8NOCr0GW/LpJOdMWQmVtoeSf/u6e3XD&#10;mQ/CVsKAVSU/K89vNy9frDtXqBk0YCqFjECsLzpX8iYEV2SZl41qhZ+AU5acNWArApl4yCoUHaG3&#10;Jpvl+eusA6wcglTe0+394OSbhF/XSobPde1VYKbkVFtIO6Z9H/dssxbFAYVrtBzLEP9QRSu0paQX&#10;qHsRBDui/guq1RLBQx0mEtoM6lpLlXqgbqb5H908NsKp1AuR492FJv//YOWn06P7giz0b6GnAaYm&#10;vHsA+d0zC9tG2IO6Q4SuUaKixNNIWdY5X4xPI9W+8BFk332EioYsjgESUF9jG1mhPhmh0wDOF9JV&#10;H5iky9kiz1fzJWeSfPPpYj5bphSieHrt0If3CloWDyVHGmpCF6cHH2I1ongKick8GF3ttDHJwMN+&#10;a5CdBAlgl9aI/luYsawr+WpJueMrC/F90karAwnU6LbkN3lcg2QiG+9slUKC0GY4UyXGjvRERgZu&#10;Qr/vKTDStIfqTEQhDEKkj0OHBvAnZx2JsOT+x1Gg4sx8sET2arpYRNUmY7F8MyMDrz37a4+wkqBK&#10;HjgbjtuQlD50dEdDqXXi67mSsVYSV6Jx/AhRvdd2inr+rptfAAAA//8DAFBLAwQUAAYACAAAACEA&#10;jZ+Tdd8AAAAKAQAADwAAAGRycy9kb3ducmV2LnhtbEyPy07DMBBF90j8gzVIbBB1CHm0IU4FSCC2&#10;Lf2ASTxNIuJxFLtN+veYFd3NaI7unFtuFzOIM02ut6zgaRWBIG6s7rlVcPj+eFyDcB5Z42CZFFzI&#10;wba6vSmx0HbmHZ33vhUhhF2BCjrvx0JK13Rk0K3sSBxuRzsZ9GGdWqknnEO4GWQcRZk02HP40OFI&#10;7x01P/uTUXD8mh/SzVx/+kO+S7I37PPaXpS6v1teX0B4Wvw/DH/6QR2q4FTbE2snBgVpnAZSQRKv&#10;ExABSJ6jDEQdhjzfgKxKeV2h+gUAAP//AwBQSwECLQAUAAYACAAAACEAtoM4kv4AAADhAQAAEwAA&#10;AAAAAAAAAAAAAAAAAAAAW0NvbnRlbnRfVHlwZXNdLnhtbFBLAQItABQABgAIAAAAIQA4/SH/1gAA&#10;AJQBAAALAAAAAAAAAAAAAAAAAC8BAABfcmVscy8ucmVsc1BLAQItABQABgAIAAAAIQD/eXHLDAIA&#10;APYDAAAOAAAAAAAAAAAAAAAAAC4CAABkcnMvZTJvRG9jLnhtbFBLAQItABQABgAIAAAAIQCNn5N1&#10;3wAAAAoBAAAPAAAAAAAAAAAAAAAAAGYEAABkcnMvZG93bnJldi54bWxQSwUGAAAAAAQABADzAAAA&#10;cgUAAAAA&#10;" stroked="f">
                <v:textbox>
                  <w:txbxContent>
                    <w:p w14:paraId="0963C71F" w14:textId="75A687BA" w:rsidR="00C37800" w:rsidRPr="009C29E0" w:rsidRDefault="00C37800" w:rsidP="00C3780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Principaux termes </w:t>
                      </w:r>
                      <w:r w:rsidRPr="00E47B69">
                        <w:rPr>
                          <w:sz w:val="24"/>
                          <w:szCs w:val="24"/>
                        </w:rPr>
                        <w:t>≥ 20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2D0321"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515EF" w:rsidRPr="00406A7E">
        <w:rPr>
          <w:noProof/>
          <w:color w:val="FFFFFF" w:themeColor="background1"/>
          <w:sz w:val="16"/>
          <w:lang w:eastAsia="fr-CA"/>
        </w:rPr>
        <w:drawing>
          <wp:inline distT="0" distB="0" distL="0" distR="0" wp14:anchorId="349AE473" wp14:editId="6E711799">
            <wp:extent cx="2949934" cy="2647785"/>
            <wp:effectExtent l="0" t="0" r="3175" b="635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20BD641" w14:textId="77777777" w:rsidR="00B515EF" w:rsidRDefault="00EC06AB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16"/>
        </w:rPr>
        <w:sectPr w:rsidR="00B515EF" w:rsidSect="0035172B">
          <w:endnotePr>
            <w:numFmt w:val="decimal"/>
          </w:endnotePr>
          <w:type w:val="continuous"/>
          <w:pgSz w:w="12240" w:h="15840"/>
          <w:pgMar w:top="378" w:right="720" w:bottom="720" w:left="720" w:header="137" w:footer="708" w:gutter="0"/>
          <w:cols w:num="2" w:space="360"/>
          <w:docGrid w:linePitch="360"/>
        </w:sectPr>
      </w:pPr>
      <w:r w:rsidRPr="00472EA7">
        <w:rPr>
          <w:rStyle w:val="txt"/>
          <w:rFonts w:eastAsia="Times New Roman" w:cs="Arial"/>
          <w:noProof/>
          <w:sz w:val="20"/>
          <w:szCs w:val="16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8B61F" wp14:editId="4DFF8C3E">
                <wp:simplePos x="0" y="0"/>
                <wp:positionH relativeFrom="column">
                  <wp:posOffset>466725</wp:posOffset>
                </wp:positionH>
                <wp:positionV relativeFrom="paragraph">
                  <wp:posOffset>2739390</wp:posOffset>
                </wp:positionV>
                <wp:extent cx="2400935" cy="295275"/>
                <wp:effectExtent l="0" t="0" r="0" b="95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0D9D7" w14:textId="13C7E845" w:rsidR="00472EA7" w:rsidRPr="009C29E0" w:rsidRDefault="00472EA7" w:rsidP="00472EA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</w:t>
                            </w:r>
                            <w:r w:rsidRPr="009C29E0">
                              <w:rPr>
                                <w:b/>
                                <w:sz w:val="28"/>
                              </w:rPr>
                              <w:t>isciplin</w:t>
                            </w:r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  <w:r w:rsidRPr="009C29E0">
                              <w:rPr>
                                <w:b/>
                                <w:sz w:val="28"/>
                              </w:rPr>
                              <w:t>s</w:t>
                            </w:r>
                            <w:r w:rsidR="002F6187" w:rsidRPr="002F6187">
                              <w:rPr>
                                <w:sz w:val="28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E47B69">
                              <w:rPr>
                                <w:sz w:val="24"/>
                                <w:szCs w:val="24"/>
                              </w:rPr>
                              <w:t>≥ 20</w:t>
                            </w:r>
                            <w:r w:rsidR="00862932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2D0321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B61F" id="_x0000_s1027" type="#_x0000_t202" style="position:absolute;margin-left:36.75pt;margin-top:215.7pt;width:189.0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VMDwIAAP0DAAAOAAAAZHJzL2Uyb0RvYy54bWysU9uO0zAQfUfiHyy/06SlZbdR09XSpQhp&#10;uUgLH+A4TmPheMzYbbJ8PWMn2y3whvCD5fGMz8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Vimefr1yvOJPkW69XiapVSiOLptUMf3ivoWDyUHGmoCV2c7n2I1YjiKSQm82B0vdfGJAMP&#10;1c4gOwkSwD6tCf23MGNZX3JKvkrIFuL7pI1OBxKo0V3Jr/O4RslENt7ZOoUEoc14pkqMneiJjIzc&#10;hKEamK4n7iJbFdSPxBfCqEf6P3RoAX9y1pMWS+5/HAUqzswHS5yv58tlFG8ylqurBRl46akuPcJK&#10;gip54Gw87kISfKTDwi3NptGJtudKppJJY4nN6T9EEV/aKer5125/AQAA//8DAFBLAwQUAAYACAAA&#10;ACEAmdKs+d8AAAAKAQAADwAAAGRycy9kb3ducmV2LnhtbEyPwU6DQBCG7ya+w2ZMvBi7YIG1yNKo&#10;icZrax9ggSkQ2VnCbgt9e8eTvc1kvvzz/cV2sYM44+R7RxriVQQCqXZNT62Gw/fH4zMIHww1ZnCE&#10;Gi7oYVve3hQmb9xMOzzvQys4hHxuNHQhjLmUvu7QGr9yIxLfjm6yJvA6tbKZzMzhdpBPUZRJa3ri&#10;D50Z8b3D+md/shqOX/NDupmrz3BQuyR7M72q3EXr+7vl9QVEwCX8w/Cnz+pQslPlTtR4MWhQ65RJ&#10;Dck6TkAwkKRxBqLiQakNyLKQ1xXKXwAAAP//AwBQSwECLQAUAAYACAAAACEAtoM4kv4AAADhAQAA&#10;EwAAAAAAAAAAAAAAAAAAAAAAW0NvbnRlbnRfVHlwZXNdLnhtbFBLAQItABQABgAIAAAAIQA4/SH/&#10;1gAAAJQBAAALAAAAAAAAAAAAAAAAAC8BAABfcmVscy8ucmVsc1BLAQItABQABgAIAAAAIQB9JCVM&#10;DwIAAP0DAAAOAAAAAAAAAAAAAAAAAC4CAABkcnMvZTJvRG9jLnhtbFBLAQItABQABgAIAAAAIQCZ&#10;0qz53wAAAAoBAAAPAAAAAAAAAAAAAAAAAGkEAABkcnMvZG93bnJldi54bWxQSwUGAAAAAAQABADz&#10;AAAAdQUAAAAA&#10;" stroked="f">
                <v:textbox>
                  <w:txbxContent>
                    <w:p w14:paraId="08B0D9D7" w14:textId="13C7E845" w:rsidR="00472EA7" w:rsidRPr="009C29E0" w:rsidRDefault="00472EA7" w:rsidP="00472EA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</w:t>
                      </w:r>
                      <w:r w:rsidRPr="009C29E0">
                        <w:rPr>
                          <w:b/>
                          <w:sz w:val="28"/>
                        </w:rPr>
                        <w:t>isciplin</w:t>
                      </w:r>
                      <w:r>
                        <w:rPr>
                          <w:b/>
                          <w:sz w:val="28"/>
                        </w:rPr>
                        <w:t>e</w:t>
                      </w:r>
                      <w:r w:rsidRPr="009C29E0">
                        <w:rPr>
                          <w:b/>
                          <w:sz w:val="28"/>
                        </w:rPr>
                        <w:t>s</w:t>
                      </w:r>
                      <w:r w:rsidR="002F6187" w:rsidRPr="002F6187">
                        <w:rPr>
                          <w:sz w:val="28"/>
                          <w:vertAlign w:val="superscript"/>
                        </w:rPr>
                        <w:t>6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E47B69">
                        <w:rPr>
                          <w:sz w:val="24"/>
                          <w:szCs w:val="24"/>
                        </w:rPr>
                        <w:t>≥ 20</w:t>
                      </w:r>
                      <w:r w:rsidR="00862932">
                        <w:rPr>
                          <w:sz w:val="24"/>
                          <w:szCs w:val="24"/>
                        </w:rPr>
                        <w:t>1</w:t>
                      </w:r>
                      <w:r w:rsidR="002D0321"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515EF">
        <w:rPr>
          <w:noProof/>
          <w:color w:val="FFFFFF" w:themeColor="background1"/>
          <w:lang w:eastAsia="fr-CA"/>
        </w:rPr>
        <w:drawing>
          <wp:inline distT="0" distB="0" distL="0" distR="0" wp14:anchorId="5FB3FD37" wp14:editId="0B76BDD8">
            <wp:extent cx="3235960" cy="2647315"/>
            <wp:effectExtent l="0" t="0" r="2540" b="635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B272B6A" w14:textId="7F392EC7" w:rsidR="00290BDD" w:rsidRDefault="00C37800" w:rsidP="00A42197">
      <w:pPr>
        <w:tabs>
          <w:tab w:val="left" w:pos="3120"/>
          <w:tab w:val="left" w:pos="3540"/>
          <w:tab w:val="left" w:pos="4248"/>
          <w:tab w:val="left" w:pos="4956"/>
          <w:tab w:val="left" w:pos="5664"/>
          <w:tab w:val="left" w:pos="7335"/>
        </w:tabs>
        <w:ind w:right="-399"/>
        <w:rPr>
          <w:rFonts w:eastAsia="Times New Roman" w:cs="Arial"/>
          <w:sz w:val="20"/>
          <w:szCs w:val="16"/>
        </w:rPr>
      </w:pPr>
      <w:r>
        <w:rPr>
          <w:rStyle w:val="txt"/>
          <w:rFonts w:eastAsia="Times New Roman" w:cs="Arial"/>
          <w:sz w:val="20"/>
          <w:szCs w:val="16"/>
        </w:rPr>
        <w:t xml:space="preserve">       </w:t>
      </w:r>
      <w:r w:rsidR="00EC06AB">
        <w:rPr>
          <w:rStyle w:val="txt"/>
          <w:rFonts w:eastAsia="Times New Roman" w:cs="Arial"/>
          <w:sz w:val="20"/>
          <w:szCs w:val="16"/>
        </w:rPr>
        <w:tab/>
      </w:r>
      <w:r w:rsidR="00EC06AB">
        <w:rPr>
          <w:rFonts w:eastAsia="Times New Roman" w:cs="Arial"/>
          <w:sz w:val="20"/>
          <w:szCs w:val="16"/>
        </w:rPr>
        <w:tab/>
      </w:r>
      <w:r w:rsidR="000B4B5A">
        <w:rPr>
          <w:rFonts w:eastAsia="Times New Roman" w:cs="Arial"/>
          <w:sz w:val="20"/>
          <w:szCs w:val="16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3061" w14:paraId="1AF7CB23" w14:textId="77777777" w:rsidTr="00563061">
        <w:tc>
          <w:tcPr>
            <w:tcW w:w="5395" w:type="dxa"/>
          </w:tcPr>
          <w:p w14:paraId="3DB3303D" w14:textId="77777777" w:rsidR="00563061" w:rsidRDefault="00563061" w:rsidP="00563061">
            <w:pPr>
              <w:tabs>
                <w:tab w:val="left" w:pos="3120"/>
              </w:tabs>
              <w:jc w:val="center"/>
              <w:rPr>
                <w:rFonts w:eastAsia="Times New Roman" w:cs="Arial"/>
                <w:sz w:val="20"/>
                <w:szCs w:val="16"/>
              </w:rPr>
            </w:pPr>
            <w:r>
              <w:rPr>
                <w:rFonts w:eastAsia="Times New Roman" w:cs="Arial"/>
                <w:sz w:val="20"/>
                <w:szCs w:val="16"/>
              </w:rPr>
              <w:br w:type="page"/>
            </w:r>
          </w:p>
          <w:p w14:paraId="03166CE9" w14:textId="7A732BA9" w:rsidR="00563061" w:rsidRDefault="00AA7CAF" w:rsidP="006D17EC">
            <w:pPr>
              <w:tabs>
                <w:tab w:val="left" w:pos="3120"/>
              </w:tabs>
              <w:jc w:val="center"/>
              <w:rPr>
                <w:rFonts w:eastAsia="Times New Roman" w:cs="Arial"/>
                <w:sz w:val="20"/>
                <w:szCs w:val="16"/>
              </w:rPr>
            </w:pPr>
            <w:r>
              <w:rPr>
                <w:rFonts w:eastAsia="Times New Roman" w:cs="Arial"/>
                <w:noProof/>
                <w:sz w:val="20"/>
                <w:szCs w:val="16"/>
              </w:rPr>
              <w:drawing>
                <wp:inline distT="0" distB="0" distL="0" distR="0" wp14:anchorId="2F5EF2D3" wp14:editId="771C44FA">
                  <wp:extent cx="914400" cy="914400"/>
                  <wp:effectExtent l="0" t="0" r="0" b="0"/>
                  <wp:docPr id="3" name="Graphique 3" descr="Soleil part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ialsun.sv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E82FAFE" w14:textId="77777777" w:rsidR="00563061" w:rsidRDefault="00563061" w:rsidP="00563061">
            <w:pPr>
              <w:tabs>
                <w:tab w:val="left" w:pos="3120"/>
              </w:tabs>
              <w:jc w:val="center"/>
              <w:rPr>
                <w:rFonts w:eastAsia="Times New Roman" w:cs="Arial"/>
                <w:sz w:val="20"/>
                <w:szCs w:val="16"/>
              </w:rPr>
            </w:pPr>
          </w:p>
          <w:p w14:paraId="0E5CD8DA" w14:textId="395E4DA3" w:rsidR="00563061" w:rsidRDefault="00AA7CAF" w:rsidP="00563061">
            <w:pPr>
              <w:tabs>
                <w:tab w:val="left" w:pos="3120"/>
              </w:tabs>
              <w:jc w:val="center"/>
              <w:rPr>
                <w:rFonts w:eastAsia="Times New Roman" w:cs="Arial"/>
                <w:sz w:val="20"/>
                <w:szCs w:val="16"/>
              </w:rPr>
            </w:pPr>
            <w:r>
              <w:rPr>
                <w:rFonts w:eastAsia="Times New Roman" w:cs="Arial"/>
                <w:noProof/>
                <w:sz w:val="20"/>
                <w:szCs w:val="16"/>
              </w:rPr>
              <w:drawing>
                <wp:inline distT="0" distB="0" distL="0" distR="0" wp14:anchorId="71D53FC0" wp14:editId="0FC0EACF">
                  <wp:extent cx="914400" cy="914400"/>
                  <wp:effectExtent l="0" t="0" r="0" b="0"/>
                  <wp:docPr id="2" name="Graphique 2" descr="Secteu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e.sv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E3654" w14:textId="77777777" w:rsidR="002E3F6B" w:rsidRPr="002E3F6B" w:rsidRDefault="002E3F6B" w:rsidP="002E3F6B">
      <w:pPr>
        <w:jc w:val="right"/>
        <w:rPr>
          <w:rFonts w:ascii="Calibri" w:eastAsia="Calibri" w:hAnsi="Calibri" w:cs="Times New Roman"/>
          <w:sz w:val="2"/>
          <w:szCs w:val="2"/>
        </w:rPr>
      </w:pPr>
    </w:p>
    <w:sectPr w:rsidR="002E3F6B" w:rsidRPr="002E3F6B" w:rsidSect="00B515EF">
      <w:endnotePr>
        <w:numFmt w:val="decimal"/>
      </w:endnotePr>
      <w:type w:val="continuous"/>
      <w:pgSz w:w="12240" w:h="15840"/>
      <w:pgMar w:top="378" w:right="720" w:bottom="720" w:left="720" w:header="1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E470" w14:textId="77777777" w:rsidR="00351C54" w:rsidRDefault="00351C54" w:rsidP="00F16E5C">
      <w:pPr>
        <w:spacing w:after="0" w:line="240" w:lineRule="auto"/>
      </w:pPr>
      <w:r>
        <w:separator/>
      </w:r>
    </w:p>
  </w:endnote>
  <w:endnote w:type="continuationSeparator" w:id="0">
    <w:p w14:paraId="24D04909" w14:textId="77777777" w:rsidR="00351C54" w:rsidRDefault="00351C54" w:rsidP="00F1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5CBA" w14:textId="77777777" w:rsidR="00D61230" w:rsidRDefault="00D6123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6151" w14:textId="16A04689" w:rsidR="00261C48" w:rsidRPr="00F419C6" w:rsidRDefault="00261C48">
    <w:pPr>
      <w:pStyle w:val="Pieddepage"/>
      <w:rPr>
        <w:i/>
        <w:sz w:val="18"/>
        <w:szCs w:val="18"/>
      </w:rPr>
    </w:pPr>
    <w:r w:rsidRPr="00261C48">
      <w:rPr>
        <w:sz w:val="18"/>
        <w:szCs w:val="18"/>
      </w:rPr>
      <w:t xml:space="preserve">Source des données : </w:t>
    </w:r>
    <w:proofErr w:type="spellStart"/>
    <w:r w:rsidRPr="00261C48">
      <w:rPr>
        <w:i/>
        <w:sz w:val="18"/>
        <w:szCs w:val="18"/>
      </w:rPr>
      <w:t>Scopus</w:t>
    </w:r>
    <w:proofErr w:type="spellEnd"/>
    <w:r w:rsidRPr="00261C48">
      <w:rPr>
        <w:i/>
        <w:sz w:val="18"/>
        <w:szCs w:val="18"/>
      </w:rPr>
      <w:t xml:space="preserve"> et </w:t>
    </w:r>
    <w:proofErr w:type="spellStart"/>
    <w:r w:rsidR="0098164E">
      <w:rPr>
        <w:i/>
        <w:sz w:val="18"/>
        <w:szCs w:val="18"/>
      </w:rPr>
      <w:t>SciVal</w:t>
    </w:r>
    <w:proofErr w:type="spellEnd"/>
    <w:r w:rsidR="0098164E">
      <w:rPr>
        <w:i/>
        <w:sz w:val="18"/>
        <w:szCs w:val="18"/>
      </w:rPr>
      <w:t xml:space="preserve">, </w:t>
    </w:r>
    <w:r w:rsidR="00E764AD">
      <w:rPr>
        <w:i/>
        <w:sz w:val="18"/>
        <w:szCs w:val="18"/>
      </w:rPr>
      <w:t>données collecté</w:t>
    </w:r>
    <w:r w:rsidR="003213A3">
      <w:rPr>
        <w:i/>
        <w:sz w:val="18"/>
        <w:szCs w:val="18"/>
      </w:rPr>
      <w:t>e</w:t>
    </w:r>
    <w:r w:rsidR="00E764AD">
      <w:rPr>
        <w:i/>
        <w:sz w:val="18"/>
        <w:szCs w:val="18"/>
      </w:rPr>
      <w:t xml:space="preserve">s le </w:t>
    </w:r>
    <w:r w:rsidR="00D61230">
      <w:rPr>
        <w:i/>
        <w:sz w:val="18"/>
        <w:szCs w:val="18"/>
      </w:rPr>
      <w:t>30 août</w:t>
    </w:r>
    <w:r w:rsidR="003C78AC">
      <w:rPr>
        <w:i/>
        <w:sz w:val="18"/>
        <w:szCs w:val="18"/>
      </w:rPr>
      <w:t xml:space="preserve"> </w:t>
    </w:r>
    <w:r w:rsidR="00D04A51">
      <w:rPr>
        <w:i/>
        <w:sz w:val="18"/>
        <w:szCs w:val="18"/>
      </w:rPr>
      <w:t>20</w:t>
    </w:r>
    <w:r w:rsidR="00B0267F">
      <w:rPr>
        <w:i/>
        <w:sz w:val="18"/>
        <w:szCs w:val="18"/>
      </w:rPr>
      <w:t>2</w:t>
    </w:r>
    <w:r w:rsidR="00D61230">
      <w:rPr>
        <w:i/>
        <w:sz w:val="18"/>
        <w:szCs w:val="18"/>
      </w:rPr>
      <w:t>2</w:t>
    </w:r>
    <w:r w:rsidR="00290BDD" w:rsidRPr="00B0267F">
      <w:rPr>
        <w:i/>
        <w:sz w:val="18"/>
        <w:szCs w:val="18"/>
        <w:highlight w:val="yellow"/>
      </w:rPr>
      <w:t xml:space="preserve">, mis à jour le </w:t>
    </w:r>
    <w:r w:rsidR="006D17EC" w:rsidRPr="00B0267F">
      <w:rPr>
        <w:i/>
        <w:sz w:val="18"/>
        <w:szCs w:val="18"/>
        <w:highlight w:val="yellow"/>
      </w:rPr>
      <w:t>XX</w:t>
    </w:r>
    <w:r w:rsidR="00B0267F" w:rsidRPr="00B0267F">
      <w:rPr>
        <w:i/>
        <w:sz w:val="18"/>
        <w:szCs w:val="18"/>
        <w:highlight w:val="yellow"/>
      </w:rPr>
      <w:t xml:space="preserve"> </w:t>
    </w:r>
    <w:r w:rsidR="00D61230">
      <w:rPr>
        <w:i/>
        <w:sz w:val="18"/>
        <w:szCs w:val="18"/>
        <w:highlight w:val="yellow"/>
      </w:rPr>
      <w:t xml:space="preserve">août 2022        </w:t>
    </w:r>
    <w:r w:rsidR="00925023">
      <w:rPr>
        <w:i/>
        <w:sz w:val="18"/>
        <w:szCs w:val="18"/>
      </w:rPr>
      <w:t xml:space="preserve">                                                              </w:t>
    </w:r>
    <w:r w:rsidR="00925023" w:rsidRPr="00925023">
      <w:rPr>
        <w:sz w:val="18"/>
        <w:szCs w:val="18"/>
      </w:rPr>
      <w:fldChar w:fldCharType="begin"/>
    </w:r>
    <w:r w:rsidR="00925023" w:rsidRPr="00925023">
      <w:rPr>
        <w:sz w:val="18"/>
        <w:szCs w:val="18"/>
      </w:rPr>
      <w:instrText>PAGE   \* MERGEFORMAT</w:instrText>
    </w:r>
    <w:r w:rsidR="00925023" w:rsidRPr="00925023">
      <w:rPr>
        <w:sz w:val="18"/>
        <w:szCs w:val="18"/>
      </w:rPr>
      <w:fldChar w:fldCharType="separate"/>
    </w:r>
    <w:r w:rsidR="00925023" w:rsidRPr="00925023">
      <w:rPr>
        <w:sz w:val="18"/>
        <w:szCs w:val="18"/>
        <w:lang w:val="fr-FR"/>
      </w:rPr>
      <w:t>1</w:t>
    </w:r>
    <w:r w:rsidR="00925023" w:rsidRPr="00925023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CAE3" w14:textId="77777777" w:rsidR="00D61230" w:rsidRDefault="00D612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BE92" w14:textId="77777777" w:rsidR="00351C54" w:rsidRDefault="00351C54" w:rsidP="00F16E5C">
      <w:pPr>
        <w:spacing w:after="0" w:line="240" w:lineRule="auto"/>
      </w:pPr>
      <w:r>
        <w:separator/>
      </w:r>
    </w:p>
  </w:footnote>
  <w:footnote w:type="continuationSeparator" w:id="0">
    <w:p w14:paraId="2EE5F8A8" w14:textId="77777777" w:rsidR="00351C54" w:rsidRDefault="00351C54" w:rsidP="00F1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A249" w14:textId="77777777" w:rsidR="00D61230" w:rsidRDefault="00D6123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C94B" w14:textId="77777777" w:rsidR="00F16E5C" w:rsidRDefault="00F16E5C"/>
  <w:tbl>
    <w:tblPr>
      <w:tblStyle w:val="Grilledutableau"/>
      <w:tblW w:w="10368" w:type="dxa"/>
      <w:tblInd w:w="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8"/>
      <w:gridCol w:w="4687"/>
      <w:gridCol w:w="2993"/>
    </w:tblGrid>
    <w:tr w:rsidR="00227667" w14:paraId="6F75D0FC" w14:textId="77777777" w:rsidTr="00227667">
      <w:tc>
        <w:tcPr>
          <w:tcW w:w="2688" w:type="dxa"/>
        </w:tcPr>
        <w:p w14:paraId="51840B86" w14:textId="77777777" w:rsidR="00227667" w:rsidRDefault="00227667" w:rsidP="001F0E68">
          <w:pPr>
            <w:pStyle w:val="En-tte"/>
            <w:ind w:left="29"/>
            <w:rPr>
              <w:rFonts w:ascii="Open Sans" w:hAnsi="Open Sans" w:cs="Open Sans"/>
              <w:b/>
            </w:rPr>
          </w:pPr>
          <w:r w:rsidRPr="00227667">
            <w:rPr>
              <w:rFonts w:ascii="Open Sans" w:hAnsi="Open Sans" w:cs="Open Sans"/>
              <w:b/>
            </w:rPr>
            <w:t>Fiche Bibliométrique</w:t>
          </w:r>
        </w:p>
        <w:p w14:paraId="51BB063F" w14:textId="6B6EA123" w:rsidR="00227667" w:rsidRDefault="00332547" w:rsidP="00B019CA">
          <w:pPr>
            <w:pStyle w:val="En-tte"/>
            <w:ind w:left="29"/>
            <w:rPr>
              <w:rFonts w:ascii="Open Sans" w:hAnsi="Open Sans" w:cs="Open Sans"/>
              <w:b/>
            </w:rPr>
          </w:pPr>
          <w:r>
            <w:rPr>
              <w:rFonts w:ascii="Open Sans" w:hAnsi="Open Sans" w:cs="Open Sans"/>
              <w:b/>
              <w:color w:val="C00000"/>
            </w:rPr>
            <w:t>Prénom Nom</w:t>
          </w:r>
        </w:p>
      </w:tc>
      <w:tc>
        <w:tcPr>
          <w:tcW w:w="4689" w:type="dxa"/>
        </w:tcPr>
        <w:p w14:paraId="0EEB6E50" w14:textId="493D596F" w:rsidR="00227667" w:rsidRDefault="00227667" w:rsidP="00227667">
          <w:pPr>
            <w:pStyle w:val="En-tte"/>
            <w:rPr>
              <w:rFonts w:ascii="Open Sans" w:hAnsi="Open Sans" w:cs="Open Sans"/>
              <w:sz w:val="16"/>
              <w:szCs w:val="16"/>
            </w:rPr>
          </w:pPr>
          <w:r w:rsidRPr="00227667">
            <w:rPr>
              <w:rFonts w:ascii="Open Sans" w:hAnsi="Open Sans" w:cs="Open Sans"/>
              <w:sz w:val="16"/>
              <w:szCs w:val="16"/>
            </w:rPr>
            <w:t>Département de génie</w:t>
          </w:r>
          <w:r w:rsidR="00B0267F">
            <w:rPr>
              <w:rFonts w:ascii="Open Sans" w:hAnsi="Open Sans" w:cs="Open Sans"/>
              <w:sz w:val="16"/>
              <w:szCs w:val="16"/>
            </w:rPr>
            <w:t xml:space="preserve"> </w:t>
          </w:r>
        </w:p>
        <w:p w14:paraId="78F3BB37" w14:textId="7209F9D0" w:rsidR="00227667" w:rsidRDefault="00226356" w:rsidP="00227667">
          <w:pPr>
            <w:pStyle w:val="En-tte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hAnsi="Open Sans" w:cs="Open Sans"/>
              <w:sz w:val="16"/>
              <w:szCs w:val="16"/>
            </w:rPr>
            <w:t>Bureau : A-</w:t>
          </w:r>
          <w:r w:rsidR="00332547">
            <w:rPr>
              <w:rFonts w:ascii="Open Sans" w:hAnsi="Open Sans" w:cs="Open Sans"/>
              <w:sz w:val="16"/>
              <w:szCs w:val="16"/>
            </w:rPr>
            <w:t>XXXX</w:t>
          </w:r>
        </w:p>
        <w:p w14:paraId="39622A1D" w14:textId="1934ED54" w:rsidR="00227667" w:rsidRDefault="00226356" w:rsidP="00227667">
          <w:pPr>
            <w:pStyle w:val="En-tte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hAnsi="Open Sans" w:cs="Open Sans"/>
              <w:sz w:val="16"/>
              <w:szCs w:val="16"/>
            </w:rPr>
            <w:t>Téléphone : 514-396-</w:t>
          </w:r>
          <w:r w:rsidR="00332547">
            <w:rPr>
              <w:rFonts w:ascii="Open Sans" w:hAnsi="Open Sans" w:cs="Open Sans"/>
              <w:sz w:val="16"/>
              <w:szCs w:val="16"/>
            </w:rPr>
            <w:t>XXXX</w:t>
          </w:r>
        </w:p>
        <w:p w14:paraId="05F65B34" w14:textId="10E3F125" w:rsidR="00227667" w:rsidRPr="00227667" w:rsidRDefault="00341F07" w:rsidP="007045DC">
          <w:pPr>
            <w:pStyle w:val="En-tte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hAnsi="Open Sans" w:cs="Open Sans"/>
              <w:sz w:val="16"/>
              <w:szCs w:val="16"/>
            </w:rPr>
            <w:t xml:space="preserve">Courriel : </w:t>
          </w:r>
          <w:hyperlink r:id="rId1" w:history="1">
            <w:r w:rsidR="00B0267F" w:rsidRPr="00E83564">
              <w:rPr>
                <w:rStyle w:val="Lienhypertexte"/>
                <w:rFonts w:ascii="Open Sans" w:hAnsi="Open Sans" w:cs="Open Sans"/>
                <w:sz w:val="16"/>
                <w:szCs w:val="16"/>
              </w:rPr>
              <w:t>@etsmtl.ca</w:t>
            </w:r>
          </w:hyperlink>
          <w:r w:rsidR="00580A63">
            <w:rPr>
              <w:rFonts w:ascii="Open Sans" w:hAnsi="Open Sans" w:cs="Open Sans"/>
              <w:sz w:val="16"/>
              <w:szCs w:val="16"/>
            </w:rPr>
            <w:t xml:space="preserve"> </w:t>
          </w:r>
        </w:p>
      </w:tc>
      <w:tc>
        <w:tcPr>
          <w:tcW w:w="2991" w:type="dxa"/>
        </w:tcPr>
        <w:p w14:paraId="57158400" w14:textId="77777777" w:rsidR="00227667" w:rsidRDefault="00227667" w:rsidP="00227667">
          <w:pPr>
            <w:pStyle w:val="En-tte"/>
            <w:ind w:left="179" w:hanging="179"/>
            <w:rPr>
              <w:rFonts w:ascii="Open Sans" w:hAnsi="Open Sans" w:cs="Open Sans"/>
              <w:b/>
            </w:rPr>
          </w:pPr>
          <w:r>
            <w:rPr>
              <w:rFonts w:ascii="Open Sans" w:hAnsi="Open Sans" w:cs="Open Sans"/>
              <w:b/>
              <w:noProof/>
              <w:lang w:eastAsia="fr-CA"/>
            </w:rPr>
            <w:drawing>
              <wp:inline distT="0" distB="0" distL="0" distR="0" wp14:anchorId="3BAD58BB" wp14:editId="0431C7E4">
                <wp:extent cx="1764020" cy="208600"/>
                <wp:effectExtent l="0" t="0" r="0" b="1270"/>
                <wp:docPr id="301" name="Image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1115" cy="21653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15DF3D59" w14:textId="77777777" w:rsidR="00227667" w:rsidRPr="00261C48" w:rsidRDefault="00227667">
    <w:pPr>
      <w:pStyle w:val="En-tte"/>
      <w:rPr>
        <w:rFonts w:ascii="Open Sans" w:hAnsi="Open Sans" w:cs="Open Sans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CE31" w14:textId="77777777" w:rsidR="00D61230" w:rsidRDefault="00D612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8.2pt;height:11.25pt;visibility:visible" o:bullet="t">
        <v:imagedata r:id="rId1" o:title=""/>
      </v:shape>
    </w:pict>
  </w:numPicBullet>
  <w:numPicBullet w:numPicBulletId="1">
    <w:pict>
      <v:shape id="_x0000_i1027" type="#_x0000_t75" style="width:23.8pt;height:37.55pt;visibility:visible" o:bullet="t">
        <v:imagedata r:id="rId2" o:title=""/>
      </v:shape>
    </w:pict>
  </w:numPicBullet>
  <w:abstractNum w:abstractNumId="0" w15:restartNumberingAfterBreak="0">
    <w:nsid w:val="05DA3616"/>
    <w:multiLevelType w:val="hybridMultilevel"/>
    <w:tmpl w:val="8E002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7B5D"/>
    <w:multiLevelType w:val="hybridMultilevel"/>
    <w:tmpl w:val="34621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C1A1A"/>
    <w:multiLevelType w:val="hybridMultilevel"/>
    <w:tmpl w:val="3BFA4E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2010C"/>
    <w:multiLevelType w:val="hybridMultilevel"/>
    <w:tmpl w:val="F2B84586"/>
    <w:lvl w:ilvl="0" w:tplc="3062A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04EF2"/>
    <w:multiLevelType w:val="hybridMultilevel"/>
    <w:tmpl w:val="AA2849D0"/>
    <w:lvl w:ilvl="0" w:tplc="F07A2E2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C67FB"/>
    <w:multiLevelType w:val="hybridMultilevel"/>
    <w:tmpl w:val="CBC82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62C64"/>
    <w:multiLevelType w:val="hybridMultilevel"/>
    <w:tmpl w:val="8C7AA0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6466C"/>
    <w:multiLevelType w:val="hybridMultilevel"/>
    <w:tmpl w:val="6E9E36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218AD"/>
    <w:multiLevelType w:val="hybridMultilevel"/>
    <w:tmpl w:val="055882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D67CD"/>
    <w:multiLevelType w:val="hybridMultilevel"/>
    <w:tmpl w:val="37460528"/>
    <w:lvl w:ilvl="0" w:tplc="D3F4E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06BA9"/>
    <w:multiLevelType w:val="hybridMultilevel"/>
    <w:tmpl w:val="DF985E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559956">
    <w:abstractNumId w:val="3"/>
  </w:num>
  <w:num w:numId="2" w16cid:durableId="364255926">
    <w:abstractNumId w:val="4"/>
  </w:num>
  <w:num w:numId="3" w16cid:durableId="693306122">
    <w:abstractNumId w:val="10"/>
  </w:num>
  <w:num w:numId="4" w16cid:durableId="1646157641">
    <w:abstractNumId w:val="8"/>
  </w:num>
  <w:num w:numId="5" w16cid:durableId="1773738437">
    <w:abstractNumId w:val="9"/>
  </w:num>
  <w:num w:numId="6" w16cid:durableId="839319972">
    <w:abstractNumId w:val="5"/>
  </w:num>
  <w:num w:numId="7" w16cid:durableId="938607652">
    <w:abstractNumId w:val="2"/>
  </w:num>
  <w:num w:numId="8" w16cid:durableId="396515046">
    <w:abstractNumId w:val="0"/>
  </w:num>
  <w:num w:numId="9" w16cid:durableId="55250511">
    <w:abstractNumId w:val="7"/>
  </w:num>
  <w:num w:numId="10" w16cid:durableId="382022248">
    <w:abstractNumId w:val="6"/>
  </w:num>
  <w:num w:numId="11" w16cid:durableId="1183126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5C"/>
    <w:rsid w:val="000011BB"/>
    <w:rsid w:val="00022A1F"/>
    <w:rsid w:val="00023F3D"/>
    <w:rsid w:val="00025B71"/>
    <w:rsid w:val="00027AF3"/>
    <w:rsid w:val="00034DAF"/>
    <w:rsid w:val="000419DB"/>
    <w:rsid w:val="00043078"/>
    <w:rsid w:val="000477EF"/>
    <w:rsid w:val="00050EC2"/>
    <w:rsid w:val="00061127"/>
    <w:rsid w:val="00064A24"/>
    <w:rsid w:val="00083A03"/>
    <w:rsid w:val="0008657C"/>
    <w:rsid w:val="0009178C"/>
    <w:rsid w:val="000953AF"/>
    <w:rsid w:val="0009751B"/>
    <w:rsid w:val="000B3E75"/>
    <w:rsid w:val="000B4B5A"/>
    <w:rsid w:val="000B68DF"/>
    <w:rsid w:val="000C08AA"/>
    <w:rsid w:val="000C4287"/>
    <w:rsid w:val="000C4E2C"/>
    <w:rsid w:val="000D295B"/>
    <w:rsid w:val="000D7C70"/>
    <w:rsid w:val="000E0A3D"/>
    <w:rsid w:val="001000EC"/>
    <w:rsid w:val="001124C9"/>
    <w:rsid w:val="00121DE0"/>
    <w:rsid w:val="00123925"/>
    <w:rsid w:val="001251A1"/>
    <w:rsid w:val="0012520E"/>
    <w:rsid w:val="00131533"/>
    <w:rsid w:val="001357BE"/>
    <w:rsid w:val="001364EE"/>
    <w:rsid w:val="001416F2"/>
    <w:rsid w:val="00142756"/>
    <w:rsid w:val="001443B3"/>
    <w:rsid w:val="00153937"/>
    <w:rsid w:val="00154A41"/>
    <w:rsid w:val="001602CC"/>
    <w:rsid w:val="00163D8A"/>
    <w:rsid w:val="00171E51"/>
    <w:rsid w:val="00182366"/>
    <w:rsid w:val="001919F0"/>
    <w:rsid w:val="00196424"/>
    <w:rsid w:val="001A7744"/>
    <w:rsid w:val="001B3023"/>
    <w:rsid w:val="001B7D37"/>
    <w:rsid w:val="001C1191"/>
    <w:rsid w:val="001D1BB3"/>
    <w:rsid w:val="001D449B"/>
    <w:rsid w:val="001D50DB"/>
    <w:rsid w:val="001E0080"/>
    <w:rsid w:val="001E41ED"/>
    <w:rsid w:val="001F0E68"/>
    <w:rsid w:val="002019CE"/>
    <w:rsid w:val="002047C0"/>
    <w:rsid w:val="00217808"/>
    <w:rsid w:val="00221ACB"/>
    <w:rsid w:val="00226356"/>
    <w:rsid w:val="00227667"/>
    <w:rsid w:val="002321A2"/>
    <w:rsid w:val="00241496"/>
    <w:rsid w:val="002415F7"/>
    <w:rsid w:val="00241DEA"/>
    <w:rsid w:val="002447DD"/>
    <w:rsid w:val="00256135"/>
    <w:rsid w:val="00261C48"/>
    <w:rsid w:val="00266F39"/>
    <w:rsid w:val="00271720"/>
    <w:rsid w:val="002750BB"/>
    <w:rsid w:val="002765A1"/>
    <w:rsid w:val="00281546"/>
    <w:rsid w:val="0028440C"/>
    <w:rsid w:val="0028478A"/>
    <w:rsid w:val="00286F4B"/>
    <w:rsid w:val="00290BDD"/>
    <w:rsid w:val="0029175B"/>
    <w:rsid w:val="0029567E"/>
    <w:rsid w:val="002A0E42"/>
    <w:rsid w:val="002A1EA7"/>
    <w:rsid w:val="002B2F24"/>
    <w:rsid w:val="002B4850"/>
    <w:rsid w:val="002B7FCA"/>
    <w:rsid w:val="002D0321"/>
    <w:rsid w:val="002E3F6B"/>
    <w:rsid w:val="002F0B2A"/>
    <w:rsid w:val="002F125A"/>
    <w:rsid w:val="002F4922"/>
    <w:rsid w:val="002F6187"/>
    <w:rsid w:val="00301AE8"/>
    <w:rsid w:val="003143E7"/>
    <w:rsid w:val="003213A3"/>
    <w:rsid w:val="00332547"/>
    <w:rsid w:val="00341F07"/>
    <w:rsid w:val="00343AC9"/>
    <w:rsid w:val="00350B4B"/>
    <w:rsid w:val="0035172B"/>
    <w:rsid w:val="00351C54"/>
    <w:rsid w:val="00356398"/>
    <w:rsid w:val="0036070F"/>
    <w:rsid w:val="00370A03"/>
    <w:rsid w:val="0037276C"/>
    <w:rsid w:val="003727A2"/>
    <w:rsid w:val="00380CF0"/>
    <w:rsid w:val="00394339"/>
    <w:rsid w:val="003966B6"/>
    <w:rsid w:val="003967B7"/>
    <w:rsid w:val="003A5F27"/>
    <w:rsid w:val="003A7629"/>
    <w:rsid w:val="003A771A"/>
    <w:rsid w:val="003A7E56"/>
    <w:rsid w:val="003B4540"/>
    <w:rsid w:val="003C39D2"/>
    <w:rsid w:val="003C78AC"/>
    <w:rsid w:val="003D0DCA"/>
    <w:rsid w:val="003D1402"/>
    <w:rsid w:val="003D5A78"/>
    <w:rsid w:val="003E0217"/>
    <w:rsid w:val="003E0585"/>
    <w:rsid w:val="003E1B10"/>
    <w:rsid w:val="003E3E6E"/>
    <w:rsid w:val="003E798E"/>
    <w:rsid w:val="003F2BD8"/>
    <w:rsid w:val="003F5325"/>
    <w:rsid w:val="00404140"/>
    <w:rsid w:val="00406C46"/>
    <w:rsid w:val="00422434"/>
    <w:rsid w:val="0043345F"/>
    <w:rsid w:val="00445B5C"/>
    <w:rsid w:val="00450DB7"/>
    <w:rsid w:val="00454FD5"/>
    <w:rsid w:val="00456453"/>
    <w:rsid w:val="00463EE8"/>
    <w:rsid w:val="004703ED"/>
    <w:rsid w:val="00472EA7"/>
    <w:rsid w:val="00476B83"/>
    <w:rsid w:val="00490B70"/>
    <w:rsid w:val="004921DB"/>
    <w:rsid w:val="0049515D"/>
    <w:rsid w:val="0049594D"/>
    <w:rsid w:val="004B67D7"/>
    <w:rsid w:val="004D524E"/>
    <w:rsid w:val="004D5C17"/>
    <w:rsid w:val="004F115F"/>
    <w:rsid w:val="0050265F"/>
    <w:rsid w:val="00502EB7"/>
    <w:rsid w:val="0052263A"/>
    <w:rsid w:val="00534F64"/>
    <w:rsid w:val="00555EAA"/>
    <w:rsid w:val="00563061"/>
    <w:rsid w:val="00564CC1"/>
    <w:rsid w:val="00573B85"/>
    <w:rsid w:val="0057636F"/>
    <w:rsid w:val="00576EB1"/>
    <w:rsid w:val="0058008D"/>
    <w:rsid w:val="0058094D"/>
    <w:rsid w:val="00580A63"/>
    <w:rsid w:val="005841E1"/>
    <w:rsid w:val="005966F9"/>
    <w:rsid w:val="005A30BE"/>
    <w:rsid w:val="005A3644"/>
    <w:rsid w:val="005A66EB"/>
    <w:rsid w:val="005C2B24"/>
    <w:rsid w:val="005C2EFB"/>
    <w:rsid w:val="005C5748"/>
    <w:rsid w:val="005D06FC"/>
    <w:rsid w:val="005D2C03"/>
    <w:rsid w:val="005E63A5"/>
    <w:rsid w:val="006019FD"/>
    <w:rsid w:val="00601FC8"/>
    <w:rsid w:val="006127E0"/>
    <w:rsid w:val="00616147"/>
    <w:rsid w:val="006314ED"/>
    <w:rsid w:val="006364E1"/>
    <w:rsid w:val="00637CB8"/>
    <w:rsid w:val="00645CCB"/>
    <w:rsid w:val="00660336"/>
    <w:rsid w:val="00662DA8"/>
    <w:rsid w:val="006809C2"/>
    <w:rsid w:val="00691640"/>
    <w:rsid w:val="0069361D"/>
    <w:rsid w:val="006946DF"/>
    <w:rsid w:val="00697E57"/>
    <w:rsid w:val="006A5D02"/>
    <w:rsid w:val="006A7647"/>
    <w:rsid w:val="006C3571"/>
    <w:rsid w:val="006C6F9C"/>
    <w:rsid w:val="006D17EC"/>
    <w:rsid w:val="006D253F"/>
    <w:rsid w:val="006D5A4E"/>
    <w:rsid w:val="006D766D"/>
    <w:rsid w:val="006E3DF1"/>
    <w:rsid w:val="006E474C"/>
    <w:rsid w:val="006F6874"/>
    <w:rsid w:val="007003DA"/>
    <w:rsid w:val="00703324"/>
    <w:rsid w:val="007045DC"/>
    <w:rsid w:val="007165F9"/>
    <w:rsid w:val="00722442"/>
    <w:rsid w:val="00722847"/>
    <w:rsid w:val="0072499A"/>
    <w:rsid w:val="0072689C"/>
    <w:rsid w:val="00742D53"/>
    <w:rsid w:val="00750171"/>
    <w:rsid w:val="00752470"/>
    <w:rsid w:val="0076136A"/>
    <w:rsid w:val="0076341C"/>
    <w:rsid w:val="0076459A"/>
    <w:rsid w:val="00765CEE"/>
    <w:rsid w:val="00781F06"/>
    <w:rsid w:val="0078438E"/>
    <w:rsid w:val="007A0748"/>
    <w:rsid w:val="007A2B65"/>
    <w:rsid w:val="007B60A5"/>
    <w:rsid w:val="007C098E"/>
    <w:rsid w:val="007C5207"/>
    <w:rsid w:val="007C7B2F"/>
    <w:rsid w:val="007D36E9"/>
    <w:rsid w:val="007D4300"/>
    <w:rsid w:val="007D5C83"/>
    <w:rsid w:val="007E79AB"/>
    <w:rsid w:val="007E7F87"/>
    <w:rsid w:val="007F43FB"/>
    <w:rsid w:val="007F5113"/>
    <w:rsid w:val="0080418A"/>
    <w:rsid w:val="0081137B"/>
    <w:rsid w:val="00813A92"/>
    <w:rsid w:val="0082172E"/>
    <w:rsid w:val="00822EB2"/>
    <w:rsid w:val="00831E42"/>
    <w:rsid w:val="00835F92"/>
    <w:rsid w:val="00836A03"/>
    <w:rsid w:val="00837AAE"/>
    <w:rsid w:val="00840D69"/>
    <w:rsid w:val="008416E9"/>
    <w:rsid w:val="00844EBE"/>
    <w:rsid w:val="008550DB"/>
    <w:rsid w:val="00855504"/>
    <w:rsid w:val="00862733"/>
    <w:rsid w:val="00862932"/>
    <w:rsid w:val="00877C62"/>
    <w:rsid w:val="00886834"/>
    <w:rsid w:val="008967A2"/>
    <w:rsid w:val="008971F0"/>
    <w:rsid w:val="008B0C92"/>
    <w:rsid w:val="008C6E34"/>
    <w:rsid w:val="008C77FF"/>
    <w:rsid w:val="008D0685"/>
    <w:rsid w:val="008D1A90"/>
    <w:rsid w:val="008D2851"/>
    <w:rsid w:val="008D53EB"/>
    <w:rsid w:val="008E2AC0"/>
    <w:rsid w:val="009100FC"/>
    <w:rsid w:val="0091508B"/>
    <w:rsid w:val="00920227"/>
    <w:rsid w:val="00924F60"/>
    <w:rsid w:val="00925023"/>
    <w:rsid w:val="00926275"/>
    <w:rsid w:val="00931EC7"/>
    <w:rsid w:val="009336BD"/>
    <w:rsid w:val="00936A4F"/>
    <w:rsid w:val="0094088F"/>
    <w:rsid w:val="00941658"/>
    <w:rsid w:val="00950186"/>
    <w:rsid w:val="00960523"/>
    <w:rsid w:val="00960CDF"/>
    <w:rsid w:val="00964CC2"/>
    <w:rsid w:val="00974C5C"/>
    <w:rsid w:val="00980038"/>
    <w:rsid w:val="0098164E"/>
    <w:rsid w:val="00981E6A"/>
    <w:rsid w:val="009827B0"/>
    <w:rsid w:val="00990146"/>
    <w:rsid w:val="009A017C"/>
    <w:rsid w:val="009A0B42"/>
    <w:rsid w:val="009A0D32"/>
    <w:rsid w:val="009A745B"/>
    <w:rsid w:val="009B2C57"/>
    <w:rsid w:val="009B611F"/>
    <w:rsid w:val="009C0506"/>
    <w:rsid w:val="009C0D63"/>
    <w:rsid w:val="009C1D7A"/>
    <w:rsid w:val="009D21CD"/>
    <w:rsid w:val="009D452E"/>
    <w:rsid w:val="009D4BD5"/>
    <w:rsid w:val="009E07F4"/>
    <w:rsid w:val="009E77E5"/>
    <w:rsid w:val="009F0EC1"/>
    <w:rsid w:val="009F125C"/>
    <w:rsid w:val="009F76C3"/>
    <w:rsid w:val="009F7EDD"/>
    <w:rsid w:val="00A01EF4"/>
    <w:rsid w:val="00A0395B"/>
    <w:rsid w:val="00A04070"/>
    <w:rsid w:val="00A04F12"/>
    <w:rsid w:val="00A07E89"/>
    <w:rsid w:val="00A114FA"/>
    <w:rsid w:val="00A12D97"/>
    <w:rsid w:val="00A13503"/>
    <w:rsid w:val="00A16F8D"/>
    <w:rsid w:val="00A21429"/>
    <w:rsid w:val="00A356D4"/>
    <w:rsid w:val="00A42197"/>
    <w:rsid w:val="00A51545"/>
    <w:rsid w:val="00A57394"/>
    <w:rsid w:val="00A620C0"/>
    <w:rsid w:val="00A6312D"/>
    <w:rsid w:val="00A63CE4"/>
    <w:rsid w:val="00A922C6"/>
    <w:rsid w:val="00AA1BA7"/>
    <w:rsid w:val="00AA7CAF"/>
    <w:rsid w:val="00AE04F2"/>
    <w:rsid w:val="00AE17DF"/>
    <w:rsid w:val="00AE6483"/>
    <w:rsid w:val="00B019CA"/>
    <w:rsid w:val="00B0267F"/>
    <w:rsid w:val="00B03668"/>
    <w:rsid w:val="00B174C7"/>
    <w:rsid w:val="00B17991"/>
    <w:rsid w:val="00B2370D"/>
    <w:rsid w:val="00B31A16"/>
    <w:rsid w:val="00B359B5"/>
    <w:rsid w:val="00B515EF"/>
    <w:rsid w:val="00B60D9B"/>
    <w:rsid w:val="00B62ACD"/>
    <w:rsid w:val="00B64A9D"/>
    <w:rsid w:val="00B66776"/>
    <w:rsid w:val="00B6776E"/>
    <w:rsid w:val="00B677F3"/>
    <w:rsid w:val="00B71490"/>
    <w:rsid w:val="00B73D11"/>
    <w:rsid w:val="00B766FB"/>
    <w:rsid w:val="00B76CCA"/>
    <w:rsid w:val="00B76CF8"/>
    <w:rsid w:val="00B80C07"/>
    <w:rsid w:val="00B80CD9"/>
    <w:rsid w:val="00B943AA"/>
    <w:rsid w:val="00B94EDB"/>
    <w:rsid w:val="00B97C4E"/>
    <w:rsid w:val="00BA51FF"/>
    <w:rsid w:val="00BB3AC7"/>
    <w:rsid w:val="00BC79F8"/>
    <w:rsid w:val="00BE2C30"/>
    <w:rsid w:val="00BE2DAC"/>
    <w:rsid w:val="00BE376A"/>
    <w:rsid w:val="00BE5BED"/>
    <w:rsid w:val="00BE6905"/>
    <w:rsid w:val="00BE6FED"/>
    <w:rsid w:val="00BE79CE"/>
    <w:rsid w:val="00BF1F85"/>
    <w:rsid w:val="00BF32B6"/>
    <w:rsid w:val="00C01214"/>
    <w:rsid w:val="00C108B5"/>
    <w:rsid w:val="00C10AF7"/>
    <w:rsid w:val="00C11D81"/>
    <w:rsid w:val="00C12BAD"/>
    <w:rsid w:val="00C15F6F"/>
    <w:rsid w:val="00C227E7"/>
    <w:rsid w:val="00C3217B"/>
    <w:rsid w:val="00C35083"/>
    <w:rsid w:val="00C37800"/>
    <w:rsid w:val="00C42BE9"/>
    <w:rsid w:val="00C43233"/>
    <w:rsid w:val="00C434D7"/>
    <w:rsid w:val="00C44A02"/>
    <w:rsid w:val="00C5457A"/>
    <w:rsid w:val="00C6379F"/>
    <w:rsid w:val="00C66AEF"/>
    <w:rsid w:val="00C67819"/>
    <w:rsid w:val="00C83633"/>
    <w:rsid w:val="00CA125C"/>
    <w:rsid w:val="00CB44D8"/>
    <w:rsid w:val="00CC7CB3"/>
    <w:rsid w:val="00CD121E"/>
    <w:rsid w:val="00CD57A1"/>
    <w:rsid w:val="00CD61F2"/>
    <w:rsid w:val="00CD7F64"/>
    <w:rsid w:val="00CF2BEB"/>
    <w:rsid w:val="00CF4CB7"/>
    <w:rsid w:val="00CF5EED"/>
    <w:rsid w:val="00D0017A"/>
    <w:rsid w:val="00D04A51"/>
    <w:rsid w:val="00D1027E"/>
    <w:rsid w:val="00D11C18"/>
    <w:rsid w:val="00D15067"/>
    <w:rsid w:val="00D25735"/>
    <w:rsid w:val="00D320C3"/>
    <w:rsid w:val="00D32485"/>
    <w:rsid w:val="00D32C41"/>
    <w:rsid w:val="00D36909"/>
    <w:rsid w:val="00D42089"/>
    <w:rsid w:val="00D539F4"/>
    <w:rsid w:val="00D5698A"/>
    <w:rsid w:val="00D56D1B"/>
    <w:rsid w:val="00D61230"/>
    <w:rsid w:val="00D6151A"/>
    <w:rsid w:val="00D63C08"/>
    <w:rsid w:val="00D67B47"/>
    <w:rsid w:val="00D74FE8"/>
    <w:rsid w:val="00D75F2F"/>
    <w:rsid w:val="00D830B3"/>
    <w:rsid w:val="00D877EB"/>
    <w:rsid w:val="00D947DD"/>
    <w:rsid w:val="00D976F2"/>
    <w:rsid w:val="00DA4B66"/>
    <w:rsid w:val="00DA59BD"/>
    <w:rsid w:val="00DB1F41"/>
    <w:rsid w:val="00DB27AC"/>
    <w:rsid w:val="00DC75C8"/>
    <w:rsid w:val="00DD4DD6"/>
    <w:rsid w:val="00DF0FE3"/>
    <w:rsid w:val="00DF2838"/>
    <w:rsid w:val="00DF2DDA"/>
    <w:rsid w:val="00E0019E"/>
    <w:rsid w:val="00E01FFD"/>
    <w:rsid w:val="00E10918"/>
    <w:rsid w:val="00E13379"/>
    <w:rsid w:val="00E14B4F"/>
    <w:rsid w:val="00E26E75"/>
    <w:rsid w:val="00E27100"/>
    <w:rsid w:val="00E32458"/>
    <w:rsid w:val="00E42274"/>
    <w:rsid w:val="00E4689E"/>
    <w:rsid w:val="00E51711"/>
    <w:rsid w:val="00E55895"/>
    <w:rsid w:val="00E62D4A"/>
    <w:rsid w:val="00E679A8"/>
    <w:rsid w:val="00E764AD"/>
    <w:rsid w:val="00E7773C"/>
    <w:rsid w:val="00E86D44"/>
    <w:rsid w:val="00E95C52"/>
    <w:rsid w:val="00EA1148"/>
    <w:rsid w:val="00EB11D8"/>
    <w:rsid w:val="00EC06AB"/>
    <w:rsid w:val="00EC1E15"/>
    <w:rsid w:val="00EC3C51"/>
    <w:rsid w:val="00ED1FA7"/>
    <w:rsid w:val="00EF75A2"/>
    <w:rsid w:val="00F002A2"/>
    <w:rsid w:val="00F02FF6"/>
    <w:rsid w:val="00F11439"/>
    <w:rsid w:val="00F16E5C"/>
    <w:rsid w:val="00F206EA"/>
    <w:rsid w:val="00F419C6"/>
    <w:rsid w:val="00F4356C"/>
    <w:rsid w:val="00F46C24"/>
    <w:rsid w:val="00F52030"/>
    <w:rsid w:val="00F52C87"/>
    <w:rsid w:val="00F5348B"/>
    <w:rsid w:val="00F55DA9"/>
    <w:rsid w:val="00F60475"/>
    <w:rsid w:val="00F61A30"/>
    <w:rsid w:val="00F62ED8"/>
    <w:rsid w:val="00F64CBC"/>
    <w:rsid w:val="00F65655"/>
    <w:rsid w:val="00F745F0"/>
    <w:rsid w:val="00F77154"/>
    <w:rsid w:val="00F77BA9"/>
    <w:rsid w:val="00F87EBF"/>
    <w:rsid w:val="00F94DEB"/>
    <w:rsid w:val="00F95368"/>
    <w:rsid w:val="00FA4D51"/>
    <w:rsid w:val="00FA7F2B"/>
    <w:rsid w:val="00FC0F30"/>
    <w:rsid w:val="00FC13EB"/>
    <w:rsid w:val="00FC1554"/>
    <w:rsid w:val="00FC1E81"/>
    <w:rsid w:val="00FC311D"/>
    <w:rsid w:val="00FD53B6"/>
    <w:rsid w:val="00FD565E"/>
    <w:rsid w:val="00FE2873"/>
    <w:rsid w:val="1316240A"/>
    <w:rsid w:val="36AC9988"/>
    <w:rsid w:val="3710AD21"/>
    <w:rsid w:val="384869E9"/>
    <w:rsid w:val="3E529BB5"/>
    <w:rsid w:val="52C15387"/>
    <w:rsid w:val="676C7D4A"/>
    <w:rsid w:val="68E27366"/>
    <w:rsid w:val="715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3D7DB136"/>
  <w15:chartTrackingRefBased/>
  <w15:docId w15:val="{3A549D2E-7B03-4530-9BF2-0BCF2DD1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321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16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6750C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6E5C"/>
    <w:rPr>
      <w:rFonts w:asciiTheme="majorHAnsi" w:eastAsiaTheme="majorEastAsia" w:hAnsiTheme="majorHAnsi" w:cstheme="majorBidi"/>
      <w:b/>
      <w:bCs/>
      <w:color w:val="96750C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F1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1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6E5C"/>
  </w:style>
  <w:style w:type="paragraph" w:styleId="Pieddepage">
    <w:name w:val="footer"/>
    <w:basedOn w:val="Normal"/>
    <w:link w:val="PieddepageCar"/>
    <w:uiPriority w:val="99"/>
    <w:unhideWhenUsed/>
    <w:rsid w:val="00F1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6E5C"/>
  </w:style>
  <w:style w:type="character" w:customStyle="1" w:styleId="txt">
    <w:name w:val="txt"/>
    <w:basedOn w:val="Policepardfaut"/>
    <w:rsid w:val="00F16E5C"/>
  </w:style>
  <w:style w:type="table" w:customStyle="1" w:styleId="Grilledutableau1">
    <w:name w:val="Grille du tableau1"/>
    <w:basedOn w:val="TableauNormal"/>
    <w:next w:val="Grilledutableau"/>
    <w:uiPriority w:val="59"/>
    <w:rsid w:val="00F1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F4CB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F4CB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F4CB7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F4CB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4CB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F4CB7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227667"/>
    <w:rPr>
      <w:color w:val="0000FF"/>
      <w:u w:val="single"/>
    </w:rPr>
  </w:style>
  <w:style w:type="table" w:customStyle="1" w:styleId="Grilledutableau2">
    <w:name w:val="Grille du tableau2"/>
    <w:basedOn w:val="TableauNormal"/>
    <w:next w:val="Grilledutableau"/>
    <w:uiPriority w:val="59"/>
    <w:rsid w:val="00E679A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033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127E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4A5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7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7F3"/>
    <w:rPr>
      <w:rFonts w:ascii="Segoe UI" w:hAnsi="Segoe UI" w:cs="Segoe U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sv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mailto:%20oliver.doutres@etsmtl.c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fr-CA" sz="1400" b="1">
                <a:solidFill>
                  <a:sysClr val="windowText" lastClr="000000"/>
                </a:solidFill>
              </a:rPr>
              <a:t>Nombre de publications</a:t>
            </a:r>
            <a:r>
              <a:rPr lang="fr-CA" sz="1400" b="1" baseline="30000">
                <a:solidFill>
                  <a:sysClr val="windowText" lastClr="000000"/>
                </a:solidFill>
              </a:rPr>
              <a:t>3</a:t>
            </a:r>
            <a:endParaRPr lang="fr-CA" sz="1200" baseline="300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b="0">
                <a:solidFill>
                  <a:sysClr val="windowText" lastClr="000000"/>
                </a:solidFill>
              </a:defRPr>
            </a:pPr>
            <a:endParaRPr lang="fr-CA" sz="1200" b="0" baseline="30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5971928159141571"/>
          <c:y val="0.3768059335590967"/>
          <c:w val="0.78866311065955463"/>
          <c:h val="0.43657592692973823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Articles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Carrière (≥1996)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20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42-4941-BC23-1C2CDE8F124C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Conférences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Carrière (≥1996)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21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42-4941-BC23-1C2CDE8F124C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Autres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Carrière (≥1996)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42-4941-BC23-1C2CDE8F124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6"/>
        <c:overlap val="100"/>
        <c:axId val="37341440"/>
        <c:axId val="39063552"/>
      </c:barChart>
      <c:catAx>
        <c:axId val="373414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063552"/>
        <c:crosses val="autoZero"/>
        <c:auto val="1"/>
        <c:lblAlgn val="ctr"/>
        <c:lblOffset val="100"/>
        <c:noMultiLvlLbl val="0"/>
      </c:catAx>
      <c:valAx>
        <c:axId val="39063552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34144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502462219133264"/>
          <c:y val="0.17959366376876193"/>
          <c:w val="0.77883457786291244"/>
          <c:h val="8.67340059710286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400" b="1">
                <a:solidFill>
                  <a:sysClr val="windowText" lastClr="000000"/>
                </a:solidFill>
              </a:rPr>
              <a:t>Citations </a:t>
            </a:r>
            <a:r>
              <a:rPr lang="en-US" sz="1200" b="1">
                <a:solidFill>
                  <a:sysClr val="windowText" lastClr="000000"/>
                </a:solidFill>
              </a:rPr>
              <a:t>(publ. </a:t>
            </a:r>
            <a:r>
              <a:rPr lang="en-US" sz="1200" b="1">
                <a:solidFill>
                  <a:sysClr val="windowText" lastClr="000000"/>
                </a:solidFill>
                <a:latin typeface="Calibri"/>
              </a:rPr>
              <a:t>≥ 1996)</a:t>
            </a:r>
            <a:r>
              <a:rPr lang="en-US" sz="1200" b="1" baseline="30000">
                <a:solidFill>
                  <a:sysClr val="windowText" lastClr="000000"/>
                </a:solidFill>
                <a:latin typeface="Calibri"/>
              </a:rPr>
              <a:t>4</a:t>
            </a:r>
            <a:endParaRPr lang="en-US" sz="1100" b="1" baseline="3000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25535963532324057"/>
          <c:y val="5.43922513703318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3692883169094339"/>
          <c:y val="0.29676823005819924"/>
          <c:w val="0.7143720858422109"/>
          <c:h val="0.43885339995849371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Feuil1!$C$1</c:f>
              <c:strCache>
                <c:ptCount val="1"/>
                <c:pt idx="0">
                  <c:v>Publications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Feuil1!$A$2:$A$28</c:f>
              <c:strCache>
                <c:ptCount val="27"/>
                <c:pt idx="0">
                  <c:v>86-95</c:v>
                </c:pt>
                <c:pt idx="2">
                  <c:v>97</c:v>
                </c:pt>
                <c:pt idx="4">
                  <c:v>99</c:v>
                </c:pt>
                <c:pt idx="6">
                  <c:v>1</c:v>
                </c:pt>
                <c:pt idx="8">
                  <c:v>3</c:v>
                </c:pt>
                <c:pt idx="10">
                  <c:v>5</c:v>
                </c:pt>
                <c:pt idx="12">
                  <c:v>7</c:v>
                </c:pt>
                <c:pt idx="14">
                  <c:v>9</c:v>
                </c:pt>
                <c:pt idx="16">
                  <c:v>11</c:v>
                </c:pt>
                <c:pt idx="18">
                  <c:v>13</c:v>
                </c:pt>
                <c:pt idx="20">
                  <c:v>15</c:v>
                </c:pt>
                <c:pt idx="22">
                  <c:v>17</c:v>
                </c:pt>
                <c:pt idx="24">
                  <c:v>19</c:v>
                </c:pt>
                <c:pt idx="26">
                  <c:v>21</c:v>
                </c:pt>
              </c:strCache>
            </c:strRef>
          </c:cat>
          <c:val>
            <c:numRef>
              <c:f>Feuil1!$C$2:$C$28</c:f>
              <c:numCache>
                <c:formatCode>General</c:formatCode>
                <c:ptCount val="2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9</c:v>
                </c:pt>
                <c:pt idx="21">
                  <c:v>2</c:v>
                </c:pt>
                <c:pt idx="22">
                  <c:v>5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50-4D50-BA9F-4D49305BE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9198080"/>
        <c:axId val="39196160"/>
      </c:barChart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Citations</c:v>
                </c:pt>
              </c:strCache>
            </c:strRef>
          </c:tx>
          <c:spPr>
            <a:ln w="19050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Feuil1!$A$2:$A$28</c:f>
              <c:strCache>
                <c:ptCount val="27"/>
                <c:pt idx="0">
                  <c:v>86-95</c:v>
                </c:pt>
                <c:pt idx="2">
                  <c:v>97</c:v>
                </c:pt>
                <c:pt idx="4">
                  <c:v>99</c:v>
                </c:pt>
                <c:pt idx="6">
                  <c:v>1</c:v>
                </c:pt>
                <c:pt idx="8">
                  <c:v>3</c:v>
                </c:pt>
                <c:pt idx="10">
                  <c:v>5</c:v>
                </c:pt>
                <c:pt idx="12">
                  <c:v>7</c:v>
                </c:pt>
                <c:pt idx="14">
                  <c:v>9</c:v>
                </c:pt>
                <c:pt idx="16">
                  <c:v>11</c:v>
                </c:pt>
                <c:pt idx="18">
                  <c:v>13</c:v>
                </c:pt>
                <c:pt idx="20">
                  <c:v>15</c:v>
                </c:pt>
                <c:pt idx="22">
                  <c:v>17</c:v>
                </c:pt>
                <c:pt idx="24">
                  <c:v>19</c:v>
                </c:pt>
                <c:pt idx="26">
                  <c:v>21</c:v>
                </c:pt>
              </c:strCache>
            </c:strRef>
          </c:cat>
          <c:val>
            <c:numRef>
              <c:f>Feuil1!$B$2:$B$28</c:f>
              <c:numCache>
                <c:formatCode>General</c:formatCode>
                <c:ptCount val="27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5</c:v>
                </c:pt>
                <c:pt idx="21">
                  <c:v>25</c:v>
                </c:pt>
                <c:pt idx="22">
                  <c:v>8</c:v>
                </c:pt>
                <c:pt idx="23">
                  <c:v>10</c:v>
                </c:pt>
                <c:pt idx="24">
                  <c:v>4</c:v>
                </c:pt>
                <c:pt idx="25">
                  <c:v>10</c:v>
                </c:pt>
                <c:pt idx="2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50-4D50-BA9F-4D49305BE562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Citations2</c:v>
                </c:pt>
              </c:strCache>
            </c:strRef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Feuil1!$A$2:$A$28</c:f>
              <c:strCache>
                <c:ptCount val="27"/>
                <c:pt idx="0">
                  <c:v>86-95</c:v>
                </c:pt>
                <c:pt idx="2">
                  <c:v>97</c:v>
                </c:pt>
                <c:pt idx="4">
                  <c:v>99</c:v>
                </c:pt>
                <c:pt idx="6">
                  <c:v>1</c:v>
                </c:pt>
                <c:pt idx="8">
                  <c:v>3</c:v>
                </c:pt>
                <c:pt idx="10">
                  <c:v>5</c:v>
                </c:pt>
                <c:pt idx="12">
                  <c:v>7</c:v>
                </c:pt>
                <c:pt idx="14">
                  <c:v>9</c:v>
                </c:pt>
                <c:pt idx="16">
                  <c:v>11</c:v>
                </c:pt>
                <c:pt idx="18">
                  <c:v>13</c:v>
                </c:pt>
                <c:pt idx="20">
                  <c:v>15</c:v>
                </c:pt>
                <c:pt idx="22">
                  <c:v>17</c:v>
                </c:pt>
                <c:pt idx="24">
                  <c:v>19</c:v>
                </c:pt>
                <c:pt idx="26">
                  <c:v>21</c:v>
                </c:pt>
              </c:strCache>
            </c:strRef>
          </c:cat>
          <c:val>
            <c:numRef>
              <c:f>Feuil1!$D$2:$D$28</c:f>
            </c:numRef>
          </c:val>
          <c:smooth val="0"/>
          <c:extLst>
            <c:ext xmlns:c16="http://schemas.microsoft.com/office/drawing/2014/chart" uri="{C3380CC4-5D6E-409C-BE32-E72D297353CC}">
              <c16:uniqueId val="{00000000-D02F-4D45-A427-EE26E5FD63BD}"/>
            </c:ext>
          </c:extLst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Colonne1</c:v>
                </c:pt>
              </c:strCache>
            </c:strRef>
          </c:tx>
          <c:spPr>
            <a:ln w="19050" cap="rnd" cmpd="sng" algn="ctr">
              <a:solidFill>
                <a:schemeClr val="accent6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Feuil1!$A$2:$A$28</c:f>
              <c:strCache>
                <c:ptCount val="27"/>
                <c:pt idx="0">
                  <c:v>86-95</c:v>
                </c:pt>
                <c:pt idx="2">
                  <c:v>97</c:v>
                </c:pt>
                <c:pt idx="4">
                  <c:v>99</c:v>
                </c:pt>
                <c:pt idx="6">
                  <c:v>1</c:v>
                </c:pt>
                <c:pt idx="8">
                  <c:v>3</c:v>
                </c:pt>
                <c:pt idx="10">
                  <c:v>5</c:v>
                </c:pt>
                <c:pt idx="12">
                  <c:v>7</c:v>
                </c:pt>
                <c:pt idx="14">
                  <c:v>9</c:v>
                </c:pt>
                <c:pt idx="16">
                  <c:v>11</c:v>
                </c:pt>
                <c:pt idx="18">
                  <c:v>13</c:v>
                </c:pt>
                <c:pt idx="20">
                  <c:v>15</c:v>
                </c:pt>
                <c:pt idx="22">
                  <c:v>17</c:v>
                </c:pt>
                <c:pt idx="24">
                  <c:v>19</c:v>
                </c:pt>
                <c:pt idx="26">
                  <c:v>21</c:v>
                </c:pt>
              </c:strCache>
            </c:strRef>
          </c:cat>
          <c:val>
            <c:numRef>
              <c:f>Feuil1!$E$2:$E$28</c:f>
            </c:numRef>
          </c:val>
          <c:smooth val="0"/>
          <c:extLst>
            <c:ext xmlns:c16="http://schemas.microsoft.com/office/drawing/2014/chart" uri="{C3380CC4-5D6E-409C-BE32-E72D297353CC}">
              <c16:uniqueId val="{00000001-D02F-4D45-A427-EE26E5FD63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05888"/>
        <c:axId val="39203968"/>
      </c:lineChart>
      <c:valAx>
        <c:axId val="39196160"/>
        <c:scaling>
          <c:orientation val="minMax"/>
        </c:scaling>
        <c:delete val="0"/>
        <c:axPos val="l"/>
        <c:majorGridlines>
          <c:spPr>
            <a:ln w="6350" cap="flat" cmpd="sng" algn="ctr">
              <a:noFill/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700" b="0"/>
                  <a:t>Nbre. de publications</a:t>
                </a:r>
              </a:p>
            </c:rich>
          </c:tx>
          <c:layout>
            <c:manualLayout>
              <c:xMode val="edge"/>
              <c:yMode val="edge"/>
              <c:x val="3.9246467817896386E-3"/>
              <c:y val="0.348652056463733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198080"/>
        <c:crosses val="autoZero"/>
        <c:crossBetween val="between"/>
      </c:valAx>
      <c:catAx>
        <c:axId val="391980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196160"/>
        <c:crosses val="autoZero"/>
        <c:auto val="1"/>
        <c:lblAlgn val="ctr"/>
        <c:lblOffset val="100"/>
        <c:noMultiLvlLbl val="0"/>
      </c:catAx>
      <c:valAx>
        <c:axId val="3920396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700" b="0"/>
                  <a:t>Nbre. de</a:t>
                </a:r>
                <a:r>
                  <a:rPr lang="fr-CA" sz="700" b="0" baseline="0"/>
                  <a:t> citations</a:t>
                </a:r>
              </a:p>
            </c:rich>
          </c:tx>
          <c:layout>
            <c:manualLayout>
              <c:xMode val="edge"/>
              <c:yMode val="edge"/>
              <c:x val="0.95293205107603296"/>
              <c:y val="0.391262525696970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205888"/>
        <c:crosses val="max"/>
        <c:crossBetween val="between"/>
      </c:valAx>
      <c:catAx>
        <c:axId val="392058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9203968"/>
        <c:crosses val="autoZero"/>
        <c:auto val="1"/>
        <c:lblAlgn val="ctr"/>
        <c:lblOffset val="100"/>
        <c:noMultiLvlLbl val="0"/>
      </c:catAx>
      <c:spPr>
        <a:solidFill>
          <a:schemeClr val="bg1"/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651155173335484"/>
          <c:y val="0.84196292483162027"/>
          <c:w val="0.50701121151064921"/>
          <c:h val="7.40940241808743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fr-CA" sz="1400" b="1">
                <a:solidFill>
                  <a:sysClr val="windowText" lastClr="000000"/>
                </a:solidFill>
              </a:rPr>
              <a:t>Articles</a:t>
            </a:r>
            <a:r>
              <a:rPr lang="fr-CA" sz="1400" b="1" baseline="0">
                <a:solidFill>
                  <a:sysClr val="windowText" lastClr="000000"/>
                </a:solidFill>
              </a:rPr>
              <a:t> </a:t>
            </a:r>
            <a:r>
              <a:rPr lang="fr-CA" sz="1400" b="1">
                <a:solidFill>
                  <a:sysClr val="windowText" lastClr="000000"/>
                </a:solidFill>
              </a:rPr>
              <a:t>selon l'impact des revues (SNIP)</a:t>
            </a:r>
            <a:r>
              <a:rPr lang="fr-CA" sz="1200" b="1" baseline="30000">
                <a:solidFill>
                  <a:sysClr val="windowText" lastClr="000000"/>
                </a:solidFill>
              </a:rPr>
              <a:t>5</a:t>
            </a:r>
            <a:endParaRPr lang="fr-CA" sz="1200" b="0" baseline="30000"/>
          </a:p>
        </c:rich>
      </c:tx>
      <c:layout>
        <c:manualLayout>
          <c:xMode val="edge"/>
          <c:yMode val="edge"/>
          <c:x val="0.197427873785608"/>
          <c:y val="4.80634151961515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6833026377209243"/>
          <c:y val="0.40572580142521764"/>
          <c:w val="0.78866311065955463"/>
          <c:h val="0.45105454221341318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Top 5%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3.9468507099136252E-17"/>
                  <c:y val="9.9761456419051003E-4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E65-4E1B-BFE8-79A012CD2033}"/>
                </c:ext>
              </c:extLst>
            </c:dLbl>
            <c:dLbl>
              <c:idx val="2"/>
              <c:layout>
                <c:manualLayout>
                  <c:x val="0"/>
                  <c:y val="1.439458470185829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B44-4FBB-8391-490103F24E6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65-4E1B-BFE8-79A012CD2033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Top 10%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2</c:v>
                </c:pt>
                <c:pt idx="1">
                  <c:v>12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65-4E1B-BFE8-79A012CD2033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Top 25%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16</c:v>
                </c:pt>
                <c:pt idx="1">
                  <c:v>4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E65-4E1B-BFE8-79A012CD2033}"/>
            </c:ext>
          </c:extLst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Autres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Feuil1!$E$2:$E$4</c:f>
              <c:numCache>
                <c:formatCode>General</c:formatCode>
                <c:ptCount val="3"/>
                <c:pt idx="0">
                  <c:v>5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E65-4E1B-BFE8-79A012CD203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6"/>
        <c:overlap val="100"/>
        <c:axId val="39258368"/>
        <c:axId val="39268352"/>
      </c:barChart>
      <c:catAx>
        <c:axId val="39258368"/>
        <c:scaling>
          <c:orientation val="minMax"/>
        </c:scaling>
        <c:delete val="0"/>
        <c:axPos val="t"/>
        <c:numFmt formatCode="General" sourceLinked="0"/>
        <c:majorTickMark val="out"/>
        <c:minorTickMark val="none"/>
        <c:tickLblPos val="high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268352"/>
        <c:crosses val="autoZero"/>
        <c:auto val="1"/>
        <c:lblAlgn val="ctr"/>
        <c:lblOffset val="300"/>
        <c:tickMarkSkip val="1"/>
        <c:noMultiLvlLbl val="0"/>
      </c:catAx>
      <c:valAx>
        <c:axId val="39268352"/>
        <c:scaling>
          <c:orientation val="maxMin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258368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8.1122520409785584E-2"/>
          <c:y val="0.24072919165267451"/>
          <c:w val="0.88091335192358222"/>
          <c:h val="8.67494045854006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fr-CA" sz="1400" b="1">
                <a:solidFill>
                  <a:sysClr val="windowText" lastClr="000000"/>
                </a:solidFill>
              </a:rPr>
              <a:t>Collaborations</a:t>
            </a:r>
            <a:endParaRPr lang="fr-CA" sz="1100" b="1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33519360094158041"/>
          <c:y val="5.35637540652837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801042040074661"/>
          <c:y val="0.37373678613991912"/>
          <c:w val="0.78866311065955463"/>
          <c:h val="0.50005015296654798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Internat.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6A-49C4-90AC-F6E132139FDA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Nationale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6A-49C4-90AC-F6E132139FDA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Inst.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0"/>
              <a:lstStyle/>
              <a:p>
                <a:pPr algn="just"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6A-49C4-90AC-F6E132139FDA}"/>
            </c:ext>
          </c:extLst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Aucune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D6A-49C4-90AC-F6E132139F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Feuil1!$A$2:$A$4</c:f>
              <c:strCache>
                <c:ptCount val="3"/>
                <c:pt idx="0">
                  <c:v>≥ 1996</c:v>
                </c:pt>
                <c:pt idx="1">
                  <c:v>2017 à ≥2022</c:v>
                </c:pt>
                <c:pt idx="2">
                  <c:v>2019 à ≥2022</c:v>
                </c:pt>
              </c:strCache>
            </c:strRef>
          </c:cat>
          <c:val>
            <c:numRef>
              <c:f>Feuil1!$E$2:$E$4</c:f>
              <c:numCache>
                <c:formatCode>General</c:formatCode>
                <c:ptCount val="3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D6A-49C4-90AC-F6E132139FD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6"/>
        <c:overlap val="100"/>
        <c:axId val="38180352"/>
        <c:axId val="38181888"/>
      </c:barChart>
      <c:catAx>
        <c:axId val="381803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8181888"/>
        <c:crosses val="autoZero"/>
        <c:auto val="1"/>
        <c:lblAlgn val="ctr"/>
        <c:lblOffset val="300"/>
        <c:tickMarkSkip val="1"/>
        <c:noMultiLvlLbl val="0"/>
      </c:catAx>
      <c:valAx>
        <c:axId val="38181888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818035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467428521984203"/>
          <c:y val="0.15661377660006462"/>
          <c:w val="0.78762314738130257"/>
          <c:h val="8.67494045854006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0.74273</cdr:x>
      <cdr:y>0.28808</cdr:y>
    </cdr:from>
    <cdr:to>
      <cdr:x>0.85575</cdr:x>
      <cdr:y>0.38163</cdr:y>
    </cdr:to>
    <cdr:sp macro="" textlink="">
      <cdr:nvSpPr>
        <cdr:cNvPr id="2" name="Zone de texte 1"/>
        <cdr:cNvSpPr txBox="1"/>
      </cdr:nvSpPr>
      <cdr:spPr>
        <a:xfrm xmlns:a="http://schemas.openxmlformats.org/drawingml/2006/main">
          <a:off x="2190751" y="713987"/>
          <a:ext cx="333361" cy="23185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fr-CA" sz="1100"/>
        </a:p>
      </cdr:txBody>
    </cdr:sp>
  </cdr:relSizeAnchor>
  <cdr:relSizeAnchor xmlns:cdr="http://schemas.openxmlformats.org/drawingml/2006/chartDrawing">
    <cdr:from>
      <cdr:x>0.24219</cdr:x>
      <cdr:y>0.27287</cdr:y>
    </cdr:from>
    <cdr:to>
      <cdr:x>0.38428</cdr:x>
      <cdr:y>0.36389</cdr:y>
    </cdr:to>
    <cdr:sp macro="" textlink="">
      <cdr:nvSpPr>
        <cdr:cNvPr id="3" name="Zone de texte 2"/>
        <cdr:cNvSpPr txBox="1"/>
      </cdr:nvSpPr>
      <cdr:spPr>
        <a:xfrm xmlns:a="http://schemas.openxmlformats.org/drawingml/2006/main">
          <a:off x="714368" y="676282"/>
          <a:ext cx="419106" cy="2255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fr-CA" sz="1100"/>
            <a:t>XX</a:t>
          </a:r>
        </a:p>
      </cdr:txBody>
    </cdr:sp>
  </cdr:relSizeAnchor>
  <cdr:relSizeAnchor xmlns:cdr="http://schemas.openxmlformats.org/drawingml/2006/chartDrawing">
    <cdr:from>
      <cdr:x>0.49714</cdr:x>
      <cdr:y>0.27269</cdr:y>
    </cdr:from>
    <cdr:to>
      <cdr:x>0.61986</cdr:x>
      <cdr:y>0.35904</cdr:y>
    </cdr:to>
    <cdr:sp macro="" textlink="">
      <cdr:nvSpPr>
        <cdr:cNvPr id="5" name="Zone de texte 1"/>
        <cdr:cNvSpPr txBox="1"/>
      </cdr:nvSpPr>
      <cdr:spPr>
        <a:xfrm xmlns:a="http://schemas.openxmlformats.org/drawingml/2006/main">
          <a:off x="1466362" y="675836"/>
          <a:ext cx="361972" cy="2140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  <cdr:relSizeAnchor xmlns:cdr="http://schemas.openxmlformats.org/drawingml/2006/chartDrawing">
    <cdr:from>
      <cdr:x>0.77379</cdr:x>
      <cdr:y>0.27695</cdr:y>
    </cdr:from>
    <cdr:to>
      <cdr:x>0.8965</cdr:x>
      <cdr:y>0.37304</cdr:y>
    </cdr:to>
    <cdr:sp macro="" textlink="">
      <cdr:nvSpPr>
        <cdr:cNvPr id="4" name="Zone de texte 3"/>
        <cdr:cNvSpPr txBox="1"/>
      </cdr:nvSpPr>
      <cdr:spPr>
        <a:xfrm xmlns:a="http://schemas.openxmlformats.org/drawingml/2006/main">
          <a:off x="2282348" y="686406"/>
          <a:ext cx="361943" cy="23812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fr-CA" sz="1100"/>
            <a:t>X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0.60896</cdr:x>
      <cdr:y>0.40833</cdr:y>
    </cdr:from>
    <cdr:to>
      <cdr:x>0.67666</cdr:x>
      <cdr:y>0.82698</cdr:y>
    </cdr:to>
    <cdr:sp macro="" textlink="">
      <cdr:nvSpPr>
        <cdr:cNvPr id="2" name="Accolade fermante 1"/>
        <cdr:cNvSpPr/>
      </cdr:nvSpPr>
      <cdr:spPr>
        <a:xfrm xmlns:a="http://schemas.openxmlformats.org/drawingml/2006/main">
          <a:off x="1796173" y="1080978"/>
          <a:ext cx="199681" cy="1108306"/>
        </a:xfrm>
        <a:prstGeom xmlns:a="http://schemas.openxmlformats.org/drawingml/2006/main" prst="rightBrace">
          <a:avLst>
            <a:gd name="adj1" fmla="val 8333"/>
            <a:gd name="adj2" fmla="val 51961"/>
          </a:avLst>
        </a:prstGeom>
        <a:ln xmlns:a="http://schemas.openxmlformats.org/drawingml/2006/main">
          <a:solidFill>
            <a:srgbClr val="00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 wrap="square">
          <a:noAutofit/>
        </a:bodyPr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0.63584</cdr:x>
      <cdr:y>0.55787</cdr:y>
    </cdr:from>
    <cdr:to>
      <cdr:x>0.79489</cdr:x>
      <cdr:y>0.71706</cdr:y>
    </cdr:to>
    <cdr:sp macro="" textlink="">
      <cdr:nvSpPr>
        <cdr:cNvPr id="3" name="Zone de texte 2"/>
        <cdr:cNvSpPr txBox="1"/>
      </cdr:nvSpPr>
      <cdr:spPr>
        <a:xfrm xmlns:a="http://schemas.openxmlformats.org/drawingml/2006/main">
          <a:off x="1875455" y="1476847"/>
          <a:ext cx="469129" cy="42142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fr-CA" sz="900" b="1"/>
            <a:t>Top 25%</a:t>
          </a:r>
        </a:p>
      </cdr:txBody>
    </cdr:sp>
  </cdr:relSizeAnchor>
  <cdr:relSizeAnchor xmlns:cdr="http://schemas.openxmlformats.org/drawingml/2006/chartDrawing">
    <cdr:from>
      <cdr:x>0.2465</cdr:x>
      <cdr:y>0.31782</cdr:y>
    </cdr:from>
    <cdr:to>
      <cdr:x>0.38859</cdr:x>
      <cdr:y>0.40304</cdr:y>
    </cdr:to>
    <cdr:sp macro="" textlink="">
      <cdr:nvSpPr>
        <cdr:cNvPr id="4" name="Zone de texte 1"/>
        <cdr:cNvSpPr txBox="1"/>
      </cdr:nvSpPr>
      <cdr:spPr>
        <a:xfrm xmlns:a="http://schemas.openxmlformats.org/drawingml/2006/main">
          <a:off x="727058" y="841382"/>
          <a:ext cx="419105" cy="2255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  <cdr:relSizeAnchor xmlns:cdr="http://schemas.openxmlformats.org/drawingml/2006/chartDrawing">
    <cdr:from>
      <cdr:x>0.50591</cdr:x>
      <cdr:y>0.31902</cdr:y>
    </cdr:from>
    <cdr:to>
      <cdr:x>0.648</cdr:x>
      <cdr:y>0.40424</cdr:y>
    </cdr:to>
    <cdr:sp macro="" textlink="">
      <cdr:nvSpPr>
        <cdr:cNvPr id="5" name="Zone de texte 1"/>
        <cdr:cNvSpPr txBox="1"/>
      </cdr:nvSpPr>
      <cdr:spPr>
        <a:xfrm xmlns:a="http://schemas.openxmlformats.org/drawingml/2006/main">
          <a:off x="1492233" y="844557"/>
          <a:ext cx="419105" cy="2255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  <cdr:relSizeAnchor xmlns:cdr="http://schemas.openxmlformats.org/drawingml/2006/chartDrawing">
    <cdr:from>
      <cdr:x>0.78493</cdr:x>
      <cdr:y>0.32262</cdr:y>
    </cdr:from>
    <cdr:to>
      <cdr:x>0.92702</cdr:x>
      <cdr:y>0.40783</cdr:y>
    </cdr:to>
    <cdr:sp macro="" textlink="">
      <cdr:nvSpPr>
        <cdr:cNvPr id="6" name="Zone de texte 1"/>
        <cdr:cNvSpPr txBox="1"/>
      </cdr:nvSpPr>
      <cdr:spPr>
        <a:xfrm xmlns:a="http://schemas.openxmlformats.org/drawingml/2006/main">
          <a:off x="2315205" y="854082"/>
          <a:ext cx="419105" cy="2255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0.26393</cdr:x>
      <cdr:y>0.28304</cdr:y>
    </cdr:from>
    <cdr:to>
      <cdr:x>0.39345</cdr:x>
      <cdr:y>0.36826</cdr:y>
    </cdr:to>
    <cdr:sp macro="" textlink="">
      <cdr:nvSpPr>
        <cdr:cNvPr id="2" name="Zone de texte 1"/>
        <cdr:cNvSpPr txBox="1"/>
      </cdr:nvSpPr>
      <cdr:spPr>
        <a:xfrm xmlns:a="http://schemas.openxmlformats.org/drawingml/2006/main">
          <a:off x="854070" y="749295"/>
          <a:ext cx="419105" cy="22560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  <cdr:relSizeAnchor xmlns:cdr="http://schemas.openxmlformats.org/drawingml/2006/chartDrawing">
    <cdr:from>
      <cdr:x>0.52296</cdr:x>
      <cdr:y>0.27944</cdr:y>
    </cdr:from>
    <cdr:to>
      <cdr:x>0.65247</cdr:x>
      <cdr:y>0.36466</cdr:y>
    </cdr:to>
    <cdr:sp macro="" textlink="">
      <cdr:nvSpPr>
        <cdr:cNvPr id="3" name="Zone de texte 1"/>
        <cdr:cNvSpPr txBox="1"/>
      </cdr:nvSpPr>
      <cdr:spPr>
        <a:xfrm xmlns:a="http://schemas.openxmlformats.org/drawingml/2006/main">
          <a:off x="1692270" y="739770"/>
          <a:ext cx="419105" cy="22560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  <cdr:relSizeAnchor xmlns:cdr="http://schemas.openxmlformats.org/drawingml/2006/chartDrawing">
    <cdr:from>
      <cdr:x>0.78493</cdr:x>
      <cdr:y>0.27584</cdr:y>
    </cdr:from>
    <cdr:to>
      <cdr:x>0.91444</cdr:x>
      <cdr:y>0.36106</cdr:y>
    </cdr:to>
    <cdr:sp macro="" textlink="">
      <cdr:nvSpPr>
        <cdr:cNvPr id="4" name="Zone de texte 1"/>
        <cdr:cNvSpPr txBox="1"/>
      </cdr:nvSpPr>
      <cdr:spPr>
        <a:xfrm xmlns:a="http://schemas.openxmlformats.org/drawingml/2006/main">
          <a:off x="2539995" y="730245"/>
          <a:ext cx="419105" cy="22560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CA" sz="1100"/>
            <a:t>XX</a:t>
          </a: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fiche_energetic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99E10"/>
      </a:accent1>
      <a:accent2>
        <a:srgbClr val="ED7D31"/>
      </a:accent2>
      <a:accent3>
        <a:srgbClr val="B7B8B6"/>
      </a:accent3>
      <a:accent4>
        <a:srgbClr val="34675C"/>
      </a:accent4>
      <a:accent5>
        <a:srgbClr val="B3C100"/>
      </a:accent5>
      <a:accent6>
        <a:srgbClr val="48B5F5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59D4-3B14-42F0-97D4-8FE8AF0B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Boissonneault, Judith</dc:creator>
  <cp:keywords/>
  <dc:description/>
  <cp:lastModifiedBy>Benjamin LEPOURTOIS</cp:lastModifiedBy>
  <cp:revision>22</cp:revision>
  <cp:lastPrinted>2020-07-17T03:36:00Z</cp:lastPrinted>
  <dcterms:created xsi:type="dcterms:W3CDTF">2023-06-14T15:49:00Z</dcterms:created>
  <dcterms:modified xsi:type="dcterms:W3CDTF">2023-08-09T21:16:00Z</dcterms:modified>
</cp:coreProperties>
</file>