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SMART INDIA HACKATHON 2019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Name: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BroCode$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 Title: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Automated Adverse Road Condition Detection</w:t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 ID: </w:t>
      </w:r>
      <w:r w:rsidDel="00000000" w:rsidR="00000000" w:rsidRPr="00000000">
        <w:rPr>
          <w:sz w:val="24"/>
          <w:szCs w:val="24"/>
          <w:rtl w:val="0"/>
        </w:rPr>
        <w:t xml:space="preserve">UK1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Organization: </w:t>
      </w:r>
      <w:r w:rsidDel="00000000" w:rsidR="00000000" w:rsidRPr="00000000">
        <w:rPr>
          <w:sz w:val="24"/>
          <w:szCs w:val="24"/>
          <w:rtl w:val="0"/>
        </w:rPr>
        <w:t xml:space="preserve">ARAI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Complexity: </w:t>
      </w:r>
      <w:r w:rsidDel="00000000" w:rsidR="00000000" w:rsidRPr="00000000">
        <w:rPr>
          <w:sz w:val="24"/>
          <w:szCs w:val="24"/>
          <w:rtl w:val="0"/>
        </w:rPr>
        <w:t xml:space="preserve">Complex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Category:</w:t>
      </w:r>
      <w:r w:rsidDel="00000000" w:rsidR="00000000" w:rsidRPr="00000000">
        <w:rPr>
          <w:sz w:val="24"/>
          <w:szCs w:val="24"/>
          <w:rtl w:val="0"/>
        </w:rPr>
        <w:t xml:space="preserve"> Software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Technology Bucket:</w:t>
      </w:r>
      <w:r w:rsidDel="00000000" w:rsidR="00000000" w:rsidRPr="00000000">
        <w:rPr>
          <w:sz w:val="24"/>
          <w:szCs w:val="24"/>
          <w:rtl w:val="0"/>
        </w:rPr>
        <w:t xml:space="preserve"> Smart Communication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Organization Type:</w:t>
      </w:r>
      <w:r w:rsidDel="00000000" w:rsidR="00000000" w:rsidRPr="00000000">
        <w:rPr>
          <w:sz w:val="24"/>
          <w:szCs w:val="24"/>
          <w:rtl w:val="0"/>
        </w:rPr>
        <w:t xml:space="preserve"> Industry Personnel 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Nodal Center: </w:t>
      </w:r>
      <w:r w:rsidDel="00000000" w:rsidR="00000000" w:rsidRPr="00000000">
        <w:rPr>
          <w:sz w:val="24"/>
          <w:szCs w:val="24"/>
          <w:rtl w:val="0"/>
        </w:rPr>
        <w:t xml:space="preserve">NIT Patna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K. Vanitha (H2-3/4, 160116737082)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V. Anirudh  (H1-4/4, 160115737035)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T. Charitha  (H2-3/4, 160116737064)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V. Hyndavi  (H2-3/4, 160116737066)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N. Sai Nikhita  (H2-3/4, 160116737076)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Divyanshu Alok  (H2-3/4, 160116737122)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The road conditions like potholes, unmarked speed breakers and oil spills shall be detected by a system using cost effective sensors like accelerometers, infrared sensors, laser sensors, vision based sensors. The output shall be a system architecture and software algorithm for identification of the above road conditions.</w:t>
      </w:r>
    </w:p>
    <w:p w:rsidR="00000000" w:rsidDel="00000000" w:rsidP="00000000" w:rsidRDefault="00000000" w:rsidRPr="00000000" w14:paraId="00000018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1A">
      <w:pPr>
        <w:ind w:left="0"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simple, modular and cost effective solution for real time mapping of adverse road conditions on a maps based User Interface which has navigational capabilities. The solution consists of a mobile application and a physical gadget that can be connected to any bluetooth enabled device through the provided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The system’s architecture consists of the following components: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Hardware: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The below described sensors are connected to an arduino uno. The whole setup is presented to the user as a gadget which can connect to the application running on a smartphone.</w:t>
      </w:r>
    </w:p>
    <w:p w:rsidR="00000000" w:rsidDel="00000000" w:rsidP="00000000" w:rsidRDefault="00000000" w:rsidRPr="00000000" w14:paraId="0000001F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Sensors: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Accelerometer and Gyro sensor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Bluetooth Module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Arduino Uno</w:t>
      </w:r>
    </w:p>
    <w:p w:rsidR="00000000" w:rsidDel="00000000" w:rsidP="00000000" w:rsidRDefault="00000000" w:rsidRPr="00000000" w14:paraId="0000002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Architecture:</w:t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1509713</wp:posOffset>
            </wp:positionH>
            <wp:positionV relativeFrom="paragraph">
              <wp:posOffset>4010025</wp:posOffset>
            </wp:positionV>
            <wp:extent cx="2714625" cy="3595865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95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161925</wp:posOffset>
            </wp:positionV>
            <wp:extent cx="2709863" cy="3599668"/>
            <wp:effectExtent b="0" l="0" r="0" t="0"/>
            <wp:wrapTopAndBottom distB="114300" distT="11430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599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Software: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The proposed software to address the problem in hand is a combination of an algorithm running on the Arduino and a Mobile Application which runs in two modes. Initially the user is presented with a landing screen with a logo. Then the user can select one of the modes by swiping left or right.</w:t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4975" cy="33909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7478" cy="3395663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478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4500" cy="3400583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0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The application was built on</w:t>
      </w:r>
      <w:r w:rsidDel="00000000" w:rsidR="00000000" w:rsidRPr="00000000">
        <w:rPr>
          <w:b w:val="1"/>
          <w:rtl w:val="0"/>
        </w:rPr>
        <w:t xml:space="preserve"> React Native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Firebase </w:t>
      </w:r>
      <w:r w:rsidDel="00000000" w:rsidR="00000000" w:rsidRPr="00000000">
        <w:rPr>
          <w:rtl w:val="0"/>
        </w:rPr>
        <w:t xml:space="preserve">and the packages used were: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react-native-router-flux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react-native-firebase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react-native-maps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react-native-maps-directions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react-native-bluetooth-serial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react-native-swiper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36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Mapper Mode: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Initially  the user is presented with an interface to connect to gadget.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 soon as the phone is connected to the gadget the user is automatically redirected to a maps based interface.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user can enter his destination, then a route to the destination is computed and displayed on the screen.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Once user presses the </w:t>
      </w:r>
      <w:r w:rsidDel="00000000" w:rsidR="00000000" w:rsidRPr="00000000">
        <w:rPr>
          <w:b w:val="1"/>
          <w:rtl w:val="0"/>
        </w:rPr>
        <w:t xml:space="preserve">collect data</w:t>
      </w:r>
      <w:r w:rsidDel="00000000" w:rsidR="00000000" w:rsidRPr="00000000">
        <w:rPr>
          <w:rtl w:val="0"/>
        </w:rPr>
        <w:t xml:space="preserve"> button, the phone keeps listening for abnormality data from the arduino.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algorithm running on the Arduino board continuously keeps monitoring the sensors data and performs analysis for abnormalities.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Whenever an abnormality is detected the arduino board sends a message which describes the abnormality to the mobile application via the bluetooth module.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Once a message is received by the smartphone via bluetooth it tags the message with its current location and uploads this information to a centralised database.</w:t>
      </w:r>
    </w:p>
    <w:p w:rsidR="00000000" w:rsidDel="00000000" w:rsidP="00000000" w:rsidRDefault="00000000" w:rsidRPr="00000000" w14:paraId="0000005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This location is tagged on the map interface along with the type of abnormality.</w:t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152400</wp:posOffset>
            </wp:positionV>
            <wp:extent cx="2790825" cy="5570998"/>
            <wp:effectExtent b="0" l="0" r="0" t="0"/>
            <wp:wrapSquare wrapText="bothSides" distB="114300" distT="114300" distL="114300" distR="11430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570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152400</wp:posOffset>
            </wp:positionV>
            <wp:extent cx="2794295" cy="5434013"/>
            <wp:effectExtent b="0" l="0" r="0" t="0"/>
            <wp:wrapTopAndBottom distB="114300" distT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295" cy="543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152400</wp:posOffset>
            </wp:positionV>
            <wp:extent cx="2762250" cy="5514975"/>
            <wp:effectExtent b="0" l="0" r="0" t="0"/>
            <wp:wrapSquare wrapText="bothSides" distB="114300" distT="114300" distL="114300" distR="11430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1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133183</wp:posOffset>
            </wp:positionV>
            <wp:extent cx="2762250" cy="5534192"/>
            <wp:effectExtent b="0" l="0" r="0" t="0"/>
            <wp:wrapSquare wrapText="bothSides" distB="114300" distT="114300" distL="114300" distR="11430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34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Navigation Mode:</w:t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this mode, the user is presented with an maps based interface. 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database is scrapped for locations and type of abnormalities by the mobile application, then this scrapped information is tagged on a map interface.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 user can enter his destination, then a route to the destination is computed and displayed on the screen.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above tagged map interface is presented to the users in this mode around his current location.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abnormalities tagged on map interface are represented with different icons.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user is alerted whenever he is in the vicinity of an abnormality.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123825</wp:posOffset>
            </wp:positionV>
            <wp:extent cx="2738438" cy="5476875"/>
            <wp:effectExtent b="0" l="0" r="0" t="0"/>
            <wp:wrapSquare wrapText="bothSides" distB="114300" distT="114300" distL="114300" distR="11430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547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114300</wp:posOffset>
            </wp:positionV>
            <wp:extent cx="2743200" cy="5497417"/>
            <wp:effectExtent b="0" l="0" r="0" t="0"/>
            <wp:wrapSquare wrapText="bothSides" distB="114300" distT="114300" distL="114300" distR="1143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97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053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053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696325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8963" l="0" r="0" t="57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9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3524250" cy="6629400"/>
            <wp:effectExtent b="-1552574" l="1552575" r="1552575" t="-1552574"/>
            <wp:wrapSquare wrapText="bothSides" distB="114300" distT="114300" distL="114300" distR="11430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3453" l="5315" r="3488" t="4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4250" cy="662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4209026</wp:posOffset>
            </wp:positionV>
            <wp:extent cx="5900738" cy="4430149"/>
            <wp:effectExtent b="0" l="0" r="0" t="0"/>
            <wp:wrapSquare wrapText="bothSides" distB="114300" distT="114300" distL="114300" distR="11430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430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2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4.jpg"/><Relationship Id="rId22" Type="http://schemas.openxmlformats.org/officeDocument/2006/relationships/footer" Target="footer1.xml"/><Relationship Id="rId10" Type="http://schemas.openxmlformats.org/officeDocument/2006/relationships/image" Target="media/image8.jpg"/><Relationship Id="rId21" Type="http://schemas.openxmlformats.org/officeDocument/2006/relationships/image" Target="media/image1.jpg"/><Relationship Id="rId13" Type="http://schemas.openxmlformats.org/officeDocument/2006/relationships/image" Target="media/image1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11.jpg"/><Relationship Id="rId17" Type="http://schemas.openxmlformats.org/officeDocument/2006/relationships/image" Target="media/image1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image" Target="media/image2.jpg"/><Relationship Id="rId18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