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3D55" w14:textId="79A315A4" w:rsidR="005C5F03" w:rsidRDefault="00A14AD2">
      <w:r>
        <w:rPr>
          <w:noProof/>
        </w:rPr>
        <w:drawing>
          <wp:inline distT="0" distB="0" distL="0" distR="0" wp14:anchorId="00822773" wp14:editId="3E26AE91">
            <wp:extent cx="4143419" cy="1178448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l="10869" t="27142" r="12375" b="34052"/>
                    <a:stretch/>
                  </pic:blipFill>
                  <pic:spPr bwMode="auto">
                    <a:xfrm>
                      <a:off x="0" y="0"/>
                      <a:ext cx="4144827" cy="117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61E5B" w14:textId="60277062" w:rsidR="00A14AD2" w:rsidRDefault="00A14AD2"/>
    <w:p w14:paraId="640F4BF2" w14:textId="3597AF11" w:rsidR="00A14AD2" w:rsidRPr="008C1D78" w:rsidRDefault="008C1D78" w:rsidP="008C1D78">
      <w:pPr>
        <w:jc w:val="both"/>
        <w:rPr>
          <w:b/>
          <w:bCs/>
          <w:u w:val="single"/>
        </w:rPr>
      </w:pPr>
      <w:r w:rsidRPr="008C1D78">
        <w:rPr>
          <w:b/>
          <w:bCs/>
          <w:u w:val="single"/>
        </w:rPr>
        <w:t>SOLUCIÓN</w:t>
      </w:r>
    </w:p>
    <w:p w14:paraId="1723DDAB" w14:textId="30E1C1D2" w:rsidR="008C1D78" w:rsidRDefault="008C1D78" w:rsidP="008C1D78">
      <w:pPr>
        <w:jc w:val="both"/>
      </w:pPr>
      <w:r>
        <w:t>Para solucionar las preguntas en este problema, antes de calcular nada, podemos extraer la siguiente información del enunciado:</w:t>
      </w:r>
    </w:p>
    <w:p w14:paraId="36DA1958" w14:textId="0CDE45E5" w:rsidR="008C1D78" w:rsidRDefault="008C1D78" w:rsidP="008C1D78">
      <w:pPr>
        <w:pStyle w:val="Prrafodelista"/>
        <w:numPr>
          <w:ilvl w:val="0"/>
          <w:numId w:val="1"/>
        </w:numPr>
        <w:jc w:val="both"/>
      </w:pPr>
      <w:r>
        <w:t>Se tiene una sola carga trifásica equilibrada de valor Z y con cos</w:t>
      </w:r>
      <w:r>
        <w:rPr>
          <w:rFonts w:ascii="Cambria Math" w:hAnsi="Cambria Math"/>
        </w:rPr>
        <w:t>δ</w:t>
      </w:r>
      <w:r>
        <w:t xml:space="preserve">=0,6 </w:t>
      </w:r>
      <w:r w:rsidR="003F10D0">
        <w:t xml:space="preserve">(53,13º) </w:t>
      </w:r>
      <w:r>
        <w:t>en retraso. Esto significa que la impedancia Z es de carácter inductivo y su potencia reactiva será positiva.</w:t>
      </w:r>
    </w:p>
    <w:p w14:paraId="5FD56DDA" w14:textId="19CF7224" w:rsidR="008C1D78" w:rsidRPr="006006E4" w:rsidRDefault="008C1D78" w:rsidP="008C1D78">
      <w:pPr>
        <w:pStyle w:val="Prrafodelista"/>
        <w:numPr>
          <w:ilvl w:val="0"/>
          <w:numId w:val="1"/>
        </w:numPr>
        <w:jc w:val="both"/>
      </w:pPr>
      <w:r>
        <w:t>Se tiene una secuencia de fases directa ABC. Esto significa que el sistema de alimentación</w:t>
      </w:r>
      <w:r w:rsidR="004345B3">
        <w:t xml:space="preserve"> tiene las siguientes tensiones</w:t>
      </w:r>
      <w:r w:rsidR="00EE04DA">
        <w:t xml:space="preserve"> de línea</w:t>
      </w:r>
      <w:r w:rsidR="004345B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4345B3">
        <w:rPr>
          <w:rFonts w:eastAsiaTheme="minorEastAsia"/>
        </w:rPr>
        <w:t>,</w:t>
      </w:r>
      <w:r w:rsidR="004345B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4345B3">
        <w:rPr>
          <w:rFonts w:eastAsiaTheme="minorEastAsia"/>
        </w:rPr>
        <w:t xml:space="preserve"> y </w:t>
      </w:r>
      <w:r w:rsidR="004345B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4345B3">
        <w:rPr>
          <w:rFonts w:eastAsiaTheme="minorEastAsia"/>
        </w:rPr>
        <w:t>.</w:t>
      </w:r>
      <w:r w:rsidR="00EE04DA">
        <w:rPr>
          <w:rFonts w:eastAsiaTheme="minorEastAsia"/>
        </w:rPr>
        <w:t xml:space="preserve"> Así pues, l</w:t>
      </w:r>
      <w:r w:rsidR="00EE04DA">
        <w:t xml:space="preserve">as tensiones de </w:t>
      </w:r>
      <w:r w:rsidR="00EE04DA">
        <w:t>fase son</w:t>
      </w:r>
      <w:r w:rsidR="00EE04DA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EE04DA">
        <w:rPr>
          <w:rFonts w:eastAsiaTheme="minorEastAsia"/>
        </w:rPr>
        <w:t>,</w:t>
      </w:r>
      <w:r w:rsidR="00EE04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EE04DA">
        <w:rPr>
          <w:rFonts w:eastAsiaTheme="minorEastAsia"/>
        </w:rPr>
        <w:t xml:space="preserve"> y </w:t>
      </w:r>
      <w:r w:rsidR="00EE04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⌊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0º</m:t>
            </m:r>
          </m:e>
        </m:d>
        <m:r>
          <w:rPr>
            <w:rFonts w:ascii="Cambria Math" w:hAnsi="Cambria Math"/>
          </w:rPr>
          <m:t xml:space="preserve"> V</m:t>
        </m:r>
      </m:oMath>
      <w:r w:rsidR="00EE04DA">
        <w:rPr>
          <w:rFonts w:eastAsiaTheme="minorEastAsia"/>
        </w:rPr>
        <w:t>.</w:t>
      </w:r>
    </w:p>
    <w:p w14:paraId="2F402AE3" w14:textId="51DAF1CE" w:rsidR="006006E4" w:rsidRPr="00AD4928" w:rsidRDefault="006006E4" w:rsidP="008C1D78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>Anotamos la frecuencia de red de valor 60 Hz por sí hemos de calcular alguna reactancia inductiva y/o capacitiva.</w:t>
      </w:r>
    </w:p>
    <w:p w14:paraId="577B4B4B" w14:textId="23A09CD1" w:rsidR="00AD4928" w:rsidRPr="00CD6F8A" w:rsidRDefault="00AD4928" w:rsidP="008C1D78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 xml:space="preserve">La potencia activa total que demanda el triángulo de impedancia Z es de valor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=51984 W</m:t>
        </m:r>
      </m:oMath>
      <w:r w:rsidR="00DB3AFA">
        <w:rPr>
          <w:rFonts w:eastAsiaTheme="minorEastAsia"/>
        </w:rPr>
        <w:t>.</w:t>
      </w:r>
      <w:r w:rsidR="000A5DC3">
        <w:rPr>
          <w:rFonts w:eastAsiaTheme="minorEastAsia"/>
        </w:rPr>
        <w:t xml:space="preserve"> De este valor, sacamos como conclusión que cada impedancia Z del triángulo consume un tercio de dicha potencia activa al ser un receptor equilibrado.</w:t>
      </w:r>
    </w:p>
    <w:p w14:paraId="63ACB286" w14:textId="0A59D4AF" w:rsidR="00CD6F8A" w:rsidRPr="00476C7B" w:rsidRDefault="00CD6F8A" w:rsidP="008C1D78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 xml:space="preserve">El vatímetro W2 está conectado midiendo 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</m:oMath>
      <w:r>
        <w:rPr>
          <w:rFonts w:eastAsiaTheme="minorEastAsia"/>
        </w:rPr>
        <w:t xml:space="preserve"> y la tensión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</m:oMath>
      <w:r>
        <w:rPr>
          <w:rFonts w:eastAsiaTheme="minorEastAsia"/>
        </w:rPr>
        <w:t>, es decir, no</w:t>
      </w:r>
      <w:r w:rsidR="007135CF">
        <w:rPr>
          <w:rFonts w:eastAsiaTheme="minorEastAsia"/>
        </w:rPr>
        <w:t>s</w:t>
      </w:r>
      <w:r>
        <w:rPr>
          <w:rFonts w:eastAsiaTheme="minorEastAsia"/>
        </w:rPr>
        <w:t xml:space="preserve"> da el valor de la potencia activa que disipa la fase BC del triángulo cuyo valor ya sabemos que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51984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=17328 W</m:t>
        </m:r>
      </m:oMath>
      <w:r w:rsidR="00476C7B">
        <w:rPr>
          <w:rFonts w:eastAsiaTheme="minorEastAsia"/>
        </w:rPr>
        <w:t>.</w:t>
      </w:r>
    </w:p>
    <w:p w14:paraId="09640174" w14:textId="3CC836C8" w:rsidR="00476C7B" w:rsidRPr="00077D6E" w:rsidRDefault="00476C7B" w:rsidP="008C1D78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 xml:space="preserve">El amperímetro dispuesto en la línea A mide el valor eficaz de </w:t>
      </w:r>
      <m:oMath>
        <m:r>
          <w:rPr>
            <w:rFonts w:ascii="Cambria Math" w:eastAsiaTheme="minorEastAsia" w:hAnsi="Cambria Math"/>
          </w:rPr>
          <m:t>76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A.</w:t>
      </w:r>
      <w:r w:rsidR="000F354E">
        <w:rPr>
          <w:rFonts w:eastAsiaTheme="minorEastAsia"/>
        </w:rPr>
        <w:t xml:space="preserve"> Esto significa </w:t>
      </w:r>
      <w:r w:rsidR="00E73434">
        <w:rPr>
          <w:rFonts w:eastAsiaTheme="minorEastAsia"/>
        </w:rPr>
        <w:t>que,</w:t>
      </w:r>
      <w:r w:rsidR="000F354E">
        <w:rPr>
          <w:rFonts w:eastAsiaTheme="minorEastAsia"/>
        </w:rPr>
        <w:t xml:space="preserve"> al tener un receptor </w:t>
      </w:r>
      <w:r w:rsidR="00450353">
        <w:rPr>
          <w:rFonts w:eastAsiaTheme="minorEastAsia"/>
        </w:rPr>
        <w:t xml:space="preserve">equilibrado </w:t>
      </w:r>
      <w:r w:rsidR="000F354E">
        <w:rPr>
          <w:rFonts w:eastAsiaTheme="minorEastAsia"/>
        </w:rPr>
        <w:t>conectado en triángulo</w:t>
      </w:r>
      <w:r w:rsidR="00450353">
        <w:rPr>
          <w:rFonts w:eastAsiaTheme="minorEastAsia"/>
        </w:rPr>
        <w:t xml:space="preserve">, las intensidades por las otras dos líneas B y C tiene el mismo valor de intensidad de </w:t>
      </w:r>
      <w:r w:rsidR="00450353">
        <w:rPr>
          <w:rFonts w:eastAsiaTheme="minorEastAsia"/>
        </w:rPr>
        <w:t xml:space="preserve">valor eficaz de </w:t>
      </w:r>
      <m:oMath>
        <m:r>
          <w:rPr>
            <w:rFonts w:ascii="Cambria Math" w:eastAsiaTheme="minorEastAsia" w:hAnsi="Cambria Math"/>
          </w:rPr>
          <m:t>76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50353">
        <w:rPr>
          <w:rFonts w:eastAsiaTheme="minorEastAsia"/>
        </w:rPr>
        <w:t xml:space="preserve"> A.</w:t>
      </w:r>
    </w:p>
    <w:p w14:paraId="67EA6F4B" w14:textId="7735C6B1" w:rsidR="00077D6E" w:rsidRPr="00101666" w:rsidRDefault="00077D6E" w:rsidP="008C1D78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>También, al ser un receptor equilibrado conectado en triángulo, las intensidades</w:t>
      </w:r>
      <w:r w:rsidR="001016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</m:oMath>
      <w:r>
        <w:rPr>
          <w:rFonts w:eastAsiaTheme="minorEastAsia"/>
        </w:rPr>
        <w:t xml:space="preserve"> </w:t>
      </w:r>
      <w:r w:rsidR="00101666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que circulan dentro del triángulo toman por valor eficaz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76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=76 A</m:t>
        </m:r>
      </m:oMath>
      <w:r w:rsidR="00101666">
        <w:rPr>
          <w:rFonts w:eastAsiaTheme="minorEastAsia"/>
        </w:rPr>
        <w:t>.</w:t>
      </w:r>
    </w:p>
    <w:p w14:paraId="5B300D04" w14:textId="470603BF" w:rsidR="000B330E" w:rsidRDefault="00101666" w:rsidP="000B330E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>Los argumentos de las intensidades dentro de</w:t>
      </w:r>
      <w:r w:rsidR="00D83016">
        <w:rPr>
          <w:rFonts w:eastAsiaTheme="minorEastAsia"/>
        </w:rPr>
        <w:t xml:space="preserve"> triángulo también se pueden obtener del propio enunciado. </w:t>
      </w:r>
      <w:r w:rsidR="0006792A">
        <w:rPr>
          <w:rFonts w:eastAsiaTheme="minorEastAsia"/>
        </w:rPr>
        <w:t xml:space="preserve">Cada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</m:oMath>
      <w:r w:rsidR="0006792A">
        <w:rPr>
          <w:rFonts w:eastAsiaTheme="minorEastAsia"/>
        </w:rPr>
        <w:t xml:space="preserve"> retrasa 53,13º a las tensiones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</m:oMath>
      <w:r w:rsidR="0006792A">
        <w:rPr>
          <w:rFonts w:eastAsiaTheme="minorEastAsia"/>
        </w:rPr>
        <w:t xml:space="preserve"> </w:t>
      </w:r>
      <w:r w:rsidR="0006792A">
        <w:rPr>
          <w:rFonts w:eastAsiaTheme="minorEastAsia"/>
        </w:rPr>
        <w:t xml:space="preserve">correspondientes, es decir, 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06792A">
        <w:rPr>
          <w:rFonts w:eastAsiaTheme="minorEastAsia"/>
        </w:rPr>
        <w:t xml:space="preserve"> tiene un argumento de valor 120-53,13º</w:t>
      </w:r>
      <w:r w:rsidR="000B330E">
        <w:rPr>
          <w:rFonts w:eastAsiaTheme="minorEastAsia"/>
        </w:rPr>
        <w:t xml:space="preserve">=66,87º, </w:t>
      </w:r>
      <w:r w:rsidR="000B330E">
        <w:rPr>
          <w:rFonts w:eastAsiaTheme="minorEastAsia"/>
        </w:rPr>
        <w:t xml:space="preserve">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B330E">
        <w:rPr>
          <w:rFonts w:eastAsiaTheme="minorEastAsia"/>
        </w:rPr>
        <w:t xml:space="preserve"> tiene un argumento de valor 0-53,13º</w:t>
      </w:r>
      <w:r w:rsidR="000B330E">
        <w:rPr>
          <w:rFonts w:eastAsiaTheme="minorEastAsia"/>
        </w:rPr>
        <w:t xml:space="preserve">=-53,13º y </w:t>
      </w:r>
      <w:r w:rsidR="000B330E">
        <w:rPr>
          <w:rFonts w:eastAsiaTheme="minorEastAsia"/>
        </w:rPr>
        <w:t xml:space="preserve">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B330E">
        <w:rPr>
          <w:rFonts w:eastAsiaTheme="minorEastAsia"/>
        </w:rPr>
        <w:t xml:space="preserve"> tiene un argumento de valor </w:t>
      </w:r>
      <w:r w:rsidR="000B330E">
        <w:rPr>
          <w:rFonts w:eastAsiaTheme="minorEastAsia"/>
        </w:rPr>
        <w:t>-</w:t>
      </w:r>
      <w:r w:rsidR="000B330E">
        <w:rPr>
          <w:rFonts w:eastAsiaTheme="minorEastAsia"/>
        </w:rPr>
        <w:t>120-53,13º</w:t>
      </w:r>
      <w:r w:rsidR="000B330E">
        <w:rPr>
          <w:rFonts w:eastAsiaTheme="minorEastAsia"/>
        </w:rPr>
        <w:t>=-153,13º.</w:t>
      </w:r>
    </w:p>
    <w:p w14:paraId="16BCF2EF" w14:textId="009F7553" w:rsidR="00377391" w:rsidRDefault="00377391" w:rsidP="00377391">
      <w:pPr>
        <w:pStyle w:val="Prrafodelista"/>
        <w:numPr>
          <w:ilvl w:val="0"/>
          <w:numId w:val="1"/>
        </w:numPr>
        <w:jc w:val="both"/>
      </w:pPr>
      <w:r>
        <w:rPr>
          <w:rFonts w:eastAsiaTheme="minorEastAsia"/>
        </w:rPr>
        <w:t xml:space="preserve">Los argumentos de las intensidades </w:t>
      </w:r>
      <w:r>
        <w:rPr>
          <w:rFonts w:eastAsiaTheme="minorEastAsia"/>
        </w:rPr>
        <w:t xml:space="preserve">de línea </w:t>
      </w:r>
      <w:r>
        <w:rPr>
          <w:rFonts w:eastAsiaTheme="minorEastAsia"/>
        </w:rPr>
        <w:t xml:space="preserve">también se pueden obtener del propio enunciado. Cada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retrasa 53,13º a las tensiones</w:t>
      </w:r>
      <w:r>
        <w:rPr>
          <w:rFonts w:eastAsiaTheme="minorEastAsia"/>
        </w:rPr>
        <w:t xml:space="preserve"> del sistema de alimentación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correspondientes, es decir, 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tiene un argumento de valor </w:t>
      </w:r>
      <w:r w:rsidR="00CD70F2">
        <w:rPr>
          <w:rFonts w:eastAsiaTheme="minorEastAsia"/>
        </w:rPr>
        <w:t>9</w:t>
      </w:r>
      <w:r>
        <w:rPr>
          <w:rFonts w:eastAsiaTheme="minorEastAsia"/>
        </w:rPr>
        <w:t>0-53,13º=</w:t>
      </w:r>
      <w:r w:rsidR="00CD70F2">
        <w:rPr>
          <w:rFonts w:eastAsiaTheme="minorEastAsia"/>
        </w:rPr>
        <w:t>3</w:t>
      </w:r>
      <w:r>
        <w:rPr>
          <w:rFonts w:eastAsiaTheme="minorEastAsia"/>
        </w:rPr>
        <w:t xml:space="preserve">6,87º, 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tiene un argumento de valor </w:t>
      </w:r>
      <w:r w:rsidR="00CD70F2">
        <w:rPr>
          <w:rFonts w:eastAsiaTheme="minorEastAsia"/>
        </w:rPr>
        <w:t>-3</w:t>
      </w:r>
      <w:r>
        <w:rPr>
          <w:rFonts w:eastAsiaTheme="minorEastAsia"/>
        </w:rPr>
        <w:t>0-53,13º=-</w:t>
      </w:r>
      <w:r w:rsidR="00CD70F2">
        <w:rPr>
          <w:rFonts w:eastAsiaTheme="minorEastAsia"/>
        </w:rPr>
        <w:t>8</w:t>
      </w:r>
      <w:r>
        <w:rPr>
          <w:rFonts w:eastAsiaTheme="minorEastAsia"/>
        </w:rPr>
        <w:t xml:space="preserve">3,13º y la intensidad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tiene un argumento de valor -1</w:t>
      </w:r>
      <w:r w:rsidR="00CD70F2">
        <w:rPr>
          <w:rFonts w:eastAsiaTheme="minorEastAsia"/>
        </w:rPr>
        <w:t>5</w:t>
      </w:r>
      <w:r>
        <w:rPr>
          <w:rFonts w:eastAsiaTheme="minorEastAsia"/>
        </w:rPr>
        <w:t>0-53,13º=-</w:t>
      </w:r>
      <w:r w:rsidR="00CD70F2">
        <w:rPr>
          <w:rFonts w:eastAsiaTheme="minorEastAsia"/>
        </w:rPr>
        <w:t>20</w:t>
      </w:r>
      <w:r>
        <w:rPr>
          <w:rFonts w:eastAsiaTheme="minorEastAsia"/>
        </w:rPr>
        <w:t>3,13º.</w:t>
      </w:r>
    </w:p>
    <w:p w14:paraId="3EAAB78F" w14:textId="38009D39" w:rsidR="00101666" w:rsidRDefault="00101666" w:rsidP="00E35113">
      <w:pPr>
        <w:pStyle w:val="Prrafodelista"/>
        <w:jc w:val="both"/>
      </w:pPr>
    </w:p>
    <w:p w14:paraId="0A9C53A0" w14:textId="61C66D16" w:rsidR="00E35113" w:rsidRDefault="00E35113" w:rsidP="00E35113">
      <w:pPr>
        <w:pStyle w:val="Prrafodelista"/>
        <w:jc w:val="both"/>
      </w:pPr>
    </w:p>
    <w:p w14:paraId="1453E067" w14:textId="70D4891C" w:rsidR="00E35113" w:rsidRDefault="00E35113" w:rsidP="00E35113">
      <w:pPr>
        <w:pStyle w:val="Prrafodelista"/>
        <w:jc w:val="both"/>
      </w:pPr>
    </w:p>
    <w:p w14:paraId="249CF222" w14:textId="3401B8AD" w:rsidR="00E35113" w:rsidRDefault="00E35113" w:rsidP="00E35113">
      <w:pPr>
        <w:pStyle w:val="Prrafodelista"/>
        <w:jc w:val="both"/>
      </w:pPr>
    </w:p>
    <w:p w14:paraId="411692C6" w14:textId="65D4A93B" w:rsidR="00E35113" w:rsidRDefault="00E35113" w:rsidP="00E35113">
      <w:pPr>
        <w:pStyle w:val="Prrafodelista"/>
        <w:ind w:left="360"/>
        <w:jc w:val="both"/>
      </w:pPr>
      <w:r>
        <w:t>En estas condiciones ya podemos iniciar los cálculos necesarios para responder a las preguntas del problema:</w:t>
      </w:r>
    </w:p>
    <w:p w14:paraId="7B535071" w14:textId="77777777" w:rsidR="00E35113" w:rsidRDefault="00E35113" w:rsidP="00E35113">
      <w:pPr>
        <w:pStyle w:val="Prrafodelista"/>
        <w:jc w:val="both"/>
      </w:pPr>
    </w:p>
    <w:p w14:paraId="13CFCDA1" w14:textId="7A844B02" w:rsidR="00E35113" w:rsidRDefault="00E35113" w:rsidP="00E35113">
      <w:pPr>
        <w:pStyle w:val="Prrafodelista"/>
        <w:numPr>
          <w:ilvl w:val="0"/>
          <w:numId w:val="2"/>
        </w:numPr>
        <w:jc w:val="both"/>
      </w:pPr>
      <w:r>
        <w:lastRenderedPageBreak/>
        <w:t>Medida de los vatímetros 1 y 2.</w:t>
      </w:r>
    </w:p>
    <w:p w14:paraId="403E7DB1" w14:textId="6191C55B" w:rsidR="004A1568" w:rsidRDefault="004A1568" w:rsidP="004A1568">
      <w:pPr>
        <w:ind w:left="1440"/>
        <w:jc w:val="both"/>
      </w:pPr>
      <w:r>
        <w:t>La lectura del vatímetro 1 según está conectado es la siguiente:</w:t>
      </w:r>
    </w:p>
    <w:p w14:paraId="304D3131" w14:textId="13900159" w:rsidR="004A1568" w:rsidRDefault="004A1568" w:rsidP="004A1568">
      <w:pPr>
        <w:ind w:left="1440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·cos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19703E98" w14:textId="35B77D71" w:rsidR="00A14AD2" w:rsidRDefault="009D5892" w:rsidP="009D5892">
      <w:pPr>
        <w:ind w:left="1440"/>
        <w:jc w:val="both"/>
      </w:pPr>
      <w:r>
        <w:t xml:space="preserve">Desconocemos el módulo de la tensión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Pr="009D5892">
        <w:t>. Lo calculamos a partir del vatímetro 2 cuya lectura</w:t>
      </w:r>
      <w:r>
        <w:t xml:space="preserve"> es de 17328 W:</w:t>
      </w:r>
    </w:p>
    <w:p w14:paraId="29CDC561" w14:textId="360925B9" w:rsidR="009D5892" w:rsidRDefault="009D5892" w:rsidP="009D5892">
      <w:pPr>
        <w:ind w:left="1440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·cos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e>
          </m:d>
        </m:oMath>
      </m:oMathPara>
    </w:p>
    <w:p w14:paraId="7CFF43BC" w14:textId="789E9BB6" w:rsidR="009D5892" w:rsidRDefault="009D5892" w:rsidP="009D5892">
      <w:pPr>
        <w:ind w:left="1440"/>
        <w:jc w:val="both"/>
      </w:pPr>
      <m:oMathPara>
        <m:oMath>
          <m:r>
            <w:rPr>
              <w:rFonts w:ascii="Cambria Math" w:hAnsi="Cambria Math"/>
            </w:rPr>
            <m:t>17328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0,6</m:t>
          </m:r>
        </m:oMath>
      </m:oMathPara>
    </w:p>
    <w:p w14:paraId="5B5424B3" w14:textId="06ABF41B" w:rsidR="009D5892" w:rsidRDefault="009D5892" w:rsidP="009D5892">
      <w:pPr>
        <w:ind w:left="1440"/>
        <w:jc w:val="both"/>
      </w:pPr>
      <w:r>
        <w:t xml:space="preserve">Se obtiene: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=380 V</m:t>
        </m:r>
      </m:oMath>
      <w:r w:rsidR="00070D6B">
        <w:rPr>
          <w:rFonts w:eastAsiaTheme="minorEastAsia"/>
        </w:rPr>
        <w:t>.</w:t>
      </w:r>
    </w:p>
    <w:p w14:paraId="2E77144F" w14:textId="44BD2B76" w:rsidR="009D5892" w:rsidRDefault="00070D6B" w:rsidP="009D5892">
      <w:pPr>
        <w:ind w:left="1440"/>
        <w:jc w:val="both"/>
      </w:pPr>
      <w:r>
        <w:t>Ahora ya sí podemos indicar la lectura del vatímetro 1:</w:t>
      </w:r>
    </w:p>
    <w:p w14:paraId="11164F39" w14:textId="54058B47" w:rsidR="0096022C" w:rsidRDefault="0096022C" w:rsidP="0096022C">
      <w:pPr>
        <w:ind w:left="1440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380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76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·cos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36,87º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46001 W</m:t>
          </m:r>
        </m:oMath>
      </m:oMathPara>
    </w:p>
    <w:p w14:paraId="2839149A" w14:textId="65C2C02E" w:rsidR="00070D6B" w:rsidRDefault="00DE7D46" w:rsidP="009D5892">
      <w:pPr>
        <w:ind w:left="1440"/>
        <w:jc w:val="both"/>
      </w:pPr>
      <w:r>
        <w:t xml:space="preserve">La tensión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rPr>
          <w:rFonts w:eastAsiaTheme="minorEastAsia"/>
        </w:rPr>
        <w:t xml:space="preserve"> tiene un argumento de -120º+180º=60º.</w:t>
      </w:r>
    </w:p>
    <w:p w14:paraId="3B5DDEB2" w14:textId="77777777" w:rsidR="00A34225" w:rsidRDefault="00EA6C46" w:rsidP="00EA6C46">
      <w:pPr>
        <w:pStyle w:val="Prrafodelista"/>
        <w:numPr>
          <w:ilvl w:val="0"/>
          <w:numId w:val="2"/>
        </w:numPr>
        <w:jc w:val="both"/>
      </w:pPr>
      <w:r>
        <w:t>Valor de la impedancia Z:</w:t>
      </w:r>
    </w:p>
    <w:p w14:paraId="6C9EF945" w14:textId="14EF4CB1" w:rsidR="009D5892" w:rsidRDefault="00EA6C46" w:rsidP="00A34225">
      <w:pPr>
        <w:pStyle w:val="Prrafodelista"/>
        <w:ind w:left="1440"/>
        <w:jc w:val="both"/>
      </w:pPr>
      <w:r>
        <w:t>al conocer ya el valor de la tensión a la que está alimentada y la intensidad que circula por ella, se obtiene su valor fácilmente:</w:t>
      </w:r>
    </w:p>
    <w:p w14:paraId="48815775" w14:textId="6D007077" w:rsidR="00EA6C46" w:rsidRDefault="00733EBC" w:rsidP="00EA6C46">
      <w:pPr>
        <w:pStyle w:val="Prrafodelista"/>
        <w:ind w:left="1440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380</m:t>
              </m:r>
            </m:num>
            <m:den>
              <m:r>
                <w:rPr>
                  <w:rFonts w:ascii="Cambria Math" w:hAnsi="Cambria Math"/>
                </w:rPr>
                <m:t>76</m:t>
              </m:r>
            </m:den>
          </m:f>
          <m:d>
            <m:dPr>
              <m:begChr m:val="⌊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53,13º Ω</m:t>
              </m:r>
            </m:e>
          </m:d>
        </m:oMath>
      </m:oMathPara>
    </w:p>
    <w:p w14:paraId="54AE7718" w14:textId="46E89ADE" w:rsidR="00A14AD2" w:rsidRDefault="009D5892" w:rsidP="008C1D78">
      <w:pPr>
        <w:jc w:val="both"/>
      </w:pPr>
      <w:r>
        <w:tab/>
      </w:r>
      <w:r>
        <w:tab/>
      </w:r>
    </w:p>
    <w:p w14:paraId="648A11E9" w14:textId="40E8CD65" w:rsidR="00D63011" w:rsidRDefault="00D63011" w:rsidP="00D63011">
      <w:pPr>
        <w:pStyle w:val="Prrafodelista"/>
        <w:numPr>
          <w:ilvl w:val="0"/>
          <w:numId w:val="2"/>
        </w:numPr>
        <w:jc w:val="both"/>
      </w:pPr>
      <w:r>
        <w:t>Valor de la capacidad mínima para mejorar el factor de potencia a 0,95.</w:t>
      </w:r>
    </w:p>
    <w:p w14:paraId="3E1C7CA6" w14:textId="38AA4EEA" w:rsidR="00C73BFB" w:rsidRDefault="00C73BFB" w:rsidP="00C73BFB">
      <w:pPr>
        <w:pStyle w:val="Prrafodelista"/>
        <w:ind w:left="1440"/>
        <w:jc w:val="both"/>
      </w:pPr>
      <w:r>
        <w:t>Al decirnos que calculemos la capacidad mínima, el problema nos obliga a instalar tres condensadores conectados en triángulo</w:t>
      </w:r>
      <w:r w:rsidR="00A90D84">
        <w:t xml:space="preserve"> que estarán sometidos cada uno de ellos a la tensión de línea de valor eficaz 380 V</w:t>
      </w:r>
      <w:r>
        <w:t>. La expresión de la capacidad a calcular viene expresada por la siguiente expresión:</w:t>
      </w:r>
    </w:p>
    <w:p w14:paraId="2ECD25BC" w14:textId="0F2D5EA3" w:rsidR="00C73BFB" w:rsidRDefault="00C73BFB" w:rsidP="00C73BFB">
      <w:pPr>
        <w:pStyle w:val="Prrafodelista"/>
        <w:ind w:left="1440"/>
        <w:jc w:val="both"/>
      </w:pPr>
    </w:p>
    <w:p w14:paraId="5A9455AD" w14:textId="049258AE" w:rsidR="00C73BFB" w:rsidRPr="0075649F" w:rsidRDefault="00C73BFB" w:rsidP="00C73BF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inicial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D60BC23" w14:textId="031E7C03" w:rsidR="0075649F" w:rsidRDefault="0075649F" w:rsidP="00C73BFB">
      <w:pPr>
        <w:pStyle w:val="Prrafodelista"/>
        <w:ind w:left="1440"/>
        <w:jc w:val="both"/>
      </w:pPr>
    </w:p>
    <w:p w14:paraId="438824C7" w14:textId="57585F65" w:rsidR="0075649F" w:rsidRDefault="00E34D87" w:rsidP="00C73BFB">
      <w:pPr>
        <w:pStyle w:val="Prrafodelista"/>
        <w:ind w:left="1440"/>
        <w:jc w:val="both"/>
        <w:rPr>
          <w:rFonts w:eastAsiaTheme="minorEastAsia"/>
        </w:rPr>
      </w:pPr>
      <w:r>
        <w:t xml:space="preserve">La tangente del ángulo inicial del circuito cuando se tiene un factor de potencia de 0,6 en retraso tiene por valor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53,13º</m:t>
            </m:r>
          </m:e>
        </m:d>
        <m:r>
          <w:rPr>
            <w:rFonts w:ascii="Cambria Math" w:hAnsi="Cambria Math"/>
          </w:rPr>
          <m:t>=1,33</m:t>
        </m:r>
      </m:oMath>
      <w:r>
        <w:rPr>
          <w:rFonts w:eastAsiaTheme="minorEastAsia"/>
        </w:rPr>
        <w:t>.</w:t>
      </w:r>
    </w:p>
    <w:p w14:paraId="74509867" w14:textId="3FA1AF4B" w:rsidR="00E34D87" w:rsidRDefault="00E34D87" w:rsidP="00C73BFB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La tangente correspondiente al ángulo final del circuito cuando tenga un factor de potencia de 0,95 en retraso toma por valor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º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0,33</m:t>
        </m:r>
      </m:oMath>
      <w:r>
        <w:rPr>
          <w:rFonts w:eastAsiaTheme="minorEastAsia"/>
        </w:rPr>
        <w:t>.</w:t>
      </w:r>
    </w:p>
    <w:p w14:paraId="38CEB83F" w14:textId="23DD8598" w:rsidR="0053247B" w:rsidRDefault="0053247B" w:rsidP="00C73BFB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>Finalmente:</w:t>
      </w:r>
    </w:p>
    <w:p w14:paraId="045AD30B" w14:textId="2B5EF0AA" w:rsidR="0053247B" w:rsidRDefault="0053247B" w:rsidP="00C73BFB">
      <w:pPr>
        <w:pStyle w:val="Prrafodelista"/>
        <w:ind w:left="1440"/>
        <w:jc w:val="both"/>
        <w:rPr>
          <w:rFonts w:eastAsiaTheme="minorEastAsia"/>
        </w:rPr>
      </w:pPr>
    </w:p>
    <w:p w14:paraId="10ED184A" w14:textId="40879E2E" w:rsidR="0053247B" w:rsidRPr="00CA0920" w:rsidRDefault="0053247B" w:rsidP="0053247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519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0,33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·2·π·60·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380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=3,1831·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F=318,31 μF</m:t>
          </m:r>
        </m:oMath>
      </m:oMathPara>
    </w:p>
    <w:p w14:paraId="2DCC0EF9" w14:textId="08672C25" w:rsidR="00CA0920" w:rsidRDefault="00CA0920" w:rsidP="0053247B">
      <w:pPr>
        <w:pStyle w:val="Prrafodelista"/>
        <w:ind w:left="1440"/>
        <w:jc w:val="both"/>
        <w:rPr>
          <w:rFonts w:eastAsiaTheme="minorEastAsia"/>
        </w:rPr>
      </w:pPr>
    </w:p>
    <w:p w14:paraId="79153811" w14:textId="53433083" w:rsidR="00CA0920" w:rsidRDefault="00CA0920" w:rsidP="00CA092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Valor de la impedancia equivalente en estrella:</w:t>
      </w:r>
    </w:p>
    <w:p w14:paraId="53A8FBD6" w14:textId="7BFBC96C" w:rsidR="00CA0920" w:rsidRDefault="00CA0920" w:rsidP="00CA0920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Al ser un triángulo equilibrado con valor de impedancia Z, la impedancia equivalente conectada en estrella </w:t>
      </w:r>
      <w:r w:rsidR="005366B3">
        <w:rPr>
          <w:rFonts w:eastAsiaTheme="minorEastAsia"/>
        </w:rPr>
        <w:t>toma el valor de un tercio de Z:</w:t>
      </w:r>
    </w:p>
    <w:p w14:paraId="056B271A" w14:textId="14768404" w:rsidR="005366B3" w:rsidRPr="0075649F" w:rsidRDefault="005366B3" w:rsidP="00CA0920">
      <w:pPr>
        <w:pStyle w:val="Prrafodelista"/>
        <w:ind w:left="144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estrella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triángulo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380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76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begChr m:val="⌊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53,13º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begChr m:val="⌊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53,13º</m:t>
            </m:r>
          </m:e>
        </m:d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Ω</w:t>
      </w:r>
    </w:p>
    <w:p w14:paraId="74436EEA" w14:textId="77777777" w:rsidR="0053247B" w:rsidRDefault="0053247B" w:rsidP="00C73BFB">
      <w:pPr>
        <w:pStyle w:val="Prrafodelista"/>
        <w:ind w:left="1440"/>
        <w:jc w:val="both"/>
      </w:pPr>
    </w:p>
    <w:sectPr w:rsidR="0053247B" w:rsidSect="001C4FE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4542C"/>
    <w:multiLevelType w:val="hybridMultilevel"/>
    <w:tmpl w:val="E904C1F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B97132"/>
    <w:multiLevelType w:val="hybridMultilevel"/>
    <w:tmpl w:val="A8C28FCA"/>
    <w:lvl w:ilvl="0" w:tplc="8D00C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5048">
    <w:abstractNumId w:val="1"/>
  </w:num>
  <w:num w:numId="2" w16cid:durableId="83082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D2"/>
    <w:rsid w:val="000552C8"/>
    <w:rsid w:val="0006792A"/>
    <w:rsid w:val="00070D6B"/>
    <w:rsid w:val="00077D6E"/>
    <w:rsid w:val="000A5DC3"/>
    <w:rsid w:val="000B330E"/>
    <w:rsid w:val="000D1E16"/>
    <w:rsid w:val="000F354E"/>
    <w:rsid w:val="00101666"/>
    <w:rsid w:val="001A5112"/>
    <w:rsid w:val="001C4FE7"/>
    <w:rsid w:val="00377391"/>
    <w:rsid w:val="003B2303"/>
    <w:rsid w:val="003F10D0"/>
    <w:rsid w:val="00413E8B"/>
    <w:rsid w:val="004345B3"/>
    <w:rsid w:val="00450353"/>
    <w:rsid w:val="00476C7B"/>
    <w:rsid w:val="004A1568"/>
    <w:rsid w:val="0053247B"/>
    <w:rsid w:val="005366B3"/>
    <w:rsid w:val="005C2532"/>
    <w:rsid w:val="005C5F03"/>
    <w:rsid w:val="006006E4"/>
    <w:rsid w:val="007135CF"/>
    <w:rsid w:val="00733EBC"/>
    <w:rsid w:val="0075649F"/>
    <w:rsid w:val="00764719"/>
    <w:rsid w:val="008C1D78"/>
    <w:rsid w:val="0096022C"/>
    <w:rsid w:val="009D5892"/>
    <w:rsid w:val="00A14AD2"/>
    <w:rsid w:val="00A34225"/>
    <w:rsid w:val="00A90D84"/>
    <w:rsid w:val="00AD4928"/>
    <w:rsid w:val="00C73BFB"/>
    <w:rsid w:val="00CA0920"/>
    <w:rsid w:val="00CD6F8A"/>
    <w:rsid w:val="00CD70F2"/>
    <w:rsid w:val="00D63011"/>
    <w:rsid w:val="00D83016"/>
    <w:rsid w:val="00DB3AFA"/>
    <w:rsid w:val="00DE7D46"/>
    <w:rsid w:val="00E34D87"/>
    <w:rsid w:val="00E35113"/>
    <w:rsid w:val="00E73434"/>
    <w:rsid w:val="00EA6C46"/>
    <w:rsid w:val="00E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A64C"/>
  <w15:chartTrackingRefBased/>
  <w15:docId w15:val="{FF97BB3F-C1BE-4C10-AE7A-19839F1B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2C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D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ricardo.granizo@upm.es</dc:creator>
  <cp:keywords/>
  <dc:description/>
  <cp:lastModifiedBy>ricardo.granizo@upm.es</cp:lastModifiedBy>
  <cp:revision>38</cp:revision>
  <dcterms:created xsi:type="dcterms:W3CDTF">2022-09-09T12:30:00Z</dcterms:created>
  <dcterms:modified xsi:type="dcterms:W3CDTF">2022-09-09T14:03:00Z</dcterms:modified>
</cp:coreProperties>
</file>