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4DBB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4DBB"/>
          <w:spacing w:val="0"/>
          <w:position w:val="0"/>
          <w:sz w:val="28"/>
          <w:shd w:fill="auto" w:val="clear"/>
        </w:rPr>
        <w:t xml:space="preserve">Taller de inlgés (9/10/23)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365F91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  <w:t xml:space="preserve">Da comienzo el nuevo taller inglés para los alumnos del módulo de Web el cual se llevará a cabo hasta el final del proyecto. Con él se prentende mejorar el nivel de los alumnos independientemente de los conocimientos que tengan sobre la lengua inglesa.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  <w:t xml:space="preserve">La formación es impartida por 2  trabajadoras voluntarias del programa europeo de empleo juvenil, quienes detectando dos claros niveles de conocimientos entre los alumnos, decidieron impartirla dividiendola en un nivel básico y en un nivel avanzado.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  <w:t xml:space="preserve">El primero tiene como objetivo aprender inglés desde una base mas primaria que se adapte mejor a los alumnos para que estos, por medios de distintas actividades didácticas, puedan alcanzar un conocimiento en la lengua que les permita no solo entender sino también lograr una comunicación eficaz.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  <w:t xml:space="preserve">El nivel avanzado tiene un enfoque centrado en la soltura y facilidad al comunicarse verbalmente basado, principalmente, en diálogos, debates y actividades orales en las que los alumnos deben comunicarse siempre en inglés.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  <w:t xml:space="preserve">Eventualmente se realizan sesiones conjuntas donde ambos niveles se mezclan y se ponen a prueba los conocimientos adquiridos.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i/>
          <w:color w:val="004DBB"/>
          <w:spacing w:val="0"/>
          <w:position w:val="0"/>
          <w:sz w:val="2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4DBB"/>
          <w:spacing w:val="0"/>
          <w:position w:val="0"/>
          <w:sz w:val="28"/>
          <w:shd w:fill="auto" w:val="clear"/>
        </w:rPr>
        <w:t xml:space="preserve">Nivel avanzado de IoT (</w:t>
      </w:r>
      <w:r>
        <w:rPr>
          <w:rFonts w:ascii="Liberation Serif" w:hAnsi="Liberation Serif" w:cs="Liberation Serif" w:eastAsia="Liberation Serif"/>
          <w:b/>
          <w:color w:val="004DBB"/>
          <w:spacing w:val="0"/>
          <w:position w:val="0"/>
          <w:sz w:val="28"/>
          <w:shd w:fill="auto" w:val="clear"/>
        </w:rPr>
        <w:t xml:space="preserve">6/11/2023 - 21/12/2023)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  <w:t xml:space="preserve">Continua el curso de IoT, esta vez, en el nivel avanzado donde los alumnos llevarán a cabo casos prácticos reales para poder aprender cómo aplicar esta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  <w:t xml:space="preserve">tecnología, cómo son sus ecosistemas y cuáles son sus componentes.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  <w:t xml:space="preserve">Gracias a este curso, adquirirán competencias para desarrollar, interconectar y programar por bloques consiguiendo, a la finalización del curso, comunicar dispositivos. Además, conocerán aplicaciones sobre las que se puede trabajar con IoT en sectores como la energía, ciudades inteligentes y domótica. Y podrán empezar a entender cómo funcionan en la práctica desde el primer nivel.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  <w:t xml:space="preserve">En este nivel se impartirán los siguientes módulos con sus respectivos contenidos: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4F81BD"/>
          <w:spacing w:val="0"/>
          <w:position w:val="0"/>
          <w:sz w:val="24"/>
          <w:shd w:fill="auto" w:val="clear"/>
        </w:rPr>
        <w:t xml:space="preserve">NodeRED como plataforma IoT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 Introducción sobre IoT y sus aplicaciones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 NodeRED como plataforma de IoT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 NodeRED Dashboard para crear interfaz gr</w:t>
      </w: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áfica.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 Modelo de datos de Gijón.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 Visualizar los datos de Gij</w:t>
      </w: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ón con NodeRED.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 Proyecto final.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 Ejemplos de proyectos: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 Monitoriza los datos de su ciudad con plataformas IoT.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Programaci</w:t>
      </w: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ón de circuitos electrónicos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con C++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 Programaci</w:t>
      </w: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ón de microcontroladores.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 Lectura de datos de diferentes de tipos de sensores.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 Control de diferentes dispositivos (led / motor).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 Proyecto final.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Conexión de circuitos electrónicos a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Internet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 Conexi</w:t>
      </w: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ón del dispositivo IoT a Internet.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 Gesti</w:t>
      </w: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ón, almacenamiento y procesamiento de datos en NodeRED.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 Monitorizaci</w:t>
      </w: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ón de dispositivos IoT con NodeRED.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 Proyecto final.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Plataformas para proyectos IoT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 Diferentes plataformas para proyectos IoT.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 Desarrollar un proyecto de monitorizaci</w:t>
      </w: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ón y control remoto en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cada plataforma.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• Proyecto final.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