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BuilderStream — Claude Code Instructions</w:t>
      </w:r>
    </w:p>
    <w:p>
      <w:pPr>
        <w:spacing w:after="120"/>
        <w:jc w:val="left"/>
      </w:pPr>
      <w:r>
        <w:t xml:space="preserve">Project-specific instructions for BuilderStream Django SaaS platform.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Project Status</w:t>
      </w:r>
    </w:p>
    <w:p>
      <w:pPr>
        <w:spacing w:after="120"/>
        <w:jc w:val="left"/>
      </w:pPr>
      <w:r>
        <w:rPr>
          <w:b/>
          <w:bCs/>
        </w:rPr>
        <w:t xml:space="preserve">Completed Sections: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✅ Section 1: Scaffold (Django 5.x, DRF, multi-app structure)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✅ Section 2: Multi-Tenant Foundation (organizations, memberships, modules)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✅ Section 3: Authentication &amp; User Management (email-only JWT, registration, password reset)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✅ Section 4: Billing Integration (Stripe subscriptions, webhooks, plan enforcement)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✅ Section 5: Project Command Center (lifecycle state machine, health scoring, dashboard API)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✅ Section 6: CRM &amp; Lead Management (7 models, lead scoring, pipeline automation, backend complete)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✅ Section 7: Estimating &amp; Takeoffs (9 models, 4 services, 23 serializers, 10 viewsets, PDF/Excel export, e-signature)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✅ Section 8: Client Collaboration Portal (7 models, 4 services, magic-link JWT, portal views, /api/v1/portal/ routes)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✅ Section 9: Document &amp; Photo Control (7 models, S3 presigned URLs, versioning, RFIs, submittals, photo galleries)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✅ Section 10: Scheduling &amp; Resource Management (4 models, 3 services, CPM algorithm, Gantt data, crew availability, equipment depreciation)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✅ Dashboard UI: Frontend implementation (React + TypeScript, 5 widgets, customization)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Remaining Sections: Financial Management (11), Field Operations (12), Quality &amp; Safety (13), Payroll (14), Service &amp; Warranty (15), Analytics (16)</w:t>
      </w:r>
      <w:r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Architecture Patterns</w:t>
      </w:r>
    </w:p>
    <w:p>
      <w:pPr>
        <w:pStyle w:val="Heading3"/>
        <w:spacing w:after="200"/>
        <w:jc w:val="left"/>
      </w:pPr>
      <w:r>
        <w:t xml:space="preserve">Multi-Tenancy</w:t>
      </w:r>
    </w:p>
    <w:p>
      <w:pPr>
        <w:spacing w:after="120"/>
        <w:jc w:val="left"/>
      </w:pPr>
      <w:r>
        <w:rPr>
          <w:b/>
          <w:bCs/>
        </w:rPr>
        <w:t xml:space="preserve">Pattern:</w:t>
      </w:r>
      <w:r>
        <w:t xml:space="preserve"> Row-level organization-based with thread-local isolation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Components: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TenantModel</w:t>
      </w:r>
      <w:r>
        <w:t xml:space="preserve"> — abstract base with </w:t>
      </w:r>
      <w:r>
        <w:rPr>
          <w:rFonts w:ascii="Courier New" w:cs="Courier New" w:eastAsia="Courier New" w:hAnsi="Courier New"/>
          <w:shd w:fill="F1F5F9" w:color="auto" w:val="clear"/>
        </w:rPr>
        <w:t xml:space="preserve">organization</w:t>
      </w:r>
      <w:r>
        <w:t xml:space="preserve"> FK and </w:t>
      </w:r>
      <w:r>
        <w:rPr>
          <w:rFonts w:ascii="Courier New" w:cs="Courier New" w:eastAsia="Courier New" w:hAnsi="Courier New"/>
          <w:shd w:fill="F1F5F9" w:color="auto" w:val="clear"/>
        </w:rPr>
        <w:t xml:space="preserve">TenantManager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TenantManager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.for_organization(org)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.unscoped()</w:t>
      </w:r>
      <w:r>
        <w:t xml:space="preserve"> methods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TenantMiddleware</w:t>
      </w:r>
      <w:r>
        <w:t xml:space="preserve"> — resolves org context via </w:t>
      </w:r>
      <w:r>
        <w:rPr>
          <w:rFonts w:ascii="Courier New" w:cs="Courier New" w:eastAsia="Courier New" w:hAnsi="Courier New"/>
          <w:shd w:fill="F1F5F9" w:color="auto" w:val="clear"/>
        </w:rPr>
        <w:t xml:space="preserve">X-Organization-ID</w:t>
      </w:r>
      <w:r>
        <w:t xml:space="preserve"> header or user's last active org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TenantViewSetMixin</w:t>
      </w:r>
      <w:r>
        <w:t xml:space="preserve"> — auto-injects org filtering into ViewSets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Thread-Local Context: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apps.tenants.context import get_current_organization, set_current_organization, tenant_context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In views/middleware (auto-set by TenantMiddleware)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org = get_current_organization()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In Celery tasks (must manually set)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@shared_task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my_task(org_id):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from apps.tenants.models import Organization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org = Organization.objects.get(pk=org_id)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with tenant_context(org):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# All TenantModel queries auto-scoped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Project.objects.all()  # Only this org's projects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CRITICAL:</w:t>
      </w:r>
      <w:r>
        <w:t xml:space="preserve"> Always use </w:t>
      </w:r>
      <w:r>
        <w:rPr>
          <w:rFonts w:ascii="Courier New" w:cs="Courier New" w:eastAsia="Courier New" w:hAnsi="Courier New"/>
          <w:shd w:fill="F1F5F9" w:color="auto" w:val="clear"/>
        </w:rPr>
        <w:t xml:space="preserve">.unscoped()</w:t>
      </w:r>
      <w:r>
        <w:t xml:space="preserve"> in Celery tasks that need cross-org access or explicit filtering.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Authentication</w:t>
      </w:r>
    </w:p>
    <w:p>
      <w:pPr>
        <w:spacing w:after="120"/>
        <w:jc w:val="left"/>
      </w:pPr>
      <w:r>
        <w:rPr>
          <w:b/>
          <w:bCs/>
        </w:rPr>
        <w:t xml:space="preserve">Pattern:</w:t>
      </w:r>
      <w:r>
        <w:t xml:space="preserve"> Email-only (no username), JWT tokens, email verification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Model: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apps.accounts.User</w:t>
      </w:r>
      <w:r>
        <w:t xml:space="preserve"> — UUID pk, email-only login, </w:t>
      </w:r>
      <w:r>
        <w:rPr>
          <w:rFonts w:ascii="Courier New" w:cs="Courier New" w:eastAsia="Courier New" w:hAnsi="Courier New"/>
          <w:shd w:fill="F1F5F9" w:color="auto" w:val="clear"/>
        </w:rPr>
        <w:t xml:space="preserve">email_verified</w:t>
      </w:r>
      <w:r>
        <w:t xml:space="preserve"> flag</w:t>
      </w:r>
      <w:r>
        <w:br/>
      </w:r>
      <w:r>
        <w:rPr>
          <w:b/>
          <w:bCs/>
        </w:rPr>
        <w:t xml:space="preserve">Auth Method:</w:t>
      </w:r>
      <w:r>
        <w:t xml:space="preserve"> SimpleJWT with custom token serializer returning user profile + orgs</w:t>
      </w:r>
      <w:r>
        <w:br/>
      </w:r>
      <w:r>
        <w:rPr>
          <w:b/>
          <w:bCs/>
        </w:rPr>
        <w:t xml:space="preserve">Registration:</w:t>
      </w:r>
      <w:r>
        <w:t xml:space="preserve"> Atomic user + org + membership creation via signals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Headers for authenticated requests: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&lt;access_token&gt;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X-Organization-ID: &lt;uuid&gt;  # Required for tenant context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Permissions</w:t>
      </w:r>
    </w:p>
    <w:p>
      <w:pPr>
        <w:spacing w:after="120"/>
        <w:jc w:val="left"/>
      </w:pPr>
      <w:r>
        <w:rPr>
          <w:b/>
          <w:bCs/>
        </w:rPr>
        <w:t xml:space="preserve">Standard Classes: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IsOrganizationMember</w:t>
      </w:r>
      <w:r>
        <w:t xml:space="preserve"> — any active member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IsOrganizationAdmin</w:t>
      </w:r>
      <w:r>
        <w:t xml:space="preserve"> — admin or owner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IsOrganizationOwner</w:t>
      </w:r>
      <w:r>
        <w:t xml:space="preserve"> — owner only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role_required('project_manager')</w:t>
      </w:r>
      <w:r>
        <w:t xml:space="preserve"> — factory function (hierarchical RBAC)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HasModuleAccess('module_key')</w:t>
      </w:r>
      <w:r>
        <w:t xml:space="preserve"> — feature gate for modules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Role Hierarchy:</w:t>
      </w:r>
      <w:r>
        <w:t xml:space="preserve"> owner (7) &gt; admin (6) &gt; project_manager (5) &gt; estimator (4) &gt; accountant (3) &gt; field_worker (2) &gt; read_only (1)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Billing</w:t>
      </w:r>
    </w:p>
    <w:p>
      <w:pPr>
        <w:spacing w:after="120"/>
        <w:jc w:val="left"/>
      </w:pPr>
      <w:r>
        <w:rPr>
          <w:b/>
          <w:bCs/>
        </w:rPr>
        <w:t xml:space="preserve">Pattern:</w:t>
      </w:r>
      <w:r>
        <w:t xml:space="preserve"> Stripe subscriptions with usage-based metering and webhook processing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Models: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SubscriptionPlan</w:t>
      </w:r>
      <w:r>
        <w:t xml:space="preserve"> — Starter/Professional/Enterprise tiers with feature limits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UsageRecord</w:t>
      </w:r>
      <w:r>
        <w:t xml:space="preserve"> — monthly aggregation per metric (projects, users, documents, etc.)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Invoice</w:t>
      </w:r>
      <w:r>
        <w:t xml:space="preserve"> — Stripe invoice mirror with status tracking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Subscription Flow: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User creates org → signal auto-creates Stripe customer + Trial subscription</w:t>
      </w:r>
    </w:p>
    <w:p>
      <w:pPr>
        <w:spacing w:after="100"/>
        <w:ind w:left="240"/>
        <w:jc w:val="left"/>
      </w:pPr>
      <w:r>
        <w:t xml:space="preserve">2. </w:t>
      </w:r>
      <w:r>
        <w:t xml:space="preserve">Trial conversion →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/api/v1/billing/subscribe/</w:t>
      </w:r>
      <w:r>
        <w:t xml:space="preserve"> with </w:t>
      </w:r>
      <w:r>
        <w:rPr>
          <w:rFonts w:ascii="Courier New" w:cs="Courier New" w:eastAsia="Courier New" w:hAnsi="Courier New"/>
          <w:shd w:fill="F1F5F9" w:color="auto" w:val="clear"/>
        </w:rPr>
        <w:t xml:space="preserve">price_id</w:t>
      </w:r>
    </w:p>
    <w:p>
      <w:pPr>
        <w:spacing w:after="100"/>
        <w:ind w:left="240"/>
        <w:jc w:val="left"/>
      </w:pPr>
      <w:r>
        <w:t xml:space="preserve">3. </w:t>
      </w:r>
      <w:r>
        <w:t xml:space="preserve">Stripe webhook confirms → subscription activated</w:t>
      </w:r>
    </w:p>
    <w:p>
      <w:pPr>
        <w:spacing w:after="100"/>
        <w:ind w:left="240"/>
        <w:jc w:val="left"/>
      </w:pPr>
      <w:r>
        <w:t xml:space="preserve">4. </w:t>
      </w:r>
      <w:r>
        <w:t xml:space="preserve">Usage metering → Celery task aggregates monthly usage</w:t>
      </w:r>
    </w:p>
    <w:p>
      <w:pPr>
        <w:spacing w:after="100"/>
        <w:ind w:left="240"/>
        <w:jc w:val="left"/>
      </w:pPr>
      <w:r>
        <w:t xml:space="preserve">5. </w:t>
      </w:r>
      <w:r>
        <w:t xml:space="preserve">Stripe webhook processes invoices → payment success/failure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SubscriptionRequiredMiddleware</w:t>
      </w:r>
      <w:r>
        <w:t xml:space="preserve"> blocks access if subscription is not </w:t>
      </w:r>
      <w:r>
        <w:rPr>
          <w:rFonts w:ascii="Courier New" w:cs="Courier New" w:eastAsia="Courier New" w:hAnsi="Courier New"/>
          <w:shd w:fill="F1F5F9" w:color="auto" w:val="clear"/>
        </w:rPr>
        <w:t xml:space="preserve">active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trialing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Project Lifecycle (Section 5)</w:t>
      </w:r>
    </w:p>
    <w:p>
      <w:pPr>
        <w:spacing w:after="120"/>
        <w:jc w:val="left"/>
      </w:pPr>
      <w:r>
        <w:rPr>
          <w:b/>
          <w:bCs/>
        </w:rPr>
        <w:t xml:space="preserve">Pattern:</w:t>
      </w:r>
      <w:r>
        <w:t xml:space="preserve"> State machine with stage-gate requirements and health scoring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10 Statuses:</w:t>
      </w:r>
      <w:r>
        <w:t xml:space="preserve"> LEAD → PROSPECT → ESTIMATE → PROPOSAL → CONTRACT → PRODUCTION → PUNCH_LIST → CLOSEOUT → COMPLETED (+ CANCELED from any)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Stage-Gate Requirements: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CONTRACT</w:t>
      </w:r>
      <w:r>
        <w:t xml:space="preserve">: Must have </w:t>
      </w:r>
      <w:r>
        <w:rPr>
          <w:rFonts w:ascii="Courier New" w:cs="Courier New" w:eastAsia="Courier New" w:hAnsi="Courier New"/>
          <w:shd w:fill="F1F5F9" w:color="auto" w:val="clear"/>
        </w:rPr>
        <w:t xml:space="preserve">client_assigned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estimated_value_set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PRODUCTION</w:t>
      </w:r>
      <w:r>
        <w:t xml:space="preserve">: Must have </w:t>
      </w:r>
      <w:r>
        <w:rPr>
          <w:rFonts w:ascii="Courier New" w:cs="Courier New" w:eastAsia="Courier New" w:hAnsi="Courier New"/>
          <w:shd w:fill="F1F5F9" w:color="auto" w:val="clear"/>
        </w:rPr>
        <w:t xml:space="preserve">start_date_set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team_assigned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COMPLETED</w:t>
      </w:r>
      <w:r>
        <w:t xml:space="preserve">: Must have </w:t>
      </w:r>
      <w:r>
        <w:rPr>
          <w:rFonts w:ascii="Courier New" w:cs="Courier New" w:eastAsia="Courier New" w:hAnsi="Courier New"/>
          <w:shd w:fill="F1F5F9" w:color="auto" w:val="clear"/>
        </w:rPr>
        <w:t xml:space="preserve">actual_completion_set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Lifecycle Service: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apps.projects.services import ProjectLifecycleService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Transition with validation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ProjectLifecycleService.transition_status(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project=project,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new_status="production",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user=request.user,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notes="Starting construction phase",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Raises ValueError if transition invalid or requirements not met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Health scoring (0-100 + GREEN/YELLOW/RED)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score, status = ProjectLifecycleService.calculate_health_score(project)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Budget variance (40pts) + schedule variance (30pts) + overdue items (30pts)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Auto-Generated Project Numbers: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BSP-{YEAR}-{SEQ:03d}</w:t>
      </w:r>
      <w:r>
        <w:t xml:space="preserve"> per org via </w:t>
      </w:r>
      <w:r>
        <w:rPr>
          <w:rFonts w:ascii="Courier New" w:cs="Courier New" w:eastAsia="Courier New" w:hAnsi="Courier New"/>
          <w:shd w:fill="F1F5F9" w:color="auto" w:val="clear"/>
        </w:rPr>
        <w:t xml:space="preserve">ProjectNumberService.generate_project_number(org)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Dashboard Caching:</w:t>
      </w:r>
      <w:r>
        <w:t xml:space="preserve"> Redis (db 1, 60s TTL) via </w:t>
      </w:r>
      <w:r>
        <w:rPr>
          <w:rFonts w:ascii="Courier New" w:cs="Courier New" w:eastAsia="Courier New" w:hAnsi="Courier New"/>
          <w:shd w:fill="F1F5F9" w:color="auto" w:val="clear"/>
        </w:rPr>
        <w:t xml:space="preserve">DashboardService.get_dashboard_data(org, user)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Celery Tasks: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projects.calculate_all_health_scores</w:t>
      </w:r>
      <w:r>
        <w:t xml:space="preserve"> — hourly recalculation for active projects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projects.generate_action_items</w:t>
      </w:r>
      <w:r>
        <w:t xml:space="preserve"> — every 30min, auto-creates for overdue projects + upcoming milestones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projects.cache_dashboard_data</w:t>
      </w:r>
      <w:r>
        <w:t xml:space="preserve"> — on-demand cache warming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CRM &amp; Lead Management (Section 6)</w:t>
      </w:r>
    </w:p>
    <w:p>
      <w:pPr>
        <w:spacing w:after="120"/>
        <w:jc w:val="left"/>
      </w:pPr>
      <w:r>
        <w:rPr>
          <w:b/>
          <w:bCs/>
        </w:rPr>
        <w:t xml:space="preserve">Pattern:</w:t>
      </w:r>
      <w:r>
        <w:t xml:space="preserve"> Complete sales pipeline from first contact through project conversion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7 Models: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Contact</w:t>
      </w:r>
      <w:r>
        <w:t xml:space="preserve"> — expanded with mobile_phone, job_title, address, lead_score (0-100), tags, custom_fields, referred_by FK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Company</w:t>
      </w:r>
      <w:r>
        <w:t xml:space="preserve"> — compliance tracking with insurance_expiry, license_number, performance_rating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PipelineStage</w:t>
      </w:r>
      <w:r>
        <w:t xml:space="preserve"> — 8 default stages (New Lead → Won/Lost), is_won_stage, is_lost_stage, auto_actions JSONField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Lead</w:t>
      </w:r>
      <w:r>
        <w:t xml:space="preserve"> — replaces Deal, adds urgency, lost_reason, converted_project FK, last_contacted_at, next_follow_up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Interaction</w:t>
      </w:r>
      <w:r>
        <w:t xml:space="preserve"> — 6 types (EMAIL, PHONE_CALL, SMS, SITE_VISIT, MEETING, NOTE) with direction tracking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AutomationRule</w:t>
      </w:r>
      <w:r>
        <w:t xml:space="preserve"> — trigger/action configuration (STAGE_CHANGE, TIME_DELAY, LEAD_SCORE_CHANGE, NO_ACTIVITY)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EmailTemplate</w:t>
      </w:r>
      <w:r>
        <w:t xml:space="preserve"> — variable substitution support for automated communications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Lead Scoring Algorithm (0-100):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LeadScoringService.calculate_lead_score(lead):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Estimated value (30pts): 500K+ = 30, 100K+ = 20, 50K+ = 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Urgency (20pts): HOT = 20, WARM = 10, COLD 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Source quality (20pts): REFERRAL = 20, HOME_ADVISOR = 15, etc.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Engagement (20pts): 5+ interactions = 20, 3+ = 15, 1+ = 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Response time (10pts): ≤3 days = 10, ≤7 days = 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Lead Conversion: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LeadConversionService.convert_to_project(lead, user):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Creates Project with auto-generated project_number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Links contact as client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Moves lead to Won stage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Logs activity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Celery Tasks: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crm.process_time_based_automations</w:t>
      </w:r>
      <w:r>
        <w:t xml:space="preserve"> — every 15min, triggers automations for inactive leads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crm.calculate_lead_scores</w:t>
      </w:r>
      <w:r>
        <w:t xml:space="preserve"> — hourly, recalculates all active lead scores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crm.send_follow_up_reminders</w:t>
      </w:r>
      <w:r>
        <w:t xml:space="preserve"> — daily 9am, notifies users of leads needing follow-up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Signals: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on_contact_created</w:t>
      </w:r>
      <w:r>
        <w:t xml:space="preserve"> — auto-creates Lead for contact_type="lead", logs activity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on_lead_stage_changed</w:t>
      </w:r>
      <w:r>
        <w:t xml:space="preserve"> — logs activity, triggers AutomationEngine for STAGE_CHANGE rules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Known Issues: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has_module_access()</w:t>
      </w:r>
      <w:r>
        <w:t xml:space="preserve"> factory function has DRF permission system compatibility issues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Workaround: Use </w:t>
      </w:r>
      <w:r>
        <w:rPr>
          <w:rFonts w:ascii="Courier New" w:cs="Courier New" w:eastAsia="Courier New" w:hAnsi="Courier New"/>
          <w:shd w:fill="F1F5F9" w:color="auto" w:val="clear"/>
        </w:rPr>
        <w:t xml:space="preserve">IsOrganizationMember</w:t>
      </w:r>
      <w:r>
        <w:t xml:space="preserve"> only in ContactViewSet (line 49 of views.py)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Module key case sensitivity: enum values are lowercase strings ("crm" not "CRM")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Project Signals: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pre_save</w:t>
      </w:r>
      <w:r>
        <w:t xml:space="preserve"> — caches old status for transition detection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post_save (created)</w:t>
      </w:r>
      <w:r>
        <w:t xml:space="preserve"> — logs creation activity + seeds 7 default milestones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post_save (status changed)</w:t>
      </w:r>
      <w:r>
        <w:t xml:space="preserve"> — logs status change activity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API Endpoints (Section 5)</w:t>
      </w:r>
    </w:p>
    <w:p>
      <w:pPr>
        <w:spacing w:after="120"/>
        <w:jc w:val="left"/>
      </w:pPr>
      <w:r>
        <w:rPr>
          <w:b/>
          <w:bCs/>
        </w:rPr>
        <w:t xml:space="preserve">Project Management: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GET/POST /api/v1/projects/</w:t>
      </w:r>
      <w:r>
        <w:t xml:space="preserve"> — list/create (auto-generates project number)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GET/PUT/PATCH/DELETE /api/v1/projects/{pk}/</w:t>
      </w:r>
      <w:r>
        <w:t xml:space="preserve"> — detail operations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/api/v1/projects/{pk}/transition-status/</w:t>
      </w:r>
      <w:r>
        <w:t xml:space="preserve"> — lifecycle state machine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GET/POST/DELETE /api/v1/projects/{pk}/team-members/</w:t>
      </w:r>
      <w:r>
        <w:t xml:space="preserve"> — manage team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GET/POST /api/v1/projects/{pk}/milestones/</w:t>
      </w:r>
      <w:r>
        <w:t xml:space="preserve"> — manage milestones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/api/v1/projects/{pk}/activity/</w:t>
      </w:r>
      <w:r>
        <w:t xml:space="preserve"> — project activity log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/api/v1/projects/{pk}/transitions/</w:t>
      </w:r>
      <w:r>
        <w:t xml:space="preserve"> — transition audit trail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Dashboard &amp; Activity: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/api/v1/dashboard/</w:t>
      </w:r>
      <w:r>
        <w:t xml:space="preserve"> — cached org dashboard (financial snapshot, schedule overview, action items, activity stream)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GET/PUT /api/v1/dashboard/layout/</w:t>
      </w:r>
      <w:r>
        <w:t xml:space="preserve"> — per-user widget layout (auto-creates on first access)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GET/POST/PUT/DELETE /api/v1/action-items/</w:t>
      </w:r>
      <w:r>
        <w:t xml:space="preserve"> — action items CRUD with org scoping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/api/v1/activity/</w:t>
      </w:r>
      <w:r>
        <w:t xml:space="preserve"> — org-wide activity stream (paginated, filterable)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CRM Endpoints (Section 6):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GET/POST /api/v1/crm/contacts/</w:t>
      </w:r>
      <w:r>
        <w:t xml:space="preserve"> — contact management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/api/v1/crm/contacts/{pk}/merge/</w:t>
      </w:r>
      <w:r>
        <w:t xml:space="preserve"> — merge contacts, preserve interactions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/api/v1/crm/contacts/{pk}/interactions/</w:t>
      </w:r>
      <w:r>
        <w:t xml:space="preserve"> — list interactions for contact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/api/v1/crm/contacts/{pk}/add-note/</w:t>
      </w:r>
      <w:r>
        <w:t xml:space="preserve"> — quick note creation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GET/POST /api/v1/crm/leads/</w:t>
      </w:r>
      <w:r>
        <w:t xml:space="preserve"> — lead management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/api/v1/crm/leads/{pk}/move-stage/</w:t>
      </w:r>
      <w:r>
        <w:t xml:space="preserve"> — transition to new stage, trigger automations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/api/v1/crm/leads/{pk}/convert-to-project/</w:t>
      </w:r>
      <w:r>
        <w:t xml:space="preserve"> — convert lead to project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/api/v1/crm/leads/{pk}/log-interaction/</w:t>
      </w:r>
      <w:r>
        <w:t xml:space="preserve"> — quick interaction logging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/api/v1/crm/leads/pipeline-board/</w:t>
      </w:r>
      <w:r>
        <w:t xml:space="preserve"> — kanban-style pipeline data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/api/v1/crm/analytics/</w:t>
      </w:r>
      <w:r>
        <w:t xml:space="preserve"> — conversion rates, win/loss reasons, lead velocity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Dashboard UI (Frontend)</w:t>
      </w:r>
    </w:p>
    <w:p>
      <w:pPr>
        <w:spacing w:after="120"/>
        <w:jc w:val="left"/>
      </w:pPr>
      <w:r>
        <w:rPr>
          <w:b/>
          <w:bCs/>
        </w:rPr>
        <w:t xml:space="preserve">Stack:</w:t>
      </w:r>
      <w:r>
        <w:t xml:space="preserve"> React 18 + TypeScript + Vite + TailwindCSS + React Query + Zustand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Architecture: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frontend/src/types/dashboard.ts</w:t>
      </w:r>
      <w:r>
        <w:t xml:space="preserve"> — TypeScript interfaces matching backend API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frontend/src/api/dashboard.ts</w:t>
      </w:r>
      <w:r>
        <w:t xml:space="preserve"> — API functions (fetchDashboard, fetchDashboardLayout, updateDashboardLayout)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frontend/src/hooks/useDashboard.ts</w:t>
      </w:r>
      <w:r>
        <w:t xml:space="preserve"> — React Query hooks with 60s stale time (matches backend cache)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5 Dashboard Widgets: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ProjectMetricsWidget</w:t>
      </w:r>
      <w:r>
        <w:t xml:space="preserve"> — Total/active/on-hold/completed projects, health distribution bars, status breakdown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FinancialSummaryWidget</w:t>
      </w:r>
      <w:r>
        <w:t xml:space="preserve"> — Monthly revenue/costs, budget utilization progress bar, upcoming invoices</w:t>
      </w:r>
    </w:p>
    <w:p>
      <w:pPr>
        <w:spacing w:after="100"/>
        <w:ind w:left="240"/>
        <w:jc w:val="left"/>
      </w:pPr>
      <w:r>
        <w:t xml:space="preserve">3. </w:t>
      </w:r>
      <w:r>
        <w:rPr>
          <w:b/>
          <w:bCs/>
        </w:rPr>
        <w:t xml:space="preserve">ScheduleOverviewWidget</w:t>
      </w:r>
      <w:r>
        <w:t xml:space="preserve"> — Upcoming milestones with due dates, overdue tasks alert, crew availability</w:t>
      </w:r>
    </w:p>
    <w:p>
      <w:pPr>
        <w:spacing w:after="100"/>
        <w:ind w:left="240"/>
        <w:jc w:val="left"/>
      </w:pPr>
      <w:r>
        <w:t xml:space="preserve">4. </w:t>
      </w:r>
      <w:r>
        <w:rPr>
          <w:b/>
          <w:bCs/>
        </w:rPr>
        <w:t xml:space="preserve">ActionItemsWidget</w:t>
      </w:r>
      <w:r>
        <w:t xml:space="preserve"> — Top 20 priority items with badges, metadata (project, assignee, due date)</w:t>
      </w:r>
    </w:p>
    <w:p>
      <w:pPr>
        <w:spacing w:after="100"/>
        <w:ind w:left="240"/>
        <w:jc w:val="left"/>
      </w:pPr>
      <w:r>
        <w:t xml:space="preserve">5. </w:t>
      </w:r>
      <w:r>
        <w:rPr>
          <w:b/>
          <w:bCs/>
        </w:rPr>
        <w:t xml:space="preserve">ActivityStreamWidget</w:t>
      </w:r>
      <w:r>
        <w:t xml:space="preserve"> — Recent activity feed with icons, timestamps, entity type badges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Responsive grid layout (mobile → tablet → desktop)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Loading states with spinner animations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Error states with retry functionality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Refresh button with manual cache invalidation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Customization modal for toggling widget visibility (persists to backend)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Conditional rendering based on user's saved layout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File Structure: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frontend/src/features/dashboard/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DashboardPage.tsx               # Main container with hooks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components/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WidgetCard.tsx              # Shared wrapper component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ProjectMetricsWidget.tsx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FinancialSummaryWidget.tsx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ScheduleOverviewWidget.tsx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ActionItemsWidget.tsx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ActivityStreamWidget.tsx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└── DashboardCustomizer.tsx     # Modal for customization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How to Run: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install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dev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Access: http://localhost:5173/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Login: admin@builderstream.com / demo1234!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Future Enhancements: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Drag-and-drop layout with </w:t>
      </w:r>
      <w:r>
        <w:rPr>
          <w:rFonts w:ascii="Courier New" w:cs="Courier New" w:eastAsia="Courier New" w:hAnsi="Courier New"/>
          <w:shd w:fill="F1F5F9" w:color="auto" w:val="clear"/>
        </w:rPr>
        <w:t xml:space="preserve">react-grid-layout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Widget resizing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Date range filters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Export dashboard as PDF/CSV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Real-time updates via WebSocket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Docker Workflow</w:t>
      </w:r>
    </w:p>
    <w:p>
      <w:pPr>
        <w:spacing w:after="120"/>
        <w:jc w:val="left"/>
      </w:pPr>
      <w:r>
        <w:rPr>
          <w:b/>
          <w:bCs/>
        </w:rPr>
        <w:t xml:space="preserve">IMPORTANT:</w:t>
      </w:r>
      <w:r>
        <w:t xml:space="preserve"> All Django management commands must run via Docker: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builderstream/  # Must be in directory with docker-compose.yml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Migrations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exec web python manage.py makemigrations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exec web python manage.py migrate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Django shell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exec web python manage.py shell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exec web pytest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Create demo org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exec web python manage.py create_demo_org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Database Migrations</w:t>
      </w:r>
    </w:p>
    <w:p>
      <w:pPr>
        <w:spacing w:after="120"/>
        <w:jc w:val="left"/>
      </w:pPr>
      <w:r>
        <w:rPr>
          <w:b/>
          <w:bCs/>
        </w:rPr>
        <w:t xml:space="preserve">Pattern:</w:t>
      </w:r>
      <w:r>
        <w:t xml:space="preserve"> Manual migrations for complex schema changes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When to write manual migrations: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Field renames (Django can't reliably detect)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Data migrations (status/type enum changes, backfills)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Adding non-nullable fields to existing tables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Complex constraint changes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Example from Section 5: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0002_expand_project_add_models.py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operations =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1. Rename fields first (preserves data)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migrations.RenameField("Project", "number", "project_number"),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2. Add new nullable fields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migrations.AddField("Project", "client", ...),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3. Data migration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migrations.RunPython(migrate_project_status_and_type, reverse_code=...),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4. Add constraints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migrations.AlterField("Project", "project_number", unique=True),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5. Create new models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migrations.CreateModel("ProjectTeamMember", ...),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Service Layer</w:t>
      </w:r>
    </w:p>
    <w:p>
      <w:pPr>
        <w:spacing w:after="120"/>
        <w:jc w:val="left"/>
      </w:pPr>
      <w:r>
        <w:rPr>
          <w:b/>
          <w:bCs/>
        </w:rPr>
        <w:t xml:space="preserve">Pattern:</w:t>
      </w:r>
      <w:r>
        <w:t xml:space="preserve"> Complex business logic in service classes (not views or models)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ProjectNumberService</w:t>
      </w:r>
      <w:r>
        <w:t xml:space="preserve"> — auto-incrementing project numbers per org per year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ProjectLifecycleService</w:t>
      </w:r>
      <w:r>
        <w:t xml:space="preserve"> — state machine with validation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DashboardService</w:t>
      </w:r>
      <w:r>
        <w:t xml:space="preserve"> — cached aggregation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StripeService</w:t>
      </w:r>
      <w:r>
        <w:t xml:space="preserve"> — Stripe API interactions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EmailService</w:t>
      </w:r>
      <w:r>
        <w:t xml:space="preserve"> — transactional email via SES/SMTP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Services?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Keep views thin (coordination only)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Keep models focused (data + simple computed properties)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Testable business logic in isolation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Reusable across views, tasks, management commands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Celery Tasks</w:t>
      </w:r>
    </w:p>
    <w:p>
      <w:pPr>
        <w:spacing w:after="120"/>
        <w:jc w:val="left"/>
      </w:pPr>
      <w:r>
        <w:rPr>
          <w:b/>
          <w:bCs/>
        </w:rPr>
        <w:t xml:space="preserve">Pattern:</w:t>
      </w:r>
      <w:r>
        <w:t xml:space="preserve"> Async operations via Redis broker (db 0), separate from Django cache (db 1)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Task Naming: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app_label.task_name</w:t>
      </w:r>
      <w:r>
        <w:t xml:space="preserve"> format for Celery beat schedule</w:t>
      </w:r>
      <w:r>
        <w:br/>
      </w:r>
      <w:r>
        <w:rPr>
          <w:b/>
          <w:bCs/>
        </w:rPr>
        <w:t xml:space="preserve">Task Decorator: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@shared_task(name="projects.calculate_health_scores")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Common Patterns: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@shared_task(name="projects.my_task")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my_task(organization_id):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from apps.tenants.models import Organization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from apps.tenants.context import tenant_context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org = Organization.objects.get(pk=organization_id)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with tenant_context(org):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# All TenantModel queries auto-scoped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projects = Project.objects.filter(is_active=True)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 project in projects.iterator():  # Memory-efficient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process(project)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Celery Beat Schedule:</w:t>
      </w:r>
      <w:r>
        <w:t xml:space="preserve"> Defined in </w:t>
      </w:r>
      <w:r>
        <w:rPr>
          <w:rFonts w:ascii="Courier New" w:cs="Courier New" w:eastAsia="Courier New" w:hAnsi="Courier New"/>
          <w:shd w:fill="F1F5F9" w:color="auto" w:val="clear"/>
        </w:rPr>
        <w:t xml:space="preserve">config/settings/base.py</w:t>
      </w:r>
      <w:r>
        <w:t xml:space="preserve"> CELERY_BEAT_SCHEDULE</w:t>
      </w:r>
      <w:r>
        <w:br/>
      </w:r>
      <w:r>
        <w:rPr>
          <w:b/>
          <w:bCs/>
        </w:rPr>
        <w:t xml:space="preserve">Beat Scheduler: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django_celery_beat.schedulers:DatabaseScheduler</w:t>
      </w:r>
      <w:r>
        <w:t xml:space="preserve"> (dynamic schedules via admin)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Serializers</w:t>
      </w:r>
    </w:p>
    <w:p>
      <w:pPr>
        <w:spacing w:after="120"/>
        <w:jc w:val="left"/>
      </w:pPr>
      <w:r>
        <w:rPr>
          <w:b/>
          <w:bCs/>
        </w:rPr>
        <w:t xml:space="preserve">Pattern:</w:t>
      </w:r>
      <w:r>
        <w:t xml:space="preserve"> Multiple serializers per model for different contexts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Naming Convention: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{Model}Serializer</w:t>
      </w:r>
      <w:r>
        <w:t xml:space="preserve"> — default/detail view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{Model}ListSerializer</w:t>
      </w:r>
      <w:r>
        <w:t xml:space="preserve"> — compact list view (read-only, fewer fields)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{Model}CreateSerializer</w:t>
      </w:r>
      <w:r>
        <w:t xml:space="preserve"> — creation-specific validation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{Model}UpdateSerializer</w:t>
      </w:r>
      <w:r>
        <w:t xml:space="preserve"> — update-specific validation (if needed)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Example from Section 5: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ProjectListSerializer(serializers.ModelSerializer):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"""Compact for list views."""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client_name = serializers.SerializerMethodField()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class Meta: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fields = ["id", "name", "status", "client_name", ...]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read_only_fields = fields  # List is always read-only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ProjectDetailSerializer(serializers.ModelSerializer):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"""Full detail with nested relations."""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team_members = ProjectTeamMemberSerializer(many=True, read_only=True)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milestones = MilestoneSerializer(many=True, read_only=True)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class Meta: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fields = [..., "team_members", "milestones", "custom_fields", ...]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ProjectCreateSerializer(serializers.ModelSerializer):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"""Creation logic: auto-generate project_number."""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create(self, validated_data):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org = self.context.get("organization")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validated_data["project_number"] = ProjectNumberService.generate_project_number(org)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super().create(validated_data)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ViewSet Pattern: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ProjectViewSet(TenantViewSetMixin, viewsets.ModelViewSet):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get_serializer_class(self):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self.action == "list":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return ProjectListSerializer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self.action == "create":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return ProjectCreateSerializer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ProjectDetailSerializer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Signals</w:t>
      </w:r>
    </w:p>
    <w:p>
      <w:pPr>
        <w:spacing w:after="120"/>
        <w:jc w:val="left"/>
      </w:pPr>
      <w:r>
        <w:rPr>
          <w:b/>
          <w:bCs/>
        </w:rPr>
        <w:t xml:space="preserve">Pattern:</w:t>
      </w:r>
      <w:r>
        <w:t xml:space="preserve"> Side effects (activity logging, defaults, cascades) via Django signals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Project Signals (apps/projects/signals.py):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@receiver(pre_save, sender=Project)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cache_old_status(sender, instance, **kwargs):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"""Cache previous status for change detection."""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instance.pk: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old = Project.objects.unscoped().get(pk=instance.pk)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instance._old_status = old.status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@receiver(post_save, sender=Project)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on_project_save(sender, instance, created, **kwargs):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created: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# Log activity + seed milestones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ActivityLog.objects.create(...)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ProjectMilestone.objects.bulk_create([...])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else: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# Detect status change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instance._old_status != instance.status: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ActivityLog.objects.create(...)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Signal Registration:</w:t>
      </w:r>
      <w:r>
        <w:t xml:space="preserve"> Add </w:t>
      </w:r>
      <w:r>
        <w:rPr>
          <w:rFonts w:ascii="Courier New" w:cs="Courier New" w:eastAsia="Courier New" w:hAnsi="Courier New"/>
          <w:shd w:fill="F1F5F9" w:color="auto" w:val="clear"/>
        </w:rPr>
        <w:t xml:space="preserve">ready()</w:t>
      </w:r>
      <w:r>
        <w:t xml:space="preserve"> method in </w:t>
      </w:r>
      <w:r>
        <w:rPr>
          <w:rFonts w:ascii="Courier New" w:cs="Courier New" w:eastAsia="Courier New" w:hAnsi="Courier New"/>
          <w:shd w:fill="F1F5F9" w:color="auto" w:val="clear"/>
        </w:rPr>
        <w:t xml:space="preserve">apps.py</w:t>
      </w:r>
      <w:r>
        <w:t xml:space="preserve">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ProjectsConfig(AppConfig):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 ready(self):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import apps.projects.signals  # noqa: F401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Testing Strategy</w:t>
      </w:r>
    </w:p>
    <w:p>
      <w:pPr>
        <w:spacing w:after="120"/>
        <w:jc w:val="left"/>
      </w:pPr>
      <w:r>
        <w:rPr>
          <w:b/>
          <w:bCs/>
        </w:rPr>
        <w:t xml:space="preserve">Pattern:</w:t>
      </w:r>
      <w:r>
        <w:t xml:space="preserve"> Pytest with fixtures, authenticated API client, tenant context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 Structure: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apps/projects/tests/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conftest.py          # Fixtures (org, user, client)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test_models.py       # Model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test_services.py     # Business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test_views.py        # API endpoints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test_tasks.py        # Celery tasks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Common Fixtures: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@pytest.fixture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authenticated_client(user, org):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from rest_framework.test import APIClient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from rest_framework_simplejwt.tokens import RefreshToken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client = APIClient()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token = RefreshToken.for_user(user).access_token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client.credentials(HTTP_AUTHORIZATION=f"Bearer {token}")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client.defaults["HTTP_X_ORGANIZATION_ID"] = str(org.id)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client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Next Steps</w:t>
      </w:r>
    </w:p>
    <w:p>
      <w:pPr>
        <w:spacing w:after="120"/>
        <w:jc w:val="left"/>
      </w:pPr>
      <w:r>
        <w:t>Sections 1-10 are complete. Next up, follow the master spec in Documentation/builders_prompt.md:</w:t>
      </w:r>
      <w:r>
        <w:rPr>
          <w:rFonts w:ascii="Courier New" w:cs="Courier New" w:eastAsia="Courier New" w:hAnsi="Courier New"/>
          <w:shd w:fill="F1F5F9" w:color="auto" w:val="clear"/>
        </w:rPr>
      </w:r>
      <w:r/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>Section 11: Financial Management Suite — job costing, budget line items, change orders, draw schedules, AIA invoicing, /api/v1/financials/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>Section 12: Field Operations Hub (daily logs, time tracking, GPS geofencing, expenses)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>Section 13: Quality &amp; Safety Compliance (inspections, incidents, OSHA forms)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>Section 14: Payroll &amp; Workforce Management (timesheets, pay periods, certified payroll)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>Section 15: Service &amp; Warranty Management (tickets, maintenance agreements)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>Section 16: Analytics &amp; Reporting Engine (custom dashboards, reports, exports)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section follows the same pattern: models → services → serializers → views → URLs → signals/tasks → tests.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2026-02-16T06:43:51.602Z</dcterms:created>
  <dcterms:modified xsi:type="dcterms:W3CDTF">2026-02-16T06:43:51.602Z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