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E9" w:rsidRDefault="008145E5">
      <w:r>
        <w:t>Hello Danielle,</w:t>
      </w:r>
    </w:p>
    <w:p w:rsidR="008145E5" w:rsidRDefault="0013193C" w:rsidP="008145E5">
      <w:pPr>
        <w:ind w:firstLine="720"/>
      </w:pPr>
      <w:r>
        <w:t xml:space="preserve">I just wanted to report back on my findings for the customer preferences, stemming from </w:t>
      </w:r>
      <w:r w:rsidR="00A43D53">
        <w:t>the survey results we received. For this project I used a couple of different classifiers in RStudio to find the projected results we needed from the incomplete questionnaire surveys.</w:t>
      </w:r>
      <w:r w:rsidR="003F3737">
        <w:t xml:space="preserve"> For</w:t>
      </w:r>
      <w:r w:rsidR="00B36BFB">
        <w:t xml:space="preserve"> this report I will go into some detail about the quality of the results I found, my preference for the</w:t>
      </w:r>
      <w:r w:rsidR="007B602E">
        <w:t xml:space="preserve"> classifier to be used, </w:t>
      </w:r>
      <w:r w:rsidR="003F3737">
        <w:t xml:space="preserve">and </w:t>
      </w:r>
      <w:r w:rsidR="005F7F02">
        <w:t>a brief overview of the brand preferences based on customer feedback.</w:t>
      </w:r>
    </w:p>
    <w:p w:rsidR="00EB357A" w:rsidRDefault="00341526" w:rsidP="008145E5">
      <w:pPr>
        <w:ind w:firstLine="720"/>
      </w:pPr>
      <w:r>
        <w:t xml:space="preserve">With this project we were trying to determine which brand of laptops customers would prefer: Acer or Sony. </w:t>
      </w:r>
      <w:r w:rsidR="00F93BDE">
        <w:t xml:space="preserve">The initial problem we had, as you know, was that customer questionnaires were </w:t>
      </w:r>
      <w:r w:rsidR="00920A58">
        <w:t>incomplete;</w:t>
      </w:r>
      <w:r w:rsidR="00F93BDE">
        <w:t xml:space="preserve"> meaning the best way for us in a data analytics perspective to find the answers was to use a classifier, </w:t>
      </w:r>
      <w:r w:rsidR="00E758F9">
        <w:t>Random</w:t>
      </w:r>
      <w:r w:rsidR="00920A58">
        <w:t>Forest</w:t>
      </w:r>
      <w:r w:rsidR="00EB357A">
        <w:t xml:space="preserve"> and k</w:t>
      </w:r>
      <w:r w:rsidR="00F93BDE">
        <w:t xml:space="preserve">NN in this case, to predict the most likely answers our customers may have. </w:t>
      </w:r>
      <w:r w:rsidR="00EB357A">
        <w:t xml:space="preserve"> </w:t>
      </w:r>
      <w:r w:rsidR="00C73FE9">
        <w:t xml:space="preserve">Starting off I reviewed the data </w:t>
      </w:r>
      <w:r w:rsidR="003C0C3F">
        <w:t xml:space="preserve">that would be used for the training and test sets </w:t>
      </w:r>
      <w:r w:rsidR="00C73FE9">
        <w:t xml:space="preserve">and analyzed it to see if there was any redundant data that could cause overfitting. While I did not find anything wrong with the data </w:t>
      </w:r>
      <w:r w:rsidR="003C0C3F">
        <w:t xml:space="preserve">I did notice that </w:t>
      </w:r>
      <w:r w:rsidR="00746D56">
        <w:t>the correlation f</w:t>
      </w:r>
      <w:r w:rsidR="00101243">
        <w:t xml:space="preserve">or every attribute was very low and so decided not to remove any attributes as </w:t>
      </w:r>
      <w:r w:rsidR="00C600F8">
        <w:t>I thought it w</w:t>
      </w:r>
      <w:r w:rsidR="00101243">
        <w:t>ould harm the training and testing sets of data.</w:t>
      </w:r>
    </w:p>
    <w:p w:rsidR="00451ADD" w:rsidRDefault="00EB357A" w:rsidP="00451ADD">
      <w:pPr>
        <w:ind w:firstLine="720"/>
      </w:pPr>
      <w:r>
        <w:t>Now</w:t>
      </w:r>
      <w:r w:rsidR="00E84D63">
        <w:t xml:space="preserve"> the</w:t>
      </w:r>
      <w:r>
        <w:t xml:space="preserve"> kNN</w:t>
      </w:r>
      <w:r w:rsidR="00E84D63">
        <w:t xml:space="preserve"> classifier</w:t>
      </w:r>
      <w:r w:rsidR="00451ADD">
        <w:t xml:space="preserve"> we have used </w:t>
      </w:r>
      <w:r>
        <w:t>previous</w:t>
      </w:r>
      <w:r w:rsidR="00451ADD">
        <w:t>ly in a</w:t>
      </w:r>
      <w:r w:rsidR="00E84D63">
        <w:t xml:space="preserve"> project in Weka and was very</w:t>
      </w:r>
      <w:r w:rsidR="00451ADD">
        <w:t xml:space="preserve"> useful to us</w:t>
      </w:r>
      <w:r w:rsidR="00B47281">
        <w:t xml:space="preserve"> at the time</w:t>
      </w:r>
      <w:r w:rsidR="00E84D63">
        <w:t>, but I did not find it as helpful in R</w:t>
      </w:r>
      <w:r w:rsidR="00E8483E">
        <w:t xml:space="preserve"> for this work</w:t>
      </w:r>
      <w:r w:rsidR="00E84D63">
        <w:t xml:space="preserve">. For one the </w:t>
      </w:r>
      <w:r w:rsidR="00451ADD">
        <w:t>accuracy and kappa scores were good, but not great with the top results being:</w:t>
      </w:r>
      <w:r w:rsidR="0061022B">
        <w:t xml:space="preserve"> 0.87</w:t>
      </w:r>
      <w:r w:rsidR="00451ADD">
        <w:t xml:space="preserve"> and </w:t>
      </w:r>
      <w:r w:rsidR="0061022B">
        <w:t>0.72</w:t>
      </w:r>
      <w:r w:rsidR="00451ADD">
        <w:t xml:space="preserve"> for Accuracy and Kappa respectively. </w:t>
      </w:r>
      <w:r w:rsidR="00214E00">
        <w:t>I tried the resampling</w:t>
      </w:r>
      <w:r w:rsidR="00AF73E6">
        <w:t xml:space="preserve"> function in R and found the results</w:t>
      </w:r>
      <w:r w:rsidR="00214E00">
        <w:t xml:space="preserve"> to be worse with the accuracy </w:t>
      </w:r>
      <w:r w:rsidR="0061022B">
        <w:t>at 0.19</w:t>
      </w:r>
      <w:r w:rsidR="00214E00">
        <w:t xml:space="preserve"> and Kappa of </w:t>
      </w:r>
      <w:r w:rsidR="0061022B">
        <w:t>0</w:t>
      </w:r>
      <w:r w:rsidR="00214E00">
        <w:t>.</w:t>
      </w:r>
      <w:r w:rsidR="00E86987">
        <w:t xml:space="preserve"> </w:t>
      </w:r>
      <w:r w:rsidR="00754342">
        <w:t>So based on these results I went back and reviewed the data and tried rethinking how I created the kNN classifier for this project</w:t>
      </w:r>
      <w:r w:rsidR="00E8483E">
        <w:t xml:space="preserve"> just in case something had been missed that could be causing an issue</w:t>
      </w:r>
      <w:r w:rsidR="009D4BB4">
        <w:t>, but the results did not improve</w:t>
      </w:r>
      <w:r w:rsidR="00754342">
        <w:t>.</w:t>
      </w:r>
    </w:p>
    <w:p w:rsidR="008521BC" w:rsidRDefault="00B47281" w:rsidP="00451ADD">
      <w:pPr>
        <w:ind w:firstLine="720"/>
      </w:pPr>
      <w:r>
        <w:t>Next I tried using</w:t>
      </w:r>
      <w:r w:rsidR="00E83C61">
        <w:t xml:space="preserve"> the RandomForest classifier in R. </w:t>
      </w:r>
      <w:r w:rsidR="003555D2">
        <w:t xml:space="preserve">What I found was that besides the results being better for me that </w:t>
      </w:r>
      <w:r w:rsidR="009D4BB4">
        <w:t xml:space="preserve">the </w:t>
      </w:r>
      <w:r w:rsidR="003555D2">
        <w:t xml:space="preserve">RandomForest ran easier than </w:t>
      </w:r>
      <w:r w:rsidR="00E42900">
        <w:t>kNN by leaps and bounds. For instance the syntax of the code was easier to follow and implement.</w:t>
      </w:r>
      <w:r w:rsidR="009D4BB4">
        <w:t xml:space="preserve"> T</w:t>
      </w:r>
      <w:r w:rsidR="00F50ED6">
        <w:t>he resulti</w:t>
      </w:r>
      <w:r w:rsidR="009D4BB4">
        <w:t xml:space="preserve">ng performance metrics I found at </w:t>
      </w:r>
      <w:r w:rsidR="00F50ED6">
        <w:t>the</w:t>
      </w:r>
      <w:r w:rsidR="009D4BB4">
        <w:t>ir</w:t>
      </w:r>
      <w:r w:rsidR="00F50ED6">
        <w:t xml:space="preserve"> </w:t>
      </w:r>
      <w:r w:rsidR="008F761A">
        <w:t>best A</w:t>
      </w:r>
      <w:r w:rsidR="009D4BB4">
        <w:t>ccuracy was</w:t>
      </w:r>
      <w:r w:rsidR="008F761A">
        <w:t xml:space="preserve"> </w:t>
      </w:r>
      <w:r w:rsidR="009D4BB4">
        <w:t xml:space="preserve">0.92 and Kappa </w:t>
      </w:r>
      <w:r w:rsidR="008F761A">
        <w:t>0.83 with 1,000 trees</w:t>
      </w:r>
      <w:r w:rsidR="005F77D1">
        <w:t>, having also tried 200, 500, and 700 trees</w:t>
      </w:r>
      <w:r w:rsidR="008F761A">
        <w:t>.</w:t>
      </w:r>
      <w:r w:rsidR="00AF02BC">
        <w:t xml:space="preserve"> The resampling function found an Accuracy of 0.91 and Kappa of 0.82.</w:t>
      </w:r>
      <w:r w:rsidR="006D25F4">
        <w:t xml:space="preserve"> I cannot say why the resampling of the RandomForest classifier worked so well over the kNN</w:t>
      </w:r>
      <w:r w:rsidR="009D4BB4">
        <w:t xml:space="preserve"> other than the basic differences in how the two classifiers work</w:t>
      </w:r>
      <w:r w:rsidR="006D25F4">
        <w:t xml:space="preserve">, but based on the ease of use of the code and the performance metric results it is not really a contest that </w:t>
      </w:r>
      <w:r w:rsidR="00891405">
        <w:t>the RandomForest is the classifier I decided to go with for this project.</w:t>
      </w:r>
    </w:p>
    <w:p w:rsidR="005009C8" w:rsidRDefault="003633A2" w:rsidP="00451ADD">
      <w:pPr>
        <w:ind w:firstLine="720"/>
      </w:pPr>
      <w:r>
        <w:t xml:space="preserve">With the RandomForest classifier chosen I used it to create the prediction data that used the incomplete customer questionnaire </w:t>
      </w:r>
      <w:r w:rsidR="00FF7F68">
        <w:t>to find the projected answers we needed.</w:t>
      </w:r>
      <w:r w:rsidR="00726C90">
        <w:t xml:space="preserve"> Based on those results for Acer and Sony customers I copied them into the incomplete customer survey to find</w:t>
      </w:r>
      <w:r w:rsidR="000B2689">
        <w:t xml:space="preserve"> demographic data. This resulted in some interesting and surprising </w:t>
      </w:r>
      <w:r w:rsidR="009347D4">
        <w:t xml:space="preserve">observations. One example of something that surprised me was that the salary distribution was so different between Acer and Sony customers. The maximum </w:t>
      </w:r>
      <w:r w:rsidR="00E26425">
        <w:t xml:space="preserve">salary </w:t>
      </w:r>
      <w:r w:rsidR="009347D4">
        <w:t>for Acer was $125,839 with an average of $74,689</w:t>
      </w:r>
      <w:r w:rsidR="00E26425">
        <w:t xml:space="preserve"> and Sony customers had a maximum of $150,000 with an average of $92,251.</w:t>
      </w:r>
      <w:r w:rsidR="00F1141B">
        <w:t xml:space="preserve"> </w:t>
      </w:r>
      <w:r w:rsidR="00E82FB9">
        <w:t xml:space="preserve">And I found that Sony customers being more financially well off than Acer customers was a trend that continued with their credit levels on average being higher, they drive nicer cars, and are more likely to have </w:t>
      </w:r>
      <w:r w:rsidR="00FB2336">
        <w:t xml:space="preserve">a </w:t>
      </w:r>
      <w:r w:rsidR="00E82FB9">
        <w:t xml:space="preserve">higher education </w:t>
      </w:r>
      <w:r w:rsidR="008B2D98">
        <w:t>(college and professional degrees).</w:t>
      </w:r>
      <w:r w:rsidR="00D87065">
        <w:t xml:space="preserve"> </w:t>
      </w:r>
      <w:r w:rsidR="00316ECC">
        <w:t xml:space="preserve"> </w:t>
      </w:r>
      <w:r w:rsidR="00316ECC">
        <w:lastRenderedPageBreak/>
        <w:t xml:space="preserve">Something that I found interesting was </w:t>
      </w:r>
      <w:r w:rsidR="00BA354F">
        <w:t>the</w:t>
      </w:r>
      <w:r w:rsidR="00E379A8">
        <w:t xml:space="preserve"> overall breakdown of survey data broken down by wh</w:t>
      </w:r>
      <w:r w:rsidR="005009C8">
        <w:t>ether it came from the complete</w:t>
      </w:r>
      <w:r w:rsidR="00E379A8">
        <w:t xml:space="preserve"> or incomplete </w:t>
      </w:r>
      <w:r w:rsidR="005009C8">
        <w:t xml:space="preserve">predicted </w:t>
      </w:r>
      <w:r w:rsidR="00E379A8">
        <w:t>survey answers and whether it was for a customer</w:t>
      </w:r>
      <w:r w:rsidR="005009C8">
        <w:t xml:space="preserve"> th</w:t>
      </w:r>
      <w:r w:rsidR="00A006F8">
        <w:t xml:space="preserve">at favored Acer or Sony laptops, which all this information could not be found until the predicted data was generated from </w:t>
      </w:r>
      <w:r w:rsidR="0067699D">
        <w:t>the incomplete survey.</w:t>
      </w:r>
      <w:r w:rsidR="00A006F8">
        <w:t xml:space="preserve"> </w:t>
      </w:r>
      <w:r w:rsidR="00FB2336">
        <w:t xml:space="preserve">I found that </w:t>
      </w:r>
      <w:r w:rsidR="00AE2197">
        <w:t>altogether between the complete</w:t>
      </w:r>
      <w:r w:rsidR="00EA6862">
        <w:t>d</w:t>
      </w:r>
      <w:r w:rsidR="00AE2197">
        <w:t xml:space="preserve"> survey </w:t>
      </w:r>
      <w:r w:rsidR="00174B41">
        <w:t>that had the actual data and the</w:t>
      </w:r>
      <w:r w:rsidR="00AE2197">
        <w:t xml:space="preserve"> incomplete survey w</w:t>
      </w:r>
      <w:r w:rsidR="00174B41">
        <w:t xml:space="preserve">ith its predicted data there were 15,000 </w:t>
      </w:r>
      <w:r w:rsidR="0075158E">
        <w:t>instances of choices made for Acer and Sony branded laptops. For Acer the combined choices were 5,688 or 38% of total instances. While Sony branded laptops were chosen 9,312</w:t>
      </w:r>
      <w:r w:rsidR="0015191E">
        <w:t xml:space="preserve"> or 62%</w:t>
      </w:r>
      <w:r w:rsidR="00EA6862">
        <w:t xml:space="preserve"> of the time</w:t>
      </w:r>
      <w:bookmarkStart w:id="0" w:name="_GoBack"/>
      <w:bookmarkEnd w:id="0"/>
      <w:r w:rsidR="0015191E">
        <w:t xml:space="preserve">. </w:t>
      </w:r>
      <w:r w:rsidR="00A006F8">
        <w:t>See graph 1</w:t>
      </w:r>
      <w:r w:rsidR="00E33455">
        <w:t xml:space="preserve"> for the compiled survey findings</w:t>
      </w:r>
      <w:r w:rsidR="00A006F8">
        <w:t>.</w:t>
      </w:r>
    </w:p>
    <w:tbl>
      <w:tblPr>
        <w:tblW w:w="4823" w:type="dxa"/>
        <w:jc w:val="center"/>
        <w:tblInd w:w="93" w:type="dxa"/>
        <w:tblLook w:val="04A0" w:firstRow="1" w:lastRow="0" w:firstColumn="1" w:lastColumn="0" w:noHBand="0" w:noVBand="1"/>
      </w:tblPr>
      <w:tblGrid>
        <w:gridCol w:w="3043"/>
        <w:gridCol w:w="800"/>
        <w:gridCol w:w="980"/>
      </w:tblGrid>
      <w:tr w:rsidR="005009C8" w:rsidRPr="005009C8" w:rsidTr="005009C8">
        <w:trPr>
          <w:trHeight w:val="300"/>
          <w:jc w:val="center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5009C8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Acer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5009C8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Sony</w:t>
            </w:r>
          </w:p>
        </w:tc>
      </w:tr>
      <w:tr w:rsidR="005009C8" w:rsidRPr="005009C8" w:rsidTr="005009C8">
        <w:trPr>
          <w:trHeight w:val="300"/>
          <w:jc w:val="center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5009C8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Complete Survey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 xml:space="preserve"> (Actual)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9C8">
              <w:rPr>
                <w:rFonts w:ascii="Calibri" w:eastAsia="Times New Roman" w:hAnsi="Calibri" w:cs="Calibri"/>
                <w:color w:val="000000"/>
              </w:rPr>
              <w:t>3783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9C8">
              <w:rPr>
                <w:rFonts w:ascii="Calibri" w:eastAsia="Times New Roman" w:hAnsi="Calibri" w:cs="Calibri"/>
                <w:color w:val="000000"/>
              </w:rPr>
              <w:t>6217</w:t>
            </w:r>
          </w:p>
        </w:tc>
      </w:tr>
      <w:tr w:rsidR="005009C8" w:rsidRPr="005009C8" w:rsidTr="005009C8">
        <w:trPr>
          <w:trHeight w:val="300"/>
          <w:jc w:val="center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5009C8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Incomplete Survey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 xml:space="preserve"> (Predicted)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9C8">
              <w:rPr>
                <w:rFonts w:ascii="Calibri" w:eastAsia="Times New Roman" w:hAnsi="Calibri" w:cs="Calibri"/>
                <w:color w:val="000000"/>
              </w:rPr>
              <w:t>1905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9C8">
              <w:rPr>
                <w:rFonts w:ascii="Calibri" w:eastAsia="Times New Roman" w:hAnsi="Calibri" w:cs="Calibri"/>
                <w:color w:val="000000"/>
              </w:rPr>
              <w:t>3095</w:t>
            </w:r>
          </w:p>
        </w:tc>
      </w:tr>
      <w:tr w:rsidR="005009C8" w:rsidRPr="005009C8" w:rsidTr="005009C8">
        <w:trPr>
          <w:trHeight w:val="300"/>
          <w:jc w:val="center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5009C8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Total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9C8">
              <w:rPr>
                <w:rFonts w:ascii="Calibri" w:eastAsia="Times New Roman" w:hAnsi="Calibri" w:cs="Calibri"/>
                <w:color w:val="000000"/>
              </w:rPr>
              <w:t>5688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9C8">
              <w:rPr>
                <w:rFonts w:ascii="Calibri" w:eastAsia="Times New Roman" w:hAnsi="Calibri" w:cs="Calibri"/>
                <w:color w:val="000000"/>
              </w:rPr>
              <w:t>9312</w:t>
            </w:r>
          </w:p>
        </w:tc>
      </w:tr>
      <w:tr w:rsidR="005009C8" w:rsidRPr="005009C8" w:rsidTr="005009C8">
        <w:trPr>
          <w:trHeight w:val="300"/>
          <w:jc w:val="center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5009C8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Percentage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9C8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9C8" w:rsidRPr="005009C8" w:rsidRDefault="005009C8" w:rsidP="0050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9C8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</w:tr>
    </w:tbl>
    <w:p w:rsidR="00E33455" w:rsidRPr="00E33455" w:rsidRDefault="00A006F8" w:rsidP="00E33455">
      <w:pPr>
        <w:jc w:val="center"/>
        <w:rPr>
          <w:sz w:val="16"/>
          <w:szCs w:val="16"/>
        </w:rPr>
      </w:pPr>
      <w:r w:rsidRPr="00A006F8">
        <w:rPr>
          <w:sz w:val="16"/>
          <w:szCs w:val="16"/>
        </w:rPr>
        <w:t>Graph 1</w:t>
      </w:r>
    </w:p>
    <w:p w:rsidR="00891405" w:rsidRDefault="00D87065" w:rsidP="00451ADD">
      <w:pPr>
        <w:ind w:firstLine="720"/>
      </w:pPr>
      <w:r>
        <w:t>All</w:t>
      </w:r>
      <w:r w:rsidR="00316ECC">
        <w:t xml:space="preserve"> of</w:t>
      </w:r>
      <w:r>
        <w:t xml:space="preserve"> this information and more may be found in </w:t>
      </w:r>
      <w:r w:rsidR="00AC65A9">
        <w:t>a</w:t>
      </w:r>
      <w:r w:rsidR="003E63C3">
        <w:t>n</w:t>
      </w:r>
      <w:r w:rsidR="00AC65A9">
        <w:t xml:space="preserve"> Excel workbook that I </w:t>
      </w:r>
      <w:r w:rsidR="009D4BB4">
        <w:t>will include with this email</w:t>
      </w:r>
      <w:r w:rsidR="00AC65A9">
        <w:t xml:space="preserve"> that de</w:t>
      </w:r>
      <w:r w:rsidR="009D4BB4">
        <w:t>tails all the</w:t>
      </w:r>
      <w:r w:rsidR="003E63C3">
        <w:t xml:space="preserve"> findings f</w:t>
      </w:r>
      <w:r w:rsidR="00C61C25">
        <w:t>rom my research as well as the</w:t>
      </w:r>
      <w:r w:rsidR="003E63C3">
        <w:t xml:space="preserve"> code </w:t>
      </w:r>
      <w:r w:rsidR="00C61C25">
        <w:t>created in R</w:t>
      </w:r>
      <w:r w:rsidR="00BA354F">
        <w:t>. And</w:t>
      </w:r>
      <w:r w:rsidR="003E63C3">
        <w:t xml:space="preserve"> if you have an</w:t>
      </w:r>
      <w:r w:rsidR="00C61C25">
        <w:t xml:space="preserve">y questions or comments </w:t>
      </w:r>
      <w:r w:rsidR="009135E1">
        <w:t xml:space="preserve">just let me know </w:t>
      </w:r>
      <w:r w:rsidR="00C61C25">
        <w:t>and I will help as best I can</w:t>
      </w:r>
      <w:r w:rsidR="009135E1">
        <w:t>.</w:t>
      </w:r>
    </w:p>
    <w:p w:rsidR="00B154DD" w:rsidRDefault="00B154DD" w:rsidP="00451ADD">
      <w:pPr>
        <w:ind w:firstLine="720"/>
      </w:pPr>
    </w:p>
    <w:p w:rsidR="00B154DD" w:rsidRDefault="00B154DD" w:rsidP="00B154DD">
      <w:pPr>
        <w:spacing w:after="0"/>
      </w:pPr>
      <w:r>
        <w:t>Regards,</w:t>
      </w:r>
    </w:p>
    <w:p w:rsidR="00B154DD" w:rsidRDefault="00B154DD" w:rsidP="00B154DD">
      <w:pPr>
        <w:spacing w:after="0"/>
      </w:pPr>
      <w:r>
        <w:t>Edward Tanzer</w:t>
      </w:r>
    </w:p>
    <w:sectPr w:rsidR="00B154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E3D" w:rsidRDefault="00C81E3D" w:rsidP="00E566A3">
      <w:pPr>
        <w:spacing w:after="0" w:line="240" w:lineRule="auto"/>
      </w:pPr>
      <w:r>
        <w:separator/>
      </w:r>
    </w:p>
  </w:endnote>
  <w:endnote w:type="continuationSeparator" w:id="0">
    <w:p w:rsidR="00C81E3D" w:rsidRDefault="00C81E3D" w:rsidP="00E5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E3D" w:rsidRDefault="00C81E3D" w:rsidP="00E566A3">
      <w:pPr>
        <w:spacing w:after="0" w:line="240" w:lineRule="auto"/>
      </w:pPr>
      <w:r>
        <w:separator/>
      </w:r>
    </w:p>
  </w:footnote>
  <w:footnote w:type="continuationSeparator" w:id="0">
    <w:p w:rsidR="00C81E3D" w:rsidRDefault="00C81E3D" w:rsidP="00E5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6A3" w:rsidRDefault="00E566A3">
    <w:pPr>
      <w:pStyle w:val="Header"/>
    </w:pPr>
    <w:r>
      <w:t>Edward Tanzer</w:t>
    </w:r>
    <w:r>
      <w:ptab w:relativeTo="margin" w:alignment="center" w:leader="none"/>
    </w:r>
    <w:r>
      <w:t>Customer Brand Preferences Report</w:t>
    </w:r>
    <w:r>
      <w:ptab w:relativeTo="margin" w:alignment="right" w:leader="none"/>
    </w:r>
    <w:r>
      <w:t>March 1,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C5"/>
    <w:rsid w:val="000B2689"/>
    <w:rsid w:val="00101243"/>
    <w:rsid w:val="0013193C"/>
    <w:rsid w:val="0015191E"/>
    <w:rsid w:val="00174B41"/>
    <w:rsid w:val="00214E00"/>
    <w:rsid w:val="002F49C5"/>
    <w:rsid w:val="00316ECC"/>
    <w:rsid w:val="00341526"/>
    <w:rsid w:val="003555D2"/>
    <w:rsid w:val="003633A2"/>
    <w:rsid w:val="003C0C3F"/>
    <w:rsid w:val="003E63C3"/>
    <w:rsid w:val="003F3737"/>
    <w:rsid w:val="00451ADD"/>
    <w:rsid w:val="005009C8"/>
    <w:rsid w:val="005F77D1"/>
    <w:rsid w:val="005F7F02"/>
    <w:rsid w:val="0061022B"/>
    <w:rsid w:val="0067699D"/>
    <w:rsid w:val="006D25F4"/>
    <w:rsid w:val="00726C90"/>
    <w:rsid w:val="00746D56"/>
    <w:rsid w:val="0075158E"/>
    <w:rsid w:val="00754342"/>
    <w:rsid w:val="007B602E"/>
    <w:rsid w:val="008145E5"/>
    <w:rsid w:val="008521BC"/>
    <w:rsid w:val="00891405"/>
    <w:rsid w:val="008B2D98"/>
    <w:rsid w:val="008F761A"/>
    <w:rsid w:val="009107B9"/>
    <w:rsid w:val="009135E1"/>
    <w:rsid w:val="00920A58"/>
    <w:rsid w:val="009347D4"/>
    <w:rsid w:val="009D4BB4"/>
    <w:rsid w:val="00A006F8"/>
    <w:rsid w:val="00A43D53"/>
    <w:rsid w:val="00AC65A9"/>
    <w:rsid w:val="00AE2197"/>
    <w:rsid w:val="00AF02BC"/>
    <w:rsid w:val="00AF73E6"/>
    <w:rsid w:val="00B154DD"/>
    <w:rsid w:val="00B36BFB"/>
    <w:rsid w:val="00B47281"/>
    <w:rsid w:val="00BA354F"/>
    <w:rsid w:val="00C600F8"/>
    <w:rsid w:val="00C61C25"/>
    <w:rsid w:val="00C73FE9"/>
    <w:rsid w:val="00C81E3D"/>
    <w:rsid w:val="00D677BE"/>
    <w:rsid w:val="00D87065"/>
    <w:rsid w:val="00E26425"/>
    <w:rsid w:val="00E33455"/>
    <w:rsid w:val="00E379A8"/>
    <w:rsid w:val="00E42900"/>
    <w:rsid w:val="00E566A3"/>
    <w:rsid w:val="00E758F9"/>
    <w:rsid w:val="00E82FB9"/>
    <w:rsid w:val="00E83C61"/>
    <w:rsid w:val="00E8483E"/>
    <w:rsid w:val="00E84D63"/>
    <w:rsid w:val="00E86987"/>
    <w:rsid w:val="00EA6862"/>
    <w:rsid w:val="00EB357A"/>
    <w:rsid w:val="00F1141B"/>
    <w:rsid w:val="00F50ED6"/>
    <w:rsid w:val="00F757E9"/>
    <w:rsid w:val="00F93BDE"/>
    <w:rsid w:val="00FB2336"/>
    <w:rsid w:val="00FD30EE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A3"/>
  </w:style>
  <w:style w:type="paragraph" w:styleId="Footer">
    <w:name w:val="footer"/>
    <w:basedOn w:val="Normal"/>
    <w:link w:val="FooterChar"/>
    <w:uiPriority w:val="99"/>
    <w:unhideWhenUsed/>
    <w:rsid w:val="00E5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A3"/>
  </w:style>
  <w:style w:type="paragraph" w:styleId="BalloonText">
    <w:name w:val="Balloon Text"/>
    <w:basedOn w:val="Normal"/>
    <w:link w:val="BalloonTextChar"/>
    <w:uiPriority w:val="99"/>
    <w:semiHidden/>
    <w:unhideWhenUsed/>
    <w:rsid w:val="00E5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A3"/>
  </w:style>
  <w:style w:type="paragraph" w:styleId="Footer">
    <w:name w:val="footer"/>
    <w:basedOn w:val="Normal"/>
    <w:link w:val="FooterChar"/>
    <w:uiPriority w:val="99"/>
    <w:unhideWhenUsed/>
    <w:rsid w:val="00E5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A3"/>
  </w:style>
  <w:style w:type="paragraph" w:styleId="BalloonText">
    <w:name w:val="Balloon Text"/>
    <w:basedOn w:val="Normal"/>
    <w:link w:val="BalloonTextChar"/>
    <w:uiPriority w:val="99"/>
    <w:semiHidden/>
    <w:unhideWhenUsed/>
    <w:rsid w:val="00E5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14</cp:revision>
  <dcterms:created xsi:type="dcterms:W3CDTF">2017-03-07T03:01:00Z</dcterms:created>
  <dcterms:modified xsi:type="dcterms:W3CDTF">2017-03-07T04:54:00Z</dcterms:modified>
</cp:coreProperties>
</file>