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Ch1_Moose_model</w:t>
      </w:r>
    </w:p>
    <w:p>
      <w:pPr>
        <w:pStyle w:val="Author"/>
      </w:pPr>
      <w:r>
        <w:t xml:space="preserve">Erin</w:t>
      </w:r>
      <w:r>
        <w:t xml:space="preserve"> </w:t>
      </w:r>
      <w:r>
        <w:t xml:space="preserve">Tattersall</w:t>
      </w:r>
    </w:p>
    <w:p>
      <w:pPr>
        <w:pStyle w:val="Date"/>
      </w:pPr>
      <w:r>
        <w:t xml:space="preserve">May</w:t>
      </w:r>
      <w:r>
        <w:t xml:space="preserve"> </w:t>
      </w:r>
      <w:r>
        <w:t xml:space="preserve">13,</w:t>
      </w:r>
      <w:r>
        <w:t xml:space="preserve"> </w:t>
      </w:r>
      <w:r>
        <w:t xml:space="preserve">2018</w:t>
      </w:r>
    </w:p>
    <w:p>
      <w:pPr>
        <w:pStyle w:val="FirstParagraph"/>
      </w:pPr>
      <w:r>
        <w:t xml:space="preserve">Based on model selection comparison of underlying distributions and zero-inflation, I chose an nbinom2 distribution for Moose data, with zero-inflation and ActiveDays in the ZI model (see Ch1_Moose_modelDistribution.Rmd)</w:t>
      </w:r>
      <w:r>
        <w:br w:type="textWrapping"/>
      </w:r>
      <w:r>
        <w:t xml:space="preserve">Here I will:</w:t>
      </w:r>
      <w:r>
        <w:t xml:space="preserve"> </w:t>
      </w:r>
      <w:r>
        <w:t xml:space="preserve">1. Double check random structure using all covariates</w:t>
      </w:r>
      <w:r>
        <w:t xml:space="preserve"> </w:t>
      </w:r>
      <w:r>
        <w:t xml:space="preserve">2. Build models with environmental covariates only</w:t>
      </w:r>
      <w:r>
        <w:br w:type="textWrapping"/>
      </w:r>
      <w:r>
        <w:t xml:space="preserve">3. Build hypothesis models with line covariates + environmental</w:t>
      </w:r>
      <w:r>
        <w:br w:type="textWrapping"/>
      </w:r>
      <w:r>
        <w:t xml:space="preserve">4. Perform model selection with AIC</w:t>
      </w:r>
      <w:r>
        <w:br w:type="textWrapping"/>
      </w:r>
      <w:r>
        <w:t xml:space="preserve">5. Calculate evidence ratios (AICwt of Best Model/ AICwt of other models)</w:t>
      </w:r>
      <w:r>
        <w:br w:type="textWrapping"/>
      </w:r>
      <w:r>
        <w:t xml:space="preserve">6. Checking residuals of Top Model</w:t>
      </w:r>
      <w:r>
        <w:t xml:space="preserve"> </w:t>
      </w:r>
      <w:r>
        <w:t xml:space="preserve">7. Model Averaging?</w:t>
      </w:r>
      <w:r>
        <w:t xml:space="preserve"> </w:t>
      </w:r>
      <w:r>
        <w:t xml:space="preserve">8. Standardize parameter estimates for easy interpretation</w:t>
      </w:r>
      <w:r>
        <w:br w:type="textWrapping"/>
      </w:r>
      <w:r>
        <w:t xml:space="preserve">Previous scale analysis showed lowland habitat and linear density measured at 1750m best explained Moose detections</w:t>
      </w:r>
    </w:p>
    <w:p>
      <w:pPr>
        <w:pStyle w:val="Heading3"/>
      </w:pPr>
      <w:bookmarkStart w:id="21" w:name="random-structure"/>
      <w:bookmarkEnd w:id="21"/>
      <w:r>
        <w:t xml:space="preserve">1. Random structure</w:t>
      </w:r>
    </w:p>
    <w:p>
      <w:pPr>
        <w:pStyle w:val="FirstParagraph"/>
      </w:pPr>
      <w:r>
        <w:t xml:space="preserve">Random structure was previously assessed, but here I will confirm using all model covariates</w:t>
      </w:r>
    </w:p>
    <w:p>
      <w:pPr>
        <w:pStyle w:val="SourceCode"/>
      </w:pPr>
      <w:r>
        <w:rPr>
          <w:rStyle w:val="VerbatimChar"/>
        </w:rPr>
        <w:t xml:space="preserve">##        dLogLik dAIC df weight</w:t>
      </w:r>
      <w:r>
        <w:br w:type="textWrapping"/>
      </w:r>
      <w:r>
        <w:rPr>
          <w:rStyle w:val="VerbatimChar"/>
        </w:rPr>
        <w:t xml:space="preserve">## r2     17.3     0.0 15 0.997 </w:t>
      </w:r>
      <w:r>
        <w:br w:type="textWrapping"/>
      </w:r>
      <w:r>
        <w:rPr>
          <w:rStyle w:val="VerbatimChar"/>
        </w:rPr>
        <w:t xml:space="preserve">## rSite  10.5    11.6 14 0.003 </w:t>
      </w:r>
      <w:r>
        <w:br w:type="textWrapping"/>
      </w:r>
      <w:r>
        <w:rPr>
          <w:rStyle w:val="VerbatimChar"/>
        </w:rPr>
        <w:t xml:space="preserve">## rMonth  6.3    19.9 14 &lt;0.001</w:t>
      </w:r>
      <w:r>
        <w:br w:type="textWrapping"/>
      </w:r>
      <w:r>
        <w:rPr>
          <w:rStyle w:val="VerbatimChar"/>
        </w:rPr>
        <w:t xml:space="preserve">## r0      0.0    30.6 13 &lt;0.001</w:t>
      </w:r>
    </w:p>
    <w:p>
      <w:pPr>
        <w:pStyle w:val="Heading2"/>
      </w:pPr>
      <w:bookmarkStart w:id="22" w:name="environmental-models"/>
      <w:bookmarkEnd w:id="22"/>
      <w:r>
        <w:t xml:space="preserve">Environmental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Covariates</w:t>
            </w:r>
          </w:p>
        </w:tc>
      </w:tr>
      <w:tr>
        <w:tc>
          <w:p>
            <w:pPr>
              <w:pStyle w:val="Compact"/>
              <w:jc w:val="left"/>
            </w:pPr>
            <w:r>
              <w:t xml:space="preserve">E1</w:t>
            </w:r>
          </w:p>
        </w:tc>
        <w:tc>
          <w:p>
            <w:pPr>
              <w:pStyle w:val="Compact"/>
              <w:jc w:val="left"/>
            </w:pPr>
            <w:r>
              <w:t xml:space="preserve">None</w:t>
            </w:r>
          </w:p>
        </w:tc>
      </w:tr>
      <w:tr>
        <w:tc>
          <w:p>
            <w:pPr>
              <w:pStyle w:val="Compact"/>
              <w:jc w:val="left"/>
            </w:pPr>
            <w:r>
              <w:t xml:space="preserve">E2</w:t>
            </w:r>
          </w:p>
        </w:tc>
        <w:tc>
          <w:p>
            <w:pPr>
              <w:pStyle w:val="Compact"/>
              <w:jc w:val="left"/>
            </w:pPr>
            <w:r>
              <w:t xml:space="preserve">low250 + pSnow + Dist2Water_km</w:t>
            </w:r>
          </w:p>
        </w:tc>
      </w:tr>
      <w:tr>
        <w:tc>
          <w:p>
            <w:pPr>
              <w:pStyle w:val="Compact"/>
              <w:jc w:val="left"/>
            </w:pPr>
            <w:r>
              <w:t xml:space="preserve">E3</w:t>
            </w:r>
          </w:p>
        </w:tc>
        <w:tc>
          <w:p>
            <w:pPr>
              <w:pStyle w:val="Compact"/>
              <w:jc w:val="left"/>
            </w:pPr>
            <w:r>
              <w:t xml:space="preserve">low250 + pSnow</w:t>
            </w:r>
          </w:p>
        </w:tc>
      </w:tr>
      <w:tr>
        <w:tc>
          <w:p>
            <w:pPr>
              <w:pStyle w:val="Compact"/>
              <w:jc w:val="left"/>
            </w:pPr>
            <w:r>
              <w:t xml:space="preserve">E4</w:t>
            </w:r>
          </w:p>
        </w:tc>
        <w:tc>
          <w:p>
            <w:pPr>
              <w:pStyle w:val="Compact"/>
              <w:jc w:val="left"/>
            </w:pPr>
            <w:r>
              <w:t xml:space="preserve">pSnow + Dist2Water_km</w:t>
            </w:r>
          </w:p>
        </w:tc>
      </w:tr>
      <w:tr>
        <w:tc>
          <w:p>
            <w:pPr>
              <w:pStyle w:val="Compact"/>
              <w:jc w:val="left"/>
            </w:pPr>
            <w:r>
              <w:t xml:space="preserve">E5</w:t>
            </w:r>
          </w:p>
        </w:tc>
        <w:tc>
          <w:p>
            <w:pPr>
              <w:pStyle w:val="Compact"/>
              <w:jc w:val="left"/>
            </w:pPr>
            <w:r>
              <w:t xml:space="preserve">low250 + Dist2Water_km</w:t>
            </w:r>
          </w:p>
        </w:tc>
      </w:tr>
      <w:tr>
        <w:tc>
          <w:p>
            <w:pPr>
              <w:pStyle w:val="Compact"/>
              <w:jc w:val="left"/>
            </w:pPr>
            <w:r>
              <w:t xml:space="preserve">E6</w:t>
            </w:r>
          </w:p>
        </w:tc>
        <w:tc>
          <w:p>
            <w:pPr>
              <w:pStyle w:val="Compact"/>
              <w:jc w:val="left"/>
            </w:pPr>
            <w:r>
              <w:t xml:space="preserve">low250</w:t>
            </w:r>
          </w:p>
        </w:tc>
      </w:tr>
      <w:tr>
        <w:tc>
          <w:p>
            <w:pPr>
              <w:pStyle w:val="Compact"/>
              <w:jc w:val="left"/>
            </w:pPr>
            <w:r>
              <w:t xml:space="preserve">E7</w:t>
            </w:r>
          </w:p>
        </w:tc>
        <w:tc>
          <w:p>
            <w:pPr>
              <w:pStyle w:val="Compact"/>
              <w:jc w:val="left"/>
            </w:pPr>
            <w:r>
              <w:t xml:space="preserve">pSnow</w:t>
            </w:r>
          </w:p>
        </w:tc>
      </w:tr>
      <w:tr>
        <w:tc>
          <w:p>
            <w:pPr>
              <w:pStyle w:val="Compact"/>
              <w:jc w:val="left"/>
            </w:pPr>
            <w:r>
              <w:t xml:space="preserve">E8</w:t>
            </w:r>
          </w:p>
        </w:tc>
        <w:tc>
          <w:p>
            <w:pPr>
              <w:pStyle w:val="Compact"/>
              <w:jc w:val="left"/>
            </w:pPr>
            <w:r>
              <w:t xml:space="preserve">Dist2Water_km</w:t>
            </w:r>
          </w:p>
        </w:tc>
      </w:tr>
    </w:tbl>
    <w:p>
      <w:pPr>
        <w:pStyle w:val="SourceCode"/>
      </w:pPr>
      <w:r>
        <w:rPr>
          <w:rStyle w:val="VerbatimChar"/>
        </w:rPr>
        <w:t xml:space="preserve">##    dLogLik dAIC df weight</w:t>
      </w:r>
      <w:r>
        <w:br w:type="textWrapping"/>
      </w:r>
      <w:r>
        <w:rPr>
          <w:rStyle w:val="VerbatimChar"/>
        </w:rPr>
        <w:t xml:space="preserve">## E6 1.3     0.0  7  0.306 </w:t>
      </w:r>
      <w:r>
        <w:br w:type="textWrapping"/>
      </w:r>
      <w:r>
        <w:rPr>
          <w:rStyle w:val="VerbatimChar"/>
        </w:rPr>
        <w:t xml:space="preserve">## E1 0.0     0.6  6  0.226 </w:t>
      </w:r>
      <w:r>
        <w:br w:type="textWrapping"/>
      </w:r>
      <w:r>
        <w:rPr>
          <w:rStyle w:val="VerbatimChar"/>
        </w:rPr>
        <w:t xml:space="preserve">## E3 1.3     2.0  8  0.113 </w:t>
      </w:r>
      <w:r>
        <w:br w:type="textWrapping"/>
      </w:r>
      <w:r>
        <w:rPr>
          <w:rStyle w:val="VerbatimChar"/>
        </w:rPr>
        <w:t xml:space="preserve">## E5 1.3     2.0  8  0.113 </w:t>
      </w:r>
      <w:r>
        <w:br w:type="textWrapping"/>
      </w:r>
      <w:r>
        <w:rPr>
          <w:rStyle w:val="VerbatimChar"/>
        </w:rPr>
        <w:t xml:space="preserve">## E8 0.0     2.6  7  0.085 </w:t>
      </w:r>
      <w:r>
        <w:br w:type="textWrapping"/>
      </w:r>
      <w:r>
        <w:rPr>
          <w:rStyle w:val="VerbatimChar"/>
        </w:rPr>
        <w:t xml:space="preserve">## E7 0.0     2.6  7  0.084 </w:t>
      </w:r>
      <w:r>
        <w:br w:type="textWrapping"/>
      </w:r>
      <w:r>
        <w:rPr>
          <w:rStyle w:val="VerbatimChar"/>
        </w:rPr>
        <w:t xml:space="preserve">## E2 1.3     4.0  9  0.042 </w:t>
      </w:r>
      <w:r>
        <w:br w:type="textWrapping"/>
      </w:r>
      <w:r>
        <w:rPr>
          <w:rStyle w:val="VerbatimChar"/>
        </w:rPr>
        <w:t xml:space="preserve">## E4 0.0     4.6  8  0.031</w:t>
      </w:r>
    </w:p>
    <w:p>
      <w:pPr>
        <w:pStyle w:val="SourceCode"/>
      </w:pPr>
      <w:r>
        <w:rPr>
          <w:rStyle w:val="VerbatimChar"/>
        </w:rPr>
        <w:t xml:space="preserve">E6 has the most model weight and is the only model that performs better than the null, although only slightly. Examining shows that even this model does not have much explanatory power. I will continue to use only Lowland habitat.</w:t>
      </w:r>
    </w:p>
    <w:p>
      <w:pPr>
        <w:pStyle w:val="Heading2"/>
      </w:pPr>
      <w:bookmarkStart w:id="23" w:name="line-characteristics"/>
      <w:bookmarkEnd w:id="23"/>
      <w:r>
        <w:t xml:space="preserve">Line characteristics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Covariates</w:t>
            </w:r>
          </w:p>
        </w:tc>
      </w:tr>
      <w:tr>
        <w:tc>
          <w:p>
            <w:pPr>
              <w:pStyle w:val="Compact"/>
              <w:jc w:val="left"/>
            </w:pPr>
            <w:r>
              <w:t xml:space="preserve">L1</w:t>
            </w:r>
          </w:p>
        </w:tc>
        <w:tc>
          <w:p>
            <w:pPr>
              <w:pStyle w:val="Compact"/>
              <w:jc w:val="left"/>
            </w:pPr>
            <w:r>
              <w:t xml:space="preserve">Treatment + low250</w:t>
            </w:r>
          </w:p>
        </w:tc>
      </w:tr>
      <w:tr>
        <w:tc>
          <w:p>
            <w:pPr>
              <w:pStyle w:val="Compact"/>
              <w:jc w:val="left"/>
            </w:pPr>
            <w:r>
              <w:t xml:space="preserve">L2</w:t>
            </w:r>
          </w:p>
        </w:tc>
        <w:tc>
          <w:p>
            <w:pPr>
              <w:pStyle w:val="Compact"/>
              <w:jc w:val="left"/>
            </w:pPr>
            <w:r>
              <w:t xml:space="preserve">VegHt + low250</w:t>
            </w:r>
          </w:p>
        </w:tc>
      </w:tr>
      <w:tr>
        <w:tc>
          <w:p>
            <w:pPr>
              <w:pStyle w:val="Compact"/>
              <w:jc w:val="left"/>
            </w:pPr>
            <w:r>
              <w:t xml:space="preserve">L3</w:t>
            </w:r>
          </w:p>
        </w:tc>
        <w:tc>
          <w:p>
            <w:pPr>
              <w:pStyle w:val="Compact"/>
              <w:jc w:val="left"/>
            </w:pPr>
            <w:r>
              <w:t xml:space="preserve">LD1250 + low250</w:t>
            </w:r>
          </w:p>
        </w:tc>
      </w:tr>
      <w:tr>
        <w:tc>
          <w:p>
            <w:pPr>
              <w:pStyle w:val="Compact"/>
              <w:jc w:val="left"/>
            </w:pPr>
            <w:r>
              <w:t xml:space="preserve">L4</w:t>
            </w:r>
          </w:p>
        </w:tc>
        <w:tc>
          <w:p>
            <w:pPr>
              <w:pStyle w:val="Compact"/>
              <w:jc w:val="left"/>
            </w:pPr>
            <w:r>
              <w:t xml:space="preserve">LineWidth + low250</w:t>
            </w:r>
          </w:p>
        </w:tc>
      </w:tr>
      <w:tr>
        <w:tc>
          <w:p>
            <w:pPr>
              <w:pStyle w:val="Compact"/>
              <w:jc w:val="left"/>
            </w:pPr>
            <w:r>
              <w:t xml:space="preserve">L5</w:t>
            </w:r>
          </w:p>
        </w:tc>
        <w:tc>
          <w:p>
            <w:pPr>
              <w:pStyle w:val="Compact"/>
              <w:jc w:val="left"/>
            </w:pPr>
            <w:r>
              <w:t xml:space="preserve">Treatment + LineWidth + low250</w:t>
            </w:r>
          </w:p>
        </w:tc>
      </w:tr>
      <w:tr>
        <w:tc>
          <w:p>
            <w:pPr>
              <w:pStyle w:val="Compact"/>
              <w:jc w:val="left"/>
            </w:pPr>
            <w:r>
              <w:t xml:space="preserve">L6</w:t>
            </w:r>
          </w:p>
        </w:tc>
        <w:tc>
          <w:p>
            <w:pPr>
              <w:pStyle w:val="Compact"/>
              <w:jc w:val="left"/>
            </w:pPr>
            <w:r>
              <w:t xml:space="preserve">LineWidth + VegHt + low250</w:t>
            </w:r>
          </w:p>
        </w:tc>
      </w:tr>
      <w:tr>
        <w:tc>
          <w:p>
            <w:pPr>
              <w:pStyle w:val="Compact"/>
              <w:jc w:val="left"/>
            </w:pPr>
            <w:r>
              <w:t xml:space="preserve">L7</w:t>
            </w:r>
          </w:p>
        </w:tc>
        <w:tc>
          <w:p>
            <w:pPr>
              <w:pStyle w:val="Compact"/>
              <w:jc w:val="left"/>
            </w:pPr>
            <w:r>
              <w:t xml:space="preserve">Treatment + LD1250 + low250</w:t>
            </w:r>
          </w:p>
        </w:tc>
      </w:tr>
      <w:tr>
        <w:tc>
          <w:p>
            <w:pPr>
              <w:pStyle w:val="Compact"/>
              <w:jc w:val="left"/>
            </w:pPr>
            <w:r>
              <w:t xml:space="preserve">L8</w:t>
            </w:r>
          </w:p>
        </w:tc>
        <w:tc>
          <w:p>
            <w:pPr>
              <w:pStyle w:val="Compact"/>
              <w:jc w:val="left"/>
            </w:pPr>
            <w:r>
              <w:t xml:space="preserve">LD1250 + VegHt + low250</w:t>
            </w:r>
          </w:p>
        </w:tc>
      </w:tr>
      <w:tr>
        <w:tc>
          <w:p>
            <w:pPr>
              <w:pStyle w:val="Compact"/>
              <w:jc w:val="left"/>
            </w:pPr>
            <w:r>
              <w:t xml:space="preserve">L9</w:t>
            </w:r>
          </w:p>
        </w:tc>
        <w:tc>
          <w:p>
            <w:pPr>
              <w:pStyle w:val="Compact"/>
              <w:jc w:val="left"/>
            </w:pPr>
            <w:r>
              <w:t xml:space="preserve">Treatment + VegHt + low250</w:t>
            </w:r>
          </w:p>
        </w:tc>
      </w:tr>
      <w:tr>
        <w:tc>
          <w:p>
            <w:pPr>
              <w:pStyle w:val="Compact"/>
              <w:jc w:val="left"/>
            </w:pPr>
            <w:r>
              <w:t xml:space="preserve">L10</w:t>
            </w:r>
          </w:p>
        </w:tc>
        <w:tc>
          <w:p>
            <w:pPr>
              <w:pStyle w:val="Compact"/>
              <w:jc w:val="left"/>
            </w:pPr>
            <w:r>
              <w:t xml:space="preserve">Treatment + LineWidth + VegHt + low250</w:t>
            </w:r>
          </w:p>
        </w:tc>
      </w:tr>
      <w:tr>
        <w:tc>
          <w:p>
            <w:pPr>
              <w:pStyle w:val="Compact"/>
              <w:jc w:val="left"/>
            </w:pPr>
            <w:r>
              <w:t xml:space="preserve">L11</w:t>
            </w:r>
          </w:p>
        </w:tc>
        <w:tc>
          <w:p>
            <w:pPr>
              <w:pStyle w:val="Compact"/>
              <w:jc w:val="left"/>
            </w:pPr>
            <w:r>
              <w:t xml:space="preserve">Treatment + LineWidth + LD1250 + low250</w:t>
            </w:r>
          </w:p>
        </w:tc>
      </w:tr>
      <w:tr>
        <w:tc>
          <w:p>
            <w:pPr>
              <w:pStyle w:val="Compact"/>
              <w:jc w:val="left"/>
            </w:pPr>
            <w:r>
              <w:t xml:space="preserve">L12</w:t>
            </w:r>
          </w:p>
        </w:tc>
        <w:tc>
          <w:p>
            <w:pPr>
              <w:pStyle w:val="Compact"/>
              <w:jc w:val="left"/>
            </w:pPr>
            <w:r>
              <w:t xml:space="preserve">Treatment + VegHt + LD1250 + low250</w:t>
            </w:r>
          </w:p>
        </w:tc>
      </w:tr>
      <w:tr>
        <w:tc>
          <w:p>
            <w:pPr>
              <w:pStyle w:val="Compact"/>
              <w:jc w:val="left"/>
            </w:pPr>
            <w:r>
              <w:t xml:space="preserve">L13</w:t>
            </w:r>
          </w:p>
        </w:tc>
        <w:tc>
          <w:p>
            <w:pPr>
              <w:pStyle w:val="Compact"/>
              <w:jc w:val="left"/>
            </w:pPr>
            <w:r>
              <w:t xml:space="preserve">LineWidth + VegHt + LD1250 + low250</w:t>
            </w:r>
          </w:p>
        </w:tc>
      </w:tr>
      <w:tr>
        <w:tc>
          <w:p>
            <w:pPr>
              <w:pStyle w:val="Compact"/>
              <w:jc w:val="left"/>
            </w:pPr>
            <w:r>
              <w:t xml:space="preserve">L14</w:t>
            </w:r>
          </w:p>
        </w:tc>
        <w:tc>
          <w:p>
            <w:pPr>
              <w:pStyle w:val="Compact"/>
              <w:jc w:val="left"/>
            </w:pPr>
            <w:r>
              <w:t xml:space="preserve">Treatment + LineWidth + LD1250 + VegHt + low250</w:t>
            </w:r>
          </w:p>
        </w:tc>
      </w:tr>
    </w:tbl>
    <w:p>
      <w:pPr>
        <w:pStyle w:val="BodyText"/>
      </w:pPr>
      <w:r>
        <w:t xml:space="preserve">Four models within 2 dAIC points of each other, with model weights between 13 - 36%</w:t>
      </w:r>
    </w:p>
    <w:p>
      <w:pPr>
        <w:pStyle w:val="Heading2"/>
      </w:pPr>
      <w:bookmarkStart w:id="24" w:name="evidence-ratios-and-cumulative-model-weight-calculating-confidence-intervals"/>
      <w:bookmarkEnd w:id="24"/>
      <w:r>
        <w:t xml:space="preserve">Evidence Ratios and Cumulative model weight (calculating confidence intervals)</w:t>
      </w:r>
    </w:p>
    <w:p>
      <w:pPr>
        <w:pStyle w:val="FirstParagraph"/>
      </w:pPr>
      <w:r>
        <w:t xml:space="preserve">Calculating evidence ratios (AIC wt of best model/AIC weight of others) gives:</w:t>
      </w:r>
    </w:p>
    <w:p>
      <w:pPr>
        <w:pStyle w:val="SourceCode"/>
      </w:pPr>
      <w:r>
        <w:rPr>
          <w:rStyle w:val="VerbatimChar"/>
        </w:rPr>
        <w:t xml:space="preserve">##    ModelNames dLogLikelihood      dAIC  Modelweight CumulativeWeight</w:t>
      </w:r>
      <w:r>
        <w:br w:type="textWrapping"/>
      </w:r>
      <w:r>
        <w:rPr>
          <w:rStyle w:val="VerbatimChar"/>
        </w:rPr>
        <w:t xml:space="preserve">## 1          L6   10.872121055  0.000000 3.642553e-01        0.3642553</w:t>
      </w:r>
      <w:r>
        <w:br w:type="textWrapping"/>
      </w:r>
      <w:r>
        <w:rPr>
          <w:rStyle w:val="VerbatimChar"/>
        </w:rPr>
        <w:t xml:space="preserve">## 2         L13   11.258092701  1.228057 1.971228e-01        0.5613781</w:t>
      </w:r>
      <w:r>
        <w:br w:type="textWrapping"/>
      </w:r>
      <w:r>
        <w:rPr>
          <w:rStyle w:val="VerbatimChar"/>
        </w:rPr>
        <w:t xml:space="preserve">## 3          L4    8.873687792  1.996867 1.342122e-01        0.6955902</w:t>
      </w:r>
      <w:r>
        <w:br w:type="textWrapping"/>
      </w:r>
      <w:r>
        <w:rPr>
          <w:rStyle w:val="VerbatimChar"/>
        </w:rPr>
        <w:t xml:space="preserve">## 4          L2    8.864087411  2.016067 1.329298e-01        0.8285201</w:t>
      </w:r>
      <w:r>
        <w:br w:type="textWrapping"/>
      </w:r>
      <w:r>
        <w:rPr>
          <w:rStyle w:val="VerbatimChar"/>
        </w:rPr>
        <w:t xml:space="preserve">## 5          L8    8.959517247  3.825208 5.379880e-02        0.8823189</w:t>
      </w:r>
      <w:r>
        <w:br w:type="textWrapping"/>
      </w:r>
      <w:r>
        <w:rPr>
          <w:rStyle w:val="VerbatimChar"/>
        </w:rPr>
        <w:t xml:space="preserve">## 6         L10   11.718026575  4.308189 4.225660e-02        0.9245755</w:t>
      </w:r>
      <w:r>
        <w:br w:type="textWrapping"/>
      </w:r>
      <w:r>
        <w:rPr>
          <w:rStyle w:val="VerbatimChar"/>
        </w:rPr>
        <w:t xml:space="preserve">## 7          L9   10.270899161  5.202444 2.702151e-02        0.9515970</w:t>
      </w:r>
      <w:r>
        <w:br w:type="textWrapping"/>
      </w:r>
      <w:r>
        <w:rPr>
          <w:rStyle w:val="VerbatimChar"/>
        </w:rPr>
        <w:t xml:space="preserve">## 8         L14   12.065095282  5.614052 2.199531e-02        0.9735923</w:t>
      </w:r>
      <w:r>
        <w:br w:type="textWrapping"/>
      </w:r>
      <w:r>
        <w:rPr>
          <w:rStyle w:val="VerbatimChar"/>
        </w:rPr>
        <w:t xml:space="preserve">## 9         L12   10.360181457  7.023879 1.086901e-02        0.9844613</w:t>
      </w:r>
      <w:r>
        <w:br w:type="textWrapping"/>
      </w:r>
      <w:r>
        <w:rPr>
          <w:rStyle w:val="VerbatimChar"/>
        </w:rPr>
        <w:t xml:space="preserve">## 10         L5    9.126253915  7.491734 8.601941e-03        0.9930632</w:t>
      </w:r>
      <w:r>
        <w:br w:type="textWrapping"/>
      </w:r>
      <w:r>
        <w:rPr>
          <w:rStyle w:val="VerbatimChar"/>
        </w:rPr>
        <w:t xml:space="preserve">## 11        L11    9.800526032  8.143190 6.210616e-03        0.9992738</w:t>
      </w:r>
      <w:r>
        <w:br w:type="textWrapping"/>
      </w:r>
      <w:r>
        <w:rPr>
          <w:rStyle w:val="VerbatimChar"/>
        </w:rPr>
        <w:t xml:space="preserve">## 12         E6    1.302567853 15.139106 1.879277e-04        0.9994618</w:t>
      </w:r>
      <w:r>
        <w:br w:type="textWrapping"/>
      </w:r>
      <w:r>
        <w:rPr>
          <w:rStyle w:val="VerbatimChar"/>
        </w:rPr>
        <w:t xml:space="preserve">## 13         E1    0.000000000 15.744242 1.388632e-04        0.9996006</w:t>
      </w:r>
      <w:r>
        <w:br w:type="textWrapping"/>
      </w:r>
      <w:r>
        <w:rPr>
          <w:rStyle w:val="VerbatimChar"/>
        </w:rPr>
        <w:t xml:space="preserve">## 14         L3    1.509656036 16.724930 8.504200e-05        0.9996857</w:t>
      </w:r>
      <w:r>
        <w:br w:type="textWrapping"/>
      </w:r>
      <w:r>
        <w:rPr>
          <w:rStyle w:val="VerbatimChar"/>
        </w:rPr>
        <w:t xml:space="preserve">## 15         E3    1.305647997 17.132946 6.934800e-05        0.9997550</w:t>
      </w:r>
      <w:r>
        <w:br w:type="textWrapping"/>
      </w:r>
      <w:r>
        <w:rPr>
          <w:rStyle w:val="VerbatimChar"/>
        </w:rPr>
        <w:t xml:space="preserve">## 16         E5    1.302612668 17.139017 6.913782e-05        0.9998242</w:t>
      </w:r>
      <w:r>
        <w:br w:type="textWrapping"/>
      </w:r>
      <w:r>
        <w:rPr>
          <w:rStyle w:val="VerbatimChar"/>
        </w:rPr>
        <w:t xml:space="preserve">## 17         E8    0.022662466 17.698917 5.225584e-05        0.9998764</w:t>
      </w:r>
      <w:r>
        <w:br w:type="textWrapping"/>
      </w:r>
      <w:r>
        <w:rPr>
          <w:rStyle w:val="VerbatimChar"/>
        </w:rPr>
        <w:t xml:space="preserve">## 18         E7    0.003675578 17.736891 5.127303e-05        0.9999277</w:t>
      </w:r>
      <w:r>
        <w:br w:type="textWrapping"/>
      </w:r>
      <w:r>
        <w:rPr>
          <w:rStyle w:val="VerbatimChar"/>
        </w:rPr>
        <w:t xml:space="preserve">## 19         E2    1.305699909 19.132842 2.551303e-05        0.9999532</w:t>
      </w:r>
      <w:r>
        <w:br w:type="textWrapping"/>
      </w:r>
      <w:r>
        <w:rPr>
          <w:rStyle w:val="VerbatimChar"/>
        </w:rPr>
        <w:t xml:space="preserve">## 20         E4    0.026499740 19.691243 1.929776e-05        0.9999725</w:t>
      </w:r>
      <w:r>
        <w:br w:type="textWrapping"/>
      </w:r>
      <w:r>
        <w:rPr>
          <w:rStyle w:val="VerbatimChar"/>
        </w:rPr>
        <w:t xml:space="preserve">## 21         L1    2.006099273 19.732044 1.890806e-05        0.9999914</w:t>
      </w:r>
      <w:r>
        <w:br w:type="textWrapping"/>
      </w:r>
      <w:r>
        <w:rPr>
          <w:rStyle w:val="VerbatimChar"/>
        </w:rPr>
        <w:t xml:space="preserve">## 22         L7    2.218047317 21.308147 8.598060e-06        1.0000000</w:t>
      </w:r>
      <w:r>
        <w:br w:type="textWrapping"/>
      </w:r>
      <w:r>
        <w:rPr>
          <w:rStyle w:val="VerbatimChar"/>
        </w:rPr>
        <w:t xml:space="preserve">##       EvidenceRatio</w:t>
      </w:r>
      <w:r>
        <w:br w:type="textWrapping"/>
      </w:r>
      <w:r>
        <w:rPr>
          <w:rStyle w:val="VerbatimChar"/>
        </w:rPr>
        <w:t xml:space="preserve">## 1                  </w:t>
      </w:r>
      <w:r>
        <w:br w:type="textWrapping"/>
      </w:r>
      <w:r>
        <w:rPr>
          <w:rStyle w:val="VerbatimChar"/>
        </w:rPr>
        <w:t xml:space="preserve">## 2  1.84786025933346</w:t>
      </w:r>
      <w:r>
        <w:br w:type="textWrapping"/>
      </w:r>
      <w:r>
        <w:rPr>
          <w:rStyle w:val="VerbatimChar"/>
        </w:rPr>
        <w:t xml:space="preserve">## 3  2.71402632768088</w:t>
      </w:r>
      <w:r>
        <w:br w:type="textWrapping"/>
      </w:r>
      <w:r>
        <w:rPr>
          <w:rStyle w:val="VerbatimChar"/>
        </w:rPr>
        <w:t xml:space="preserve">## 4  2.74020748841937</w:t>
      </w:r>
      <w:r>
        <w:br w:type="textWrapping"/>
      </w:r>
      <w:r>
        <w:rPr>
          <w:rStyle w:val="VerbatimChar"/>
        </w:rPr>
        <w:t xml:space="preserve">## 5  6.77069545237668</w:t>
      </w:r>
      <w:r>
        <w:br w:type="textWrapping"/>
      </w:r>
      <w:r>
        <w:rPr>
          <w:rStyle w:val="VerbatimChar"/>
        </w:rPr>
        <w:t xml:space="preserve">## 6   8.6200809859607</w:t>
      </w:r>
      <w:r>
        <w:br w:type="textWrapping"/>
      </w:r>
      <w:r>
        <w:rPr>
          <w:rStyle w:val="VerbatimChar"/>
        </w:rPr>
        <w:t xml:space="preserve">## 7  13.4801993423619</w:t>
      </w:r>
      <w:r>
        <w:br w:type="textWrapping"/>
      </w:r>
      <w:r>
        <w:rPr>
          <w:rStyle w:val="VerbatimChar"/>
        </w:rPr>
        <w:t xml:space="preserve">## 8  16.5605899328304</w:t>
      </w:r>
      <w:r>
        <w:br w:type="textWrapping"/>
      </w:r>
      <w:r>
        <w:rPr>
          <w:rStyle w:val="VerbatimChar"/>
        </w:rPr>
        <w:t xml:space="preserve">## 9  33.5132069318228</w:t>
      </w:r>
      <w:r>
        <w:br w:type="textWrapping"/>
      </w:r>
      <w:r>
        <w:rPr>
          <w:rStyle w:val="VerbatimChar"/>
        </w:rPr>
        <w:t xml:space="preserve">## 10 42.3457109330051</w:t>
      </w:r>
      <w:r>
        <w:br w:type="textWrapping"/>
      </w:r>
      <w:r>
        <w:rPr>
          <w:rStyle w:val="VerbatimChar"/>
        </w:rPr>
        <w:t xml:space="preserve">## 11 58.6504367681056</w:t>
      </w:r>
      <w:r>
        <w:br w:type="textWrapping"/>
      </w:r>
      <w:r>
        <w:rPr>
          <w:rStyle w:val="VerbatimChar"/>
        </w:rPr>
        <w:t xml:space="preserve">## 12 1938.27406977871</w:t>
      </w:r>
      <w:r>
        <w:br w:type="textWrapping"/>
      </w:r>
      <w:r>
        <w:rPr>
          <w:rStyle w:val="VerbatimChar"/>
        </w:rPr>
        <w:t xml:space="preserve">## 13 2623.12347978143</w:t>
      </w:r>
      <w:r>
        <w:br w:type="textWrapping"/>
      </w:r>
      <w:r>
        <w:rPr>
          <w:rStyle w:val="VerbatimChar"/>
        </w:rPr>
        <w:t xml:space="preserve">## 14 4283.24002804241</w:t>
      </w:r>
      <w:r>
        <w:br w:type="textWrapping"/>
      </w:r>
      <w:r>
        <w:rPr>
          <w:rStyle w:val="VerbatimChar"/>
        </w:rPr>
        <w:t xml:space="preserve">## 15 5252.57156241254</w:t>
      </w:r>
      <w:r>
        <w:br w:type="textWrapping"/>
      </w:r>
      <w:r>
        <w:rPr>
          <w:rStyle w:val="VerbatimChar"/>
        </w:rPr>
        <w:t xml:space="preserve">## 16  5268.5390685621</w:t>
      </w:r>
      <w:r>
        <w:br w:type="textWrapping"/>
      </w:r>
      <w:r>
        <w:rPr>
          <w:rStyle w:val="VerbatimChar"/>
        </w:rPr>
        <w:t xml:space="preserve">## 17 6970.61397970102</w:t>
      </w:r>
      <w:r>
        <w:br w:type="textWrapping"/>
      </w:r>
      <w:r>
        <w:rPr>
          <w:rStyle w:val="VerbatimChar"/>
        </w:rPr>
        <w:t xml:space="preserve">## 18 7104.22869801168</w:t>
      </w:r>
      <w:r>
        <w:br w:type="textWrapping"/>
      </w:r>
      <w:r>
        <w:rPr>
          <w:rStyle w:val="VerbatimChar"/>
        </w:rPr>
        <w:t xml:space="preserve">## 19 14277.2286658533</w:t>
      </w:r>
      <w:r>
        <w:br w:type="textWrapping"/>
      </w:r>
      <w:r>
        <w:rPr>
          <w:rStyle w:val="VerbatimChar"/>
        </w:rPr>
        <w:t xml:space="preserve">## 20  18875.523605226</w:t>
      </w:r>
      <w:r>
        <w:br w:type="textWrapping"/>
      </w:r>
      <w:r>
        <w:rPr>
          <w:rStyle w:val="VerbatimChar"/>
        </w:rPr>
        <w:t xml:space="preserve">## 21  19264.547757389</w:t>
      </w:r>
      <w:r>
        <w:br w:type="textWrapping"/>
      </w:r>
      <w:r>
        <w:rPr>
          <w:rStyle w:val="VerbatimChar"/>
        </w:rPr>
        <w:t xml:space="preserve">## 22 42364.8266984094</w:t>
      </w:r>
    </w:p>
    <w:p>
      <w:pPr>
        <w:pStyle w:val="Heading3"/>
      </w:pPr>
      <w:bookmarkStart w:id="25" w:name="summary-output-for-top-model"/>
      <w:bookmarkEnd w:id="25"/>
      <w:r>
        <w:t xml:space="preserve">Summary Output for Top Model</w:t>
      </w:r>
    </w:p>
    <w:p>
      <w:pPr>
        <w:pStyle w:val="SourceCode"/>
      </w:pPr>
      <w:r>
        <w:rPr>
          <w:rStyle w:val="VerbatimChar"/>
        </w:rPr>
        <w:t xml:space="preserve">##  Family: nbinom2  ( log )</w:t>
      </w:r>
      <w:r>
        <w:br w:type="textWrapping"/>
      </w:r>
      <w:r>
        <w:rPr>
          <w:rStyle w:val="VerbatimChar"/>
        </w:rPr>
        <w:t xml:space="preserve">## Formula:          </w:t>
      </w:r>
      <w:r>
        <w:br w:type="textWrapping"/>
      </w:r>
      <w:r>
        <w:rPr>
          <w:rStyle w:val="VerbatimChar"/>
        </w:rPr>
        <w:t xml:space="preserve">## Moose ~ LineWidth + VegHt + low250 + (1 | Site) + (1 | Month)</w:t>
      </w:r>
      <w:r>
        <w:br w:type="textWrapping"/>
      </w:r>
      <w:r>
        <w:rPr>
          <w:rStyle w:val="VerbatimChar"/>
        </w:rPr>
        <w:t xml:space="preserve">## Zero inflation:         ~ActiveDays</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889.6    938.9   -435.8    871.6     1761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0.8085   0.8992  </w:t>
      </w:r>
      <w:r>
        <w:br w:type="textWrapping"/>
      </w:r>
      <w:r>
        <w:rPr>
          <w:rStyle w:val="VerbatimChar"/>
        </w:rPr>
        <w:t xml:space="preserve">##  Month  (Intercept) 0.5263   0.7254  </w:t>
      </w:r>
      <w:r>
        <w:br w:type="textWrapping"/>
      </w:r>
      <w:r>
        <w:rPr>
          <w:rStyle w:val="VerbatimChar"/>
        </w:rPr>
        <w:t xml:space="preserve">## Number of obs: 1770, groups:  Site, 59; Month, 12</w:t>
      </w:r>
      <w:r>
        <w:br w:type="textWrapping"/>
      </w:r>
      <w:r>
        <w:rPr>
          <w:rStyle w:val="VerbatimChar"/>
        </w:rPr>
        <w:t xml:space="preserve">## </w:t>
      </w:r>
      <w:r>
        <w:br w:type="textWrapping"/>
      </w:r>
      <w:r>
        <w:rPr>
          <w:rStyle w:val="VerbatimChar"/>
        </w:rPr>
        <w:t xml:space="preserve">## Overdispersion parameter for nbinom2 family (): 0.573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-4.0280     1.0476  -3.845 0.000121 ***</w:t>
      </w:r>
      <w:r>
        <w:br w:type="textWrapping"/>
      </w:r>
      <w:r>
        <w:rPr>
          <w:rStyle w:val="VerbatimChar"/>
        </w:rPr>
        <w:t xml:space="preserve">## LineWidth     0.2548     0.1270   2.006 0.044883 *  </w:t>
      </w:r>
      <w:r>
        <w:br w:type="textWrapping"/>
      </w:r>
      <w:r>
        <w:rPr>
          <w:rStyle w:val="VerbatimChar"/>
        </w:rPr>
        <w:t xml:space="preserve">## VegHt         0.3292     0.1641   2.007 0.044775 *  </w:t>
      </w:r>
      <w:r>
        <w:br w:type="textWrapping"/>
      </w:r>
      <w:r>
        <w:rPr>
          <w:rStyle w:val="VerbatimChar"/>
        </w:rPr>
        <w:t xml:space="preserve">## low250       -0.6265     0.6817  -0.919 0.358052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Zero-inflation model:</w:t>
      </w:r>
      <w:r>
        <w:br w:type="textWrapping"/>
      </w:r>
      <w:r>
        <w:rPr>
          <w:rStyle w:val="VerbatimChar"/>
        </w:rPr>
        <w:t xml:space="preserve">##             Estimate Std. Error z value Pr(&gt;|z|)  </w:t>
      </w:r>
      <w:r>
        <w:br w:type="textWrapping"/>
      </w:r>
      <w:r>
        <w:rPr>
          <w:rStyle w:val="VerbatimChar"/>
        </w:rPr>
        <w:t xml:space="preserve">## (Intercept)  10.3636     5.3834   1.925   0.0542 .</w:t>
      </w:r>
      <w:r>
        <w:br w:type="textWrapping"/>
      </w:r>
      <w:r>
        <w:rPr>
          <w:rStyle w:val="VerbatimChar"/>
        </w:rPr>
        <w:t xml:space="preserve">## ActiveDays   -0.4598     0.2525  -1.821   0.0687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26" w:name="plotting-residuals-against-fitted-values-and-predicted-values-for-all-covariates"/>
      <w:bookmarkEnd w:id="26"/>
      <w:r>
        <w:t xml:space="preserve">Plotting residuals against fitted values and predicted values for all covariates</w:t>
      </w:r>
    </w:p>
    <w:p>
      <w:pPr>
        <w:pStyle w:val="FirstParagraph"/>
      </w:pPr>
      <w:r>
        <w:drawing>
          <wp:inline>
            <wp:extent cx="4620126" cy="3696101"/>
            <wp:effectExtent b="0" l="0" r="0" t="0"/>
            <wp:docPr descr="" title="" id="1" name="Picture"/>
            <a:graphic>
              <a:graphicData uri="http://schemas.openxmlformats.org/drawingml/2006/picture">
                <pic:pic>
                  <pic:nvPicPr>
                    <pic:cNvPr descr="Ch1_Moose_model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56e5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Ch1_Moose_model</dc:title>
  <dc:creator>Erin Tattersall</dc:creator>
  <dcterms:created xsi:type="dcterms:W3CDTF">2018-05-13T22:04:19Z</dcterms:created>
  <dcterms:modified xsi:type="dcterms:W3CDTF">2018-05-13T22:04:19Z</dcterms:modified>
</cp:coreProperties>
</file>