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87" w:rsidRDefault="00F9038A">
      <w:pPr>
        <w:pStyle w:val="Title"/>
      </w:pPr>
      <w:r>
        <w:t>Ch1_WTD_modelDistribution</w:t>
      </w:r>
    </w:p>
    <w:p w:rsidR="00C63D87" w:rsidRDefault="00F9038A">
      <w:pPr>
        <w:pStyle w:val="Author"/>
      </w:pPr>
      <w:r>
        <w:t>Erin Tattersall</w:t>
      </w:r>
    </w:p>
    <w:p w:rsidR="00C63D87" w:rsidRDefault="00F9038A">
      <w:pPr>
        <w:pStyle w:val="Date"/>
      </w:pPr>
      <w:r>
        <w:t>May 8, 2018</w:t>
      </w:r>
    </w:p>
    <w:p w:rsidR="00C63D87" w:rsidRDefault="00F9038A">
      <w:pPr>
        <w:pStyle w:val="FirstParagraph"/>
      </w:pPr>
      <w:r>
        <w:t>Modelling detections rates between November 2015 and April 2018 for white-tailed deer.</w:t>
      </w:r>
      <w:r>
        <w:br/>
        <w:t>Deciding on most appropriate distribution for response variable.</w:t>
      </w:r>
    </w:p>
    <w:p w:rsidR="00C63D87" w:rsidRDefault="00F9038A">
      <w:pPr>
        <w:pStyle w:val="BodyText"/>
      </w:pPr>
      <w:r>
        <w:t>Proportion of zeros in data</w:t>
      </w:r>
    </w:p>
    <w:p w:rsidR="00C63D87" w:rsidRDefault="00F9038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(det</w:t>
      </w:r>
      <w:r>
        <w:rPr>
          <w:rStyle w:val="OperatorTok"/>
        </w:rPr>
        <w:t>$</w:t>
      </w:r>
      <w:r>
        <w:rPr>
          <w:rStyle w:val="NormalTok"/>
        </w:rPr>
        <w:t>WTDeer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(det)</w:t>
      </w:r>
    </w:p>
    <w:p w:rsidR="00C63D87" w:rsidRDefault="00F9038A">
      <w:pPr>
        <w:pStyle w:val="SourceCode"/>
      </w:pPr>
      <w:r>
        <w:rPr>
          <w:rStyle w:val="VerbatimChar"/>
        </w:rPr>
        <w:t>## [1] 0.8877778</w:t>
      </w:r>
    </w:p>
    <w:p w:rsidR="00C63D87" w:rsidRDefault="00F9038A">
      <w:pPr>
        <w:pStyle w:val="FirstParagraph"/>
      </w:pPr>
      <w:r>
        <w:t>89% of the data is zeroes –&gt; likely zero-inflated.</w:t>
      </w:r>
    </w:p>
    <w:p w:rsidR="00C63D87" w:rsidRDefault="00F9038A">
      <w:pPr>
        <w:pStyle w:val="Heading3"/>
      </w:pPr>
      <w:bookmarkStart w:id="0" w:name="fitting-a-basic-poisson-glm-and-checking"/>
      <w:bookmarkEnd w:id="0"/>
      <w:r>
        <w:t>Fitting a basic poisson GLM and checking overdispersion, using global model (doesn’t yet include SnowDays)</w:t>
      </w:r>
    </w:p>
    <w:p w:rsidR="00C63D87" w:rsidRDefault="00F9038A">
      <w:pPr>
        <w:pStyle w:val="SourceCode"/>
      </w:pPr>
      <w:r>
        <w:rPr>
          <w:rStyle w:val="NormalTok"/>
        </w:rPr>
        <w:t>glm1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NormalTok"/>
        </w:rPr>
        <w:t xml:space="preserve">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  <w:r>
        <w:br/>
      </w:r>
      <w:r>
        <w:rPr>
          <w:rStyle w:val="CommentTok"/>
        </w:rPr>
        <w:t># Residuals and overdispersion</w:t>
      </w:r>
      <w:r>
        <w:br/>
      </w:r>
      <w:r>
        <w:rPr>
          <w:rStyle w:val="NormalTok"/>
        </w:rPr>
        <w:t>E1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 xml:space="preserve">(glm1, </w:t>
      </w:r>
      <w:r>
        <w:rPr>
          <w:rStyle w:val="DataTypeTok"/>
        </w:rPr>
        <w:t>type=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(det)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(glm1))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(E1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p)</w:t>
      </w:r>
    </w:p>
    <w:p w:rsidR="00C63D87" w:rsidRDefault="00F9038A">
      <w:pPr>
        <w:pStyle w:val="SourceCode"/>
      </w:pPr>
      <w:r>
        <w:rPr>
          <w:rStyle w:val="VerbatimChar"/>
        </w:rPr>
        <w:t>## [1] 2.380992</w:t>
      </w:r>
    </w:p>
    <w:p w:rsidR="00C63D87" w:rsidRDefault="00F9038A">
      <w:pPr>
        <w:pStyle w:val="FirstParagraph"/>
      </w:pPr>
      <w:r>
        <w:t>Dispersion value of 2.38 indicates overdispersion</w:t>
      </w:r>
    </w:p>
    <w:p w:rsidR="00C63D87" w:rsidRDefault="00F9038A">
      <w:pPr>
        <w:pStyle w:val="BodyText"/>
      </w:pPr>
      <w:r>
        <w:t>Simulating data to check probability of calculated dispersion, given a Poisson GLM.</w:t>
      </w:r>
    </w:p>
    <w:p w:rsidR="00C63D87" w:rsidRDefault="00F9038A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_WTDeer_modelDistribu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Histogram indicates that an overdispersion statistic of 2.38 is well outside the likely distribution of dispersion statistics for Poisson distributed response variables, </w:t>
      </w:r>
      <w:r>
        <w:t>suggesting that WTDeer data is likely overdispersed.</w:t>
      </w:r>
    </w:p>
    <w:p w:rsidR="00C63D87" w:rsidRDefault="00F9038A">
      <w:pPr>
        <w:pStyle w:val="BodyText"/>
      </w:pPr>
      <w:r>
        <w:t xml:space="preserve">Comparing the proportion of zeros in data to simulated zeros from model shows that WTDeer data has more zeroes than would be expected in a Poisson GLM </w:t>
      </w: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_WTDeer_modelDistribu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presents a case for using zero-inflated model</w:t>
      </w:r>
      <w:r>
        <w:t>s, which can be verified with model selection of GLMMs ## Model selection: choosing model form and distribution</w:t>
      </w:r>
    </w:p>
    <w:p w:rsidR="00C63D87" w:rsidRDefault="00F9038A">
      <w:pPr>
        <w:pStyle w:val="BodyText"/>
      </w:pPr>
      <w:r>
        <w:t xml:space="preserve">Comparing the same GLMM (including random effects of Site and Month) modeled as a poisson, nb, ZIP and ZINB (with nbinom1 and nbinom2 differing </w:t>
      </w:r>
      <w:r>
        <w:t>in how variance changes with mean) yields:</w:t>
      </w:r>
    </w:p>
    <w:p w:rsidR="00C63D87" w:rsidRDefault="00F9038A">
      <w:pPr>
        <w:pStyle w:val="SourceCode"/>
      </w:pPr>
      <w:r>
        <w:rPr>
          <w:rStyle w:val="NormalTok"/>
        </w:rPr>
        <w:t>## Model comparisons of distributions and zero-inflation</w:t>
      </w:r>
      <w:r>
        <w:br/>
      </w:r>
      <w:r>
        <w:rPr>
          <w:rStyle w:val="NormalTok"/>
        </w:rPr>
        <w:t>glm1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  <w:r>
        <w:br/>
      </w:r>
      <w:r>
        <w:rPr>
          <w:rStyle w:val="NormalTok"/>
        </w:rPr>
        <w:t>glm2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</w:t>
      </w:r>
      <w:r>
        <w:rPr>
          <w:rStyle w:val="NormalTok"/>
        </w:rPr>
        <w:t>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nbinom1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glm3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nbinom2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glm4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zi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  <w:r>
        <w:br/>
      </w:r>
      <w:r>
        <w:rPr>
          <w:rStyle w:val="NormalTok"/>
        </w:rPr>
        <w:t>glm5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zi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nbinom1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)) </w:t>
      </w:r>
      <w:r>
        <w:rPr>
          <w:rStyle w:val="CommentTok"/>
        </w:rPr>
        <w:t>#Warning 'matrix not positive definite'</w:t>
      </w:r>
      <w:r>
        <w:br/>
      </w:r>
      <w:r>
        <w:rPr>
          <w:rStyle w:val="NormalTok"/>
        </w:rPr>
        <w:t>glm6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zi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nbinom2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)) </w:t>
      </w:r>
      <w:r>
        <w:rPr>
          <w:rStyle w:val="CommentTok"/>
        </w:rPr>
        <w:t>#Warning 'matrix not positive definite'</w:t>
      </w:r>
    </w:p>
    <w:p w:rsidR="00C63D87" w:rsidRDefault="00F9038A">
      <w:pPr>
        <w:pStyle w:val="SourceCode"/>
      </w:pPr>
      <w:r>
        <w:rPr>
          <w:rStyle w:val="VerbatimChar"/>
        </w:rPr>
        <w:t>##         dLogLik dAIC  df weight</w:t>
      </w:r>
      <w:r>
        <w:br/>
      </w:r>
      <w:r>
        <w:rPr>
          <w:rStyle w:val="VerbatimChar"/>
        </w:rPr>
        <w:t>## Nbinom1  85.2     0.0 12 0.7087</w:t>
      </w:r>
      <w:r>
        <w:br/>
      </w:r>
      <w:r>
        <w:rPr>
          <w:rStyle w:val="VerbatimChar"/>
        </w:rPr>
        <w:lastRenderedPageBreak/>
        <w:t>## ZINB1    85.3     1.8 13 0.2897</w:t>
      </w:r>
      <w:r>
        <w:br/>
      </w:r>
      <w:r>
        <w:rPr>
          <w:rStyle w:val="VerbatimChar"/>
        </w:rPr>
        <w:t>## Nbinom2  78.8    12.8 12 0.0012</w:t>
      </w:r>
      <w:r>
        <w:br/>
      </w:r>
      <w:r>
        <w:rPr>
          <w:rStyle w:val="VerbatimChar"/>
        </w:rPr>
        <w:t>## ZINB2    78.8    14.8 13 &lt;0.00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ZIP      40.4    89.6 12 &lt;0.001</w:t>
      </w:r>
      <w:r>
        <w:br/>
      </w:r>
      <w:r>
        <w:rPr>
          <w:rStyle w:val="VerbatimChar"/>
        </w:rPr>
        <w:t>## Poisson   0.0   168.4 11 &lt;0.001</w:t>
      </w:r>
    </w:p>
    <w:p w:rsidR="00C63D87" w:rsidRDefault="00F9038A">
      <w:pPr>
        <w:pStyle w:val="FirstParagraph"/>
      </w:pPr>
      <w:r>
        <w:t>ZINB1 models showed warnings (see above), but output includes parameter estimates, so models are included. Nbinom1 model output</w:t>
      </w:r>
    </w:p>
    <w:p w:rsidR="00C63D87" w:rsidRDefault="00F9038A">
      <w:pPr>
        <w:pStyle w:val="SourceCode"/>
      </w:pPr>
      <w:r>
        <w:rPr>
          <w:rStyle w:val="VerbatimChar"/>
        </w:rPr>
        <w:t>##  Family: nbinom1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>## WT</w:t>
      </w:r>
      <w:r>
        <w:rPr>
          <w:rStyle w:val="VerbatimChar"/>
        </w:rPr>
        <w:t xml:space="preserve">Deer ~ Treatment + LineWidth + LD750 + VegHt + low2000 + ActiveDays +  </w:t>
      </w:r>
      <w:r>
        <w:br/>
      </w:r>
      <w:r>
        <w:rPr>
          <w:rStyle w:val="VerbatimChar"/>
        </w:rPr>
        <w:t>##     (1 | Site) + (1 | Month)</w:t>
      </w:r>
      <w:r>
        <w:br/>
      </w:r>
      <w:r>
        <w:rPr>
          <w:rStyle w:val="VerbatimChar"/>
        </w:rPr>
        <w:t>## Data: det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1435.7   1501.4   -705.8   1411.7     1758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</w:t>
      </w:r>
      <w:r>
        <w:rPr>
          <w:rStyle w:val="VerbatimChar"/>
        </w:rPr>
        <w:t>onal model: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Site   (Intercept) 0.9623   0.9810  </w:t>
      </w:r>
      <w:r>
        <w:br/>
      </w:r>
      <w:r>
        <w:rPr>
          <w:rStyle w:val="VerbatimChar"/>
        </w:rPr>
        <w:t xml:space="preserve">##  Month  (Intercept) 0.6894   0.8303  </w:t>
      </w:r>
      <w:r>
        <w:br/>
      </w:r>
      <w:r>
        <w:rPr>
          <w:rStyle w:val="VerbatimChar"/>
        </w:rPr>
        <w:t>## Number of obs: 1770, groups:  Site, 59; Month,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nbinom1 family (): 1.54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Conditional model: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-2.32095    1.22730  -1.891  0.05861 .  </w:t>
      </w:r>
      <w:r>
        <w:br/>
      </w:r>
      <w:r>
        <w:rPr>
          <w:rStyle w:val="VerbatimChar"/>
        </w:rPr>
        <w:t xml:space="preserve">## TreatmentHumanUse -0.30828    0.54948  -0.561  0.57478    </w:t>
      </w:r>
      <w:r>
        <w:br/>
      </w:r>
      <w:r>
        <w:rPr>
          <w:rStyle w:val="VerbatimChar"/>
        </w:rPr>
        <w:t>## TreatmentNatRegen -0.30620    0.47523  -0.644  0</w:t>
      </w:r>
      <w:r>
        <w:rPr>
          <w:rStyle w:val="VerbatimChar"/>
        </w:rPr>
        <w:t xml:space="preserve">.51937    </w:t>
      </w:r>
      <w:r>
        <w:br/>
      </w:r>
      <w:r>
        <w:rPr>
          <w:rStyle w:val="VerbatimChar"/>
        </w:rPr>
        <w:t xml:space="preserve">## TreatmentSPP      -1.36967    0.47354  -2.892  0.00382 ** </w:t>
      </w:r>
      <w:r>
        <w:br/>
      </w:r>
      <w:r>
        <w:rPr>
          <w:rStyle w:val="VerbatimChar"/>
        </w:rPr>
        <w:t xml:space="preserve">## LineWidth         -0.06730    0.12998  -0.518  0.60461    </w:t>
      </w:r>
      <w:r>
        <w:br/>
      </w:r>
      <w:r>
        <w:rPr>
          <w:rStyle w:val="VerbatimChar"/>
        </w:rPr>
        <w:t xml:space="preserve">## LD750              0.49909    0.22355   2.233  0.02558 *  </w:t>
      </w:r>
      <w:r>
        <w:br/>
      </w:r>
      <w:r>
        <w:rPr>
          <w:rStyle w:val="VerbatimChar"/>
        </w:rPr>
        <w:t xml:space="preserve">## VegHt              0.28109    0.19532   1.439  0.15011    </w:t>
      </w:r>
      <w:r>
        <w:br/>
      </w:r>
      <w:r>
        <w:rPr>
          <w:rStyle w:val="VerbatimChar"/>
        </w:rPr>
        <w:t>## low2000           -5.81749    1.17719  -4.942 7.74e-07 ***</w:t>
      </w:r>
      <w:r>
        <w:br/>
      </w:r>
      <w:r>
        <w:rPr>
          <w:rStyle w:val="VerbatimChar"/>
        </w:rPr>
        <w:t>## ActiveDays         0.12555    0.01536   8.176 2.95e-16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</w:p>
    <w:p w:rsidR="00C63D87" w:rsidRDefault="00F9038A">
      <w:pPr>
        <w:pStyle w:val="FirstParagraph"/>
      </w:pPr>
      <w:r>
        <w:t>ZINB model output reveals that there is a significant probability of observing structured zeroes in WTDeer data</w:t>
      </w:r>
    </w:p>
    <w:p w:rsidR="00C63D87" w:rsidRDefault="00F9038A">
      <w:pPr>
        <w:pStyle w:val="SourceCode"/>
      </w:pPr>
      <w:r>
        <w:rPr>
          <w:rStyle w:val="VerbatimChar"/>
        </w:rPr>
        <w:t>##  Family: nbinom1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WTDeer ~ Treatment + LineWidth + LD750 + VegHt + low2000 + ActiveDays +  </w:t>
      </w:r>
      <w:r>
        <w:br/>
      </w:r>
      <w:r>
        <w:rPr>
          <w:rStyle w:val="VerbatimChar"/>
        </w:rPr>
        <w:t>##     (1 | S</w:t>
      </w:r>
      <w:r>
        <w:rPr>
          <w:rStyle w:val="VerbatimChar"/>
        </w:rPr>
        <w:t>ite) + (1 | Month)</w:t>
      </w:r>
      <w:r>
        <w:br/>
      </w:r>
      <w:r>
        <w:rPr>
          <w:rStyle w:val="VerbatimChar"/>
        </w:rPr>
        <w:t>## Zero inflation:          ~1</w:t>
      </w:r>
      <w:r>
        <w:br/>
      </w:r>
      <w:r>
        <w:rPr>
          <w:rStyle w:val="VerbatimChar"/>
        </w:rPr>
        <w:lastRenderedPageBreak/>
        <w:t>## Data: det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1437.5   1508.7   -705.7   1411.5     1757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Site   (Intercept) 0.9984   0.9992  </w:t>
      </w:r>
      <w:r>
        <w:br/>
      </w:r>
      <w:r>
        <w:rPr>
          <w:rStyle w:val="VerbatimChar"/>
        </w:rPr>
        <w:t xml:space="preserve">##  Month  (Intercept) 0.7178   0.8472  </w:t>
      </w:r>
      <w:r>
        <w:br/>
      </w:r>
      <w:r>
        <w:rPr>
          <w:rStyle w:val="VerbatimChar"/>
        </w:rPr>
        <w:t>## Number of obs: 1770, groups:  Site, 59; Month,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nbinom1 family (): 1.46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     Estimate Std. </w:t>
      </w:r>
      <w:r>
        <w:rPr>
          <w:rStyle w:val="VerbatimChar"/>
        </w:rPr>
        <w:t xml:space="preserve">Error z value Pr(&gt;|z|)    </w:t>
      </w:r>
      <w:r>
        <w:br/>
      </w:r>
      <w:r>
        <w:rPr>
          <w:rStyle w:val="VerbatimChar"/>
        </w:rPr>
        <w:t xml:space="preserve">## (Intercept)       -2.29986    1.24393  -1.849  0.06448 .  </w:t>
      </w:r>
      <w:r>
        <w:br/>
      </w:r>
      <w:r>
        <w:rPr>
          <w:rStyle w:val="VerbatimChar"/>
        </w:rPr>
        <w:t xml:space="preserve">## TreatmentHumanUse -0.31439    0.55766  -0.564  0.57291    </w:t>
      </w:r>
      <w:r>
        <w:br/>
      </w:r>
      <w:r>
        <w:rPr>
          <w:rStyle w:val="VerbatimChar"/>
        </w:rPr>
        <w:t xml:space="preserve">## TreatmentNatRegen -0.31815    0.48287  -0.659  0.50998    </w:t>
      </w:r>
      <w:r>
        <w:br/>
      </w:r>
      <w:r>
        <w:rPr>
          <w:rStyle w:val="VerbatimChar"/>
        </w:rPr>
        <w:t>## TreatmentSPP      -1.38634    0.48072  -</w:t>
      </w:r>
      <w:r>
        <w:rPr>
          <w:rStyle w:val="VerbatimChar"/>
        </w:rPr>
        <w:t xml:space="preserve">2.884  0.00393 ** </w:t>
      </w:r>
      <w:r>
        <w:br/>
      </w:r>
      <w:r>
        <w:rPr>
          <w:rStyle w:val="VerbatimChar"/>
        </w:rPr>
        <w:t xml:space="preserve">## LineWidth         -0.06759    0.13190  -0.512  0.60832    </w:t>
      </w:r>
      <w:r>
        <w:br/>
      </w:r>
      <w:r>
        <w:rPr>
          <w:rStyle w:val="VerbatimChar"/>
        </w:rPr>
        <w:t xml:space="preserve">## LD750              0.49787    0.22699   2.193  0.02828 *  </w:t>
      </w:r>
      <w:r>
        <w:br/>
      </w:r>
      <w:r>
        <w:rPr>
          <w:rStyle w:val="VerbatimChar"/>
        </w:rPr>
        <w:t xml:space="preserve">## VegHt              0.27998    0.19856   1.410  0.15852    </w:t>
      </w:r>
      <w:r>
        <w:br/>
      </w:r>
      <w:r>
        <w:rPr>
          <w:rStyle w:val="VerbatimChar"/>
        </w:rPr>
        <w:t>## low2000           -5.88762    1.19726  -4.918 8.</w:t>
      </w:r>
      <w:r>
        <w:rPr>
          <w:rStyle w:val="VerbatimChar"/>
        </w:rPr>
        <w:t>76e-07 ***</w:t>
      </w:r>
      <w:r>
        <w:br/>
      </w:r>
      <w:r>
        <w:rPr>
          <w:rStyle w:val="VerbatimChar"/>
        </w:rPr>
        <w:t>## ActiveDays         0.12666    0.01551   8.165 3.20e-16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-3.721    </w:t>
      </w:r>
      <w:r>
        <w:rPr>
          <w:rStyle w:val="VerbatimChar"/>
        </w:rPr>
        <w:t xml:space="preserve">  1.509  -2.466   0.0136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D87" w:rsidRDefault="00F9038A">
      <w:pPr>
        <w:pStyle w:val="FirstParagraph"/>
      </w:pPr>
      <w:r>
        <w:t>Active Days affects the probability of observing a zero in data –&gt; should be included in ZI model. It could be argued that it should NOT be included in cond</w:t>
      </w:r>
      <w:r>
        <w:t>itional. I will test both</w:t>
      </w:r>
    </w:p>
    <w:p w:rsidR="00C63D87" w:rsidRDefault="00F9038A">
      <w:pPr>
        <w:pStyle w:val="SourceCode"/>
      </w:pPr>
      <w:r>
        <w:rPr>
          <w:rStyle w:val="NormalTok"/>
        </w:rPr>
        <w:t>glm7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zi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ActiveDays,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nbinom1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glm8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(WTDeer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LD750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low2000 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Month), </w:t>
      </w:r>
      <w:r>
        <w:rPr>
          <w:rStyle w:val="DataTypeTok"/>
        </w:rPr>
        <w:t>zi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ActiveDays, </w:t>
      </w:r>
      <w:r>
        <w:rPr>
          <w:rStyle w:val="DataTypeTok"/>
        </w:rPr>
        <w:t>data =</w:t>
      </w:r>
      <w:r>
        <w:rPr>
          <w:rStyle w:val="NormalTok"/>
        </w:rPr>
        <w:t xml:space="preserve"> det,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nbinom1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C63D87" w:rsidRDefault="00F9038A">
      <w:pPr>
        <w:pStyle w:val="SourceCode"/>
      </w:pPr>
      <w:r>
        <w:rPr>
          <w:rStyle w:val="VerbatimChar"/>
        </w:rPr>
        <w:t xml:space="preserve">##           </w:t>
      </w:r>
      <w:proofErr w:type="gramStart"/>
      <w:r>
        <w:rPr>
          <w:rStyle w:val="VerbatimChar"/>
        </w:rPr>
        <w:t>dLogLik</w:t>
      </w:r>
      <w:proofErr w:type="gramEnd"/>
      <w:r>
        <w:rPr>
          <w:rStyle w:val="VerbatimChar"/>
        </w:rPr>
        <w:t xml:space="preserve"> dAIC  df weight</w:t>
      </w:r>
      <w:r>
        <w:br/>
      </w:r>
      <w:r w:rsidR="00616D4E">
        <w:rPr>
          <w:rStyle w:val="VerbatimChar"/>
        </w:rPr>
        <w:t>## ZINB1</w:t>
      </w:r>
      <w:bookmarkStart w:id="1" w:name="_GoBack"/>
      <w:bookmarkEnd w:id="1"/>
      <w:r>
        <w:rPr>
          <w:rStyle w:val="VerbatimChar"/>
        </w:rPr>
        <w:t xml:space="preserve">-AD1  94.9     0.0 13 1     </w:t>
      </w:r>
      <w:r>
        <w:br/>
      </w:r>
      <w:r>
        <w:rPr>
          <w:rStyle w:val="VerbatimChar"/>
        </w:rPr>
        <w:t>## Nbinom1    85.2    17.4 12 &lt;0.001</w:t>
      </w:r>
      <w:r>
        <w:br/>
      </w:r>
      <w:r>
        <w:rPr>
          <w:rStyle w:val="VerbatimChar"/>
        </w:rPr>
        <w:t>## ZINB1      85.3    19.2 13 &lt;0.001</w:t>
      </w:r>
      <w:r>
        <w:br/>
      </w:r>
      <w:r>
        <w:rPr>
          <w:rStyle w:val="VerbatimChar"/>
        </w:rPr>
        <w:t>## Nbinom2    78.8    30.2 12 &lt;0.001</w:t>
      </w:r>
      <w:r>
        <w:br/>
      </w:r>
      <w:r>
        <w:rPr>
          <w:rStyle w:val="VerbatimChar"/>
        </w:rPr>
        <w:lastRenderedPageBreak/>
        <w:t>## ZINB2      78.8    32.2 13 &lt;0.001</w:t>
      </w:r>
      <w:r>
        <w:br/>
      </w:r>
      <w:r>
        <w:rPr>
          <w:rStyle w:val="VerbatimChar"/>
        </w:rPr>
        <w:t>## ZIP        40.4   107.0 12 &lt;0.001</w:t>
      </w:r>
      <w:r>
        <w:br/>
      </w:r>
      <w:r>
        <w:rPr>
          <w:rStyle w:val="VerbatimChar"/>
        </w:rPr>
        <w:t>## Poisson     0.0   185.8 11 &lt;0.001</w:t>
      </w:r>
    </w:p>
    <w:p w:rsidR="00C63D87" w:rsidRDefault="00F9038A">
      <w:pPr>
        <w:pStyle w:val="SourceCode"/>
      </w:pPr>
      <w:r>
        <w:rPr>
          <w:rStyle w:val="VerbatimChar"/>
        </w:rPr>
        <w:t>##  Family: nbinom1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>## WTDeer ~ Treatment + LineWidth + LD750 + VegHt + low20</w:t>
      </w:r>
      <w:r>
        <w:rPr>
          <w:rStyle w:val="VerbatimChar"/>
        </w:rPr>
        <w:t xml:space="preserve">00 + (1 |  </w:t>
      </w:r>
      <w:r>
        <w:br/>
      </w:r>
      <w:r>
        <w:rPr>
          <w:rStyle w:val="VerbatimChar"/>
        </w:rPr>
        <w:t>##     Site) + (1 | Month)</w:t>
      </w:r>
      <w:r>
        <w:br/>
      </w:r>
      <w:r>
        <w:rPr>
          <w:rStyle w:val="VerbatimChar"/>
        </w:rPr>
        <w:t>## Zero inflation:          ~ActiveDays</w:t>
      </w:r>
      <w:r>
        <w:br/>
      </w:r>
      <w:r>
        <w:rPr>
          <w:rStyle w:val="VerbatimChar"/>
        </w:rPr>
        <w:t>## Data: det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1418.3   1489.5   -696.1   1392.3     1757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>##  Groups Na</w:t>
      </w:r>
      <w:r>
        <w:rPr>
          <w:rStyle w:val="VerbatimChar"/>
        </w:rPr>
        <w:t>me        Variance Std.Dev.</w:t>
      </w:r>
      <w:r>
        <w:br/>
      </w:r>
      <w:r>
        <w:rPr>
          <w:rStyle w:val="VerbatimChar"/>
        </w:rPr>
        <w:t xml:space="preserve">##  Site   (Intercept) 1.0108   1.0054  </w:t>
      </w:r>
      <w:r>
        <w:br/>
      </w:r>
      <w:r>
        <w:rPr>
          <w:rStyle w:val="VerbatimChar"/>
        </w:rPr>
        <w:t xml:space="preserve">##  Month  (Intercept) 0.7048   0.8395  </w:t>
      </w:r>
      <w:r>
        <w:br/>
      </w:r>
      <w:r>
        <w:rPr>
          <w:rStyle w:val="VerbatimChar"/>
        </w:rPr>
        <w:t>## Number of obs: 1770, groups:  Site, 59; Month,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nbinom1 family (): 1.39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Estimate Std. Error z value Pr(&gt;|z|)    </w:t>
      </w:r>
      <w:r>
        <w:br/>
      </w:r>
      <w:r>
        <w:rPr>
          <w:rStyle w:val="VerbatimChar"/>
        </w:rPr>
        <w:t xml:space="preserve">## (Intercept)        1.56122    1.15744   1.349  0.17738    </w:t>
      </w:r>
      <w:r>
        <w:br/>
      </w:r>
      <w:r>
        <w:rPr>
          <w:rStyle w:val="VerbatimChar"/>
        </w:rPr>
        <w:t xml:space="preserve">## TreatmentHumanUse -0.35737    0.55948  -0.639  0.52299    </w:t>
      </w:r>
      <w:r>
        <w:br/>
      </w:r>
      <w:r>
        <w:rPr>
          <w:rStyle w:val="VerbatimChar"/>
        </w:rPr>
        <w:t xml:space="preserve">## TreatmentNatRegen -0.36474    0.48421  -0.753  0.45129    </w:t>
      </w:r>
      <w:r>
        <w:br/>
      </w:r>
      <w:r>
        <w:rPr>
          <w:rStyle w:val="VerbatimChar"/>
        </w:rPr>
        <w:t>## TreatmentSP</w:t>
      </w:r>
      <w:r>
        <w:rPr>
          <w:rStyle w:val="VerbatimChar"/>
        </w:rPr>
        <w:t xml:space="preserve">P      -1.40393    0.48213  -2.912  0.00359 ** </w:t>
      </w:r>
      <w:r>
        <w:br/>
      </w:r>
      <w:r>
        <w:rPr>
          <w:rStyle w:val="VerbatimChar"/>
        </w:rPr>
        <w:t xml:space="preserve">## LineWidth         -0.06933    0.13234  -0.524  0.60035    </w:t>
      </w:r>
      <w:r>
        <w:br/>
      </w:r>
      <w:r>
        <w:rPr>
          <w:rStyle w:val="VerbatimChar"/>
        </w:rPr>
        <w:t xml:space="preserve">## LD750              0.50317    0.22792   2.208  0.02727 *  </w:t>
      </w:r>
      <w:r>
        <w:br/>
      </w:r>
      <w:r>
        <w:rPr>
          <w:rStyle w:val="VerbatimChar"/>
        </w:rPr>
        <w:t xml:space="preserve">## VegHt              0.26205    0.19964   1.313  0.18930    </w:t>
      </w:r>
      <w:r>
        <w:br/>
      </w:r>
      <w:r>
        <w:rPr>
          <w:rStyle w:val="VerbatimChar"/>
        </w:rPr>
        <w:t>## low2000           -</w:t>
      </w:r>
      <w:r>
        <w:rPr>
          <w:rStyle w:val="VerbatimChar"/>
        </w:rPr>
        <w:t>5.93209    1.19964  -4.945 7.62e-07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5.78699    1.46025   3.963  7.4e-05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ActiveDays  -0.36269    0.09845  -3.684 0.000229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D87" w:rsidRDefault="00F9038A">
      <w:pPr>
        <w:pStyle w:val="FirstParagraph"/>
      </w:pPr>
      <w:r>
        <w:t xml:space="preserve">Including ActiveDays in the ZI model results in more logLikelihood of model and more AIC weight, with no warnings produced. </w:t>
      </w:r>
      <w:r>
        <w:t>For WTDeer models, I will therefore use zero inflated GLMMs with a nbinom1 distribution (where variance changes linearly with the mean), including ActiveDays in the ZI model.</w:t>
      </w:r>
      <w:r>
        <w:br/>
        <w:t># Model hypotheses</w:t>
      </w:r>
      <w:r>
        <w:br/>
        <w:t>## Finding random structure</w:t>
      </w:r>
    </w:p>
    <w:p w:rsidR="00C63D87" w:rsidRDefault="00F9038A">
      <w:pPr>
        <w:pStyle w:val="SourceCode"/>
      </w:pPr>
      <w:r>
        <w:rPr>
          <w:rStyle w:val="VerbatimChar"/>
        </w:rPr>
        <w:lastRenderedPageBreak/>
        <w:t>##        dLogLik dAIC  df weight</w:t>
      </w:r>
      <w:r>
        <w:br/>
      </w:r>
      <w:r>
        <w:rPr>
          <w:rStyle w:val="VerbatimChar"/>
        </w:rPr>
        <w:t xml:space="preserve">## r2      70.3     0.0 16 1     </w:t>
      </w:r>
      <w:r>
        <w:br/>
      </w:r>
      <w:r>
        <w:rPr>
          <w:rStyle w:val="VerbatimChar"/>
        </w:rPr>
        <w:t>## rMonth  43.8    51.0 15 &lt;0.001</w:t>
      </w:r>
      <w:r>
        <w:br/>
      </w:r>
      <w:r>
        <w:rPr>
          <w:rStyle w:val="VerbatimChar"/>
        </w:rPr>
        <w:t>## rSite   19.5    99.5 15 &lt;0.001</w:t>
      </w:r>
      <w:r>
        <w:br/>
      </w:r>
      <w:r>
        <w:rPr>
          <w:rStyle w:val="VerbatimChar"/>
        </w:rPr>
        <w:t>## r0       0.0   136.5 14 &lt;0.001</w:t>
      </w:r>
    </w:p>
    <w:p w:rsidR="00C63D87" w:rsidRDefault="00F9038A">
      <w:pPr>
        <w:pStyle w:val="FirstParagraph"/>
      </w:pPr>
      <w:r>
        <w:t>Continue modelling with 2 random effects. This model produced warnings, despite running in earlier comparison. Parameter estimates and SE obtained.</w:t>
      </w:r>
    </w:p>
    <w:sectPr w:rsidR="00C63D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8A" w:rsidRDefault="00F9038A">
      <w:pPr>
        <w:spacing w:after="0"/>
      </w:pPr>
      <w:r>
        <w:separator/>
      </w:r>
    </w:p>
  </w:endnote>
  <w:endnote w:type="continuationSeparator" w:id="0">
    <w:p w:rsidR="00F9038A" w:rsidRDefault="00F90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8A" w:rsidRDefault="00F9038A">
      <w:r>
        <w:separator/>
      </w:r>
    </w:p>
  </w:footnote>
  <w:footnote w:type="continuationSeparator" w:id="0">
    <w:p w:rsidR="00F9038A" w:rsidRDefault="00F90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F522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BE885C"/>
    <w:multiLevelType w:val="multilevel"/>
    <w:tmpl w:val="A1A0F7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16D4E"/>
    <w:rsid w:val="006C318C"/>
    <w:rsid w:val="00784D58"/>
    <w:rsid w:val="008D6863"/>
    <w:rsid w:val="00B86B75"/>
    <w:rsid w:val="00BC48D5"/>
    <w:rsid w:val="00C36279"/>
    <w:rsid w:val="00C63D87"/>
    <w:rsid w:val="00E315A3"/>
    <w:rsid w:val="00F903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6D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Ch1_WTD_modelDistribution</vt:lpstr>
    </vt:vector>
  </TitlesOfParts>
  <Company>AITF</Company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Ch1_WTD_modelDistribution</dc:title>
  <dc:creator>Erin Tattersall</dc:creator>
  <cp:lastModifiedBy>ETattersall</cp:lastModifiedBy>
  <cp:revision>3</cp:revision>
  <dcterms:created xsi:type="dcterms:W3CDTF">2018-05-08T23:46:00Z</dcterms:created>
  <dcterms:modified xsi:type="dcterms:W3CDTF">2018-05-09T23:57:00Z</dcterms:modified>
</cp:coreProperties>
</file>