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Ch1_models_Wolf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Tattersall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11,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Based on model selection comparison of underlying distributions and zero-inflation, I chose an nbinom2 distribution for Wolf data, with zero-inflation and ActiveDays in the ZI model (see Ch1_Wolf_modelDistribution.Rmd)</w:t>
      </w:r>
      <w:r>
        <w:br w:type="textWrapping"/>
      </w:r>
      <w:r>
        <w:t xml:space="preserve">Here I will:</w:t>
      </w:r>
      <w:r>
        <w:t xml:space="preserve"> </w:t>
      </w:r>
      <w:r>
        <w:t xml:space="preserve">1. Double check random structure using all covariates</w:t>
      </w:r>
      <w:r>
        <w:t xml:space="preserve"> </w:t>
      </w:r>
      <w:r>
        <w:t xml:space="preserve">2. Build models with environmental covariates only</w:t>
      </w:r>
      <w:r>
        <w:br w:type="textWrapping"/>
      </w:r>
      <w:r>
        <w:t xml:space="preserve">3. Build hypothesis models with line covariates + environmental</w:t>
      </w:r>
      <w:r>
        <w:br w:type="textWrapping"/>
      </w:r>
      <w:r>
        <w:t xml:space="preserve">4. Perform model selection with AIC</w:t>
      </w:r>
      <w:r>
        <w:br w:type="textWrapping"/>
      </w:r>
      <w:r>
        <w:t xml:space="preserve">5. Calculate evidence ratios (AICwt of Best Model/ AICwt of other models)</w:t>
      </w:r>
      <w:r>
        <w:br w:type="textWrapping"/>
      </w:r>
      <w:r>
        <w:t xml:space="preserve">6. Checking residuals of Top Model</w:t>
      </w:r>
      <w:r>
        <w:t xml:space="preserve"> </w:t>
      </w:r>
      <w:r>
        <w:t xml:space="preserve">7. Model Averaging?</w:t>
      </w:r>
      <w:r>
        <w:t xml:space="preserve"> </w:t>
      </w:r>
      <w:r>
        <w:t xml:space="preserve">8. Standardize parameter estimates for easy interpretation</w:t>
      </w:r>
      <w:r>
        <w:br w:type="textWrapping"/>
      </w:r>
      <w:r>
        <w:t xml:space="preserve">Previous scale analysis showed lowland habitat and linear density measured at 1750m best explained Wolf detections</w:t>
      </w:r>
    </w:p>
    <w:p>
      <w:pPr>
        <w:pStyle w:val="Heading3"/>
      </w:pPr>
      <w:bookmarkStart w:id="21" w:name="random-structure"/>
      <w:bookmarkEnd w:id="21"/>
      <w:r>
        <w:t xml:space="preserve">1. Random structure</w:t>
      </w:r>
    </w:p>
    <w:p>
      <w:pPr>
        <w:pStyle w:val="FirstParagraph"/>
      </w:pPr>
      <w:r>
        <w:t xml:space="preserve">Random structure was previously assessed, but here I will confirm using all model covariates</w:t>
      </w:r>
    </w:p>
    <w:p>
      <w:pPr>
        <w:pStyle w:val="SourceCode"/>
      </w:pPr>
      <w:r>
        <w:rPr>
          <w:rStyle w:val="VerbatimChar"/>
        </w:rPr>
        <w:t xml:space="preserve">## Warning in fitTMB(TMBStruc): Model convergence problem; singular</w:t>
      </w:r>
      <w:r>
        <w:br w:type="textWrapping"/>
      </w:r>
      <w:r>
        <w:rPr>
          <w:rStyle w:val="VerbatimChar"/>
        </w:rPr>
        <w:t xml:space="preserve">## convergence (7). See vignette('troubleshooting')</w:t>
      </w:r>
    </w:p>
    <w:p>
      <w:pPr>
        <w:pStyle w:val="SourceCode"/>
      </w:pPr>
      <w:r>
        <w:rPr>
          <w:rStyle w:val="VerbatimChar"/>
        </w:rPr>
        <w:t xml:space="preserve">##        dLogLik dAIC df weight</w:t>
      </w:r>
      <w:r>
        <w:br w:type="textWrapping"/>
      </w:r>
      <w:r>
        <w:rPr>
          <w:rStyle w:val="VerbatimChar"/>
        </w:rPr>
        <w:t xml:space="preserve">## r2     45.8     0.0 14 0.946 </w:t>
      </w:r>
      <w:r>
        <w:br w:type="textWrapping"/>
      </w:r>
      <w:r>
        <w:rPr>
          <w:rStyle w:val="VerbatimChar"/>
        </w:rPr>
        <w:t xml:space="preserve">## rSite  41.9     5.7 13 0.054 </w:t>
      </w:r>
      <w:r>
        <w:br w:type="textWrapping"/>
      </w:r>
      <w:r>
        <w:rPr>
          <w:rStyle w:val="VerbatimChar"/>
        </w:rPr>
        <w:t xml:space="preserve">## rMonth  3.5    82.5 13 &lt;0.001</w:t>
      </w:r>
      <w:r>
        <w:br w:type="textWrapping"/>
      </w:r>
      <w:r>
        <w:rPr>
          <w:rStyle w:val="VerbatimChar"/>
        </w:rPr>
        <w:t xml:space="preserve">## r0      0.0    87.6 12 &lt;0.001</w:t>
      </w:r>
    </w:p>
    <w:p>
      <w:pPr>
        <w:pStyle w:val="Heading2"/>
      </w:pPr>
      <w:bookmarkStart w:id="22" w:name="environmental-models"/>
      <w:bookmarkEnd w:id="22"/>
      <w:r>
        <w:t xml:space="preserve">Environmental models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E1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E2</w:t>
            </w:r>
          </w:p>
        </w:tc>
        <w:tc>
          <w:p>
            <w:pPr>
              <w:pStyle w:val="Compact"/>
              <w:jc w:val="left"/>
            </w:pPr>
            <w:r>
              <w:t xml:space="preserve">low500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E3</w:t>
            </w:r>
          </w:p>
        </w:tc>
        <w:tc>
          <w:p>
            <w:pPr>
              <w:pStyle w:val="Compact"/>
              <w:jc w:val="left"/>
            </w:pPr>
            <w:r>
              <w:t xml:space="preserve">low500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E4</w:t>
            </w:r>
          </w:p>
        </w:tc>
        <w:tc>
          <w:p>
            <w:pPr>
              <w:pStyle w:val="Compact"/>
              <w:jc w:val="left"/>
            </w:pPr>
            <w:r>
              <w:t xml:space="preserve">pSnow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 dLogLik dAIC df weight</w:t>
      </w:r>
      <w:r>
        <w:br w:type="textWrapping"/>
      </w:r>
      <w:r>
        <w:rPr>
          <w:rStyle w:val="VerbatimChar"/>
        </w:rPr>
        <w:t xml:space="preserve">## E4 2.3     0.0  7  0.425 </w:t>
      </w:r>
      <w:r>
        <w:br w:type="textWrapping"/>
      </w:r>
      <w:r>
        <w:rPr>
          <w:rStyle w:val="VerbatimChar"/>
        </w:rPr>
        <w:t xml:space="preserve">## E2 3.1     0.3  8  0.358 </w:t>
      </w:r>
      <w:r>
        <w:br w:type="textWrapping"/>
      </w:r>
      <w:r>
        <w:rPr>
          <w:rStyle w:val="VerbatimChar"/>
        </w:rPr>
        <w:t xml:space="preserve">## E1 0.0     2.5  6  0.120 </w:t>
      </w:r>
      <w:r>
        <w:br w:type="textWrapping"/>
      </w:r>
      <w:r>
        <w:rPr>
          <w:rStyle w:val="VerbatimChar"/>
        </w:rPr>
        <w:t xml:space="preserve">## E3 0.8     2.9  7  0.097</w:t>
      </w:r>
    </w:p>
    <w:p>
      <w:pPr>
        <w:pStyle w:val="FirstParagraph"/>
      </w:pPr>
      <w:r>
        <w:t xml:space="preserve">E4 and E2 have very similar model weights., with the pSnow only model coming out slightly on top. This may indicate that lowland is a</w:t>
      </w:r>
      <w:r>
        <w:t xml:space="preserve"> </w:t>
      </w:r>
      <w:r>
        <w:t xml:space="preserve">‘</w:t>
      </w:r>
      <w:r>
        <w:t xml:space="preserve">pretending variable</w:t>
      </w:r>
      <w:r>
        <w:t xml:space="preserve">’</w:t>
      </w:r>
      <w:r>
        <w:t xml:space="preserve">, or unrelated. Check deviance and parameter estimates for both models.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Wolf ~ pSnow + (1 | Site) + (1 | Month)</w:t>
      </w:r>
      <w:r>
        <w:br w:type="textWrapping"/>
      </w:r>
      <w:r>
        <w:rPr>
          <w:rStyle w:val="VerbatimChar"/>
        </w:rPr>
        <w:t xml:space="preserve">## Zero inflation:        ~ActiveDays</w:t>
      </w:r>
      <w:r>
        <w:br w:type="textWrapping"/>
      </w:r>
      <w:r>
        <w:rPr>
          <w:rStyle w:val="VerbatimChar"/>
        </w:rPr>
        <w:t xml:space="preserve">## Data: det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1222.8   1258.1   -604.4   1208.8     1139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Site   (Intercept) 1.6481   1.2838  </w:t>
      </w:r>
      <w:r>
        <w:br w:type="textWrapping"/>
      </w:r>
      <w:r>
        <w:rPr>
          <w:rStyle w:val="VerbatimChar"/>
        </w:rPr>
        <w:t xml:space="preserve">##  Month  (Intercept) 0.1551   0.3939  </w:t>
      </w:r>
      <w:r>
        <w:br w:type="textWrapping"/>
      </w:r>
      <w:r>
        <w:rPr>
          <w:rStyle w:val="VerbatimChar"/>
        </w:rPr>
        <w:t xml:space="preserve">## Number of obs: 1146, groups:  Site, 60; Month,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0.635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-1.8021     0.2807   -6.42 1.36e-10 ***</w:t>
      </w:r>
      <w:r>
        <w:br w:type="textWrapping"/>
      </w:r>
      <w:r>
        <w:rPr>
          <w:rStyle w:val="VerbatimChar"/>
        </w:rPr>
        <w:t xml:space="preserve">## pSnow        -0.6868     0.2986   -2.30   0.0215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  13.660     18.301   0.746    0.455</w:t>
      </w:r>
      <w:r>
        <w:br w:type="textWrapping"/>
      </w:r>
      <w:r>
        <w:rPr>
          <w:rStyle w:val="VerbatimChar"/>
        </w:rPr>
        <w:t xml:space="preserve">## ActiveDays    -1.548      2.384  -0.649    0.516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Wolf ~ low500 + pSnow + (1 | Site) + (1 | Month)</w:t>
      </w:r>
      <w:r>
        <w:br w:type="textWrapping"/>
      </w:r>
      <w:r>
        <w:rPr>
          <w:rStyle w:val="VerbatimChar"/>
        </w:rPr>
        <w:t xml:space="preserve">## Zero inflation:        ~ActiveDays</w:t>
      </w:r>
      <w:r>
        <w:br w:type="textWrapping"/>
      </w:r>
      <w:r>
        <w:rPr>
          <w:rStyle w:val="VerbatimChar"/>
        </w:rPr>
        <w:t xml:space="preserve">## Data: det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1223.1   1263.5   -603.6   1207.1     1138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Site   (Intercept) 1.5536   1.2464  </w:t>
      </w:r>
      <w:r>
        <w:br w:type="textWrapping"/>
      </w:r>
      <w:r>
        <w:rPr>
          <w:rStyle w:val="VerbatimChar"/>
        </w:rPr>
        <w:t xml:space="preserve">##  Month  (Intercept) 0.1549   0.3936  </w:t>
      </w:r>
      <w:r>
        <w:br w:type="textWrapping"/>
      </w:r>
      <w:r>
        <w:rPr>
          <w:rStyle w:val="VerbatimChar"/>
        </w:rPr>
        <w:t xml:space="preserve">## Number of obs: 1146, groups:  Site, 60; Month,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0.634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Estimate Std. Error z value Pr(&gt;|z|)  </w:t>
      </w:r>
      <w:r>
        <w:br w:type="textWrapping"/>
      </w:r>
      <w:r>
        <w:rPr>
          <w:rStyle w:val="VerbatimChar"/>
        </w:rPr>
        <w:t xml:space="preserve">## (Intercept)  -0.9578     0.6937  -1.381   0.1674  </w:t>
      </w:r>
      <w:r>
        <w:br w:type="textWrapping"/>
      </w:r>
      <w:r>
        <w:rPr>
          <w:rStyle w:val="VerbatimChar"/>
        </w:rPr>
        <w:t xml:space="preserve">## low500       -1.2506     0.9581  -1.305   0.1918  </w:t>
      </w:r>
      <w:r>
        <w:br w:type="textWrapping"/>
      </w:r>
      <w:r>
        <w:rPr>
          <w:rStyle w:val="VerbatimChar"/>
        </w:rPr>
        <w:t xml:space="preserve">## pSnow        -0.6927     0.2988  -2.318   0.0204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  14.441     24.152   0.598    0.550</w:t>
      </w:r>
      <w:r>
        <w:br w:type="textWrapping"/>
      </w:r>
      <w:r>
        <w:rPr>
          <w:rStyle w:val="VerbatimChar"/>
        </w:rPr>
        <w:t xml:space="preserve">## ActiveDays    -1.652      3.166  -0.522    0.602</w:t>
      </w:r>
    </w:p>
    <w:p>
      <w:pPr>
        <w:pStyle w:val="FirstParagraph"/>
      </w:pPr>
      <w:r>
        <w:t xml:space="preserve">Deviance does not change much, and lowland habitat does not seem to have a large effect on the response variable.</w:t>
      </w:r>
      <w:r>
        <w:t xml:space="preserve"> </w:t>
      </w:r>
      <w:r>
        <w:t xml:space="preserve">Continue modelling Line characteristics with pSnow only, as this is the most parsimonious model</w:t>
      </w:r>
    </w:p>
    <w:p>
      <w:pPr>
        <w:pStyle w:val="Heading2"/>
      </w:pPr>
      <w:bookmarkStart w:id="23" w:name="line-characteristics"/>
      <w:bookmarkEnd w:id="23"/>
      <w:r>
        <w:t xml:space="preserve">Line characteristics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left"/>
            </w:pPr>
            <w:r>
              <w:t xml:space="preserve">Treatment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left"/>
            </w:pPr>
            <w:r>
              <w:t xml:space="preserve">VegHt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p>
            <w:pPr>
              <w:pStyle w:val="Compact"/>
              <w:jc w:val="left"/>
            </w:pPr>
            <w:r>
              <w:t xml:space="preserve">LD1250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L4</w:t>
            </w:r>
          </w:p>
        </w:tc>
        <w:tc>
          <w:p>
            <w:pPr>
              <w:pStyle w:val="Compact"/>
              <w:jc w:val="left"/>
            </w:pPr>
            <w:r>
              <w:t xml:space="preserve">LineWidth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L5</w:t>
            </w:r>
          </w:p>
        </w:tc>
        <w:tc>
          <w:p>
            <w:pPr>
              <w:pStyle w:val="Compact"/>
              <w:jc w:val="left"/>
            </w:pPr>
            <w:r>
              <w:t xml:space="preserve">Treatment + LineWidth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L6</w:t>
            </w:r>
          </w:p>
        </w:tc>
        <w:tc>
          <w:p>
            <w:pPr>
              <w:pStyle w:val="Compact"/>
              <w:jc w:val="left"/>
            </w:pPr>
            <w:r>
              <w:t xml:space="preserve">LineWidth + VegHt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L7</w:t>
            </w:r>
          </w:p>
        </w:tc>
        <w:tc>
          <w:p>
            <w:pPr>
              <w:pStyle w:val="Compact"/>
              <w:jc w:val="left"/>
            </w:pPr>
            <w:r>
              <w:t xml:space="preserve">Treatment + LD1250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L8</w:t>
            </w:r>
          </w:p>
        </w:tc>
        <w:tc>
          <w:p>
            <w:pPr>
              <w:pStyle w:val="Compact"/>
              <w:jc w:val="left"/>
            </w:pPr>
            <w:r>
              <w:t xml:space="preserve">LD1250 + VegHt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L9</w:t>
            </w:r>
          </w:p>
        </w:tc>
        <w:tc>
          <w:p>
            <w:pPr>
              <w:pStyle w:val="Compact"/>
              <w:jc w:val="left"/>
            </w:pPr>
            <w:r>
              <w:t xml:space="preserve">Treatment + VegHt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L10</w:t>
            </w:r>
          </w:p>
        </w:tc>
        <w:tc>
          <w:p>
            <w:pPr>
              <w:pStyle w:val="Compact"/>
              <w:jc w:val="left"/>
            </w:pPr>
            <w:r>
              <w:t xml:space="preserve">Treatment + LineWidth + VegHt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L11</w:t>
            </w:r>
          </w:p>
        </w:tc>
        <w:tc>
          <w:p>
            <w:pPr>
              <w:pStyle w:val="Compact"/>
              <w:jc w:val="left"/>
            </w:pPr>
            <w:r>
              <w:t xml:space="preserve">Treatment + LineWidth + LD1250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L12</w:t>
            </w:r>
          </w:p>
        </w:tc>
        <w:tc>
          <w:p>
            <w:pPr>
              <w:pStyle w:val="Compact"/>
              <w:jc w:val="left"/>
            </w:pPr>
            <w:r>
              <w:t xml:space="preserve">Treatment + VegHt + LD1250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L13</w:t>
            </w:r>
          </w:p>
        </w:tc>
        <w:tc>
          <w:p>
            <w:pPr>
              <w:pStyle w:val="Compact"/>
              <w:jc w:val="left"/>
            </w:pPr>
            <w:r>
              <w:t xml:space="preserve">LineWidth + VegHt + LD1250 + pSnow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L14</w:t>
            </w:r>
          </w:p>
        </w:tc>
        <w:tc>
          <w:p>
            <w:pPr>
              <w:pStyle w:val="Compact"/>
              <w:jc w:val="left"/>
            </w:pPr>
            <w:r>
              <w:t xml:space="preserve">Treatment + LineWidth + LD1250 + VegHt + pSnow</w:t>
            </w:r>
          </w:p>
        </w:tc>
      </w:tr>
    </w:tbl>
    <w:p>
      <w:pPr>
        <w:pStyle w:val="BodyText"/>
      </w:pPr>
      <w:r>
        <w:t xml:space="preserve">Six models within 2 dAIC points of each other, with model weights between 0.06 - 16%</w:t>
      </w:r>
      <w:r>
        <w:br w:type="textWrapping"/>
      </w:r>
      <w:r>
        <w:t xml:space="preserve">LineWidth present in 3, Treatment in 2, VegHt in 2</w:t>
      </w:r>
    </w:p>
    <w:p>
      <w:pPr>
        <w:pStyle w:val="Heading2"/>
      </w:pPr>
      <w:bookmarkStart w:id="24" w:name="evidence-ratios-and-cumulative-model-weight-calculating-confidence-intervals"/>
      <w:bookmarkEnd w:id="24"/>
      <w:r>
        <w:t xml:space="preserve">Evidence Ratios and Cumulative model weight (calculating confidence intervals)</w:t>
      </w:r>
    </w:p>
    <w:p>
      <w:pPr>
        <w:pStyle w:val="FirstParagraph"/>
      </w:pPr>
      <w:r>
        <w:t xml:space="preserve">Calculating evidence ratios (AIC wt of best model/AIC weight of others) gives:</w:t>
      </w:r>
    </w:p>
    <w:p>
      <w:pPr>
        <w:pStyle w:val="SourceCode"/>
      </w:pPr>
      <w:r>
        <w:rPr>
          <w:rStyle w:val="VerbatimChar"/>
        </w:rPr>
        <w:t xml:space="preserve">##    ModelNames dLogLikelihood      dAIC Modelweight CumulativeWeight</w:t>
      </w:r>
      <w:r>
        <w:br w:type="textWrapping"/>
      </w:r>
      <w:r>
        <w:rPr>
          <w:rStyle w:val="VerbatimChar"/>
        </w:rPr>
        <w:t xml:space="preserve">## 1          L4      4.3645019 0.0000000  0.16042438        0.1604244</w:t>
      </w:r>
      <w:r>
        <w:br w:type="textWrapping"/>
      </w:r>
      <w:r>
        <w:rPr>
          <w:rStyle w:val="VerbatimChar"/>
        </w:rPr>
        <w:t xml:space="preserve">## 2          L9      7.0835110 0.5619818  0.12112605        0.2815504</w:t>
      </w:r>
      <w:r>
        <w:br w:type="textWrapping"/>
      </w:r>
      <w:r>
        <w:rPr>
          <w:rStyle w:val="VerbatimChar"/>
        </w:rPr>
        <w:t xml:space="preserve">## 3          L5      7.0253873 0.6782292  0.11428646        0.3958369</w:t>
      </w:r>
      <w:r>
        <w:br w:type="textWrapping"/>
      </w:r>
      <w:r>
        <w:rPr>
          <w:rStyle w:val="VerbatimChar"/>
        </w:rPr>
        <w:t xml:space="preserve">## 4          L2      3.6889928 1.3510180  0.08163953        0.4774764</w:t>
      </w:r>
      <w:r>
        <w:br w:type="textWrapping"/>
      </w:r>
      <w:r>
        <w:rPr>
          <w:rStyle w:val="VerbatimChar"/>
        </w:rPr>
        <w:t xml:space="preserve">## 5          L6      4.4185350 1.8919338  0.06229342        0.5397698</w:t>
      </w:r>
      <w:r>
        <w:br w:type="textWrapping"/>
      </w:r>
      <w:r>
        <w:rPr>
          <w:rStyle w:val="VerbatimChar"/>
        </w:rPr>
        <w:t xml:space="preserve">## 6          L1      5.3666192 1.9957653  0.05914192        0.5989118</w:t>
      </w:r>
      <w:r>
        <w:br w:type="textWrapping"/>
      </w:r>
      <w:r>
        <w:rPr>
          <w:rStyle w:val="VerbatimChar"/>
        </w:rPr>
        <w:t xml:space="preserve">## 7          E4      2.2653158 2.1983720  0.05344412        0.6523559</w:t>
      </w:r>
      <w:r>
        <w:br w:type="textWrapping"/>
      </w:r>
      <w:r>
        <w:rPr>
          <w:rStyle w:val="VerbatimChar"/>
        </w:rPr>
        <w:t xml:space="preserve">## 8         L12      7.2370387 2.2549263  0.05195404        0.7043099</w:t>
      </w:r>
      <w:r>
        <w:br w:type="textWrapping"/>
      </w:r>
      <w:r>
        <w:rPr>
          <w:rStyle w:val="VerbatimChar"/>
        </w:rPr>
        <w:t xml:space="preserve">## 9         L10      7.2110013 2.3070012  0.05061875        0.7549287</w:t>
      </w:r>
      <w:r>
        <w:br w:type="textWrapping"/>
      </w:r>
      <w:r>
        <w:rPr>
          <w:rStyle w:val="VerbatimChar"/>
        </w:rPr>
        <w:t xml:space="preserve">## 10         E2      3.0957064 2.5375909  0.04510654        0.8000352</w:t>
      </w:r>
      <w:r>
        <w:br w:type="textWrapping"/>
      </w:r>
      <w:r>
        <w:rPr>
          <w:rStyle w:val="VerbatimChar"/>
        </w:rPr>
        <w:t xml:space="preserve">## 11        L11      7.0931372 2.5427292  0.04499080        0.8450260</w:t>
      </w:r>
      <w:r>
        <w:br w:type="textWrapping"/>
      </w:r>
      <w:r>
        <w:rPr>
          <w:rStyle w:val="VerbatimChar"/>
        </w:rPr>
        <w:t xml:space="preserve">## 12         L8      3.8123586 3.1042866  0.03397685        0.8790029</w:t>
      </w:r>
      <w:r>
        <w:br w:type="textWrapping"/>
      </w:r>
      <w:r>
        <w:rPr>
          <w:rStyle w:val="VerbatimChar"/>
        </w:rPr>
        <w:t xml:space="preserve">## 13         L7      5.5267634 3.6754769  0.02553587        0.9045387</w:t>
      </w:r>
      <w:r>
        <w:br w:type="textWrapping"/>
      </w:r>
      <w:r>
        <w:rPr>
          <w:rStyle w:val="VerbatimChar"/>
        </w:rPr>
        <w:t xml:space="preserve">## 14        L13      4.4662529 3.7964980  0.02403650        0.9285752</w:t>
      </w:r>
      <w:r>
        <w:br w:type="textWrapping"/>
      </w:r>
      <w:r>
        <w:rPr>
          <w:rStyle w:val="VerbatimChar"/>
        </w:rPr>
        <w:t xml:space="preserve">## 15         L3      2.4359171 3.8571695  0.02331829        0.9518935</w:t>
      </w:r>
      <w:r>
        <w:br w:type="textWrapping"/>
      </w:r>
      <w:r>
        <w:rPr>
          <w:rStyle w:val="VerbatimChar"/>
        </w:rPr>
        <w:t xml:space="preserve">## 16        L14      7.3205299 4.0879439  0.02077708        0.9726706</w:t>
      </w:r>
      <w:r>
        <w:br w:type="textWrapping"/>
      </w:r>
      <w:r>
        <w:rPr>
          <w:rStyle w:val="VerbatimChar"/>
        </w:rPr>
        <w:t xml:space="preserve">## 17         E1      0.0000000 4.7290037  0.01507927        0.9877499</w:t>
      </w:r>
      <w:r>
        <w:br w:type="textWrapping"/>
      </w:r>
      <w:r>
        <w:rPr>
          <w:rStyle w:val="VerbatimChar"/>
        </w:rPr>
        <w:t xml:space="preserve">## 18         E3      0.7922151 5.1445735  0.01225012        1.0000000</w:t>
      </w:r>
      <w:r>
        <w:br w:type="textWrapping"/>
      </w:r>
      <w:r>
        <w:rPr>
          <w:rStyle w:val="VerbatimChar"/>
        </w:rPr>
        <w:t xml:space="preserve">##       EvidenceRatio</w:t>
      </w:r>
      <w:r>
        <w:br w:type="textWrapping"/>
      </w:r>
      <w:r>
        <w:rPr>
          <w:rStyle w:val="VerbatimChar"/>
        </w:rPr>
        <w:t xml:space="preserve">## 1                  </w:t>
      </w:r>
      <w:r>
        <w:br w:type="textWrapping"/>
      </w:r>
      <w:r>
        <w:rPr>
          <w:rStyle w:val="VerbatimChar"/>
        </w:rPr>
        <w:t xml:space="preserve">## 2  1.32444152198461</w:t>
      </w:r>
      <w:r>
        <w:br w:type="textWrapping"/>
      </w:r>
      <w:r>
        <w:rPr>
          <w:rStyle w:val="VerbatimChar"/>
        </w:rPr>
        <w:t xml:space="preserve">## 3  1.40370418711178</w:t>
      </w:r>
      <w:r>
        <w:br w:type="textWrapping"/>
      </w:r>
      <w:r>
        <w:rPr>
          <w:rStyle w:val="VerbatimChar"/>
        </w:rPr>
        <w:t xml:space="preserve">## 4   1.9650329525206</w:t>
      </w:r>
      <w:r>
        <w:br w:type="textWrapping"/>
      </w:r>
      <w:r>
        <w:rPr>
          <w:rStyle w:val="VerbatimChar"/>
        </w:rPr>
        <w:t xml:space="preserve">## 5  2.57530220451798</w:t>
      </w:r>
      <w:r>
        <w:br w:type="textWrapping"/>
      </w:r>
      <w:r>
        <w:rPr>
          <w:rStyle w:val="VerbatimChar"/>
        </w:rPr>
        <w:t xml:space="preserve">## 6  2.71253232124184</w:t>
      </w:r>
      <w:r>
        <w:br w:type="textWrapping"/>
      </w:r>
      <w:r>
        <w:rPr>
          <w:rStyle w:val="VerbatimChar"/>
        </w:rPr>
        <w:t xml:space="preserve">## 7  3.00172167728598</w:t>
      </w:r>
      <w:r>
        <w:br w:type="textWrapping"/>
      </w:r>
      <w:r>
        <w:rPr>
          <w:rStyle w:val="VerbatimChar"/>
        </w:rPr>
        <w:t xml:space="preserve">## 8  3.08781327434876</w:t>
      </w:r>
      <w:r>
        <w:br w:type="textWrapping"/>
      </w:r>
      <w:r>
        <w:rPr>
          <w:rStyle w:val="VerbatimChar"/>
        </w:rPr>
        <w:t xml:space="preserve">## 9  3.16926781043981</w:t>
      </w:r>
      <w:r>
        <w:br w:type="textWrapping"/>
      </w:r>
      <w:r>
        <w:rPr>
          <w:rStyle w:val="VerbatimChar"/>
        </w:rPr>
        <w:t xml:space="preserve">## 10 3.55656594476585</w:t>
      </w:r>
      <w:r>
        <w:br w:type="textWrapping"/>
      </w:r>
      <w:r>
        <w:rPr>
          <w:rStyle w:val="VerbatimChar"/>
        </w:rPr>
        <w:t xml:space="preserve">## 11 3.56571507453421</w:t>
      </w:r>
      <w:r>
        <w:br w:type="textWrapping"/>
      </w:r>
      <w:r>
        <w:rPr>
          <w:rStyle w:val="VerbatimChar"/>
        </w:rPr>
        <w:t xml:space="preserve">## 12 4.72157904909817</w:t>
      </w:r>
      <w:r>
        <w:br w:type="textWrapping"/>
      </w:r>
      <w:r>
        <w:rPr>
          <w:rStyle w:val="VerbatimChar"/>
        </w:rPr>
        <w:t xml:space="preserve">## 13 6.28231432137754</w:t>
      </w:r>
      <w:r>
        <w:br w:type="textWrapping"/>
      </w:r>
      <w:r>
        <w:rPr>
          <w:rStyle w:val="VerbatimChar"/>
        </w:rPr>
        <w:t xml:space="preserve">## 14  6.6741975609957</w:t>
      </w:r>
      <w:r>
        <w:br w:type="textWrapping"/>
      </w:r>
      <w:r>
        <w:rPr>
          <w:rStyle w:val="VerbatimChar"/>
        </w:rPr>
        <w:t xml:space="preserve">## 15 6.87976664656356</w:t>
      </w:r>
      <w:r>
        <w:br w:type="textWrapping"/>
      </w:r>
      <w:r>
        <w:rPr>
          <w:rStyle w:val="VerbatimChar"/>
        </w:rPr>
        <w:t xml:space="preserve">## 16  7.7212167609434</w:t>
      </w:r>
      <w:r>
        <w:br w:type="textWrapping"/>
      </w:r>
      <w:r>
        <w:rPr>
          <w:rStyle w:val="VerbatimChar"/>
        </w:rPr>
        <w:t xml:space="preserve">## 17 10.6387379423948</w:t>
      </w:r>
      <w:r>
        <w:br w:type="textWrapping"/>
      </w:r>
      <w:r>
        <w:rPr>
          <w:rStyle w:val="VerbatimChar"/>
        </w:rPr>
        <w:t xml:space="preserve">## 18 13.0957370259462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Wolf ~ LineWidth + pSnow + (1 | Site) + (1 | Month)</w:t>
      </w:r>
      <w:r>
        <w:br w:type="textWrapping"/>
      </w:r>
      <w:r>
        <w:rPr>
          <w:rStyle w:val="VerbatimChar"/>
        </w:rPr>
        <w:t xml:space="preserve">## Zero inflation:        ~ActiveDays</w:t>
      </w:r>
      <w:r>
        <w:br w:type="textWrapping"/>
      </w:r>
      <w:r>
        <w:rPr>
          <w:rStyle w:val="VerbatimChar"/>
        </w:rPr>
        <w:t xml:space="preserve">## Data: det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1220.6   1260.8   -602.3   1204.6     1120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Site   (Intercept) 1.5169   1.2316  </w:t>
      </w:r>
      <w:r>
        <w:br w:type="textWrapping"/>
      </w:r>
      <w:r>
        <w:rPr>
          <w:rStyle w:val="VerbatimChar"/>
        </w:rPr>
        <w:t xml:space="preserve">##  Month  (Intercept) 0.1565   0.3956  </w:t>
      </w:r>
      <w:r>
        <w:br w:type="textWrapping"/>
      </w:r>
      <w:r>
        <w:rPr>
          <w:rStyle w:val="VerbatimChar"/>
        </w:rPr>
        <w:t xml:space="preserve">## Number of obs: 1128, groups:  Site, 59; Month,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0.631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Estimate Std. Error z value Pr(&gt;|z|)   </w:t>
      </w:r>
      <w:r>
        <w:br w:type="textWrapping"/>
      </w:r>
      <w:r>
        <w:rPr>
          <w:rStyle w:val="VerbatimChar"/>
        </w:rPr>
        <w:t xml:space="preserve">## (Intercept)  -2.8216     0.9520  -2.964  0.00304 **</w:t>
      </w:r>
      <w:r>
        <w:br w:type="textWrapping"/>
      </w:r>
      <w:r>
        <w:rPr>
          <w:rStyle w:val="VerbatimChar"/>
        </w:rPr>
        <w:t xml:space="preserve">## LineWidth     0.1599     0.1361   1.175  0.24006   </w:t>
      </w:r>
      <w:r>
        <w:br w:type="textWrapping"/>
      </w:r>
      <w:r>
        <w:rPr>
          <w:rStyle w:val="VerbatimChar"/>
        </w:rPr>
        <w:t xml:space="preserve">## pSnow        -0.6930     0.2994  -2.315  0.02064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  13.476     16.707   0.807    0.420</w:t>
      </w:r>
      <w:r>
        <w:br w:type="textWrapping"/>
      </w:r>
      <w:r>
        <w:rPr>
          <w:rStyle w:val="VerbatimChar"/>
        </w:rPr>
        <w:t xml:space="preserve">## ActiveDays    -1.522      2.169  -0.702    0.483</w:t>
      </w:r>
    </w:p>
    <w:p>
      <w:pPr>
        <w:pStyle w:val="Heading3"/>
      </w:pPr>
      <w:bookmarkStart w:id="25" w:name="plotting-residuals-against-fitted-values-and-predicted-values-for-all-covariates"/>
      <w:bookmarkEnd w:id="25"/>
      <w:r>
        <w:t xml:space="preserve">Plotting residuals against fitted values and predicted values for all covariates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_models_Wolf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2e17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Ch1_models_Wolf</dc:title>
  <dc:creator>Erin Tattersall</dc:creator>
  <dcterms:created xsi:type="dcterms:W3CDTF">2018-05-12T00:15:29Z</dcterms:created>
  <dcterms:modified xsi:type="dcterms:W3CDTF">2018-05-12T00:15:29Z</dcterms:modified>
</cp:coreProperties>
</file>