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Ch1_models_Wolf</w:t>
      </w:r>
    </w:p>
    <w:p>
      <w:pPr>
        <w:pStyle w:val="Author"/>
      </w:pPr>
      <w:r>
        <w:t xml:space="preserve">Erin</w:t>
      </w:r>
      <w:r>
        <w:t xml:space="preserve"> </w:t>
      </w:r>
      <w:r>
        <w:t xml:space="preserve">Tattersall</w:t>
      </w:r>
    </w:p>
    <w:p>
      <w:pPr>
        <w:pStyle w:val="Date"/>
      </w:pPr>
      <w:r>
        <w:t xml:space="preserve">May</w:t>
      </w:r>
      <w:r>
        <w:t xml:space="preserve"> </w:t>
      </w:r>
      <w:r>
        <w:t xml:space="preserve">11,</w:t>
      </w:r>
      <w:r>
        <w:t xml:space="preserve"> </w:t>
      </w:r>
      <w:r>
        <w:t xml:space="preserve">2018</w:t>
      </w:r>
    </w:p>
    <w:p>
      <w:pPr>
        <w:pStyle w:val="FirstParagraph"/>
      </w:pPr>
      <w:r>
        <w:t xml:space="preserve">Based on model selection comparison of underlying distributions and zero-inflation, I chose an nbinom1 distribution for Wolf data, with zero-inflation.</w:t>
      </w:r>
      <w:r>
        <w:t xml:space="preserve"> </w:t>
      </w:r>
      <w:r>
        <w:t xml:space="preserve">I previously had decided to include ActiveDays in the ZI model. However, to retain the same amount of data in each model, I need to omit rows with NAs. NA rows are usually those in which cameras were inactive. Therefore, in the final dataset used in modelling, ActiveDays should have a greater effect on the count data, not the zero mass, so it should be included in the conditional model.</w:t>
      </w:r>
      <w:r>
        <w:t xml:space="preserve"> </w:t>
      </w:r>
      <w:r>
        <w:t xml:space="preserve">Here I will:</w:t>
      </w:r>
      <w:r>
        <w:t xml:space="preserve"> </w:t>
      </w:r>
      <w:r>
        <w:t xml:space="preserve">1. Double check random structure using all covariates</w:t>
      </w:r>
      <w:r>
        <w:t xml:space="preserve"> </w:t>
      </w:r>
      <w:r>
        <w:t xml:space="preserve">2. Build models assessing Treatment effect, including other combinations of covariates to account for additional noise and compare their effect to Treatment</w:t>
      </w:r>
      <w:r>
        <w:t xml:space="preserve"> </w:t>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p>
    <w:p>
      <w:pPr>
        <w:pStyle w:val="BodyText"/>
      </w:pPr>
      <w:r>
        <w:t xml:space="preserve">Previous scale analysis showed lowland habitat at 500m and linear density measured at 1250m best explained Wolf detections</w:t>
      </w:r>
    </w:p>
    <w:p>
      <w:pPr>
        <w:pStyle w:val="Heading3"/>
      </w:pPr>
      <w:bookmarkStart w:id="21" w:name="random-structure-and-active-days"/>
      <w:bookmarkEnd w:id="21"/>
      <w:r>
        <w:t xml:space="preserve">1. Random structure and Active Days</w:t>
      </w:r>
    </w:p>
    <w:p>
      <w:pPr>
        <w:pStyle w:val="FirstParagraph"/>
      </w:pPr>
      <w:r>
        <w:t xml:space="preserve">Random structure was previously assessed, but here I will confirm using all model covariates.</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r>
        <w:br w:type="textWrapping"/>
      </w:r>
      <w:r>
        <w:rPr>
          <w:rStyle w:val="VerbatimChar"/>
        </w:rPr>
        <w:t xml:space="preserve"/>
      </w:r>
      <w:r>
        <w:br w:type="textWrapping"/>
      </w: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dLogLik dAIC df weight</w:t>
      </w:r>
      <w:r>
        <w:br w:type="textWrapping"/>
      </w:r>
      <w:r>
        <w:rPr>
          <w:rStyle w:val="VerbatimChar"/>
        </w:rPr>
        <w:t xml:space="preserve">## r2      47.9     0.0 14 0.946 </w:t>
      </w:r>
      <w:r>
        <w:br w:type="textWrapping"/>
      </w:r>
      <w:r>
        <w:rPr>
          <w:rStyle w:val="VerbatimChar"/>
        </w:rPr>
        <w:t xml:space="preserve">## rSite   44.1     5.7 13 0.054 </w:t>
      </w:r>
      <w:r>
        <w:br w:type="textWrapping"/>
      </w:r>
      <w:r>
        <w:rPr>
          <w:rStyle w:val="VerbatimChar"/>
        </w:rPr>
        <w:t xml:space="preserve">## rMonth   3.1    87.7 13 &lt;0.001</w:t>
      </w:r>
      <w:r>
        <w:br w:type="textWrapping"/>
      </w:r>
      <w:r>
        <w:rPr>
          <w:rStyle w:val="VerbatimChar"/>
        </w:rPr>
        <w:t xml:space="preserve">## r0       0.0    91.9 12 &lt;0.001</w:t>
      </w:r>
      <w:r>
        <w:br w:type="textWrapping"/>
      </w:r>
      <w:r>
        <w:rPr>
          <w:rStyle w:val="VerbatimChar"/>
        </w:rPr>
        <w:t xml:space="preserve">## rSiteS    NA      NA 22 NA    </w:t>
      </w:r>
      <w:r>
        <w:br w:type="textWrapping"/>
      </w:r>
      <w:r>
        <w:rPr>
          <w:rStyle w:val="VerbatimChar"/>
        </w:rPr>
        <w:t xml:space="preserve">## rMonthS   NA      NA 22 NA    </w:t>
      </w:r>
      <w:r>
        <w:br w:type="textWrapping"/>
      </w:r>
      <w:r>
        <w:rPr>
          <w:rStyle w:val="VerbatimChar"/>
        </w:rPr>
        <w:t xml:space="preserve">## r2S       NA      NA 32 NA</w:t>
      </w:r>
    </w:p>
    <w:p>
      <w:pPr>
        <w:pStyle w:val="FirstParagraph"/>
      </w:pPr>
      <w:r>
        <w:t xml:space="preserve">Random slope models fail to converge, so exclude. Continue modelling with 2 random effects.</w:t>
      </w:r>
      <w:r>
        <w:t xml:space="preserve"> </w:t>
      </w:r>
      <w:r>
        <w:t xml:space="preserve">## Model Set</w:t>
      </w:r>
      <w:r>
        <w:br w:type="textWrapping"/>
      </w:r>
      <w:r>
        <w:t xml:space="preserve">(note that numbered models from dredge do not correspond with numbers in table; I have listed models in order of increasing complexity, dredge did not)</w:t>
      </w:r>
      <w:r>
        <w:t xml:space="preserve"> </w:t>
      </w:r>
      <w:r>
        <w:t xml:space="preserve">Also: ActiveDays is also fixed in all models (including NULL)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L0</w:t>
            </w:r>
          </w:p>
        </w:tc>
        <w:tc>
          <w:p>
            <w:pPr>
              <w:pStyle w:val="Compact"/>
              <w:jc w:val="left"/>
            </w:pPr>
            <w:r>
              <w:t xml:space="preserve">1</w:t>
            </w:r>
          </w:p>
        </w:tc>
      </w:tr>
      <w:tr>
        <w:tc>
          <w:p>
            <w:pPr>
              <w:pStyle w:val="Compact"/>
              <w:jc w:val="left"/>
            </w:pPr>
            <w:r>
              <w:t xml:space="preserve">L1</w:t>
            </w:r>
          </w:p>
        </w:tc>
        <w:tc>
          <w:p>
            <w:pPr>
              <w:pStyle w:val="Compact"/>
              <w:jc w:val="left"/>
            </w:pPr>
            <w:r>
              <w:t xml:space="preserve">Treatment</w:t>
            </w:r>
          </w:p>
        </w:tc>
      </w:tr>
      <w:tr>
        <w:tc>
          <w:p>
            <w:pPr>
              <w:pStyle w:val="Compact"/>
              <w:jc w:val="left"/>
            </w:pPr>
            <w:r>
              <w:t xml:space="preserve">L2</w:t>
            </w:r>
          </w:p>
        </w:tc>
        <w:tc>
          <w:p>
            <w:pPr>
              <w:pStyle w:val="Compact"/>
              <w:jc w:val="left"/>
            </w:pPr>
            <w:r>
              <w:t xml:space="preserve">Treatment + low500</w:t>
            </w:r>
          </w:p>
        </w:tc>
      </w:tr>
      <w:tr>
        <w:tc>
          <w:p>
            <w:pPr>
              <w:pStyle w:val="Compact"/>
              <w:jc w:val="left"/>
            </w:pPr>
            <w:r>
              <w:t xml:space="preserve">L3</w:t>
            </w:r>
          </w:p>
        </w:tc>
        <w:tc>
          <w:p>
            <w:pPr>
              <w:pStyle w:val="Compact"/>
              <w:jc w:val="left"/>
            </w:pPr>
            <w:r>
              <w:t xml:space="preserve">Treatment + pSnow</w:t>
            </w:r>
          </w:p>
        </w:tc>
      </w:tr>
      <w:tr>
        <w:tc>
          <w:p>
            <w:pPr>
              <w:pStyle w:val="Compact"/>
              <w:jc w:val="left"/>
            </w:pPr>
            <w:r>
              <w:t xml:space="preserve">L4</w:t>
            </w:r>
          </w:p>
        </w:tc>
        <w:tc>
          <w:p>
            <w:pPr>
              <w:pStyle w:val="Compact"/>
              <w:jc w:val="left"/>
            </w:pPr>
            <w:r>
              <w:t xml:space="preserve">Treatment + LineWidth</w:t>
            </w:r>
          </w:p>
        </w:tc>
      </w:tr>
      <w:tr>
        <w:tc>
          <w:p>
            <w:pPr>
              <w:pStyle w:val="Compact"/>
              <w:jc w:val="left"/>
            </w:pPr>
            <w:r>
              <w:t xml:space="preserve">L5</w:t>
            </w:r>
          </w:p>
        </w:tc>
        <w:tc>
          <w:p>
            <w:pPr>
              <w:pStyle w:val="Compact"/>
              <w:jc w:val="left"/>
            </w:pPr>
            <w:r>
              <w:t xml:space="preserve">Treatment + VegHt</w:t>
            </w:r>
          </w:p>
        </w:tc>
      </w:tr>
      <w:tr>
        <w:tc>
          <w:p>
            <w:pPr>
              <w:pStyle w:val="Compact"/>
              <w:jc w:val="left"/>
            </w:pPr>
            <w:r>
              <w:t xml:space="preserve">L6</w:t>
            </w:r>
          </w:p>
        </w:tc>
        <w:tc>
          <w:p>
            <w:pPr>
              <w:pStyle w:val="Compact"/>
              <w:jc w:val="left"/>
            </w:pPr>
            <w:r>
              <w:t xml:space="preserve">Treatment + LD1250</w:t>
            </w:r>
          </w:p>
        </w:tc>
      </w:tr>
      <w:tr>
        <w:tc>
          <w:p>
            <w:pPr>
              <w:pStyle w:val="Compact"/>
              <w:jc w:val="left"/>
            </w:pPr>
            <w:r>
              <w:t xml:space="preserve">L7</w:t>
            </w:r>
          </w:p>
        </w:tc>
        <w:tc>
          <w:p>
            <w:pPr>
              <w:pStyle w:val="Compact"/>
              <w:jc w:val="left"/>
            </w:pPr>
            <w:r>
              <w:t xml:space="preserve">Treatment + low500 + pSnow</w:t>
            </w:r>
          </w:p>
        </w:tc>
      </w:tr>
      <w:tr>
        <w:tc>
          <w:p>
            <w:pPr>
              <w:pStyle w:val="Compact"/>
              <w:jc w:val="left"/>
            </w:pPr>
            <w:r>
              <w:t xml:space="preserve">L8</w:t>
            </w:r>
          </w:p>
        </w:tc>
        <w:tc>
          <w:p>
            <w:pPr>
              <w:pStyle w:val="Compact"/>
              <w:jc w:val="left"/>
            </w:pPr>
            <w:r>
              <w:t xml:space="preserve">Treatment + low500 + LineWidth</w:t>
            </w:r>
          </w:p>
        </w:tc>
      </w:tr>
      <w:tr>
        <w:tc>
          <w:p>
            <w:pPr>
              <w:pStyle w:val="Compact"/>
              <w:jc w:val="left"/>
            </w:pPr>
            <w:r>
              <w:t xml:space="preserve">L9</w:t>
            </w:r>
          </w:p>
        </w:tc>
        <w:tc>
          <w:p>
            <w:pPr>
              <w:pStyle w:val="Compact"/>
              <w:jc w:val="left"/>
            </w:pPr>
            <w:r>
              <w:t xml:space="preserve">Treatment + low500 + VegHt</w:t>
            </w:r>
          </w:p>
        </w:tc>
      </w:tr>
      <w:tr>
        <w:tc>
          <w:p>
            <w:pPr>
              <w:pStyle w:val="Compact"/>
              <w:jc w:val="left"/>
            </w:pPr>
            <w:r>
              <w:t xml:space="preserve">L10</w:t>
            </w:r>
          </w:p>
        </w:tc>
        <w:tc>
          <w:p>
            <w:pPr>
              <w:pStyle w:val="Compact"/>
              <w:jc w:val="left"/>
            </w:pPr>
            <w:r>
              <w:t xml:space="preserve">Treatment + low500 + LD1250</w:t>
            </w:r>
          </w:p>
        </w:tc>
      </w:tr>
      <w:tr>
        <w:tc>
          <w:p>
            <w:pPr>
              <w:pStyle w:val="Compact"/>
              <w:jc w:val="left"/>
            </w:pPr>
            <w:r>
              <w:t xml:space="preserve">L11</w:t>
            </w:r>
          </w:p>
        </w:tc>
        <w:tc>
          <w:p>
            <w:pPr>
              <w:pStyle w:val="Compact"/>
              <w:jc w:val="left"/>
            </w:pPr>
            <w:r>
              <w:t xml:space="preserve">Treatment + pSnow + LineWidth</w:t>
            </w:r>
          </w:p>
        </w:tc>
      </w:tr>
      <w:tr>
        <w:tc>
          <w:p>
            <w:pPr>
              <w:pStyle w:val="Compact"/>
              <w:jc w:val="left"/>
            </w:pPr>
            <w:r>
              <w:t xml:space="preserve">L12</w:t>
            </w:r>
          </w:p>
        </w:tc>
        <w:tc>
          <w:p>
            <w:pPr>
              <w:pStyle w:val="Compact"/>
              <w:jc w:val="left"/>
            </w:pPr>
            <w:r>
              <w:t xml:space="preserve">Treatment + pSnow + VegHt</w:t>
            </w:r>
          </w:p>
        </w:tc>
      </w:tr>
      <w:tr>
        <w:tc>
          <w:p>
            <w:pPr>
              <w:pStyle w:val="Compact"/>
              <w:jc w:val="left"/>
            </w:pPr>
            <w:r>
              <w:t xml:space="preserve">L13</w:t>
            </w:r>
          </w:p>
        </w:tc>
        <w:tc>
          <w:p>
            <w:pPr>
              <w:pStyle w:val="Compact"/>
              <w:jc w:val="left"/>
            </w:pPr>
            <w:r>
              <w:t xml:space="preserve">Treatment + pSnow + LD1250</w:t>
            </w:r>
          </w:p>
        </w:tc>
      </w:tr>
      <w:tr>
        <w:tc>
          <w:p>
            <w:pPr>
              <w:pStyle w:val="Compact"/>
              <w:jc w:val="left"/>
            </w:pPr>
            <w:r>
              <w:t xml:space="preserve">L14</w:t>
            </w:r>
          </w:p>
        </w:tc>
        <w:tc>
          <w:p>
            <w:pPr>
              <w:pStyle w:val="Compact"/>
              <w:jc w:val="left"/>
            </w:pPr>
            <w:r>
              <w:t xml:space="preserve">Treatment + LineWidth + VegHt</w:t>
            </w:r>
          </w:p>
        </w:tc>
      </w:tr>
      <w:tr>
        <w:tc>
          <w:p>
            <w:pPr>
              <w:pStyle w:val="Compact"/>
              <w:jc w:val="left"/>
            </w:pPr>
            <w:r>
              <w:t xml:space="preserve">L15</w:t>
            </w:r>
          </w:p>
        </w:tc>
        <w:tc>
          <w:p>
            <w:pPr>
              <w:pStyle w:val="Compact"/>
              <w:jc w:val="left"/>
            </w:pPr>
            <w:r>
              <w:t xml:space="preserve">Treatment + LineWidth + LD1250</w:t>
            </w:r>
          </w:p>
        </w:tc>
      </w:tr>
      <w:tr>
        <w:tc>
          <w:p>
            <w:pPr>
              <w:pStyle w:val="Compact"/>
              <w:jc w:val="left"/>
            </w:pPr>
            <w:r>
              <w:t xml:space="preserve">L16</w:t>
            </w:r>
          </w:p>
        </w:tc>
        <w:tc>
          <w:p>
            <w:pPr>
              <w:pStyle w:val="Compact"/>
              <w:jc w:val="left"/>
            </w:pPr>
            <w:r>
              <w:t xml:space="preserve">Treatment + VegHt + LD1250</w:t>
            </w:r>
          </w:p>
        </w:tc>
      </w:tr>
      <w:tr>
        <w:tc>
          <w:p>
            <w:pPr>
              <w:pStyle w:val="Compact"/>
              <w:jc w:val="left"/>
            </w:pPr>
            <w:r>
              <w:t xml:space="preserve">L17</w:t>
            </w:r>
          </w:p>
        </w:tc>
        <w:tc>
          <w:p>
            <w:pPr>
              <w:pStyle w:val="Compact"/>
              <w:jc w:val="left"/>
            </w:pPr>
            <w:r>
              <w:t xml:space="preserve">Treatment + low500 + pSnow + LineWidth</w:t>
            </w:r>
          </w:p>
        </w:tc>
      </w:tr>
      <w:tr>
        <w:tc>
          <w:p>
            <w:pPr>
              <w:pStyle w:val="Compact"/>
              <w:jc w:val="left"/>
            </w:pPr>
            <w:r>
              <w:t xml:space="preserve">L18</w:t>
            </w:r>
          </w:p>
        </w:tc>
        <w:tc>
          <w:p>
            <w:pPr>
              <w:pStyle w:val="Compact"/>
              <w:jc w:val="left"/>
            </w:pPr>
            <w:r>
              <w:t xml:space="preserve">Treatment + low500 + pSnow + VegHt</w:t>
            </w:r>
          </w:p>
        </w:tc>
      </w:tr>
      <w:tr>
        <w:tc>
          <w:p>
            <w:pPr>
              <w:pStyle w:val="Compact"/>
              <w:jc w:val="left"/>
            </w:pPr>
            <w:r>
              <w:t xml:space="preserve">L19</w:t>
            </w:r>
          </w:p>
        </w:tc>
        <w:tc>
          <w:p>
            <w:pPr>
              <w:pStyle w:val="Compact"/>
              <w:jc w:val="left"/>
            </w:pPr>
            <w:r>
              <w:t xml:space="preserve">Treatment + low500 + pSnow + LD1250</w:t>
            </w:r>
          </w:p>
        </w:tc>
      </w:tr>
      <w:tr>
        <w:tc>
          <w:p>
            <w:pPr>
              <w:pStyle w:val="Compact"/>
              <w:jc w:val="left"/>
            </w:pPr>
            <w:r>
              <w:t xml:space="preserve">L20</w:t>
            </w:r>
          </w:p>
        </w:tc>
        <w:tc>
          <w:p>
            <w:pPr>
              <w:pStyle w:val="Compact"/>
              <w:jc w:val="left"/>
            </w:pPr>
            <w:r>
              <w:t xml:space="preserve">Treatment + low500 + LineWidth + VegHt</w:t>
            </w:r>
          </w:p>
        </w:tc>
      </w:tr>
      <w:tr>
        <w:tc>
          <w:p>
            <w:pPr>
              <w:pStyle w:val="Compact"/>
              <w:jc w:val="left"/>
            </w:pPr>
            <w:r>
              <w:t xml:space="preserve">L21</w:t>
            </w:r>
          </w:p>
        </w:tc>
        <w:tc>
          <w:p>
            <w:pPr>
              <w:pStyle w:val="Compact"/>
              <w:jc w:val="left"/>
            </w:pPr>
            <w:r>
              <w:t xml:space="preserve">Treatment + low500 + LineWidth + LD1250</w:t>
            </w:r>
          </w:p>
        </w:tc>
      </w:tr>
      <w:tr>
        <w:tc>
          <w:p>
            <w:pPr>
              <w:pStyle w:val="Compact"/>
              <w:jc w:val="left"/>
            </w:pPr>
            <w:r>
              <w:t xml:space="preserve">L22</w:t>
            </w:r>
          </w:p>
        </w:tc>
        <w:tc>
          <w:p>
            <w:pPr>
              <w:pStyle w:val="Compact"/>
              <w:jc w:val="left"/>
            </w:pPr>
            <w:r>
              <w:t xml:space="preserve">Treatment + low500 + VegHt + LD1250</w:t>
            </w:r>
          </w:p>
        </w:tc>
      </w:tr>
      <w:tr>
        <w:tc>
          <w:p>
            <w:pPr>
              <w:pStyle w:val="Compact"/>
              <w:jc w:val="left"/>
            </w:pPr>
            <w:r>
              <w:t xml:space="preserve">L23</w:t>
            </w:r>
          </w:p>
        </w:tc>
        <w:tc>
          <w:p>
            <w:pPr>
              <w:pStyle w:val="Compact"/>
              <w:jc w:val="left"/>
            </w:pPr>
            <w:r>
              <w:t xml:space="preserve">Treatment + pSnow + LineWidth + VegHt</w:t>
            </w:r>
          </w:p>
        </w:tc>
      </w:tr>
      <w:tr>
        <w:tc>
          <w:p>
            <w:pPr>
              <w:pStyle w:val="Compact"/>
              <w:jc w:val="left"/>
            </w:pPr>
            <w:r>
              <w:t xml:space="preserve">L24</w:t>
            </w:r>
          </w:p>
        </w:tc>
        <w:tc>
          <w:p>
            <w:pPr>
              <w:pStyle w:val="Compact"/>
              <w:jc w:val="left"/>
            </w:pPr>
            <w:r>
              <w:t xml:space="preserve">Treatment + pSnow + LineWidth + LD1250</w:t>
            </w:r>
          </w:p>
        </w:tc>
      </w:tr>
      <w:tr>
        <w:tc>
          <w:p>
            <w:pPr>
              <w:pStyle w:val="Compact"/>
              <w:jc w:val="left"/>
            </w:pPr>
            <w:r>
              <w:t xml:space="preserve">L24</w:t>
            </w:r>
          </w:p>
        </w:tc>
        <w:tc>
          <w:p>
            <w:pPr>
              <w:pStyle w:val="Compact"/>
              <w:jc w:val="left"/>
            </w:pPr>
            <w:r>
              <w:t xml:space="preserve">Treatment + pSnow + VegHt + LD1250</w:t>
            </w:r>
          </w:p>
        </w:tc>
      </w:tr>
      <w:tr>
        <w:tc>
          <w:p>
            <w:pPr>
              <w:pStyle w:val="Compact"/>
              <w:jc w:val="left"/>
            </w:pPr>
            <w:r>
              <w:t xml:space="preserve">L25</w:t>
            </w:r>
          </w:p>
        </w:tc>
        <w:tc>
          <w:p>
            <w:pPr>
              <w:pStyle w:val="Compact"/>
              <w:jc w:val="left"/>
            </w:pPr>
            <w:r>
              <w:t xml:space="preserve">Treatment + LineWidth + VegHt + LD1250</w:t>
            </w:r>
          </w:p>
        </w:tc>
      </w:tr>
      <w:tr>
        <w:tc>
          <w:p>
            <w:pPr>
              <w:pStyle w:val="Compact"/>
              <w:jc w:val="left"/>
            </w:pPr>
            <w:r>
              <w:t xml:space="preserve">L26</w:t>
            </w:r>
          </w:p>
        </w:tc>
        <w:tc>
          <w:p>
            <w:pPr>
              <w:pStyle w:val="Compact"/>
              <w:jc w:val="left"/>
            </w:pPr>
            <w:r>
              <w:t xml:space="preserve">Treatment + low500 + pSnow + LineWidth + VegHt</w:t>
            </w:r>
          </w:p>
        </w:tc>
      </w:tr>
      <w:tr>
        <w:tc>
          <w:p>
            <w:pPr>
              <w:pStyle w:val="Compact"/>
              <w:jc w:val="left"/>
            </w:pPr>
            <w:r>
              <w:t xml:space="preserve">L27</w:t>
            </w:r>
          </w:p>
        </w:tc>
        <w:tc>
          <w:p>
            <w:pPr>
              <w:pStyle w:val="Compact"/>
              <w:jc w:val="left"/>
            </w:pPr>
            <w:r>
              <w:t xml:space="preserve">Treatment + low500 + pSnow + LineWidth + LD1250</w:t>
            </w:r>
          </w:p>
        </w:tc>
      </w:tr>
      <w:tr>
        <w:tc>
          <w:p>
            <w:pPr>
              <w:pStyle w:val="Compact"/>
              <w:jc w:val="left"/>
            </w:pPr>
            <w:r>
              <w:t xml:space="preserve">L28</w:t>
            </w:r>
          </w:p>
        </w:tc>
        <w:tc>
          <w:p>
            <w:pPr>
              <w:pStyle w:val="Compact"/>
              <w:jc w:val="left"/>
            </w:pPr>
            <w:r>
              <w:t xml:space="preserve">Treatment + pSnow + LineWidth + VegHt + LD1250</w:t>
            </w:r>
          </w:p>
        </w:tc>
      </w:tr>
      <w:tr>
        <w:tc>
          <w:p>
            <w:pPr>
              <w:pStyle w:val="Compact"/>
              <w:jc w:val="left"/>
            </w:pPr>
            <w:r>
              <w:t xml:space="preserve">L29</w:t>
            </w:r>
          </w:p>
        </w:tc>
        <w:tc>
          <w:p>
            <w:pPr>
              <w:pStyle w:val="Compact"/>
              <w:jc w:val="left"/>
            </w:pPr>
            <w:r>
              <w:t xml:space="preserve">Treatment + low500 + LineWidth + vegHt + LD1250</w:t>
            </w:r>
          </w:p>
        </w:tc>
      </w:tr>
      <w:tr>
        <w:tc>
          <w:p>
            <w:pPr>
              <w:pStyle w:val="Compact"/>
              <w:jc w:val="left"/>
            </w:pPr>
            <w:r>
              <w:t xml:space="preserve">L30</w:t>
            </w:r>
          </w:p>
        </w:tc>
        <w:tc>
          <w:p>
            <w:pPr>
              <w:pStyle w:val="Compact"/>
              <w:jc w:val="left"/>
            </w:pPr>
            <w:r>
              <w:t xml:space="preserve">Treatment + low500 + pSnow + VegHt + LD1250</w:t>
            </w:r>
          </w:p>
        </w:tc>
      </w:tr>
      <w:tr>
        <w:tc>
          <w:p>
            <w:pPr>
              <w:pStyle w:val="Compact"/>
              <w:jc w:val="left"/>
            </w:pPr>
            <w:r>
              <w:t xml:space="preserve">L31</w:t>
            </w:r>
          </w:p>
        </w:tc>
        <w:tc>
          <w:p>
            <w:pPr>
              <w:pStyle w:val="Compact"/>
              <w:jc w:val="left"/>
            </w:pPr>
            <w:r>
              <w:t xml:space="preserve">Treatment + low500 + pSnow + LineWidth + VegHt + LD1250</w:t>
            </w:r>
          </w:p>
        </w:tc>
      </w:tr>
    </w:tbl>
    <w:p>
      <w:pPr>
        <w:pStyle w:val="SourceCode"/>
      </w:pPr>
      <w:r>
        <w:rPr>
          <w:rStyle w:val="VerbatimChar"/>
        </w:rPr>
        <w:t xml:space="preserve">##         dLogLik dAIC df weight</w:t>
      </w:r>
      <w:r>
        <w:br w:type="textWrapping"/>
      </w:r>
      <w:r>
        <w:rPr>
          <w:rStyle w:val="VerbatimChar"/>
        </w:rPr>
        <w:t xml:space="preserve">## 13       8.0     0.0 11 0.1879</w:t>
      </w:r>
      <w:r>
        <w:br w:type="textWrapping"/>
      </w:r>
      <w:r>
        <w:rPr>
          <w:rStyle w:val="VerbatimChar"/>
        </w:rPr>
        <w:t xml:space="preserve">## 14       8.4     1.2 12 0.1045</w:t>
      </w:r>
      <w:r>
        <w:br w:type="textWrapping"/>
      </w:r>
      <w:r>
        <w:rPr>
          <w:rStyle w:val="VerbatimChar"/>
        </w:rPr>
        <w:t xml:space="preserve">## 9        6.3     1.3 10 0.0963</w:t>
      </w:r>
      <w:r>
        <w:br w:type="textWrapping"/>
      </w:r>
      <w:r>
        <w:rPr>
          <w:rStyle w:val="VerbatimChar"/>
        </w:rPr>
        <w:t xml:space="preserve">## 29       8.2     1.6 12 0.0830</w:t>
      </w:r>
      <w:r>
        <w:br w:type="textWrapping"/>
      </w:r>
      <w:r>
        <w:rPr>
          <w:rStyle w:val="VerbatimChar"/>
        </w:rPr>
        <w:t xml:space="preserve">## 15       8.1     1.8 12 0.0759</w:t>
      </w:r>
      <w:r>
        <w:br w:type="textWrapping"/>
      </w:r>
      <w:r>
        <w:rPr>
          <w:rStyle w:val="VerbatimChar"/>
        </w:rPr>
        <w:t xml:space="preserve">## 25       6.7     2.5 11 0.0531</w:t>
      </w:r>
      <w:r>
        <w:br w:type="textWrapping"/>
      </w:r>
      <w:r>
        <w:rPr>
          <w:rStyle w:val="VerbatimChar"/>
        </w:rPr>
        <w:t xml:space="preserve">## 30       8.6     2.7 13 0.0478</w:t>
      </w:r>
      <w:r>
        <w:br w:type="textWrapping"/>
      </w:r>
      <w:r>
        <w:rPr>
          <w:rStyle w:val="VerbatimChar"/>
        </w:rPr>
        <w:t xml:space="preserve">## 11       6.6     2.8 11 0.0454</w:t>
      </w:r>
      <w:r>
        <w:br w:type="textWrapping"/>
      </w:r>
      <w:r>
        <w:rPr>
          <w:rStyle w:val="VerbatimChar"/>
        </w:rPr>
        <w:t xml:space="preserve">## 10       6.4     3.1 11 0.0402</w:t>
      </w:r>
      <w:r>
        <w:br w:type="textWrapping"/>
      </w:r>
      <w:r>
        <w:rPr>
          <w:rStyle w:val="VerbatimChar"/>
        </w:rPr>
        <w:t xml:space="preserve">## 16       8.4     3.1 13 0.0398</w:t>
      </w:r>
      <w:r>
        <w:br w:type="textWrapping"/>
      </w:r>
      <w:r>
        <w:rPr>
          <w:rStyle w:val="VerbatimChar"/>
        </w:rPr>
        <w:t xml:space="preserve">## 31       8.2     3.6 13 0.0316</w:t>
      </w:r>
      <w:r>
        <w:br w:type="textWrapping"/>
      </w:r>
      <w:r>
        <w:rPr>
          <w:rStyle w:val="VerbatimChar"/>
        </w:rPr>
        <w:t xml:space="preserve">## 26       6.9     4.2 12 0.0233</w:t>
      </w:r>
      <w:r>
        <w:br w:type="textWrapping"/>
      </w:r>
      <w:r>
        <w:rPr>
          <w:rStyle w:val="VerbatimChar"/>
        </w:rPr>
        <w:t xml:space="preserve">## 27       6.8     4.3 12 0.0215</w:t>
      </w:r>
      <w:r>
        <w:br w:type="textWrapping"/>
      </w:r>
      <w:r>
        <w:rPr>
          <w:rStyle w:val="VerbatimChar"/>
        </w:rPr>
        <w:t xml:space="preserve">## 5        4.7     4.5 10 0.0200</w:t>
      </w:r>
      <w:r>
        <w:br w:type="textWrapping"/>
      </w:r>
      <w:r>
        <w:rPr>
          <w:rStyle w:val="VerbatimChar"/>
        </w:rPr>
        <w:t xml:space="preserve">## 12       6.6     4.7 12 0.0181</w:t>
      </w:r>
      <w:r>
        <w:br w:type="textWrapping"/>
      </w:r>
      <w:r>
        <w:rPr>
          <w:rStyle w:val="VerbatimChar"/>
        </w:rPr>
        <w:t xml:space="preserve">## 32       8.6     4.7 14 0.0176</w:t>
      </w:r>
      <w:r>
        <w:br w:type="textWrapping"/>
      </w:r>
      <w:r>
        <w:rPr>
          <w:rStyle w:val="VerbatimChar"/>
        </w:rPr>
        <w:t xml:space="preserve">## 6        5.1     5.7 11 0.0108</w:t>
      </w:r>
      <w:r>
        <w:br w:type="textWrapping"/>
      </w:r>
      <w:r>
        <w:rPr>
          <w:rStyle w:val="VerbatimChar"/>
        </w:rPr>
        <w:t xml:space="preserve">## 1        3.1     5.7 9  0.0107</w:t>
      </w:r>
      <w:r>
        <w:br w:type="textWrapping"/>
      </w:r>
      <w:r>
        <w:rPr>
          <w:rStyle w:val="VerbatimChar"/>
        </w:rPr>
        <w:t xml:space="preserve">## Nullmod  0.0     6.0 6  0.0096</w:t>
      </w:r>
      <w:r>
        <w:br w:type="textWrapping"/>
      </w:r>
      <w:r>
        <w:rPr>
          <w:rStyle w:val="VerbatimChar"/>
        </w:rPr>
        <w:t xml:space="preserve">## 28       6.9     6.1 13 0.0091</w:t>
      </w:r>
      <w:r>
        <w:br w:type="textWrapping"/>
      </w:r>
      <w:r>
        <w:rPr>
          <w:rStyle w:val="VerbatimChar"/>
        </w:rPr>
        <w:t xml:space="preserve">## 21       4.9     6.1 11 0.0087</w:t>
      </w:r>
      <w:r>
        <w:br w:type="textWrapping"/>
      </w:r>
      <w:r>
        <w:rPr>
          <w:rStyle w:val="VerbatimChar"/>
        </w:rPr>
        <w:t xml:space="preserve">## 7        4.8     6.3 11 0.0081</w:t>
      </w:r>
      <w:r>
        <w:br w:type="textWrapping"/>
      </w:r>
      <w:r>
        <w:rPr>
          <w:rStyle w:val="VerbatimChar"/>
        </w:rPr>
        <w:t xml:space="preserve">## 17       3.5     7.0 10 0.0058</w:t>
      </w:r>
      <w:r>
        <w:br w:type="textWrapping"/>
      </w:r>
      <w:r>
        <w:rPr>
          <w:rStyle w:val="VerbatimChar"/>
        </w:rPr>
        <w:t xml:space="preserve">## 3        3.4     7.2 10 0.0050</w:t>
      </w:r>
      <w:r>
        <w:br w:type="textWrapping"/>
      </w:r>
      <w:r>
        <w:rPr>
          <w:rStyle w:val="VerbatimChar"/>
        </w:rPr>
        <w:t xml:space="preserve">## 22       5.3     7.3 12 0.0049</w:t>
      </w:r>
      <w:r>
        <w:br w:type="textWrapping"/>
      </w:r>
      <w:r>
        <w:rPr>
          <w:rStyle w:val="VerbatimChar"/>
        </w:rPr>
        <w:t xml:space="preserve">## 2        3.2     7.5 10 0.0044</w:t>
      </w:r>
      <w:r>
        <w:br w:type="textWrapping"/>
      </w:r>
      <w:r>
        <w:rPr>
          <w:rStyle w:val="VerbatimChar"/>
        </w:rPr>
        <w:t xml:space="preserve">## 8        5.2     7.6 12 0.0041</w:t>
      </w:r>
      <w:r>
        <w:br w:type="textWrapping"/>
      </w:r>
      <w:r>
        <w:rPr>
          <w:rStyle w:val="VerbatimChar"/>
        </w:rPr>
        <w:t xml:space="preserve">## 23       4.9     8.1 12 0.0033</w:t>
      </w:r>
      <w:r>
        <w:br w:type="textWrapping"/>
      </w:r>
      <w:r>
        <w:rPr>
          <w:rStyle w:val="VerbatimChar"/>
        </w:rPr>
        <w:t xml:space="preserve">## 18       3.7     8.6 11 0.0025</w:t>
      </w:r>
      <w:r>
        <w:br w:type="textWrapping"/>
      </w:r>
      <w:r>
        <w:rPr>
          <w:rStyle w:val="VerbatimChar"/>
        </w:rPr>
        <w:t xml:space="preserve">## 19       3.6     8.8 11 0.0023</w:t>
      </w:r>
      <w:r>
        <w:br w:type="textWrapping"/>
      </w:r>
      <w:r>
        <w:rPr>
          <w:rStyle w:val="VerbatimChar"/>
        </w:rPr>
        <w:t xml:space="preserve">## 4        3.4     9.1 11 0.0020</w:t>
      </w:r>
      <w:r>
        <w:br w:type="textWrapping"/>
      </w:r>
      <w:r>
        <w:rPr>
          <w:rStyle w:val="VerbatimChar"/>
        </w:rPr>
        <w:t xml:space="preserve">## 24       5.3     9.3 13 0.0018</w:t>
      </w:r>
      <w:r>
        <w:br w:type="textWrapping"/>
      </w:r>
      <w:r>
        <w:rPr>
          <w:rStyle w:val="VerbatimChar"/>
        </w:rPr>
        <w:t xml:space="preserve">## 20       3.7    10.5 12 &lt;0.001</w:t>
      </w:r>
    </w:p>
    <w:p>
      <w:pPr>
        <w:pStyle w:val="FirstParagraph"/>
      </w:pPr>
      <w:r>
        <w:t xml:space="preserve">Five models within 2 dAIC points of each other, with model weights between 7 - 18%.</w:t>
      </w:r>
    </w:p>
    <w:p>
      <w:pPr>
        <w:pStyle w:val="Heading2"/>
      </w:pPr>
      <w:bookmarkStart w:id="22" w:name="evidence-ratios-and-cumulative-model-weight-calculating-confidence-intervals"/>
      <w:bookmarkEnd w:id="22"/>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13       7.975417  0.000000 0.1878892825        0.1878893</w:t>
      </w:r>
      <w:r>
        <w:br w:type="textWrapping"/>
      </w:r>
      <w:r>
        <w:rPr>
          <w:rStyle w:val="VerbatimChar"/>
        </w:rPr>
        <w:t xml:space="preserve">## 2          14       8.388688  1.173458 0.1044933835        0.2923827</w:t>
      </w:r>
      <w:r>
        <w:br w:type="textWrapping"/>
      </w:r>
      <w:r>
        <w:rPr>
          <w:rStyle w:val="VerbatimChar"/>
        </w:rPr>
        <w:t xml:space="preserve">## 3           9       6.306928  1.336978 0.0962899288        0.3886726</w:t>
      </w:r>
      <w:r>
        <w:br w:type="textWrapping"/>
      </w:r>
      <w:r>
        <w:rPr>
          <w:rStyle w:val="VerbatimChar"/>
        </w:rPr>
        <w:t xml:space="preserve">## 4          29       8.158277  1.634280 0.0829893986        0.4716620</w:t>
      </w:r>
      <w:r>
        <w:br w:type="textWrapping"/>
      </w:r>
      <w:r>
        <w:rPr>
          <w:rStyle w:val="VerbatimChar"/>
        </w:rPr>
        <w:t xml:space="preserve">## 5          15       8.068351  1.814132 0.0758522024        0.5475142</w:t>
      </w:r>
      <w:r>
        <w:br w:type="textWrapping"/>
      </w:r>
      <w:r>
        <w:rPr>
          <w:rStyle w:val="VerbatimChar"/>
        </w:rPr>
        <w:t xml:space="preserve">## 6          25       6.712556  2.525722 0.0531432862        0.6006575</w:t>
      </w:r>
      <w:r>
        <w:br w:type="textWrapping"/>
      </w:r>
      <w:r>
        <w:rPr>
          <w:rStyle w:val="VerbatimChar"/>
        </w:rPr>
        <w:t xml:space="preserve">## 7          30       8.607463  2.735908 0.0478417601        0.6484992</w:t>
      </w:r>
      <w:r>
        <w:br w:type="textWrapping"/>
      </w:r>
      <w:r>
        <w:rPr>
          <w:rStyle w:val="VerbatimChar"/>
        </w:rPr>
        <w:t xml:space="preserve">## 8          11       6.555005  2.840824 0.0453967626        0.6938960</w:t>
      </w:r>
      <w:r>
        <w:br w:type="textWrapping"/>
      </w:r>
      <w:r>
        <w:rPr>
          <w:rStyle w:val="VerbatimChar"/>
        </w:rPr>
        <w:t xml:space="preserve">## 9          10       6.432689  3.085455 0.0401701926        0.7340662</w:t>
      </w:r>
      <w:r>
        <w:br w:type="textWrapping"/>
      </w:r>
      <w:r>
        <w:rPr>
          <w:rStyle w:val="VerbatimChar"/>
        </w:rPr>
        <w:t xml:space="preserve">## 10         16       8.423390  3.104054 0.0397983732        0.7738646</w:t>
      </w:r>
      <w:r>
        <w:br w:type="textWrapping"/>
      </w:r>
      <w:r>
        <w:rPr>
          <w:rStyle w:val="VerbatimChar"/>
        </w:rPr>
        <w:t xml:space="preserve">## 11         31       8.192185  3.566463 0.0315830706        0.8054476</w:t>
      </w:r>
      <w:r>
        <w:br w:type="textWrapping"/>
      </w:r>
      <w:r>
        <w:rPr>
          <w:rStyle w:val="VerbatimChar"/>
        </w:rPr>
        <w:t xml:space="preserve">## 12         26       6.889545  4.171743 0.0233356291        0.8287833</w:t>
      </w:r>
      <w:r>
        <w:br w:type="textWrapping"/>
      </w:r>
      <w:r>
        <w:rPr>
          <w:rStyle w:val="VerbatimChar"/>
        </w:rPr>
        <w:t xml:space="preserve">## 13         27       6.809049  4.332735 0.0215308196        0.8503141</w:t>
      </w:r>
      <w:r>
        <w:br w:type="textWrapping"/>
      </w:r>
      <w:r>
        <w:rPr>
          <w:rStyle w:val="VerbatimChar"/>
        </w:rPr>
        <w:t xml:space="preserve">## 14          5       4.733273  4.484288 0.0199595758        0.8702737</w:t>
      </w:r>
      <w:r>
        <w:br w:type="textWrapping"/>
      </w:r>
      <w:r>
        <w:rPr>
          <w:rStyle w:val="VerbatimChar"/>
        </w:rPr>
        <w:t xml:space="preserve">## 15         12       6.636935  4.676964 0.0181264223        0.8884001</w:t>
      </w:r>
      <w:r>
        <w:br w:type="textWrapping"/>
      </w:r>
      <w:r>
        <w:rPr>
          <w:rStyle w:val="VerbatimChar"/>
        </w:rPr>
        <w:t xml:space="preserve">## 16         32       8.608890  4.733054 0.0176251309        0.9060252</w:t>
      </w:r>
      <w:r>
        <w:br w:type="textWrapping"/>
      </w:r>
      <w:r>
        <w:rPr>
          <w:rStyle w:val="VerbatimChar"/>
        </w:rPr>
        <w:t xml:space="preserve">## 17          6       5.120470  5.709893 0.0108146999        0.9168399</w:t>
      </w:r>
      <w:r>
        <w:br w:type="textWrapping"/>
      </w:r>
      <w:r>
        <w:rPr>
          <w:rStyle w:val="VerbatimChar"/>
        </w:rPr>
        <w:t xml:space="preserve">## 18          1       3.106562  5.737710 0.0106653263        0.9275052</w:t>
      </w:r>
      <w:r>
        <w:br w:type="textWrapping"/>
      </w:r>
      <w:r>
        <w:rPr>
          <w:rStyle w:val="VerbatimChar"/>
        </w:rPr>
        <w:t xml:space="preserve">## 19         28       0.000000  5.950834 0.0095872677        0.9370925</w:t>
      </w:r>
      <w:r>
        <w:br w:type="textWrapping"/>
      </w:r>
      <w:r>
        <w:rPr>
          <w:rStyle w:val="VerbatimChar"/>
        </w:rPr>
        <w:t xml:space="preserve">## 20         21       6.945140  6.060554 0.0090754776        0.9461680</w:t>
      </w:r>
      <w:r>
        <w:br w:type="textWrapping"/>
      </w:r>
      <w:r>
        <w:rPr>
          <w:rStyle w:val="VerbatimChar"/>
        </w:rPr>
        <w:t xml:space="preserve">## 21          7       4.902826  6.145182 0.0086994669        0.9548675</w:t>
      </w:r>
      <w:r>
        <w:br w:type="textWrapping"/>
      </w:r>
      <w:r>
        <w:rPr>
          <w:rStyle w:val="VerbatimChar"/>
        </w:rPr>
        <w:t xml:space="preserve">## 22         17       4.825338  6.300159 0.0080508169        0.9629183</w:t>
      </w:r>
      <w:r>
        <w:br w:type="textWrapping"/>
      </w:r>
      <w:r>
        <w:rPr>
          <w:rStyle w:val="VerbatimChar"/>
        </w:rPr>
        <w:t xml:space="preserve">## 23          3       3.489958  6.970918 0.0057568690        0.9686751</w:t>
      </w:r>
      <w:r>
        <w:br w:type="textWrapping"/>
      </w:r>
      <w:r>
        <w:rPr>
          <w:rStyle w:val="VerbatimChar"/>
        </w:rPr>
        <w:t xml:space="preserve">## 24         22       3.353700  7.243434 0.0050235450        0.9736987</w:t>
      </w:r>
      <w:r>
        <w:br w:type="textWrapping"/>
      </w:r>
      <w:r>
        <w:rPr>
          <w:rStyle w:val="VerbatimChar"/>
        </w:rPr>
        <w:t xml:space="preserve">## 25          2       5.324259  7.302316 0.0048778026        0.9785765</w:t>
      </w:r>
      <w:r>
        <w:br w:type="textWrapping"/>
      </w:r>
      <w:r>
        <w:rPr>
          <w:rStyle w:val="VerbatimChar"/>
        </w:rPr>
        <w:t xml:space="preserve">## 26          8       3.220676  7.509482 0.0043978333        0.9829743</w:t>
      </w:r>
      <w:r>
        <w:br w:type="textWrapping"/>
      </w:r>
      <w:r>
        <w:rPr>
          <w:rStyle w:val="VerbatimChar"/>
        </w:rPr>
        <w:t xml:space="preserve">## 27         23       5.155963  7.638907 0.0041222510        0.9870966</w:t>
      </w:r>
      <w:r>
        <w:br w:type="textWrapping"/>
      </w:r>
      <w:r>
        <w:rPr>
          <w:rStyle w:val="VerbatimChar"/>
        </w:rPr>
        <w:t xml:space="preserve">## 28         18       4.938086  8.074662 0.0033152132        0.9904118</w:t>
      </w:r>
      <w:r>
        <w:br w:type="textWrapping"/>
      </w:r>
      <w:r>
        <w:rPr>
          <w:rStyle w:val="VerbatimChar"/>
        </w:rPr>
        <w:t xml:space="preserve">## 29         19       3.652143  8.646548 0.0024907375        0.9929025</w:t>
      </w:r>
      <w:r>
        <w:br w:type="textWrapping"/>
      </w:r>
      <w:r>
        <w:rPr>
          <w:rStyle w:val="VerbatimChar"/>
        </w:rPr>
        <w:t xml:space="preserve">## 30          4       3.589574  8.771686 0.0023396701        0.9952422</w:t>
      </w:r>
      <w:r>
        <w:br w:type="textWrapping"/>
      </w:r>
      <w:r>
        <w:rPr>
          <w:rStyle w:val="VerbatimChar"/>
        </w:rPr>
        <w:t xml:space="preserve">## 31         24       3.426222  9.098389 0.0019870643        0.9972293</w:t>
      </w:r>
      <w:r>
        <w:br w:type="textWrapping"/>
      </w:r>
      <w:r>
        <w:rPr>
          <w:rStyle w:val="VerbatimChar"/>
        </w:rPr>
        <w:t xml:space="preserve">## 32         20       5.326334  9.298166 0.0017981711        0.9990274</w:t>
      </w:r>
      <w:r>
        <w:br w:type="textWrapping"/>
      </w:r>
      <w:r>
        <w:rPr>
          <w:rStyle w:val="VerbatimChar"/>
        </w:rPr>
        <w:t xml:space="preserve">## 33    Nullmod       3.711750 10.527334 0.0009725689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1.79809741204471</w:t>
      </w:r>
      <w:r>
        <w:br w:type="textWrapping"/>
      </w:r>
      <w:r>
        <w:rPr>
          <w:rStyle w:val="VerbatimChar"/>
        </w:rPr>
        <w:t xml:space="preserve">## 3  1.95128696071038</w:t>
      </w:r>
      <w:r>
        <w:br w:type="textWrapping"/>
      </w:r>
      <w:r>
        <w:rPr>
          <w:rStyle w:val="VerbatimChar"/>
        </w:rPr>
        <w:t xml:space="preserve">## 4   2.2640154718015</w:t>
      </w:r>
      <w:r>
        <w:br w:type="textWrapping"/>
      </w:r>
      <w:r>
        <w:rPr>
          <w:rStyle w:val="VerbatimChar"/>
        </w:rPr>
        <w:t xml:space="preserve">## 5  2.47704452239625</w:t>
      </w:r>
      <w:r>
        <w:br w:type="textWrapping"/>
      </w:r>
      <w:r>
        <w:rPr>
          <w:rStyle w:val="VerbatimChar"/>
        </w:rPr>
        <w:t xml:space="preserve">## 6  3.53552247090048</w:t>
      </w:r>
      <w:r>
        <w:br w:type="textWrapping"/>
      </w:r>
      <w:r>
        <w:rPr>
          <w:rStyle w:val="VerbatimChar"/>
        </w:rPr>
        <w:t xml:space="preserve">## 7  3.92730706167055</w:t>
      </w:r>
      <w:r>
        <w:br w:type="textWrapping"/>
      </w:r>
      <w:r>
        <w:rPr>
          <w:rStyle w:val="VerbatimChar"/>
        </w:rPr>
        <w:t xml:space="preserve">## 8  4.13882558448467</w:t>
      </w:r>
      <w:r>
        <w:br w:type="textWrapping"/>
      </w:r>
      <w:r>
        <w:rPr>
          <w:rStyle w:val="VerbatimChar"/>
        </w:rPr>
        <w:t xml:space="preserve">## 9  4.67733088186674</w:t>
      </w:r>
      <w:r>
        <w:br w:type="textWrapping"/>
      </w:r>
      <w:r>
        <w:rPr>
          <w:rStyle w:val="VerbatimChar"/>
        </w:rPr>
        <w:t xml:space="preserve">## 10 4.72102920898513</w:t>
      </w:r>
      <w:r>
        <w:br w:type="textWrapping"/>
      </w:r>
      <w:r>
        <w:rPr>
          <w:rStyle w:val="VerbatimChar"/>
        </w:rPr>
        <w:t xml:space="preserve">## 11 5.94905051990193</w:t>
      </w:r>
      <w:r>
        <w:br w:type="textWrapping"/>
      </w:r>
      <w:r>
        <w:rPr>
          <w:rStyle w:val="VerbatimChar"/>
        </w:rPr>
        <w:t xml:space="preserve">## 12 8.05160560813186</w:t>
      </w:r>
      <w:r>
        <w:br w:type="textWrapping"/>
      </w:r>
      <w:r>
        <w:rPr>
          <w:rStyle w:val="VerbatimChar"/>
        </w:rPr>
        <w:t xml:space="preserve">## 13 8.72652719528464</w:t>
      </w:r>
      <w:r>
        <w:br w:type="textWrapping"/>
      </w:r>
      <w:r>
        <w:rPr>
          <w:rStyle w:val="VerbatimChar"/>
        </w:rPr>
        <w:t xml:space="preserve">## 14  9.4134907467656</w:t>
      </w:r>
      <w:r>
        <w:br w:type="textWrapping"/>
      </w:r>
      <w:r>
        <w:rPr>
          <w:rStyle w:val="VerbatimChar"/>
        </w:rPr>
        <w:t xml:space="preserve">## 15 10.3654918500033</w:t>
      </w:r>
      <w:r>
        <w:br w:type="textWrapping"/>
      </w:r>
      <w:r>
        <w:rPr>
          <w:rStyle w:val="VerbatimChar"/>
        </w:rPr>
        <w:t xml:space="preserve">## 16 10.6603056473769</w:t>
      </w:r>
      <w:r>
        <w:br w:type="textWrapping"/>
      </w:r>
      <w:r>
        <w:rPr>
          <w:rStyle w:val="VerbatimChar"/>
        </w:rPr>
        <w:t xml:space="preserve">## 17 17.3735087476193</w:t>
      </w:r>
      <w:r>
        <w:br w:type="textWrapping"/>
      </w:r>
      <w:r>
        <w:rPr>
          <w:rStyle w:val="VerbatimChar"/>
        </w:rPr>
        <w:t xml:space="preserve">## 18 17.6168340318726</w:t>
      </w:r>
      <w:r>
        <w:br w:type="textWrapping"/>
      </w:r>
      <w:r>
        <w:rPr>
          <w:rStyle w:val="VerbatimChar"/>
        </w:rPr>
        <w:t xml:space="preserve">## 19 19.5977923742949</w:t>
      </w:r>
      <w:r>
        <w:br w:type="textWrapping"/>
      </w:r>
      <w:r>
        <w:rPr>
          <w:rStyle w:val="VerbatimChar"/>
        </w:rPr>
        <w:t xml:space="preserve">## 20 20.7029636207797</w:t>
      </w:r>
      <w:r>
        <w:br w:type="textWrapping"/>
      </w:r>
      <w:r>
        <w:rPr>
          <w:rStyle w:val="VerbatimChar"/>
        </w:rPr>
        <w:t xml:space="preserve">## 21 21.5977927327081</w:t>
      </w:r>
      <w:r>
        <w:br w:type="textWrapping"/>
      </w:r>
      <w:r>
        <w:rPr>
          <w:rStyle w:val="VerbatimChar"/>
        </w:rPr>
        <w:t xml:space="preserve">## 22 23.3379152803878</w:t>
      </w:r>
      <w:r>
        <w:br w:type="textWrapping"/>
      </w:r>
      <w:r>
        <w:rPr>
          <w:rStyle w:val="VerbatimChar"/>
        </w:rPr>
        <w:t xml:space="preserve">## 23 32.6374082760542</w:t>
      </w:r>
      <w:r>
        <w:br w:type="textWrapping"/>
      </w:r>
      <w:r>
        <w:rPr>
          <w:rStyle w:val="VerbatimChar"/>
        </w:rPr>
        <w:t xml:space="preserve">## 24 37.4017315590449</w:t>
      </w:r>
      <w:r>
        <w:br w:type="textWrapping"/>
      </w:r>
      <w:r>
        <w:rPr>
          <w:rStyle w:val="VerbatimChar"/>
        </w:rPr>
        <w:t xml:space="preserve">## 25 38.5192466823488</w:t>
      </w:r>
      <w:r>
        <w:br w:type="textWrapping"/>
      </w:r>
      <w:r>
        <w:rPr>
          <w:rStyle w:val="VerbatimChar"/>
        </w:rPr>
        <w:t xml:space="preserve">## 26 42.7231474068838</w:t>
      </w:r>
      <w:r>
        <w:br w:type="textWrapping"/>
      </w:r>
      <w:r>
        <w:rPr>
          <w:rStyle w:val="VerbatimChar"/>
        </w:rPr>
        <w:t xml:space="preserve">## 27 45.5792924671616</w:t>
      </w:r>
      <w:r>
        <w:br w:type="textWrapping"/>
      </w:r>
      <w:r>
        <w:rPr>
          <w:rStyle w:val="VerbatimChar"/>
        </w:rPr>
        <w:t xml:space="preserve">## 28 56.6748713298471</w:t>
      </w:r>
      <w:r>
        <w:br w:type="textWrapping"/>
      </w:r>
      <w:r>
        <w:rPr>
          <w:rStyle w:val="VerbatimChar"/>
        </w:rPr>
        <w:t xml:space="preserve">## 29 75.4352001823279</w:t>
      </w:r>
      <w:r>
        <w:br w:type="textWrapping"/>
      </w:r>
      <w:r>
        <w:rPr>
          <w:rStyle w:val="VerbatimChar"/>
        </w:rPr>
        <w:t xml:space="preserve">## 30 80.3058877667857</w:t>
      </w:r>
      <w:r>
        <w:br w:type="textWrapping"/>
      </w:r>
      <w:r>
        <w:rPr>
          <w:rStyle w:val="VerbatimChar"/>
        </w:rPr>
        <w:t xml:space="preserve">## 31 94.5562173885424</w:t>
      </w:r>
      <w:r>
        <w:br w:type="textWrapping"/>
      </w:r>
      <w:r>
        <w:rPr>
          <w:rStyle w:val="VerbatimChar"/>
        </w:rPr>
        <w:t xml:space="preserve">## 32 104.489102697562</w:t>
      </w:r>
      <w:r>
        <w:br w:type="textWrapping"/>
      </w:r>
      <w:r>
        <w:rPr>
          <w:rStyle w:val="VerbatimChar"/>
        </w:rPr>
        <w:t xml:space="preserve">## 33 193.188655457757</w:t>
      </w:r>
    </w:p>
    <w:p>
      <w:pPr>
        <w:pStyle w:val="FirstParagraph"/>
      </w:pPr>
      <w:r>
        <w:t xml:space="preserve">Examining summaries for top 8 models (2dAIC)</w:t>
      </w:r>
    </w:p>
    <w:p>
      <w:pPr>
        <w:pStyle w:val="BodyText"/>
      </w:pPr>
      <w:r>
        <w:t xml:space="preserve">Aside from Treatment and ActiveDays, all 5 models contain pSnow. 4 contain low, 1 each contains LineWidth, VegHt, or LD</w:t>
      </w:r>
    </w:p>
    <w:p>
      <w:pPr>
        <w:pStyle w:val="Heading3"/>
      </w:pPr>
      <w:bookmarkStart w:id="23" w:name="pretending-variables"/>
      <w:bookmarkEnd w:id="23"/>
      <w:r>
        <w:t xml:space="preserve">Pretending variables</w:t>
      </w:r>
    </w:p>
    <w:p>
      <w:pPr>
        <w:pStyle w:val="FirstParagraph"/>
      </w:pPr>
      <w:r>
        <w:t xml:space="preserve">Comparing deviance of top models - if covariate does not add much, resdiual deviance will be similar across models</w:t>
      </w:r>
    </w:p>
    <w:tbl>
      <w:tblPr>
        <w:tblStyle w:val="TableNormal"/>
        <w:tblW w:type="pct" w:w="5000.0"/>
        <w:tblLook w:firstRow="1"/>
      </w:tblPr>
      <w:tblGrid>
        <w:gridCol w:w="3168"/>
        <w:gridCol w:w="3236"/>
        <w:gridCol w:w="151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Est. + SE of possible pretending variables</w:t>
            </w:r>
          </w:p>
        </w:tc>
        <w:tc>
          <w:tcPr>
            <w:tcBorders>
              <w:bottom w:val="single"/>
            </w:tcBorders>
            <w:vAlign w:val="bottom"/>
          </w:tcPr>
          <w:p>
            <w:pPr>
              <w:pStyle w:val="Compact"/>
              <w:jc w:val="left"/>
            </w:pPr>
            <w:r>
              <w:t xml:space="preserve">Residual Deviance</w:t>
            </w:r>
          </w:p>
        </w:tc>
      </w:tr>
      <w:tr>
        <w:tc>
          <w:p>
            <w:pPr>
              <w:pStyle w:val="Compact"/>
              <w:jc w:val="left"/>
            </w:pPr>
            <w:r>
              <w:t xml:space="preserve">Treat + pSnow + low + ActiveDays</w:t>
            </w:r>
          </w:p>
        </w:tc>
        <w:tc>
          <w:p>
            <w:pPr>
              <w:pStyle w:val="Compact"/>
            </w:pPr>
          </w:p>
        </w:tc>
        <w:tc>
          <w:p>
            <w:pPr>
              <w:pStyle w:val="Compact"/>
              <w:jc w:val="left"/>
            </w:pPr>
            <w:r>
              <w:t xml:space="preserve">1190.8</w:t>
            </w:r>
          </w:p>
        </w:tc>
      </w:tr>
      <w:tr>
        <w:tc>
          <w:p>
            <w:pPr>
              <w:pStyle w:val="Compact"/>
              <w:jc w:val="left"/>
            </w:pPr>
            <w:r>
              <w:t xml:space="preserve">Treat + pSnow + low + LD + ActiveDays</w:t>
            </w:r>
          </w:p>
        </w:tc>
        <w:tc>
          <w:p>
            <w:pPr>
              <w:pStyle w:val="Compact"/>
              <w:jc w:val="left"/>
            </w:pPr>
            <w:r>
              <w:t xml:space="preserve">LD 0.324 +/- 0.357</w:t>
            </w:r>
          </w:p>
        </w:tc>
        <w:tc>
          <w:p>
            <w:pPr>
              <w:pStyle w:val="Compact"/>
              <w:jc w:val="left"/>
            </w:pPr>
            <w:r>
              <w:t xml:space="preserve">1190.0</w:t>
            </w:r>
          </w:p>
        </w:tc>
      </w:tr>
      <w:tr>
        <w:tc>
          <w:p>
            <w:pPr>
              <w:pStyle w:val="Compact"/>
              <w:jc w:val="left"/>
            </w:pPr>
            <w:r>
              <w:t xml:space="preserve">Treat + pSnow + ActiveDays</w:t>
            </w:r>
          </w:p>
        </w:tc>
        <w:tc>
          <w:p>
            <w:pPr>
              <w:pStyle w:val="Compact"/>
            </w:pPr>
          </w:p>
        </w:tc>
        <w:tc>
          <w:p>
            <w:pPr>
              <w:pStyle w:val="Compact"/>
              <w:jc w:val="left"/>
            </w:pPr>
            <w:r>
              <w:t xml:space="preserve">1194.2</w:t>
            </w:r>
          </w:p>
        </w:tc>
      </w:tr>
      <w:tr>
        <w:tc>
          <w:p>
            <w:pPr>
              <w:pStyle w:val="Compact"/>
              <w:jc w:val="left"/>
            </w:pPr>
            <w:r>
              <w:t xml:space="preserve">Treat + low + pSnow + LineWidth + ActiveDays</w:t>
            </w:r>
          </w:p>
        </w:tc>
        <w:tc>
          <w:p>
            <w:pPr>
              <w:pStyle w:val="Compact"/>
              <w:jc w:val="left"/>
            </w:pPr>
            <w:r>
              <w:t xml:space="preserve">LineWidth 0.164 +/- 0.380</w:t>
            </w:r>
          </w:p>
        </w:tc>
        <w:tc>
          <w:p>
            <w:pPr>
              <w:pStyle w:val="Compact"/>
              <w:jc w:val="left"/>
            </w:pPr>
            <w:r>
              <w:t xml:space="preserve">1190.6</w:t>
            </w:r>
          </w:p>
        </w:tc>
      </w:tr>
      <w:tr>
        <w:tc>
          <w:p>
            <w:pPr>
              <w:pStyle w:val="Compact"/>
              <w:jc w:val="left"/>
            </w:pPr>
            <w:r>
              <w:t xml:space="preserve">Treat + pSnow + low + VegHt + ActiveDays</w:t>
            </w:r>
          </w:p>
        </w:tc>
        <w:tc>
          <w:p>
            <w:pPr>
              <w:pStyle w:val="Compact"/>
              <w:jc w:val="left"/>
            </w:pPr>
            <w:r>
              <w:t xml:space="preserve">VegHt 0.244 +/- 0.399</w:t>
            </w:r>
          </w:p>
        </w:tc>
        <w:tc>
          <w:p>
            <w:pPr>
              <w:pStyle w:val="Compact"/>
              <w:jc w:val="left"/>
            </w:pPr>
            <w:r>
              <w:t xml:space="preserve">1190.5</w:t>
            </w:r>
          </w:p>
        </w:tc>
      </w:tr>
    </w:tbl>
    <w:p>
      <w:pPr>
        <w:pStyle w:val="Heading3"/>
      </w:pPr>
      <w:bookmarkStart w:id="24" w:name="model-averaging"/>
      <w:bookmarkEnd w:id="24"/>
      <w:r>
        <w:t xml:space="preserve">Model averaging</w:t>
      </w:r>
    </w:p>
    <w:p>
      <w:pPr>
        <w:pStyle w:val="FirstParagraph"/>
      </w:pPr>
      <w:r>
        <w:t xml:space="preserve">Multiple models are within 2dAIC scores of each other, suggesting that they all explain the data equally well. As my goal is to compare Treatment effects to the effects of other covariates, I do not just want the estimates given in the top model, but rather the best possible estimates for many covariates. I will therefore model average to obtain a weighted average estimate (effect size) of covariates included in models that are within 2 dAIC of one another or within 95% confidence intervals, whichever is more conservative.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Wolftop)</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glmmTMB(formula = Wolf ~ &lt;5 unique rhs&gt;, data = det, family = </w:t>
      </w:r>
      <w:r>
        <w:br w:type="textWrapping"/>
      </w:r>
      <w:r>
        <w:rPr>
          <w:rStyle w:val="VerbatimChar"/>
        </w:rPr>
        <w:t xml:space="preserve">##      nbinom2, ziformula = ~1, dispformula = ~1)</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1456  11 -595.41 1213.06  0.00   0.35</w:t>
      </w:r>
      <w:r>
        <w:br w:type="textWrapping"/>
      </w:r>
      <w:r>
        <w:rPr>
          <w:rStyle w:val="VerbatimChar"/>
        </w:rPr>
        <w:t xml:space="preserve">## 12456 12 -595.00 1214.27  1.22   0.19</w:t>
      </w:r>
      <w:r>
        <w:br w:type="textWrapping"/>
      </w:r>
      <w:r>
        <w:rPr>
          <w:rStyle w:val="VerbatimChar"/>
        </w:rPr>
        <w:t xml:space="preserve">## 156   10 -597.08 1214.35  1.30   0.18</w:t>
      </w:r>
      <w:r>
        <w:br w:type="textWrapping"/>
      </w:r>
      <w:r>
        <w:rPr>
          <w:rStyle w:val="VerbatimChar"/>
        </w:rPr>
        <w:t xml:space="preserve">## 14567 12 -595.23 1214.73  1.68   0.15</w:t>
      </w:r>
      <w:r>
        <w:br w:type="textWrapping"/>
      </w:r>
      <w:r>
        <w:rPr>
          <w:rStyle w:val="VerbatimChar"/>
        </w:rPr>
        <w:t xml:space="preserve">## 13456 12 -595.32 1214.91  1.86   0.14</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cond(ActiveDays_sc)     cond(LD1250_sc)  cond(LineWidth_sc) </w:t>
      </w:r>
      <w:r>
        <w:br w:type="textWrapping"/>
      </w:r>
      <w:r>
        <w:rPr>
          <w:rStyle w:val="VerbatimChar"/>
        </w:rPr>
        <w:t xml:space="preserve">##                   1                   2                   3 </w:t>
      </w:r>
      <w:r>
        <w:br w:type="textWrapping"/>
      </w:r>
      <w:r>
        <w:rPr>
          <w:rStyle w:val="VerbatimChar"/>
        </w:rPr>
        <w:t xml:space="preserve">##     cond(low500_sc)      cond(pSnow_sc)     cond(Treatment) </w:t>
      </w:r>
      <w:r>
        <w:br w:type="textWrapping"/>
      </w:r>
      <w:r>
        <w:rPr>
          <w:rStyle w:val="VerbatimChar"/>
        </w:rPr>
        <w:t xml:space="preserve">##                   4                   5                   6 </w:t>
      </w:r>
      <w:r>
        <w:br w:type="textWrapping"/>
      </w:r>
      <w:r>
        <w:rPr>
          <w:rStyle w:val="VerbatimChar"/>
        </w:rPr>
        <w:t xml:space="preserve">##      cond(VegHt_sc) </w:t>
      </w:r>
      <w:r>
        <w:br w:type="textWrapping"/>
      </w:r>
      <w:r>
        <w:rPr>
          <w:rStyle w:val="VerbatimChar"/>
        </w:rPr>
        <w:t xml:space="preserve">##                   7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w:t>
      </w:r>
      <w:r>
        <w:br w:type="textWrapping"/>
      </w:r>
      <w:r>
        <w:rPr>
          <w:rStyle w:val="VerbatimChar"/>
        </w:rPr>
        <w:t xml:space="preserve">## cond((Int))             -3.34274    0.55294     0.55354   6.039  &lt; 2e-16</w:t>
      </w:r>
      <w:r>
        <w:br w:type="textWrapping"/>
      </w:r>
      <w:r>
        <w:rPr>
          <w:rStyle w:val="VerbatimChar"/>
        </w:rPr>
        <w:t xml:space="preserve">## cond(low500_sc)         -0.57132    0.43380     0.43408   1.316 0.188121</w:t>
      </w:r>
      <w:r>
        <w:br w:type="textWrapping"/>
      </w:r>
      <w:r>
        <w:rPr>
          <w:rStyle w:val="VerbatimChar"/>
        </w:rPr>
        <w:t xml:space="preserve">## cond(pSnow_sc)          -0.72860    0.26289     0.26317   2.769 0.005631</w:t>
      </w:r>
      <w:r>
        <w:br w:type="textWrapping"/>
      </w:r>
      <w:r>
        <w:rPr>
          <w:rStyle w:val="VerbatimChar"/>
        </w:rPr>
        <w:t xml:space="preserve">## cond(ActiveDays_sc)      2.56084    0.67567     0.67640   3.786 0.000153</w:t>
      </w:r>
      <w:r>
        <w:br w:type="textWrapping"/>
      </w:r>
      <w:r>
        <w:rPr>
          <w:rStyle w:val="VerbatimChar"/>
        </w:rPr>
        <w:t xml:space="preserve">## cond(TreatmentHumanUse)  1.37943    0.54181     0.54239   2.543 0.010983</w:t>
      </w:r>
      <w:r>
        <w:br w:type="textWrapping"/>
      </w:r>
      <w:r>
        <w:rPr>
          <w:rStyle w:val="VerbatimChar"/>
        </w:rPr>
        <w:t xml:space="preserve">## cond(TreatmentNatRegen)  0.06240    0.58940     0.59004   0.106 0.915780</w:t>
      </w:r>
      <w:r>
        <w:br w:type="textWrapping"/>
      </w:r>
      <w:r>
        <w:rPr>
          <w:rStyle w:val="VerbatimChar"/>
        </w:rPr>
        <w:t xml:space="preserve">## cond(TreatmentSPP)       0.47471    0.50857     0.50911   0.932 0.351117</w:t>
      </w:r>
      <w:r>
        <w:br w:type="textWrapping"/>
      </w:r>
      <w:r>
        <w:rPr>
          <w:rStyle w:val="VerbatimChar"/>
        </w:rPr>
        <w:t xml:space="preserve">## zi((Int))               -0.83153    0.59223     0.59287   1.403 0.160752</w:t>
      </w:r>
      <w:r>
        <w:br w:type="textWrapping"/>
      </w:r>
      <w:r>
        <w:rPr>
          <w:rStyle w:val="VerbatimChar"/>
        </w:rPr>
        <w:t xml:space="preserve">## cond(LD1250_sc)          0.06102    0.20001     0.20014   0.305 0.760460</w:t>
      </w:r>
      <w:r>
        <w:br w:type="textWrapping"/>
      </w:r>
      <w:r>
        <w:rPr>
          <w:rStyle w:val="VerbatimChar"/>
        </w:rPr>
        <w:t xml:space="preserve">## cond(VegHt_sc)           0.03647    0.17711     0.17725   0.206 0.836968</w:t>
      </w:r>
      <w:r>
        <w:br w:type="textWrapping"/>
      </w:r>
      <w:r>
        <w:rPr>
          <w:rStyle w:val="VerbatimChar"/>
        </w:rPr>
        <w:t xml:space="preserve">## cond(LineWidth_sc)       0.02237    0.15091     0.15105   0.148 0.882270</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cond(low500_sc)            </w:t>
      </w:r>
      <w:r>
        <w:br w:type="textWrapping"/>
      </w:r>
      <w:r>
        <w:rPr>
          <w:rStyle w:val="VerbatimChar"/>
        </w:rPr>
        <w:t xml:space="preserve">## cond(pSnow_sc)          ** </w:t>
      </w:r>
      <w:r>
        <w:br w:type="textWrapping"/>
      </w:r>
      <w:r>
        <w:rPr>
          <w:rStyle w:val="VerbatimChar"/>
        </w:rPr>
        <w:t xml:space="preserve">## cond(ActiveDays_sc)     ***</w:t>
      </w:r>
      <w:r>
        <w:br w:type="textWrapping"/>
      </w:r>
      <w:r>
        <w:rPr>
          <w:rStyle w:val="VerbatimChar"/>
        </w:rPr>
        <w:t xml:space="preserve">## cond(TreatmentHumanUse) *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cond(LD1250_sc)            </w:t>
      </w:r>
      <w:r>
        <w:br w:type="textWrapping"/>
      </w:r>
      <w:r>
        <w:rPr>
          <w:rStyle w:val="VerbatimChar"/>
        </w:rPr>
        <w:t xml:space="preserve">## cond(VegHt_sc)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w:t>
      </w:r>
      <w:r>
        <w:br w:type="textWrapping"/>
      </w:r>
      <w:r>
        <w:rPr>
          <w:rStyle w:val="VerbatimChar"/>
        </w:rPr>
        <w:t xml:space="preserve">## cond((Int))              -3.3427     0.5529      0.5535   6.039  &lt; 2e-16</w:t>
      </w:r>
      <w:r>
        <w:br w:type="textWrapping"/>
      </w:r>
      <w:r>
        <w:rPr>
          <w:rStyle w:val="VerbatimChar"/>
        </w:rPr>
        <w:t xml:space="preserve">## cond(low500_sc)          -0.6973     0.3766      0.3770   1.849 0.064416</w:t>
      </w:r>
      <w:r>
        <w:br w:type="textWrapping"/>
      </w:r>
      <w:r>
        <w:rPr>
          <w:rStyle w:val="VerbatimChar"/>
        </w:rPr>
        <w:t xml:space="preserve">## cond(pSnow_sc)           -0.7286     0.2629      0.2632   2.769 0.005631</w:t>
      </w:r>
      <w:r>
        <w:br w:type="textWrapping"/>
      </w:r>
      <w:r>
        <w:rPr>
          <w:rStyle w:val="VerbatimChar"/>
        </w:rPr>
        <w:t xml:space="preserve">## cond(ActiveDays_sc)       2.5608     0.6757      0.6764   3.786 0.000153</w:t>
      </w:r>
      <w:r>
        <w:br w:type="textWrapping"/>
      </w:r>
      <w:r>
        <w:rPr>
          <w:rStyle w:val="VerbatimChar"/>
        </w:rPr>
        <w:t xml:space="preserve">## cond(TreatmentHumanUse)   1.3794     0.5418      0.5424   2.543 0.010983</w:t>
      </w:r>
      <w:r>
        <w:br w:type="textWrapping"/>
      </w:r>
      <w:r>
        <w:rPr>
          <w:rStyle w:val="VerbatimChar"/>
        </w:rPr>
        <w:t xml:space="preserve">## cond(TreatmentNatRegen)   0.0624     0.5894      0.5900   0.106 0.915780</w:t>
      </w:r>
      <w:r>
        <w:br w:type="textWrapping"/>
      </w:r>
      <w:r>
        <w:rPr>
          <w:rStyle w:val="VerbatimChar"/>
        </w:rPr>
        <w:t xml:space="preserve">## cond(TreatmentSPP)        0.4747     0.5086      0.5091   0.932 0.351117</w:t>
      </w:r>
      <w:r>
        <w:br w:type="textWrapping"/>
      </w:r>
      <w:r>
        <w:rPr>
          <w:rStyle w:val="VerbatimChar"/>
        </w:rPr>
        <w:t xml:space="preserve">## zi((Int))                -0.8315     0.5922      0.5929   1.403 0.160752</w:t>
      </w:r>
      <w:r>
        <w:br w:type="textWrapping"/>
      </w:r>
      <w:r>
        <w:rPr>
          <w:rStyle w:val="VerbatimChar"/>
        </w:rPr>
        <w:t xml:space="preserve">## cond(LD1250_sc)           0.3245     0.3567      0.3571   0.909 0.363515</w:t>
      </w:r>
      <w:r>
        <w:br w:type="textWrapping"/>
      </w:r>
      <w:r>
        <w:rPr>
          <w:rStyle w:val="VerbatimChar"/>
        </w:rPr>
        <w:t xml:space="preserve">## cond(VegHt_sc)            0.2442     0.3991      0.3996   0.611 0.541025</w:t>
      </w:r>
      <w:r>
        <w:br w:type="textWrapping"/>
      </w:r>
      <w:r>
        <w:rPr>
          <w:rStyle w:val="VerbatimChar"/>
        </w:rPr>
        <w:t xml:space="preserve">## cond(LineWidth_sc)        0.1639     0.3790      0.3794   0.432 0.665802</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cond(low500_sc)         .  </w:t>
      </w:r>
      <w:r>
        <w:br w:type="textWrapping"/>
      </w:r>
      <w:r>
        <w:rPr>
          <w:rStyle w:val="VerbatimChar"/>
        </w:rPr>
        <w:t xml:space="preserve">## cond(pSnow_sc)          ** </w:t>
      </w:r>
      <w:r>
        <w:br w:type="textWrapping"/>
      </w:r>
      <w:r>
        <w:rPr>
          <w:rStyle w:val="VerbatimChar"/>
        </w:rPr>
        <w:t xml:space="preserve">## cond(ActiveDays_sc)     ***</w:t>
      </w:r>
      <w:r>
        <w:br w:type="textWrapping"/>
      </w:r>
      <w:r>
        <w:rPr>
          <w:rStyle w:val="VerbatimChar"/>
        </w:rPr>
        <w:t xml:space="preserve">## cond(TreatmentHumanUse) *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cond(LD1250_sc)            </w:t>
      </w:r>
      <w:r>
        <w:br w:type="textWrapping"/>
      </w:r>
      <w:r>
        <w:rPr>
          <w:rStyle w:val="VerbatimChar"/>
        </w:rPr>
        <w:t xml:space="preserve">## cond(VegHt_sc)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cond(ActiveDays_sc) cond(pSnow_sc) cond(Treatment)</w:t>
      </w:r>
      <w:r>
        <w:br w:type="textWrapping"/>
      </w:r>
      <w:r>
        <w:rPr>
          <w:rStyle w:val="VerbatimChar"/>
        </w:rPr>
        <w:t xml:space="preserve">## Importance:          1.00                1.00           1.00           </w:t>
      </w:r>
      <w:r>
        <w:br w:type="textWrapping"/>
      </w:r>
      <w:r>
        <w:rPr>
          <w:rStyle w:val="VerbatimChar"/>
        </w:rPr>
        <w:t xml:space="preserve">## N containing models:    5                   5              5           </w:t>
      </w:r>
      <w:r>
        <w:br w:type="textWrapping"/>
      </w:r>
      <w:r>
        <w:rPr>
          <w:rStyle w:val="VerbatimChar"/>
        </w:rPr>
        <w:t xml:space="preserve">##                      cond(low500_sc) cond(LD1250_sc) cond(VegHt_sc)</w:t>
      </w:r>
      <w:r>
        <w:br w:type="textWrapping"/>
      </w:r>
      <w:r>
        <w:rPr>
          <w:rStyle w:val="VerbatimChar"/>
        </w:rPr>
        <w:t xml:space="preserve">## Importance:          0.82            0.19            0.15          </w:t>
      </w:r>
      <w:r>
        <w:br w:type="textWrapping"/>
      </w:r>
      <w:r>
        <w:rPr>
          <w:rStyle w:val="VerbatimChar"/>
        </w:rPr>
        <w:t xml:space="preserve">## N containing models:    4               1               1          </w:t>
      </w:r>
      <w:r>
        <w:br w:type="textWrapping"/>
      </w:r>
      <w:r>
        <w:rPr>
          <w:rStyle w:val="VerbatimChar"/>
        </w:rPr>
        <w:t xml:space="preserve">##                      cond(LineWidth_sc)</w:t>
      </w:r>
      <w:r>
        <w:br w:type="textWrapping"/>
      </w:r>
      <w:r>
        <w:rPr>
          <w:rStyle w:val="VerbatimChar"/>
        </w:rPr>
        <w:t xml:space="preserve">## Importance:          0.14              </w:t>
      </w:r>
      <w:r>
        <w:br w:type="textWrapping"/>
      </w:r>
      <w:r>
        <w:rPr>
          <w:rStyle w:val="VerbatimChar"/>
        </w:rPr>
        <w:t xml:space="preserve">## N containing models:    1</w:t>
      </w:r>
    </w:p>
    <w:p>
      <w:pPr>
        <w:pStyle w:val="Heading3"/>
      </w:pPr>
      <w:bookmarkStart w:id="25" w:name="predictor-effect-sizes"/>
      <w:bookmarkEnd w:id="25"/>
      <w:r>
        <w:t xml:space="preserve">Predictor Effect Sizes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Ch1_models_Wolf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Exploring Interactions</w:t>
      </w:r>
      <w:r>
        <w:t xml:space="preserve"> </w:t>
      </w:r>
      <w:r>
        <w:t xml:space="preserve">Interaction coefficients describe how much the slope of the continuous variable changes at one level of the categorical relative to the reference level</w:t>
      </w:r>
      <w:r>
        <w:t xml:space="preserve"> </w:t>
      </w:r>
      <w:r>
        <w:t xml:space="preserve">Use top model, with pSnow and treatment interacting</w:t>
      </w:r>
    </w:p>
    <w:p>
      <w:pPr>
        <w:pStyle w:val="SourceCode"/>
      </w:pPr>
      <w:r>
        <w:rPr>
          <w:rStyle w:val="VerbatimChar"/>
        </w:rPr>
        <w:t xml:space="preserve">##  Family: nbinom1  ( log )</w:t>
      </w:r>
      <w:r>
        <w:br w:type="textWrapping"/>
      </w:r>
      <w:r>
        <w:rPr>
          <w:rStyle w:val="VerbatimChar"/>
        </w:rPr>
        <w:t xml:space="preserve">## Formula:          </w:t>
      </w:r>
      <w:r>
        <w:br w:type="textWrapping"/>
      </w:r>
      <w:r>
        <w:rPr>
          <w:rStyle w:val="VerbatimChar"/>
        </w:rPr>
        <w:t xml:space="preserve">## Wolf ~ Treatment * pSnow_sc + low500_sc + VegHt_sc + ActiveDays_sc +  </w:t>
      </w:r>
      <w:r>
        <w:br w:type="textWrapping"/>
      </w:r>
      <w:r>
        <w:rPr>
          <w:rStyle w:val="VerbatimChar"/>
        </w:rPr>
        <w:t xml:space="preserve">##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1219.8   1295.2   -594.9   1189.8     1113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1.1378   1.0667  </w:t>
      </w:r>
      <w:r>
        <w:br w:type="textWrapping"/>
      </w:r>
      <w:r>
        <w:rPr>
          <w:rStyle w:val="VerbatimChar"/>
        </w:rPr>
        <w:t xml:space="preserve">##  Month  (Intercept) 0.1704   0.4128  </w:t>
      </w:r>
      <w:r>
        <w:br w:type="textWrapping"/>
      </w:r>
      <w:r>
        <w:rPr>
          <w:rStyle w:val="VerbatimChar"/>
        </w:rPr>
        <w:t xml:space="preserve">## Number of obs: 1128, groups:  Site, 59; Month, 12</w:t>
      </w:r>
      <w:r>
        <w:br w:type="textWrapping"/>
      </w:r>
      <w:r>
        <w:rPr>
          <w:rStyle w:val="VerbatimChar"/>
        </w:rPr>
        <w:t xml:space="preserve">## </w:t>
      </w:r>
      <w:r>
        <w:br w:type="textWrapping"/>
      </w:r>
      <w:r>
        <w:rPr>
          <w:rStyle w:val="VerbatimChar"/>
        </w:rPr>
        <w:t xml:space="preserve">## Overdispersion parameter for nbinom1 family (): 0.337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-3.14618    0.50443  -6.237 4.46e-10 ***</w:t>
      </w:r>
      <w:r>
        <w:br w:type="textWrapping"/>
      </w:r>
      <w:r>
        <w:rPr>
          <w:rStyle w:val="VerbatimChar"/>
        </w:rPr>
        <w:t xml:space="preserve">## TreatmentHumanUse           1.33612    0.52230   2.558   0.0105 *  </w:t>
      </w:r>
      <w:r>
        <w:br w:type="textWrapping"/>
      </w:r>
      <w:r>
        <w:rPr>
          <w:rStyle w:val="VerbatimChar"/>
        </w:rPr>
        <w:t xml:space="preserve">## TreatmentNatRegen          -0.08565    0.59010  -0.145   0.8846    </w:t>
      </w:r>
      <w:r>
        <w:br w:type="textWrapping"/>
      </w:r>
      <w:r>
        <w:rPr>
          <w:rStyle w:val="VerbatimChar"/>
        </w:rPr>
        <w:t xml:space="preserve">## TreatmentSPP                0.35742    0.49159   0.727   0.4672    </w:t>
      </w:r>
      <w:r>
        <w:br w:type="textWrapping"/>
      </w:r>
      <w:r>
        <w:rPr>
          <w:rStyle w:val="VerbatimChar"/>
        </w:rPr>
        <w:t xml:space="preserve">## pSnow_sc                   -0.07875    0.37984  -0.207   0.8358    </w:t>
      </w:r>
      <w:r>
        <w:br w:type="textWrapping"/>
      </w:r>
      <w:r>
        <w:rPr>
          <w:rStyle w:val="VerbatimChar"/>
        </w:rPr>
        <w:t xml:space="preserve">## low500_sc                  -0.68986    0.36612  -1.884   0.0595 .  </w:t>
      </w:r>
      <w:r>
        <w:br w:type="textWrapping"/>
      </w:r>
      <w:r>
        <w:rPr>
          <w:rStyle w:val="VerbatimChar"/>
        </w:rPr>
        <w:t xml:space="preserve">## VegHt_sc                    0.28065    0.38999   0.720   0.4718    </w:t>
      </w:r>
      <w:r>
        <w:br w:type="textWrapping"/>
      </w:r>
      <w:r>
        <w:rPr>
          <w:rStyle w:val="VerbatimChar"/>
        </w:rPr>
        <w:t xml:space="preserve">## ActiveDays_sc               2.46224    0.63251   3.893 9.91e-05 ***</w:t>
      </w:r>
      <w:r>
        <w:br w:type="textWrapping"/>
      </w:r>
      <w:r>
        <w:rPr>
          <w:rStyle w:val="VerbatimChar"/>
        </w:rPr>
        <w:t xml:space="preserve">## TreatmentHumanUse:pSnow_sc -0.77004    0.41036  -1.876   0.0606 .  </w:t>
      </w:r>
      <w:r>
        <w:br w:type="textWrapping"/>
      </w:r>
      <w:r>
        <w:rPr>
          <w:rStyle w:val="VerbatimChar"/>
        </w:rPr>
        <w:t xml:space="preserve">## TreatmentNatRegen:pSnow_sc -0.94461    0.71154  -1.328   0.1843    </w:t>
      </w:r>
      <w:r>
        <w:br w:type="textWrapping"/>
      </w:r>
      <w:r>
        <w:rPr>
          <w:rStyle w:val="VerbatimChar"/>
        </w:rPr>
        <w:t xml:space="preserve">## TreatmentSPP:pSnow_sc      -0.98432    0.40958  -2.403   0.0162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  </w:t>
      </w:r>
      <w:r>
        <w:br w:type="textWrapping"/>
      </w:r>
      <w:r>
        <w:rPr>
          <w:rStyle w:val="VerbatimChar"/>
        </w:rPr>
        <w:t xml:space="preserve">## (Intercept)  -0.6439     0.3227  -1.995    0.046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indicates that the main effect of snow on wolf detections decreases on HumanUse, NatRegen, and SPP lines relative to effect of snow on control. This would mean that the negative effect of snow on wolf detections is slightly offset by HumanUse lines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17f9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Ch1_models_Wolf</dc:title>
  <dc:creator>Erin Tattersall</dc:creator>
  <dcterms:created xsi:type="dcterms:W3CDTF">2018-05-18T23:48:10Z</dcterms:created>
  <dcterms:modified xsi:type="dcterms:W3CDTF">2018-05-18T23:48:10Z</dcterms:modified>
</cp:coreProperties>
</file>