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5C" w:rsidRDefault="005D1F5C" w:rsidP="005D1F5C">
      <w:pPr>
        <w:pStyle w:val="Heading1"/>
      </w:pPr>
      <w:r w:rsidRPr="005D1F5C">
        <w:t>Lab Exercise 7: Logistic Regression</w:t>
      </w:r>
    </w:p>
    <w:p w:rsidR="00C34D76" w:rsidRDefault="005D1F5C" w:rsidP="00C34D76">
      <w:pPr>
        <w:pStyle w:val="Heading2"/>
      </w:pPr>
      <w:r>
        <w:t>Step 3</w:t>
      </w:r>
    </w:p>
    <w:p w:rsidR="00C34D76" w:rsidRDefault="005D1F5C" w:rsidP="00C34D76">
      <w:pPr>
        <w:pStyle w:val="Heading3"/>
      </w:pPr>
      <w:r>
        <w:t>Part 2</w:t>
      </w:r>
    </w:p>
    <w:p w:rsidR="00C34D76" w:rsidRDefault="005D1F5C" w:rsidP="00C34D76">
      <w:r>
        <w:t>Survey.csv contains 750 responses to the survey.</w:t>
      </w:r>
    </w:p>
    <w:p w:rsidR="005D1F5C" w:rsidRDefault="005D1F5C" w:rsidP="005D1F5C">
      <w:pPr>
        <w:pStyle w:val="Heading3"/>
      </w:pPr>
      <w:r>
        <w:t>Part 3</w:t>
      </w:r>
    </w:p>
    <w:p w:rsidR="005D1F5C" w:rsidRDefault="005D1F5C" w:rsidP="00C34D76">
      <w:r>
        <w:t>To determine the probability that someone will buy the product at a certain price based on income and age.</w:t>
      </w:r>
    </w:p>
    <w:p w:rsidR="00C34D76" w:rsidRDefault="005D1F5C" w:rsidP="00ED324B">
      <w:pPr>
        <w:pStyle w:val="Heading2"/>
      </w:pPr>
      <w:r>
        <w:t>Step 5</w:t>
      </w:r>
    </w:p>
    <w:p w:rsidR="00ED324B" w:rsidRDefault="00ED324B" w:rsidP="00ED324B">
      <w:pPr>
        <w:pStyle w:val="Heading3"/>
      </w:pPr>
      <w:r>
        <w:t>Part 2</w:t>
      </w:r>
      <w:bookmarkStart w:id="0" w:name="_GoBack"/>
      <w:bookmarkEnd w:id="0"/>
    </w:p>
    <w:p w:rsidR="00ED324B" w:rsidRDefault="005D1F5C" w:rsidP="00ED324B">
      <w:r>
        <w:t>As Age increases, the log odds of Purchase (vs no-Purchase) increases by 0.03506.</w:t>
      </w:r>
    </w:p>
    <w:p w:rsidR="005D1F5C" w:rsidRDefault="005D1F5C" w:rsidP="005D1F5C">
      <w:pPr>
        <w:pStyle w:val="Heading3"/>
      </w:pPr>
      <w:r>
        <w:t>Part 3</w:t>
      </w:r>
    </w:p>
    <w:p w:rsidR="005D1F5C" w:rsidRDefault="005D1F5C" w:rsidP="005D1F5C">
      <w:r>
        <w:t>Purchase decision at Price of 30 compared to Price of 10 decreases the log odds of admission by 2.21028.</w:t>
      </w:r>
    </w:p>
    <w:p w:rsidR="005D1F5C" w:rsidRDefault="005D1F5C" w:rsidP="00D12C27">
      <w:pPr>
        <w:pStyle w:val="Heading2"/>
      </w:pPr>
      <w:r>
        <w:t>Step 9</w:t>
      </w:r>
    </w:p>
    <w:p w:rsidR="005D1F5C" w:rsidRDefault="00D12C27" w:rsidP="00D12C27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87565B" wp14:editId="1F08C81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1582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93" y="21319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F5C">
        <w:t>Part 7</w:t>
      </w:r>
    </w:p>
    <w:p w:rsidR="005D1F5C" w:rsidRDefault="005D1F5C" w:rsidP="005D1F5C">
      <w:r>
        <w:t>The value for AUC is 0.915272</w:t>
      </w:r>
    </w:p>
    <w:p w:rsidR="00D12C27" w:rsidRDefault="00D12C27" w:rsidP="00D12C27">
      <w:pPr>
        <w:pStyle w:val="Heading3"/>
      </w:pPr>
      <w:r>
        <w:t>Part 9</w:t>
      </w:r>
    </w:p>
    <w:p w:rsidR="00AF5F85" w:rsidRDefault="00D12C27" w:rsidP="005D1F5C">
      <w:r>
        <w:rPr>
          <w:noProof/>
        </w:rPr>
        <w:t>The area under the curve indicates how well the model predicts. Ideally, te best result would be 1. But an acceptable threshold can be chosen from this graph.</w:t>
      </w:r>
      <w:r w:rsidRPr="00D12C27">
        <w:rPr>
          <w:noProof/>
        </w:rPr>
        <w:t xml:space="preserve"> </w:t>
      </w:r>
      <w:r w:rsidR="005D1F5C">
        <w:t xml:space="preserve"> </w:t>
      </w:r>
      <w:r>
        <w:br/>
      </w:r>
    </w:p>
    <w:p w:rsidR="00D12C27" w:rsidRDefault="00D12C27" w:rsidP="00D12C27">
      <w:pPr>
        <w:pStyle w:val="Heading2"/>
      </w:pPr>
      <w:r>
        <w:t>Step 10</w:t>
      </w:r>
    </w:p>
    <w:p w:rsidR="00D12C27" w:rsidRDefault="00D12C27" w:rsidP="00D12C27">
      <w:pPr>
        <w:pStyle w:val="Heading3"/>
      </w:pPr>
      <w:r>
        <w:t>Part 3</w:t>
      </w:r>
    </w:p>
    <w:p w:rsidR="00D12C27" w:rsidRDefault="00D12C27" w:rsidP="005D1F5C">
      <w:r>
        <w:t xml:space="preserve">As the price </w:t>
      </w:r>
      <w:proofErr w:type="spellStart"/>
      <w:r>
        <w:t>rasises</w:t>
      </w:r>
      <w:proofErr w:type="spellEnd"/>
      <w:r>
        <w:t xml:space="preserve">, the probability of purchase drops steeply (0.6707, 0.4918, </w:t>
      </w:r>
      <w:proofErr w:type="gramStart"/>
      <w:r>
        <w:t>0.1826</w:t>
      </w:r>
      <w:proofErr w:type="gramEnd"/>
      <w:r>
        <w:t xml:space="preserve"> respectively).</w:t>
      </w:r>
    </w:p>
    <w:p w:rsidR="00FC640D" w:rsidRDefault="00FC640D" w:rsidP="00FC640D">
      <w:pPr>
        <w:pStyle w:val="Heading2"/>
      </w:pPr>
      <w:r>
        <w:t>Step 13</w:t>
      </w:r>
    </w:p>
    <w:p w:rsidR="00FC640D" w:rsidRDefault="00FC640D" w:rsidP="00FC640D">
      <w:pPr>
        <w:pStyle w:val="Heading3"/>
      </w:pPr>
      <w:r>
        <w:t>Part 2</w:t>
      </w:r>
    </w:p>
    <w:p w:rsidR="00FC640D" w:rsidRDefault="00FC640D" w:rsidP="005D1F5C">
      <w:r>
        <w:t>There are a total of 10 samples in the random set where 7 of them qualify for special offer (</w:t>
      </w:r>
      <w:proofErr w:type="spellStart"/>
      <w:r>
        <w:t>Prob</w:t>
      </w:r>
      <w:proofErr w:type="spellEnd"/>
      <w:r>
        <w:t xml:space="preserve"> &gt; 0.5).</w:t>
      </w:r>
    </w:p>
    <w:sectPr w:rsidR="00FC6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4A4" w:rsidRDefault="00EF34A4" w:rsidP="008E0A86">
      <w:pPr>
        <w:spacing w:after="0" w:line="240" w:lineRule="auto"/>
      </w:pPr>
      <w:r>
        <w:separator/>
      </w:r>
    </w:p>
  </w:endnote>
  <w:endnote w:type="continuationSeparator" w:id="0">
    <w:p w:rsidR="00EF34A4" w:rsidRDefault="00EF34A4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 xml:space="preserve">Lab Exercise </w:t>
    </w:r>
    <w:r w:rsidR="005D1F5C">
      <w:t>7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C640D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C640D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4A4" w:rsidRDefault="00EF34A4" w:rsidP="008E0A86">
      <w:pPr>
        <w:spacing w:after="0" w:line="240" w:lineRule="auto"/>
      </w:pPr>
      <w:r>
        <w:separator/>
      </w:r>
    </w:p>
  </w:footnote>
  <w:footnote w:type="continuationSeparator" w:id="0">
    <w:p w:rsidR="00EF34A4" w:rsidRDefault="00EF34A4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80A2E"/>
    <w:rsid w:val="000838A5"/>
    <w:rsid w:val="00091E61"/>
    <w:rsid w:val="000C2101"/>
    <w:rsid w:val="001129F1"/>
    <w:rsid w:val="00120D68"/>
    <w:rsid w:val="00231A9B"/>
    <w:rsid w:val="00262D19"/>
    <w:rsid w:val="00345B08"/>
    <w:rsid w:val="0039787E"/>
    <w:rsid w:val="003B0148"/>
    <w:rsid w:val="003F7DB0"/>
    <w:rsid w:val="00423FF2"/>
    <w:rsid w:val="004531FD"/>
    <w:rsid w:val="004F13FF"/>
    <w:rsid w:val="0058550C"/>
    <w:rsid w:val="005C5D3B"/>
    <w:rsid w:val="005D1F5C"/>
    <w:rsid w:val="005F7798"/>
    <w:rsid w:val="0070016D"/>
    <w:rsid w:val="008A1827"/>
    <w:rsid w:val="008E0A86"/>
    <w:rsid w:val="00930486"/>
    <w:rsid w:val="009B5E00"/>
    <w:rsid w:val="009E3612"/>
    <w:rsid w:val="00A77A75"/>
    <w:rsid w:val="00A861DC"/>
    <w:rsid w:val="00A8765E"/>
    <w:rsid w:val="00AF5F85"/>
    <w:rsid w:val="00B5387F"/>
    <w:rsid w:val="00B629F7"/>
    <w:rsid w:val="00C34D76"/>
    <w:rsid w:val="00C4792E"/>
    <w:rsid w:val="00CD2900"/>
    <w:rsid w:val="00CE552C"/>
    <w:rsid w:val="00D12C27"/>
    <w:rsid w:val="00DE595A"/>
    <w:rsid w:val="00E31A80"/>
    <w:rsid w:val="00ED324B"/>
    <w:rsid w:val="00EE343C"/>
    <w:rsid w:val="00EF34A4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11</cp:revision>
  <cp:lastPrinted>2015-02-12T13:36:00Z</cp:lastPrinted>
  <dcterms:created xsi:type="dcterms:W3CDTF">2015-02-16T18:57:00Z</dcterms:created>
  <dcterms:modified xsi:type="dcterms:W3CDTF">2015-03-15T02:49:00Z</dcterms:modified>
</cp:coreProperties>
</file>