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09DD" w:rsidRDefault="001F09DD" w:rsidP="00DE7F4A">
      <w:pPr>
        <w:rPr>
          <w:rFonts w:ascii="Arial Narrow" w:hAnsi="Arial Narrow"/>
          <w:b/>
          <w:sz w:val="24"/>
          <w:szCs w:val="24"/>
        </w:rPr>
      </w:pPr>
    </w:p>
    <w:p w:rsidR="00DE7F4A" w:rsidRPr="001F09DD" w:rsidRDefault="00DE7F4A" w:rsidP="00DE7F4A">
      <w:pPr>
        <w:rPr>
          <w:rFonts w:ascii="Arial Narrow" w:hAnsi="Arial Narrow"/>
          <w:b/>
          <w:sz w:val="24"/>
          <w:szCs w:val="24"/>
          <w:u w:val="single"/>
        </w:rPr>
      </w:pPr>
      <w:r w:rsidRPr="001F09DD">
        <w:rPr>
          <w:rFonts w:ascii="Arial Narrow" w:hAnsi="Arial Narrow"/>
          <w:b/>
          <w:sz w:val="24"/>
          <w:szCs w:val="24"/>
        </w:rPr>
        <w:t xml:space="preserve">                                                 </w:t>
      </w:r>
      <w:r w:rsidR="004A6C2B" w:rsidRPr="001F09DD">
        <w:rPr>
          <w:rFonts w:ascii="Arial Narrow" w:hAnsi="Arial Narrow"/>
          <w:b/>
          <w:sz w:val="24"/>
          <w:szCs w:val="24"/>
        </w:rPr>
        <w:t xml:space="preserve">           </w:t>
      </w:r>
      <w:r w:rsidR="0001648B" w:rsidRPr="001F09DD">
        <w:rPr>
          <w:rFonts w:ascii="Arial Narrow" w:hAnsi="Arial Narrow"/>
          <w:b/>
          <w:sz w:val="24"/>
          <w:szCs w:val="24"/>
          <w:u w:val="single"/>
        </w:rPr>
        <w:t>CARTE POSTALE DE GEMS/SARL</w:t>
      </w:r>
    </w:p>
    <w:p w:rsidR="00742AC7" w:rsidRPr="001F09DD" w:rsidRDefault="00742AC7" w:rsidP="00742AC7">
      <w:pPr>
        <w:jc w:val="both"/>
        <w:rPr>
          <w:rFonts w:ascii="Arial Narrow" w:hAnsi="Arial Narrow" w:cs="Times New Roman"/>
          <w:sz w:val="24"/>
          <w:szCs w:val="24"/>
        </w:rPr>
      </w:pPr>
      <w:r w:rsidRPr="001F09DD">
        <w:rPr>
          <w:rFonts w:ascii="Arial Narrow" w:hAnsi="Arial Narrow" w:cs="Times New Roman"/>
          <w:sz w:val="24"/>
          <w:szCs w:val="24"/>
        </w:rPr>
        <w:t xml:space="preserve">I. Informations générales sur la PME  </w:t>
      </w:r>
    </w:p>
    <w:p w:rsidR="00742AC7" w:rsidRPr="001F09DD" w:rsidRDefault="00742AC7" w:rsidP="00742AC7">
      <w:pPr>
        <w:pStyle w:val="Paragraphedeliste"/>
        <w:numPr>
          <w:ilvl w:val="0"/>
          <w:numId w:val="6"/>
        </w:numPr>
        <w:spacing w:after="200" w:line="276" w:lineRule="auto"/>
        <w:jc w:val="both"/>
        <w:rPr>
          <w:rFonts w:ascii="Arial Narrow" w:hAnsi="Arial Narrow"/>
        </w:rPr>
      </w:pPr>
      <w:r w:rsidRPr="001F09DD">
        <w:rPr>
          <w:rFonts w:ascii="Arial Narrow" w:hAnsi="Arial Narrow"/>
        </w:rPr>
        <w:t>Nom de l’entreprise : Groupe d’Entrepreneurs Multi services, GEMS</w:t>
      </w:r>
    </w:p>
    <w:p w:rsidR="00742AC7" w:rsidRPr="001F09DD" w:rsidRDefault="00742AC7" w:rsidP="00742AC7">
      <w:pPr>
        <w:pStyle w:val="Paragraphedeliste"/>
        <w:numPr>
          <w:ilvl w:val="0"/>
          <w:numId w:val="6"/>
        </w:numPr>
        <w:spacing w:after="200" w:line="276" w:lineRule="auto"/>
        <w:jc w:val="both"/>
        <w:rPr>
          <w:rFonts w:ascii="Arial Narrow" w:hAnsi="Arial Narrow"/>
        </w:rPr>
      </w:pPr>
      <w:r w:rsidRPr="001F09DD">
        <w:rPr>
          <w:rFonts w:ascii="Arial Narrow" w:hAnsi="Arial Narrow"/>
        </w:rPr>
        <w:t>Forme juridique : Sarl</w:t>
      </w:r>
    </w:p>
    <w:p w:rsidR="00742AC7" w:rsidRPr="001F09DD" w:rsidRDefault="00742AC7" w:rsidP="00742AC7">
      <w:pPr>
        <w:pStyle w:val="Paragraphedeliste"/>
        <w:numPr>
          <w:ilvl w:val="0"/>
          <w:numId w:val="6"/>
        </w:numPr>
        <w:spacing w:after="200" w:line="276" w:lineRule="auto"/>
        <w:jc w:val="both"/>
        <w:rPr>
          <w:rFonts w:ascii="Arial Narrow" w:hAnsi="Arial Narrow"/>
        </w:rPr>
      </w:pPr>
      <w:r w:rsidRPr="001F09DD">
        <w:rPr>
          <w:rFonts w:ascii="Arial Narrow" w:hAnsi="Arial Narrow"/>
        </w:rPr>
        <w:t xml:space="preserve">Siège sociale : Avenue </w:t>
      </w:r>
      <w:proofErr w:type="spellStart"/>
      <w:r w:rsidRPr="001F09DD">
        <w:rPr>
          <w:rFonts w:ascii="Arial Narrow" w:hAnsi="Arial Narrow"/>
        </w:rPr>
        <w:t>Kinjuani</w:t>
      </w:r>
      <w:proofErr w:type="spellEnd"/>
      <w:r w:rsidRPr="001F09DD">
        <w:rPr>
          <w:rFonts w:ascii="Arial Narrow" w:hAnsi="Arial Narrow"/>
        </w:rPr>
        <w:t xml:space="preserve"> n°14, Cité de </w:t>
      </w:r>
      <w:proofErr w:type="spellStart"/>
      <w:r w:rsidRPr="001F09DD">
        <w:rPr>
          <w:rFonts w:ascii="Arial Narrow" w:hAnsi="Arial Narrow"/>
        </w:rPr>
        <w:t>Nkandu</w:t>
      </w:r>
      <w:proofErr w:type="spellEnd"/>
      <w:r w:rsidRPr="001F09DD">
        <w:rPr>
          <w:rFonts w:ascii="Arial Narrow" w:hAnsi="Arial Narrow"/>
        </w:rPr>
        <w:t>/</w:t>
      </w:r>
      <w:proofErr w:type="spellStart"/>
      <w:r w:rsidRPr="001F09DD">
        <w:rPr>
          <w:rFonts w:ascii="Arial Narrow" w:hAnsi="Arial Narrow"/>
        </w:rPr>
        <w:t>kisantu</w:t>
      </w:r>
      <w:proofErr w:type="spellEnd"/>
      <w:r w:rsidRPr="001F09DD">
        <w:rPr>
          <w:rFonts w:ascii="Arial Narrow" w:hAnsi="Arial Narrow"/>
        </w:rPr>
        <w:t xml:space="preserve">, Quartier </w:t>
      </w:r>
      <w:proofErr w:type="spellStart"/>
      <w:r w:rsidRPr="001F09DD">
        <w:rPr>
          <w:rFonts w:ascii="Arial Narrow" w:hAnsi="Arial Narrow"/>
        </w:rPr>
        <w:t>Loya</w:t>
      </w:r>
      <w:proofErr w:type="spellEnd"/>
      <w:r w:rsidRPr="001F09DD">
        <w:rPr>
          <w:rFonts w:ascii="Arial Narrow" w:hAnsi="Arial Narrow"/>
        </w:rPr>
        <w:t xml:space="preserve">, Territoire de </w:t>
      </w:r>
      <w:proofErr w:type="spellStart"/>
      <w:r w:rsidRPr="001F09DD">
        <w:rPr>
          <w:rFonts w:ascii="Arial Narrow" w:hAnsi="Arial Narrow"/>
        </w:rPr>
        <w:t>Madimba</w:t>
      </w:r>
      <w:proofErr w:type="spellEnd"/>
      <w:r w:rsidRPr="001F09DD">
        <w:rPr>
          <w:rFonts w:ascii="Arial Narrow" w:hAnsi="Arial Narrow"/>
        </w:rPr>
        <w:t>, Province du Kongo Central, RDC.</w:t>
      </w:r>
    </w:p>
    <w:p w:rsidR="00850B5D" w:rsidRPr="001F09DD" w:rsidRDefault="00850B5D" w:rsidP="00850B5D">
      <w:pPr>
        <w:pStyle w:val="Paragraphedeliste"/>
        <w:spacing w:after="200" w:line="276" w:lineRule="auto"/>
        <w:ind w:left="1425"/>
        <w:jc w:val="both"/>
        <w:rPr>
          <w:rFonts w:ascii="Arial Narrow" w:hAnsi="Arial Narrow"/>
        </w:rPr>
      </w:pPr>
      <w:r w:rsidRPr="001F09DD">
        <w:rPr>
          <w:rFonts w:ascii="Arial Narrow" w:hAnsi="Arial Narrow"/>
        </w:rPr>
        <w:t>A Matadi, avenue Inga n°40/</w:t>
      </w:r>
      <w:proofErr w:type="spellStart"/>
      <w:r w:rsidRPr="001F09DD">
        <w:rPr>
          <w:rFonts w:ascii="Arial Narrow" w:hAnsi="Arial Narrow"/>
        </w:rPr>
        <w:t>Kinkanda</w:t>
      </w:r>
      <w:proofErr w:type="spellEnd"/>
    </w:p>
    <w:p w:rsidR="00742AC7" w:rsidRPr="001F09DD" w:rsidRDefault="00742AC7" w:rsidP="00742AC7">
      <w:pPr>
        <w:pStyle w:val="Paragraphedeliste"/>
        <w:numPr>
          <w:ilvl w:val="0"/>
          <w:numId w:val="6"/>
        </w:numPr>
        <w:spacing w:after="200" w:line="276" w:lineRule="auto"/>
        <w:jc w:val="both"/>
        <w:rPr>
          <w:rFonts w:ascii="Arial Narrow" w:hAnsi="Arial Narrow"/>
        </w:rPr>
      </w:pPr>
      <w:r w:rsidRPr="001F09DD">
        <w:rPr>
          <w:rFonts w:ascii="Arial Narrow" w:hAnsi="Arial Narrow"/>
        </w:rPr>
        <w:t>Coordonnées bancaires de l’entreprise : 00011050 – 1222000853255-38 USD</w:t>
      </w:r>
    </w:p>
    <w:p w:rsidR="00742AC7" w:rsidRPr="001F09DD" w:rsidRDefault="00742AC7" w:rsidP="00742AC7">
      <w:pPr>
        <w:pStyle w:val="Paragraphedeliste"/>
        <w:numPr>
          <w:ilvl w:val="0"/>
          <w:numId w:val="6"/>
        </w:numPr>
        <w:spacing w:after="200" w:line="276" w:lineRule="auto"/>
        <w:jc w:val="both"/>
        <w:rPr>
          <w:rFonts w:ascii="Arial Narrow" w:hAnsi="Arial Narrow"/>
        </w:rPr>
      </w:pPr>
      <w:r w:rsidRPr="001F09DD">
        <w:rPr>
          <w:rFonts w:ascii="Arial Narrow" w:hAnsi="Arial Narrow"/>
        </w:rPr>
        <w:t xml:space="preserve">Actionnaires : GEMS est constituée de 4 actionnaires (3 personnes physiques et une personne morale). </w:t>
      </w:r>
    </w:p>
    <w:p w:rsidR="00742AC7" w:rsidRPr="001F09DD" w:rsidRDefault="00B56092" w:rsidP="00B56092">
      <w:pPr>
        <w:spacing w:after="0"/>
        <w:jc w:val="both"/>
        <w:rPr>
          <w:rFonts w:ascii="Arial Narrow" w:hAnsi="Arial Narrow" w:cs="Times New Roman"/>
          <w:b/>
          <w:sz w:val="24"/>
          <w:szCs w:val="24"/>
        </w:rPr>
      </w:pPr>
      <w:r w:rsidRPr="001F09DD">
        <w:rPr>
          <w:rFonts w:ascii="Arial Narrow" w:hAnsi="Arial Narrow" w:cs="Times New Roman"/>
          <w:b/>
          <w:sz w:val="24"/>
          <w:szCs w:val="24"/>
        </w:rPr>
        <w:t>II.</w:t>
      </w:r>
      <w:r w:rsidR="00742AC7" w:rsidRPr="001F09DD">
        <w:rPr>
          <w:rFonts w:ascii="Arial Narrow" w:hAnsi="Arial Narrow" w:cs="Times New Roman"/>
          <w:b/>
          <w:sz w:val="24"/>
          <w:szCs w:val="24"/>
        </w:rPr>
        <w:t xml:space="preserve"> Description de l’entreprise :</w:t>
      </w:r>
    </w:p>
    <w:p w:rsidR="007029FC" w:rsidRDefault="00742AC7" w:rsidP="007029FC">
      <w:pPr>
        <w:pStyle w:val="NormalWeb"/>
        <w:spacing w:before="0" w:beforeAutospacing="0" w:after="0" w:afterAutospacing="0"/>
        <w:rPr>
          <w:rStyle w:val="lev"/>
          <w:rFonts w:ascii="Arial Narrow" w:hAnsi="Arial Narrow"/>
          <w:b w:val="0"/>
          <w:lang w:val="fr-FR"/>
        </w:rPr>
      </w:pPr>
      <w:r w:rsidRPr="001F09DD">
        <w:rPr>
          <w:rStyle w:val="lev"/>
          <w:rFonts w:ascii="Arial Narrow" w:hAnsi="Arial Narrow"/>
          <w:b w:val="0"/>
          <w:lang w:val="fr-FR"/>
        </w:rPr>
        <w:t>GEMS/Sarl est une entreprise qui travaille pour l’innovation et qui exerce ses services dans plusieurs domaines</w:t>
      </w:r>
      <w:r w:rsidR="00CB32E0">
        <w:rPr>
          <w:rStyle w:val="lev"/>
          <w:rFonts w:ascii="Arial Narrow" w:hAnsi="Arial Narrow"/>
          <w:b w:val="0"/>
          <w:lang w:val="fr-FR"/>
        </w:rPr>
        <w:t xml:space="preserve"> : </w:t>
      </w:r>
    </w:p>
    <w:p w:rsidR="00CB32E0" w:rsidRPr="00CB32E0" w:rsidRDefault="00CB32E0" w:rsidP="00CB32E0">
      <w:pPr>
        <w:spacing w:after="180" w:line="240" w:lineRule="auto"/>
        <w:jc w:val="both"/>
        <w:rPr>
          <w:rFonts w:ascii="Arial Narrow" w:eastAsia="Times New Roman" w:hAnsi="Arial Narrow" w:cs="Arial"/>
          <w:bCs/>
          <w:sz w:val="24"/>
          <w:szCs w:val="24"/>
          <w:lang w:eastAsia="fr-FR"/>
        </w:rPr>
      </w:pPr>
      <w:r w:rsidRPr="00CB32E0">
        <w:rPr>
          <w:rFonts w:ascii="Arial Narrow" w:eastAsia="Times New Roman" w:hAnsi="Arial Narrow" w:cs="Arial"/>
          <w:bCs/>
          <w:sz w:val="24"/>
          <w:szCs w:val="24"/>
          <w:lang w:eastAsia="fr-FR"/>
        </w:rPr>
        <w:t>1. Fonctions Opérationnelles (Métier de base)</w:t>
      </w:r>
    </w:p>
    <w:p w:rsidR="00CB32E0" w:rsidRPr="00CB32E0" w:rsidRDefault="00CB32E0" w:rsidP="00CB32E0">
      <w:pPr>
        <w:numPr>
          <w:ilvl w:val="0"/>
          <w:numId w:val="10"/>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Production / Exploitation :</w:t>
      </w:r>
      <w:r w:rsidRPr="00CB32E0">
        <w:rPr>
          <w:rFonts w:ascii="Arial Narrow" w:eastAsia="Times New Roman" w:hAnsi="Arial Narrow" w:cs="Arial"/>
          <w:sz w:val="24"/>
          <w:szCs w:val="24"/>
          <w:lang w:eastAsia="fr-FR"/>
        </w:rPr>
        <w:t xml:space="preserve"> Fabrication des biens ou exécution des prestations de services.</w:t>
      </w:r>
    </w:p>
    <w:p w:rsidR="00CB32E0" w:rsidRPr="00CB32E0" w:rsidRDefault="00CB32E0" w:rsidP="00CB32E0">
      <w:pPr>
        <w:numPr>
          <w:ilvl w:val="0"/>
          <w:numId w:val="10"/>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Recherche et Développement (R&amp;D) :</w:t>
      </w:r>
      <w:r w:rsidRPr="00CB32E0">
        <w:rPr>
          <w:rFonts w:ascii="Arial Narrow" w:eastAsia="Times New Roman" w:hAnsi="Arial Narrow" w:cs="Arial"/>
          <w:sz w:val="24"/>
          <w:szCs w:val="24"/>
          <w:lang w:eastAsia="fr-FR"/>
        </w:rPr>
        <w:t xml:space="preserve"> Innovation, conception de nouveaux produits et amélioration des procédés techniques.</w:t>
      </w:r>
    </w:p>
    <w:p w:rsidR="00CB32E0" w:rsidRPr="00CB32E0" w:rsidRDefault="00CB32E0" w:rsidP="00CB32E0">
      <w:pPr>
        <w:numPr>
          <w:ilvl w:val="0"/>
          <w:numId w:val="10"/>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Achats et Logistique :</w:t>
      </w:r>
      <w:r w:rsidRPr="00CB32E0">
        <w:rPr>
          <w:rFonts w:ascii="Arial Narrow" w:eastAsia="Times New Roman" w:hAnsi="Arial Narrow" w:cs="Arial"/>
          <w:sz w:val="24"/>
          <w:szCs w:val="24"/>
          <w:lang w:eastAsia="fr-FR"/>
        </w:rPr>
        <w:t xml:space="preserve"> Gestion de la chaîne d'approvisionnement, des stocks et des relations avec les fournisseurs. </w:t>
      </w:r>
    </w:p>
    <w:p w:rsidR="00CB32E0" w:rsidRPr="00CB32E0" w:rsidRDefault="00CB32E0" w:rsidP="00CB32E0">
      <w:pPr>
        <w:spacing w:after="180" w:line="240" w:lineRule="auto"/>
        <w:jc w:val="both"/>
        <w:rPr>
          <w:rFonts w:ascii="Arial Narrow" w:eastAsia="Times New Roman" w:hAnsi="Arial Narrow" w:cs="Arial"/>
          <w:bCs/>
          <w:sz w:val="24"/>
          <w:szCs w:val="24"/>
          <w:lang w:eastAsia="fr-FR"/>
        </w:rPr>
      </w:pPr>
      <w:r w:rsidRPr="00CB32E0">
        <w:rPr>
          <w:rFonts w:ascii="Arial Narrow" w:eastAsia="Times New Roman" w:hAnsi="Arial Narrow" w:cs="Arial"/>
          <w:bCs/>
          <w:sz w:val="24"/>
          <w:szCs w:val="24"/>
          <w:lang w:eastAsia="fr-FR"/>
        </w:rPr>
        <w:t>2. Commercial et Marketing</w:t>
      </w:r>
    </w:p>
    <w:p w:rsidR="00CB32E0" w:rsidRPr="00CB32E0" w:rsidRDefault="00CB32E0" w:rsidP="00CB32E0">
      <w:pPr>
        <w:numPr>
          <w:ilvl w:val="0"/>
          <w:numId w:val="11"/>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Marketing :</w:t>
      </w:r>
      <w:r w:rsidRPr="00CB32E0">
        <w:rPr>
          <w:rFonts w:ascii="Arial Narrow" w:eastAsia="Times New Roman" w:hAnsi="Arial Narrow" w:cs="Arial"/>
          <w:sz w:val="24"/>
          <w:szCs w:val="24"/>
          <w:lang w:eastAsia="fr-FR"/>
        </w:rPr>
        <w:t xml:space="preserve"> Études de marché, positionnement de la marque, stratégie de communication et politique de prix.</w:t>
      </w:r>
    </w:p>
    <w:p w:rsidR="00CB32E0" w:rsidRPr="00CB32E0" w:rsidRDefault="00CB32E0" w:rsidP="00CB32E0">
      <w:pPr>
        <w:numPr>
          <w:ilvl w:val="0"/>
          <w:numId w:val="11"/>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Vente et Service client :</w:t>
      </w:r>
      <w:r w:rsidRPr="00CB32E0">
        <w:rPr>
          <w:rFonts w:ascii="Arial Narrow" w:eastAsia="Times New Roman" w:hAnsi="Arial Narrow" w:cs="Arial"/>
          <w:sz w:val="24"/>
          <w:szCs w:val="24"/>
          <w:lang w:eastAsia="fr-FR"/>
        </w:rPr>
        <w:t xml:space="preserve"> Prospection, négociation, gestion des contrats, fidélisation et service après-vente (SAV). </w:t>
      </w:r>
    </w:p>
    <w:p w:rsidR="00CB32E0" w:rsidRPr="00CB32E0" w:rsidRDefault="00CB32E0" w:rsidP="00CB32E0">
      <w:pPr>
        <w:spacing w:after="180" w:line="240" w:lineRule="auto"/>
        <w:jc w:val="both"/>
        <w:rPr>
          <w:rFonts w:ascii="Arial Narrow" w:eastAsia="Times New Roman" w:hAnsi="Arial Narrow" w:cs="Arial"/>
          <w:bCs/>
          <w:sz w:val="24"/>
          <w:szCs w:val="24"/>
          <w:lang w:eastAsia="fr-FR"/>
        </w:rPr>
      </w:pPr>
      <w:r w:rsidRPr="00CB32E0">
        <w:rPr>
          <w:rFonts w:ascii="Arial Narrow" w:eastAsia="Times New Roman" w:hAnsi="Arial Narrow" w:cs="Arial"/>
          <w:bCs/>
          <w:sz w:val="24"/>
          <w:szCs w:val="24"/>
          <w:lang w:eastAsia="fr-FR"/>
        </w:rPr>
        <w:t>3. Ressources Humaines (RH)</w:t>
      </w:r>
    </w:p>
    <w:p w:rsidR="00CB32E0" w:rsidRPr="00CB32E0" w:rsidRDefault="00CB32E0" w:rsidP="00CB32E0">
      <w:pPr>
        <w:numPr>
          <w:ilvl w:val="0"/>
          <w:numId w:val="12"/>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Administration du personnel :</w:t>
      </w:r>
      <w:r w:rsidRPr="00CB32E0">
        <w:rPr>
          <w:rFonts w:ascii="Arial Narrow" w:eastAsia="Times New Roman" w:hAnsi="Arial Narrow" w:cs="Arial"/>
          <w:sz w:val="24"/>
          <w:szCs w:val="24"/>
          <w:lang w:eastAsia="fr-FR"/>
        </w:rPr>
        <w:t xml:space="preserve"> Gestion des contrats, des paies et des plannings.</w:t>
      </w:r>
    </w:p>
    <w:p w:rsidR="00CB32E0" w:rsidRPr="00CB32E0" w:rsidRDefault="00CB32E0" w:rsidP="00CB32E0">
      <w:pPr>
        <w:numPr>
          <w:ilvl w:val="0"/>
          <w:numId w:val="12"/>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Gestion des talents :</w:t>
      </w:r>
      <w:r w:rsidRPr="00CB32E0">
        <w:rPr>
          <w:rFonts w:ascii="Arial Narrow" w:eastAsia="Times New Roman" w:hAnsi="Arial Narrow" w:cs="Arial"/>
          <w:sz w:val="24"/>
          <w:szCs w:val="24"/>
          <w:lang w:eastAsia="fr-FR"/>
        </w:rPr>
        <w:t xml:space="preserve"> Recrutement, formation continue, gestion des carrières et évaluation des performances.</w:t>
      </w:r>
    </w:p>
    <w:p w:rsidR="00CB32E0" w:rsidRPr="00CB32E0" w:rsidRDefault="00CB32E0" w:rsidP="00CB32E0">
      <w:pPr>
        <w:numPr>
          <w:ilvl w:val="0"/>
          <w:numId w:val="12"/>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Climat social :</w:t>
      </w:r>
      <w:r w:rsidRPr="00CB32E0">
        <w:rPr>
          <w:rFonts w:ascii="Arial Narrow" w:eastAsia="Times New Roman" w:hAnsi="Arial Narrow" w:cs="Arial"/>
          <w:sz w:val="24"/>
          <w:szCs w:val="24"/>
          <w:lang w:eastAsia="fr-FR"/>
        </w:rPr>
        <w:t xml:space="preserve"> Dialogue avec les partenaires sociaux et qualité de vie au travail (QVT). </w:t>
      </w:r>
    </w:p>
    <w:p w:rsidR="00CB32E0" w:rsidRPr="00CB32E0" w:rsidRDefault="00CB32E0" w:rsidP="00CB32E0">
      <w:pPr>
        <w:spacing w:after="180" w:line="240" w:lineRule="auto"/>
        <w:jc w:val="both"/>
        <w:rPr>
          <w:rFonts w:ascii="Arial Narrow" w:eastAsia="Times New Roman" w:hAnsi="Arial Narrow" w:cs="Arial"/>
          <w:bCs/>
          <w:sz w:val="24"/>
          <w:szCs w:val="24"/>
          <w:lang w:eastAsia="fr-FR"/>
        </w:rPr>
      </w:pPr>
      <w:r w:rsidRPr="00CB32E0">
        <w:rPr>
          <w:rFonts w:ascii="Arial Narrow" w:eastAsia="Times New Roman" w:hAnsi="Arial Narrow" w:cs="Arial"/>
          <w:bCs/>
          <w:sz w:val="24"/>
          <w:szCs w:val="24"/>
          <w:lang w:eastAsia="fr-FR"/>
        </w:rPr>
        <w:t>4. Finance et Comptabilité</w:t>
      </w:r>
    </w:p>
    <w:p w:rsidR="00CB32E0" w:rsidRPr="00CB32E0" w:rsidRDefault="00CB32E0" w:rsidP="00CB32E0">
      <w:pPr>
        <w:numPr>
          <w:ilvl w:val="0"/>
          <w:numId w:val="13"/>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Comptabilité :</w:t>
      </w:r>
      <w:r w:rsidRPr="00CB32E0">
        <w:rPr>
          <w:rFonts w:ascii="Arial Narrow" w:eastAsia="Times New Roman" w:hAnsi="Arial Narrow" w:cs="Arial"/>
          <w:sz w:val="24"/>
          <w:szCs w:val="24"/>
          <w:lang w:eastAsia="fr-FR"/>
        </w:rPr>
        <w:t xml:space="preserve"> Tenue des comptes, enregistrement des flux financiers et établissement des bilans annuels.</w:t>
      </w:r>
    </w:p>
    <w:p w:rsidR="00CB32E0" w:rsidRPr="00CB32E0" w:rsidRDefault="00CB32E0" w:rsidP="00CB32E0">
      <w:pPr>
        <w:numPr>
          <w:ilvl w:val="0"/>
          <w:numId w:val="13"/>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Trésorerie et Contrôle de gestion :</w:t>
      </w:r>
      <w:r w:rsidRPr="00CB32E0">
        <w:rPr>
          <w:rFonts w:ascii="Arial Narrow" w:eastAsia="Times New Roman" w:hAnsi="Arial Narrow" w:cs="Arial"/>
          <w:sz w:val="24"/>
          <w:szCs w:val="24"/>
          <w:lang w:eastAsia="fr-FR"/>
        </w:rPr>
        <w:t xml:space="preserve"> Gestion des liquidités, élaboration des budgets et analyse de la rentabilité.</w:t>
      </w:r>
    </w:p>
    <w:p w:rsidR="00CB32E0" w:rsidRPr="00CB32E0" w:rsidRDefault="00CB32E0" w:rsidP="00CB32E0">
      <w:pPr>
        <w:numPr>
          <w:ilvl w:val="0"/>
          <w:numId w:val="13"/>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Fiscalité :</w:t>
      </w:r>
      <w:r w:rsidRPr="00CB32E0">
        <w:rPr>
          <w:rFonts w:ascii="Arial Narrow" w:eastAsia="Times New Roman" w:hAnsi="Arial Narrow" w:cs="Arial"/>
          <w:sz w:val="24"/>
          <w:szCs w:val="24"/>
          <w:lang w:eastAsia="fr-FR"/>
        </w:rPr>
        <w:t xml:space="preserve"> Gestion des obligations déclaratives et optimisation fiscale. </w:t>
      </w:r>
    </w:p>
    <w:p w:rsidR="00CB32E0" w:rsidRPr="00CB32E0" w:rsidRDefault="00CB32E0" w:rsidP="00CB32E0">
      <w:pPr>
        <w:spacing w:after="180" w:line="240" w:lineRule="auto"/>
        <w:jc w:val="both"/>
        <w:rPr>
          <w:rFonts w:ascii="Arial Narrow" w:eastAsia="Times New Roman" w:hAnsi="Arial Narrow" w:cs="Arial"/>
          <w:bCs/>
          <w:sz w:val="24"/>
          <w:szCs w:val="24"/>
          <w:lang w:eastAsia="fr-FR"/>
        </w:rPr>
      </w:pPr>
      <w:r w:rsidRPr="00CB32E0">
        <w:rPr>
          <w:rFonts w:ascii="Arial Narrow" w:eastAsia="Times New Roman" w:hAnsi="Arial Narrow" w:cs="Arial"/>
          <w:bCs/>
          <w:sz w:val="24"/>
          <w:szCs w:val="24"/>
          <w:lang w:eastAsia="fr-FR"/>
        </w:rPr>
        <w:t>5. Direction et Stratégie</w:t>
      </w:r>
    </w:p>
    <w:p w:rsidR="00CB32E0" w:rsidRPr="00CB32E0" w:rsidRDefault="00CB32E0" w:rsidP="00CB32E0">
      <w:pPr>
        <w:numPr>
          <w:ilvl w:val="0"/>
          <w:numId w:val="14"/>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Pilotage global :</w:t>
      </w:r>
      <w:r w:rsidRPr="00CB32E0">
        <w:rPr>
          <w:rFonts w:ascii="Arial Narrow" w:eastAsia="Times New Roman" w:hAnsi="Arial Narrow" w:cs="Arial"/>
          <w:sz w:val="24"/>
          <w:szCs w:val="24"/>
          <w:lang w:eastAsia="fr-FR"/>
        </w:rPr>
        <w:t xml:space="preserve"> Définition des orientations stratégiques à moyen et long terme.</w:t>
      </w:r>
    </w:p>
    <w:p w:rsidR="00CB32E0" w:rsidRPr="00CB32E0" w:rsidRDefault="00CB32E0" w:rsidP="00CB32E0">
      <w:pPr>
        <w:numPr>
          <w:ilvl w:val="0"/>
          <w:numId w:val="14"/>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Conduite du changement :</w:t>
      </w:r>
      <w:r w:rsidRPr="00CB32E0">
        <w:rPr>
          <w:rFonts w:ascii="Arial Narrow" w:eastAsia="Times New Roman" w:hAnsi="Arial Narrow" w:cs="Arial"/>
          <w:sz w:val="24"/>
          <w:szCs w:val="24"/>
          <w:lang w:eastAsia="fr-FR"/>
        </w:rPr>
        <w:t xml:space="preserve"> Accompagnement de l'évolution des outils et de la culture d'entreprise.</w:t>
      </w:r>
    </w:p>
    <w:p w:rsidR="00CB32E0" w:rsidRPr="00CB32E0" w:rsidRDefault="00CB32E0" w:rsidP="00CB32E0">
      <w:pPr>
        <w:numPr>
          <w:ilvl w:val="0"/>
          <w:numId w:val="14"/>
        </w:numPr>
        <w:spacing w:after="0" w:line="240" w:lineRule="auto"/>
        <w:ind w:left="0"/>
        <w:jc w:val="both"/>
        <w:rPr>
          <w:rFonts w:ascii="Arial Narrow" w:eastAsia="Times New Roman" w:hAnsi="Arial Narrow" w:cs="Arial"/>
          <w:sz w:val="24"/>
          <w:szCs w:val="24"/>
          <w:lang w:eastAsia="fr-FR"/>
        </w:rPr>
      </w:pPr>
      <w:r w:rsidRPr="00CB32E0">
        <w:rPr>
          <w:rFonts w:ascii="Arial Narrow" w:eastAsia="Times New Roman" w:hAnsi="Arial Narrow" w:cs="Arial"/>
          <w:bCs/>
          <w:sz w:val="24"/>
          <w:szCs w:val="24"/>
          <w:lang w:eastAsia="fr-FR"/>
        </w:rPr>
        <w:t>Juridique et conformité :</w:t>
      </w:r>
      <w:r w:rsidRPr="00CB32E0">
        <w:rPr>
          <w:rFonts w:ascii="Arial Narrow" w:eastAsia="Times New Roman" w:hAnsi="Arial Narrow" w:cs="Arial"/>
          <w:sz w:val="24"/>
          <w:szCs w:val="24"/>
          <w:lang w:eastAsia="fr-FR"/>
        </w:rPr>
        <w:t xml:space="preserve"> Rédaction des contrats, protection de la propriété intellectuelle et respect des réglementations en vigueur. </w:t>
      </w:r>
    </w:p>
    <w:p w:rsidR="00CB32E0" w:rsidRPr="00CB32E0" w:rsidRDefault="00CB32E0" w:rsidP="00CB32E0">
      <w:pPr>
        <w:pStyle w:val="NormalWeb"/>
        <w:spacing w:before="0" w:beforeAutospacing="0" w:after="0" w:afterAutospacing="0"/>
        <w:jc w:val="both"/>
        <w:rPr>
          <w:rStyle w:val="lev"/>
          <w:rFonts w:ascii="Arial Narrow" w:hAnsi="Arial Narrow"/>
          <w:b w:val="0"/>
          <w:lang w:val="fr-FR"/>
        </w:rPr>
      </w:pPr>
    </w:p>
    <w:p w:rsidR="007029FC" w:rsidRPr="001F09DD" w:rsidRDefault="007029FC" w:rsidP="007029FC">
      <w:pPr>
        <w:spacing w:after="0"/>
        <w:rPr>
          <w:rFonts w:ascii="Arial Narrow" w:hAnsi="Arial Narrow"/>
          <w:sz w:val="24"/>
          <w:szCs w:val="24"/>
        </w:rPr>
      </w:pPr>
    </w:p>
    <w:p w:rsidR="007029FC" w:rsidRPr="001F09DD" w:rsidRDefault="007029FC" w:rsidP="007029FC">
      <w:pPr>
        <w:spacing w:after="0"/>
        <w:rPr>
          <w:rStyle w:val="lev"/>
          <w:rFonts w:ascii="Arial Narrow" w:hAnsi="Arial Narrow"/>
          <w:b w:val="0"/>
          <w:sz w:val="24"/>
          <w:szCs w:val="24"/>
        </w:rPr>
      </w:pPr>
      <w:r w:rsidRPr="001F09DD">
        <w:rPr>
          <w:rFonts w:ascii="Arial Narrow" w:hAnsi="Arial Narrow"/>
          <w:sz w:val="24"/>
          <w:szCs w:val="24"/>
        </w:rPr>
        <w:lastRenderedPageBreak/>
        <w:t>Objectif général : Transformer les vies, donner de la dignité et offrir les opportunités de création de richesse</w:t>
      </w:r>
    </w:p>
    <w:p w:rsidR="007029FC" w:rsidRPr="001F09DD" w:rsidRDefault="007029FC" w:rsidP="007029FC">
      <w:pPr>
        <w:spacing w:after="0"/>
        <w:rPr>
          <w:rFonts w:ascii="Arial Narrow" w:hAnsi="Arial Narrow"/>
          <w:sz w:val="24"/>
          <w:szCs w:val="24"/>
        </w:rPr>
      </w:pPr>
      <w:r w:rsidRPr="001F09DD">
        <w:rPr>
          <w:rStyle w:val="lev"/>
          <w:rFonts w:ascii="Arial Narrow" w:hAnsi="Arial Narrow"/>
          <w:sz w:val="24"/>
          <w:szCs w:val="24"/>
        </w:rPr>
        <w:t>Vision</w:t>
      </w:r>
      <w:r w:rsidRPr="001F09DD">
        <w:rPr>
          <w:rFonts w:ascii="Arial Narrow" w:hAnsi="Arial Narrow"/>
          <w:sz w:val="24"/>
          <w:szCs w:val="24"/>
        </w:rPr>
        <w:t xml:space="preserve"> : Etre le champion de la prospérité socioéconomiques des familles dans la province du Kongo central et la RDC ; </w:t>
      </w:r>
    </w:p>
    <w:p w:rsidR="007029FC" w:rsidRPr="001F09DD" w:rsidRDefault="007029FC" w:rsidP="007029FC">
      <w:pPr>
        <w:spacing w:before="100" w:beforeAutospacing="1" w:after="0" w:line="240" w:lineRule="auto"/>
        <w:jc w:val="both"/>
        <w:rPr>
          <w:rFonts w:ascii="Arial Narrow" w:hAnsi="Arial Narrow"/>
          <w:sz w:val="24"/>
          <w:szCs w:val="24"/>
        </w:rPr>
      </w:pPr>
      <w:r w:rsidRPr="001F09DD">
        <w:rPr>
          <w:rStyle w:val="lev"/>
          <w:rFonts w:ascii="Arial Narrow" w:hAnsi="Arial Narrow"/>
          <w:sz w:val="24"/>
          <w:szCs w:val="24"/>
        </w:rPr>
        <w:t>Mission</w:t>
      </w:r>
      <w:r w:rsidRPr="001F09DD">
        <w:rPr>
          <w:rFonts w:ascii="Arial Narrow" w:hAnsi="Arial Narrow"/>
          <w:sz w:val="24"/>
          <w:szCs w:val="24"/>
        </w:rPr>
        <w:t xml:space="preserve"> : Offrir des divers services qui épanouissent socialement et économiquement les fournisseurs des matières, consommateurs, les entreprises et les communautés ; </w:t>
      </w:r>
    </w:p>
    <w:p w:rsidR="007029FC" w:rsidRPr="001F09DD" w:rsidRDefault="007029FC" w:rsidP="007029FC">
      <w:pPr>
        <w:spacing w:after="0"/>
        <w:jc w:val="both"/>
        <w:rPr>
          <w:rFonts w:ascii="Arial Narrow" w:hAnsi="Arial Narrow"/>
          <w:sz w:val="24"/>
          <w:szCs w:val="24"/>
        </w:rPr>
      </w:pPr>
      <w:r w:rsidRPr="001F09DD">
        <w:rPr>
          <w:rFonts w:ascii="Arial Narrow" w:hAnsi="Arial Narrow"/>
          <w:sz w:val="24"/>
          <w:szCs w:val="24"/>
        </w:rPr>
        <w:t xml:space="preserve">Nos valeurs : Professionnalisme, intégrité, créativité et innovation, travail d’équipe.  </w:t>
      </w:r>
    </w:p>
    <w:p w:rsidR="007029FC" w:rsidRPr="001F09DD" w:rsidRDefault="001F395A" w:rsidP="00B56092">
      <w:pPr>
        <w:pStyle w:val="NormalWeb"/>
        <w:spacing w:before="0" w:beforeAutospacing="0" w:after="0" w:afterAutospacing="0"/>
        <w:rPr>
          <w:rStyle w:val="lev"/>
          <w:rFonts w:ascii="Arial Narrow" w:hAnsi="Arial Narrow"/>
          <w:b w:val="0"/>
          <w:lang w:val="fr-FR"/>
        </w:rPr>
      </w:pPr>
      <w:r w:rsidRPr="001F09DD">
        <w:rPr>
          <w:rStyle w:val="lev"/>
          <w:rFonts w:ascii="Arial Narrow" w:hAnsi="Arial Narrow"/>
          <w:b w:val="0"/>
          <w:lang w:val="fr-FR"/>
        </w:rPr>
        <w:t xml:space="preserve">Nos domaines d’actions sont : </w:t>
      </w:r>
    </w:p>
    <w:p w:rsidR="007029FC" w:rsidRDefault="00F33C4E" w:rsidP="00796492">
      <w:pPr>
        <w:pStyle w:val="Titre3"/>
        <w:rPr>
          <w:rStyle w:val="lev"/>
          <w:rFonts w:ascii="Arial Narrow" w:hAnsi="Arial Narrow"/>
          <w:sz w:val="24"/>
          <w:szCs w:val="24"/>
          <w:u w:val="single"/>
        </w:rPr>
      </w:pPr>
      <w:r w:rsidRPr="001F09DD">
        <w:rPr>
          <w:rStyle w:val="lev"/>
          <w:rFonts w:ascii="Arial Narrow" w:hAnsi="Arial Narrow"/>
          <w:sz w:val="24"/>
          <w:szCs w:val="24"/>
          <w:u w:val="single"/>
        </w:rPr>
        <w:t xml:space="preserve">III. </w:t>
      </w:r>
      <w:r w:rsidR="005C663A">
        <w:rPr>
          <w:rStyle w:val="lev"/>
          <w:rFonts w:ascii="Arial Narrow" w:hAnsi="Arial Narrow"/>
          <w:sz w:val="24"/>
          <w:szCs w:val="24"/>
          <w:u w:val="single"/>
        </w:rPr>
        <w:t xml:space="preserve">DOMAINES D’ACTIONS ET </w:t>
      </w:r>
      <w:r w:rsidRPr="001F09DD">
        <w:rPr>
          <w:rStyle w:val="lev"/>
          <w:rFonts w:ascii="Arial Narrow" w:hAnsi="Arial Narrow"/>
          <w:sz w:val="24"/>
          <w:szCs w:val="24"/>
          <w:u w:val="single"/>
        </w:rPr>
        <w:t>SERVICES DE GEMS</w:t>
      </w:r>
    </w:p>
    <w:p w:rsidR="007A20F6" w:rsidRDefault="007A20F6" w:rsidP="00796492">
      <w:pPr>
        <w:pStyle w:val="Titre3"/>
        <w:rPr>
          <w:rStyle w:val="lev"/>
          <w:rFonts w:ascii="Arial Narrow" w:hAnsi="Arial Narrow"/>
          <w:sz w:val="24"/>
          <w:szCs w:val="24"/>
          <w:u w:val="single"/>
        </w:rPr>
      </w:pPr>
      <w:r>
        <w:rPr>
          <w:rStyle w:val="lev"/>
          <w:rFonts w:ascii="Arial Narrow" w:hAnsi="Arial Narrow"/>
          <w:sz w:val="24"/>
          <w:szCs w:val="24"/>
          <w:u w:val="single"/>
        </w:rPr>
        <w:t>3.1. DOMAINES D’INTERVENTION</w:t>
      </w:r>
    </w:p>
    <w:p w:rsidR="007A20F6" w:rsidRPr="007A20F6" w:rsidRDefault="007A20F6" w:rsidP="00796492">
      <w:pPr>
        <w:pStyle w:val="Titre3"/>
        <w:rPr>
          <w:rStyle w:val="lev"/>
          <w:rFonts w:ascii="Arial Narrow" w:hAnsi="Arial Narrow"/>
          <w:sz w:val="24"/>
          <w:szCs w:val="24"/>
        </w:rPr>
      </w:pPr>
      <w:r w:rsidRPr="007A20F6">
        <w:rPr>
          <w:rStyle w:val="lev"/>
          <w:rFonts w:ascii="Arial Narrow" w:hAnsi="Arial Narrow"/>
          <w:sz w:val="24"/>
          <w:szCs w:val="24"/>
        </w:rPr>
        <w:t xml:space="preserve">Entrepreneurial </w:t>
      </w:r>
      <w:proofErr w:type="spellStart"/>
      <w:r>
        <w:rPr>
          <w:rStyle w:val="lev"/>
          <w:rFonts w:ascii="Arial Narrow" w:hAnsi="Arial Narrow"/>
          <w:sz w:val="24"/>
          <w:szCs w:val="24"/>
        </w:rPr>
        <w:t>Agricole</w:t>
      </w:r>
      <w:proofErr w:type="spellEnd"/>
      <w:r w:rsidRPr="007A20F6">
        <w:rPr>
          <w:rStyle w:val="lev"/>
          <w:rFonts w:ascii="Arial Narrow" w:hAnsi="Arial Narrow"/>
          <w:sz w:val="24"/>
          <w:szCs w:val="24"/>
        </w:rPr>
        <w:t xml:space="preserve">, Genie </w:t>
      </w:r>
      <w:proofErr w:type="spellStart"/>
      <w:r w:rsidRPr="007A20F6">
        <w:rPr>
          <w:rStyle w:val="lev"/>
          <w:rFonts w:ascii="Arial Narrow" w:hAnsi="Arial Narrow"/>
          <w:sz w:val="24"/>
          <w:szCs w:val="24"/>
        </w:rPr>
        <w:t>Civile</w:t>
      </w:r>
      <w:proofErr w:type="spellEnd"/>
      <w:r w:rsidRPr="007A20F6">
        <w:rPr>
          <w:rStyle w:val="lev"/>
          <w:rFonts w:ascii="Arial Narrow" w:hAnsi="Arial Narrow"/>
          <w:sz w:val="24"/>
          <w:szCs w:val="24"/>
        </w:rPr>
        <w:t xml:space="preserve">, </w:t>
      </w:r>
      <w:r>
        <w:rPr>
          <w:rStyle w:val="lev"/>
          <w:rFonts w:ascii="Arial Narrow" w:hAnsi="Arial Narrow"/>
          <w:sz w:val="24"/>
          <w:szCs w:val="24"/>
        </w:rPr>
        <w:t xml:space="preserve">Transport </w:t>
      </w:r>
      <w:proofErr w:type="gramStart"/>
      <w:r>
        <w:rPr>
          <w:rStyle w:val="lev"/>
          <w:rFonts w:ascii="Arial Narrow" w:hAnsi="Arial Narrow"/>
          <w:sz w:val="24"/>
          <w:szCs w:val="24"/>
        </w:rPr>
        <w:t>et</w:t>
      </w:r>
      <w:proofErr w:type="gramEnd"/>
      <w:r>
        <w:rPr>
          <w:rStyle w:val="lev"/>
          <w:rFonts w:ascii="Arial Narrow" w:hAnsi="Arial Narrow"/>
          <w:sz w:val="24"/>
          <w:szCs w:val="24"/>
        </w:rPr>
        <w:t xml:space="preserve"> </w:t>
      </w:r>
      <w:proofErr w:type="spellStart"/>
      <w:r>
        <w:rPr>
          <w:rStyle w:val="lev"/>
          <w:rFonts w:ascii="Arial Narrow" w:hAnsi="Arial Narrow"/>
          <w:sz w:val="24"/>
          <w:szCs w:val="24"/>
        </w:rPr>
        <w:t>Logistique</w:t>
      </w:r>
      <w:proofErr w:type="spellEnd"/>
      <w:r>
        <w:rPr>
          <w:rStyle w:val="lev"/>
          <w:rFonts w:ascii="Arial Narrow" w:hAnsi="Arial Narrow"/>
          <w:sz w:val="24"/>
          <w:szCs w:val="24"/>
        </w:rPr>
        <w:t>, Commerce General</w:t>
      </w:r>
      <w:r w:rsidRPr="007A20F6">
        <w:rPr>
          <w:rFonts w:ascii="Arial Narrow" w:hAnsi="Arial Narrow" w:cs="Arial"/>
          <w:b w:val="0"/>
          <w:sz w:val="24"/>
          <w:szCs w:val="24"/>
          <w:lang w:eastAsia="fr-FR"/>
        </w:rPr>
        <w:t xml:space="preserve"> </w:t>
      </w:r>
      <w:r w:rsidRPr="00CB32E0">
        <w:rPr>
          <w:rFonts w:ascii="Arial Narrow" w:hAnsi="Arial Narrow" w:cs="Arial"/>
          <w:b w:val="0"/>
          <w:sz w:val="24"/>
          <w:szCs w:val="24"/>
          <w:lang w:eastAsia="fr-FR"/>
        </w:rPr>
        <w:t>et Marketing</w:t>
      </w:r>
      <w:r>
        <w:rPr>
          <w:rStyle w:val="lev"/>
          <w:rFonts w:ascii="Arial Narrow" w:hAnsi="Arial Narrow"/>
          <w:sz w:val="24"/>
          <w:szCs w:val="24"/>
        </w:rPr>
        <w:t xml:space="preserve">, </w:t>
      </w:r>
    </w:p>
    <w:p w:rsidR="007A20F6" w:rsidRDefault="007A20F6" w:rsidP="00796492">
      <w:pPr>
        <w:pStyle w:val="Titre3"/>
        <w:rPr>
          <w:rStyle w:val="lev"/>
          <w:rFonts w:ascii="Arial Narrow" w:hAnsi="Arial Narrow"/>
          <w:sz w:val="24"/>
          <w:szCs w:val="24"/>
          <w:u w:val="single"/>
        </w:rPr>
      </w:pPr>
    </w:p>
    <w:p w:rsidR="007A20F6" w:rsidRPr="00796492" w:rsidRDefault="007A20F6" w:rsidP="00796492">
      <w:pPr>
        <w:pStyle w:val="Titre3"/>
        <w:rPr>
          <w:rStyle w:val="lev"/>
          <w:rFonts w:ascii="Arial Narrow" w:hAnsi="Arial Narrow"/>
          <w:sz w:val="24"/>
          <w:szCs w:val="24"/>
          <w:u w:val="single"/>
        </w:rPr>
      </w:pPr>
      <w:r>
        <w:rPr>
          <w:rStyle w:val="lev"/>
          <w:rFonts w:ascii="Arial Narrow" w:hAnsi="Arial Narrow"/>
          <w:sz w:val="24"/>
          <w:szCs w:val="24"/>
          <w:u w:val="single"/>
        </w:rPr>
        <w:t xml:space="preserve">3.2. SERVICES </w:t>
      </w:r>
    </w:p>
    <w:p w:rsidR="00742AC7" w:rsidRPr="001F09DD" w:rsidRDefault="00742AC7" w:rsidP="00B56092">
      <w:pPr>
        <w:numPr>
          <w:ilvl w:val="0"/>
          <w:numId w:val="7"/>
        </w:numPr>
        <w:spacing w:after="0" w:line="240" w:lineRule="auto"/>
        <w:rPr>
          <w:rFonts w:ascii="Arial Narrow" w:hAnsi="Arial Narrow"/>
          <w:sz w:val="24"/>
          <w:szCs w:val="24"/>
        </w:rPr>
      </w:pPr>
      <w:r w:rsidRPr="001F09DD">
        <w:rPr>
          <w:rStyle w:val="lev"/>
          <w:rFonts w:ascii="Arial Narrow" w:hAnsi="Arial Narrow"/>
          <w:b w:val="0"/>
          <w:sz w:val="24"/>
          <w:szCs w:val="24"/>
        </w:rPr>
        <w:t>Le commerce général</w:t>
      </w:r>
      <w:r w:rsidRPr="001F09DD">
        <w:rPr>
          <w:rFonts w:ascii="Arial Narrow" w:hAnsi="Arial Narrow"/>
          <w:sz w:val="24"/>
          <w:szCs w:val="24"/>
        </w:rPr>
        <w:t>,</w:t>
      </w:r>
    </w:p>
    <w:p w:rsidR="00742AC7" w:rsidRDefault="00742AC7" w:rsidP="00B56092">
      <w:pPr>
        <w:numPr>
          <w:ilvl w:val="0"/>
          <w:numId w:val="7"/>
        </w:numPr>
        <w:spacing w:after="0" w:line="240" w:lineRule="auto"/>
        <w:rPr>
          <w:rFonts w:ascii="Arial Narrow" w:hAnsi="Arial Narrow"/>
          <w:sz w:val="24"/>
          <w:szCs w:val="24"/>
        </w:rPr>
      </w:pPr>
      <w:r w:rsidRPr="001F09DD">
        <w:rPr>
          <w:rStyle w:val="lev"/>
          <w:rFonts w:ascii="Arial Narrow" w:hAnsi="Arial Narrow"/>
          <w:b w:val="0"/>
          <w:sz w:val="24"/>
          <w:szCs w:val="24"/>
        </w:rPr>
        <w:t>Le transport</w:t>
      </w:r>
      <w:r w:rsidR="00F33C4E">
        <w:rPr>
          <w:rFonts w:ascii="Arial Narrow" w:hAnsi="Arial Narrow"/>
          <w:sz w:val="24"/>
          <w:szCs w:val="24"/>
        </w:rPr>
        <w:t xml:space="preserve"> des marchandises </w:t>
      </w:r>
    </w:p>
    <w:p w:rsidR="00F33C4E" w:rsidRPr="001F09DD" w:rsidRDefault="00F33C4E" w:rsidP="00B56092">
      <w:pPr>
        <w:numPr>
          <w:ilvl w:val="0"/>
          <w:numId w:val="7"/>
        </w:numPr>
        <w:spacing w:after="0" w:line="240" w:lineRule="auto"/>
        <w:rPr>
          <w:rFonts w:ascii="Arial Narrow" w:hAnsi="Arial Narrow"/>
          <w:sz w:val="24"/>
          <w:szCs w:val="24"/>
        </w:rPr>
      </w:pPr>
      <w:r>
        <w:rPr>
          <w:rFonts w:ascii="Arial Narrow" w:hAnsi="Arial Narrow"/>
          <w:sz w:val="24"/>
          <w:szCs w:val="24"/>
        </w:rPr>
        <w:t xml:space="preserve">Agence de Voyage </w:t>
      </w:r>
    </w:p>
    <w:p w:rsidR="00742AC7" w:rsidRPr="001F09DD" w:rsidRDefault="007A20F6" w:rsidP="00B56092">
      <w:pPr>
        <w:numPr>
          <w:ilvl w:val="0"/>
          <w:numId w:val="7"/>
        </w:numPr>
        <w:spacing w:after="0" w:line="240" w:lineRule="auto"/>
        <w:rPr>
          <w:rFonts w:ascii="Arial Narrow" w:hAnsi="Arial Narrow"/>
          <w:sz w:val="24"/>
          <w:szCs w:val="24"/>
        </w:rPr>
      </w:pPr>
      <w:r>
        <w:rPr>
          <w:rFonts w:ascii="Arial Narrow" w:hAnsi="Arial Narrow"/>
          <w:sz w:val="24"/>
          <w:szCs w:val="24"/>
        </w:rPr>
        <w:t>Entrepreneuriat Agricole</w:t>
      </w:r>
      <w:r w:rsidR="00742AC7" w:rsidRPr="001F09DD">
        <w:rPr>
          <w:rFonts w:ascii="Arial Narrow" w:hAnsi="Arial Narrow"/>
          <w:sz w:val="24"/>
          <w:szCs w:val="24"/>
        </w:rPr>
        <w:t xml:space="preserve"> dont la prod</w:t>
      </w:r>
      <w:r w:rsidR="00121100" w:rsidRPr="001F09DD">
        <w:rPr>
          <w:rFonts w:ascii="Arial Narrow" w:hAnsi="Arial Narrow"/>
          <w:sz w:val="24"/>
          <w:szCs w:val="24"/>
        </w:rPr>
        <w:t>uction des semences améliorées et l’entrepreneuriat vert</w:t>
      </w:r>
    </w:p>
    <w:p w:rsidR="00742AC7" w:rsidRPr="001F09DD" w:rsidRDefault="00742AC7" w:rsidP="00B56092">
      <w:pPr>
        <w:numPr>
          <w:ilvl w:val="0"/>
          <w:numId w:val="7"/>
        </w:numPr>
        <w:spacing w:after="0" w:line="240" w:lineRule="auto"/>
        <w:rPr>
          <w:rFonts w:ascii="Arial Narrow" w:hAnsi="Arial Narrow"/>
          <w:sz w:val="24"/>
          <w:szCs w:val="24"/>
        </w:rPr>
      </w:pPr>
      <w:r w:rsidRPr="001F09DD">
        <w:rPr>
          <w:rStyle w:val="lev"/>
          <w:rFonts w:ascii="Arial Narrow" w:hAnsi="Arial Narrow"/>
          <w:b w:val="0"/>
          <w:sz w:val="24"/>
          <w:szCs w:val="24"/>
        </w:rPr>
        <w:t>Achat des produits agricoles ;</w:t>
      </w:r>
    </w:p>
    <w:p w:rsidR="00742AC7" w:rsidRPr="001F09DD" w:rsidRDefault="00742AC7" w:rsidP="00B56092">
      <w:pPr>
        <w:numPr>
          <w:ilvl w:val="0"/>
          <w:numId w:val="7"/>
        </w:numPr>
        <w:spacing w:after="0" w:line="240" w:lineRule="auto"/>
        <w:rPr>
          <w:rFonts w:ascii="Arial Narrow" w:hAnsi="Arial Narrow"/>
          <w:sz w:val="24"/>
          <w:szCs w:val="24"/>
        </w:rPr>
      </w:pPr>
      <w:r w:rsidRPr="001F09DD">
        <w:rPr>
          <w:rStyle w:val="lev"/>
          <w:rFonts w:ascii="Arial Narrow" w:hAnsi="Arial Narrow"/>
          <w:b w:val="0"/>
          <w:sz w:val="24"/>
          <w:szCs w:val="24"/>
        </w:rPr>
        <w:t>L’agroalimentaire</w:t>
      </w:r>
      <w:r w:rsidRPr="001F09DD">
        <w:rPr>
          <w:rFonts w:ascii="Arial Narrow" w:hAnsi="Arial Narrow"/>
          <w:sz w:val="24"/>
          <w:szCs w:val="24"/>
        </w:rPr>
        <w:t>,</w:t>
      </w:r>
    </w:p>
    <w:p w:rsidR="00742AC7" w:rsidRPr="001F09DD" w:rsidRDefault="00742AC7" w:rsidP="00B56092">
      <w:pPr>
        <w:numPr>
          <w:ilvl w:val="0"/>
          <w:numId w:val="7"/>
        </w:numPr>
        <w:spacing w:after="0" w:line="240" w:lineRule="auto"/>
        <w:rPr>
          <w:rStyle w:val="lev"/>
          <w:rFonts w:ascii="Arial Narrow" w:hAnsi="Arial Narrow"/>
          <w:b w:val="0"/>
          <w:bCs w:val="0"/>
          <w:sz w:val="24"/>
          <w:szCs w:val="24"/>
        </w:rPr>
      </w:pPr>
      <w:r w:rsidRPr="001F09DD">
        <w:rPr>
          <w:rStyle w:val="lev"/>
          <w:rFonts w:ascii="Arial Narrow" w:hAnsi="Arial Narrow"/>
          <w:b w:val="0"/>
          <w:sz w:val="24"/>
          <w:szCs w:val="24"/>
        </w:rPr>
        <w:t>La construction,</w:t>
      </w:r>
    </w:p>
    <w:p w:rsidR="00742AC7" w:rsidRPr="001F09DD" w:rsidRDefault="00742AC7" w:rsidP="00B56092">
      <w:pPr>
        <w:numPr>
          <w:ilvl w:val="0"/>
          <w:numId w:val="7"/>
        </w:numPr>
        <w:spacing w:after="0" w:line="240" w:lineRule="auto"/>
        <w:rPr>
          <w:rStyle w:val="lev"/>
          <w:rFonts w:ascii="Arial Narrow" w:hAnsi="Arial Narrow"/>
          <w:b w:val="0"/>
          <w:bCs w:val="0"/>
          <w:sz w:val="24"/>
          <w:szCs w:val="24"/>
        </w:rPr>
      </w:pPr>
      <w:r w:rsidRPr="001F09DD">
        <w:rPr>
          <w:rStyle w:val="lev"/>
          <w:rFonts w:ascii="Arial Narrow" w:hAnsi="Arial Narrow"/>
          <w:b w:val="0"/>
          <w:sz w:val="24"/>
          <w:szCs w:val="24"/>
        </w:rPr>
        <w:t xml:space="preserve">La recherche,  </w:t>
      </w:r>
    </w:p>
    <w:p w:rsidR="00742AC7" w:rsidRPr="001F09DD" w:rsidRDefault="00742AC7" w:rsidP="00B56092">
      <w:pPr>
        <w:numPr>
          <w:ilvl w:val="0"/>
          <w:numId w:val="7"/>
        </w:numPr>
        <w:spacing w:after="0" w:line="240" w:lineRule="auto"/>
        <w:rPr>
          <w:rFonts w:ascii="Arial Narrow" w:hAnsi="Arial Narrow"/>
          <w:sz w:val="24"/>
          <w:szCs w:val="24"/>
        </w:rPr>
      </w:pPr>
      <w:r w:rsidRPr="001F09DD">
        <w:rPr>
          <w:rStyle w:val="lev"/>
          <w:rFonts w:ascii="Arial Narrow" w:hAnsi="Arial Narrow"/>
          <w:b w:val="0"/>
          <w:sz w:val="24"/>
          <w:szCs w:val="24"/>
        </w:rPr>
        <w:t>La formation.</w:t>
      </w:r>
    </w:p>
    <w:p w:rsidR="009C1A60" w:rsidRPr="001F09DD" w:rsidRDefault="00742AC7" w:rsidP="00796492">
      <w:pPr>
        <w:jc w:val="both"/>
        <w:rPr>
          <w:rFonts w:ascii="Arial Narrow" w:hAnsi="Arial Narrow"/>
          <w:sz w:val="24"/>
          <w:szCs w:val="24"/>
        </w:rPr>
      </w:pPr>
      <w:r w:rsidRPr="001F09DD">
        <w:rPr>
          <w:rFonts w:ascii="Arial Narrow" w:hAnsi="Arial Narrow"/>
          <w:sz w:val="24"/>
          <w:szCs w:val="24"/>
        </w:rPr>
        <w:t xml:space="preserve">Avec ses différents services, nous répondons aux besoins variés de nos clients tout en contribuant au développement économique, social et environnemental des familles et de la société dont nous évoluons. </w:t>
      </w:r>
    </w:p>
    <w:p w:rsidR="00624274" w:rsidRPr="001F09DD" w:rsidRDefault="00624274" w:rsidP="00624274">
      <w:pPr>
        <w:tabs>
          <w:tab w:val="left" w:pos="6417"/>
        </w:tabs>
        <w:spacing w:after="240"/>
        <w:jc w:val="both"/>
        <w:rPr>
          <w:rFonts w:ascii="Arial Narrow" w:hAnsi="Arial Narrow"/>
          <w:sz w:val="24"/>
          <w:szCs w:val="24"/>
        </w:rPr>
      </w:pPr>
      <w:r w:rsidRPr="001F09DD">
        <w:rPr>
          <w:rFonts w:ascii="Arial Narrow" w:hAnsi="Arial Narrow"/>
          <w:b/>
          <w:sz w:val="24"/>
          <w:szCs w:val="24"/>
        </w:rPr>
        <w:t xml:space="preserve"> </w:t>
      </w:r>
      <w:r w:rsidR="001F395A" w:rsidRPr="001F09DD">
        <w:rPr>
          <w:rFonts w:ascii="Arial Narrow" w:hAnsi="Arial Narrow"/>
          <w:b/>
          <w:sz w:val="24"/>
          <w:szCs w:val="24"/>
        </w:rPr>
        <w:t xml:space="preserve">IV. </w:t>
      </w:r>
      <w:r w:rsidR="00742AC7" w:rsidRPr="001F09DD">
        <w:rPr>
          <w:rFonts w:ascii="Arial Narrow" w:hAnsi="Arial Narrow" w:cs="Times New Roman"/>
          <w:sz w:val="24"/>
          <w:szCs w:val="24"/>
        </w:rPr>
        <w:t>Objectifs spécifiques de l’entreprise </w:t>
      </w:r>
      <w:proofErr w:type="gramStart"/>
      <w:r w:rsidR="00742AC7" w:rsidRPr="001F09DD">
        <w:rPr>
          <w:rFonts w:ascii="Arial Narrow" w:hAnsi="Arial Narrow" w:cs="Times New Roman"/>
          <w:sz w:val="24"/>
          <w:szCs w:val="24"/>
        </w:rPr>
        <w:t>:</w:t>
      </w:r>
      <w:r w:rsidRPr="001F09DD">
        <w:rPr>
          <w:rFonts w:ascii="Arial Narrow" w:hAnsi="Arial Narrow"/>
          <w:b/>
          <w:sz w:val="24"/>
          <w:szCs w:val="24"/>
        </w:rPr>
        <w:t> :</w:t>
      </w:r>
      <w:proofErr w:type="gramEnd"/>
      <w:r w:rsidRPr="001F09DD">
        <w:rPr>
          <w:rFonts w:ascii="Arial Narrow" w:hAnsi="Arial Narrow"/>
          <w:sz w:val="24"/>
          <w:szCs w:val="24"/>
        </w:rPr>
        <w:t xml:space="preserve"> </w:t>
      </w:r>
    </w:p>
    <w:p w:rsidR="00011C36" w:rsidRPr="001F09DD" w:rsidRDefault="00011C36" w:rsidP="00011C36">
      <w:pPr>
        <w:pStyle w:val="Paragraphedeliste"/>
        <w:numPr>
          <w:ilvl w:val="0"/>
          <w:numId w:val="5"/>
        </w:numPr>
        <w:spacing w:after="200" w:line="276" w:lineRule="auto"/>
        <w:jc w:val="both"/>
        <w:rPr>
          <w:rFonts w:ascii="Arial Narrow" w:hAnsi="Arial Narrow" w:cs="Arial"/>
        </w:rPr>
      </w:pPr>
      <w:r w:rsidRPr="001F09DD">
        <w:rPr>
          <w:rFonts w:ascii="Arial Narrow" w:hAnsi="Arial Narrow" w:cs="Arial"/>
        </w:rPr>
        <w:t>Exercer le commerce sous toutes ses formes (détail, demi-gros, gros, import et export), et accomplir toute acte de commerce » ;</w:t>
      </w:r>
    </w:p>
    <w:p w:rsidR="00011C36" w:rsidRPr="001F09DD" w:rsidRDefault="00011C36" w:rsidP="00011C36">
      <w:pPr>
        <w:pStyle w:val="Paragraphedeliste"/>
        <w:numPr>
          <w:ilvl w:val="0"/>
          <w:numId w:val="5"/>
        </w:numPr>
        <w:spacing w:after="200" w:line="276" w:lineRule="auto"/>
        <w:jc w:val="both"/>
        <w:rPr>
          <w:rFonts w:ascii="Arial Narrow" w:hAnsi="Arial Narrow" w:cs="Arial"/>
        </w:rPr>
      </w:pPr>
      <w:r w:rsidRPr="001F09DD">
        <w:rPr>
          <w:rFonts w:ascii="Arial Narrow" w:hAnsi="Arial Narrow" w:cs="Arial"/>
        </w:rPr>
        <w:t>Assurer la construction des infrastructures de tout genre »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r w:rsidRPr="001F09DD">
        <w:rPr>
          <w:rFonts w:ascii="Arial Narrow" w:hAnsi="Arial Narrow" w:cs="Arial"/>
        </w:rPr>
        <w:t xml:space="preserve">Promouvoir les initiatives/partenariats (entreprises-dynamiques paysannes)’ qui s’engagent pour l’atteinte des Objectifs du Développement Durable ;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r w:rsidRPr="001F09DD">
        <w:rPr>
          <w:rFonts w:ascii="Arial Narrow" w:hAnsi="Arial Narrow" w:cs="Arial"/>
          <w:iCs/>
        </w:rPr>
        <w:t xml:space="preserve">Développer l’étude des Marchés  dans tous les domaines de son action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r w:rsidRPr="001F09DD">
        <w:rPr>
          <w:rFonts w:ascii="Arial Narrow" w:hAnsi="Arial Narrow" w:cs="Arial"/>
        </w:rPr>
        <w:t xml:space="preserve">Organiser  les incubateurs pour susciter et assurer le développement de l’entrepreneuriat des Jeunes et des Femmes (micro et petites entreprises des jeunes et des femmes) dans les filières agricoles économiques et industrielles, en leurs apportant  des solutions de financement pour les besoins de démarrage, d’amorçage, d’investissement et besoin en fond de roulement ; </w:t>
      </w:r>
    </w:p>
    <w:p w:rsidR="00011C36" w:rsidRPr="001F09DD" w:rsidRDefault="00011C36" w:rsidP="00011C36">
      <w:pPr>
        <w:pStyle w:val="Paragraphedeliste"/>
        <w:numPr>
          <w:ilvl w:val="0"/>
          <w:numId w:val="5"/>
        </w:numPr>
        <w:spacing w:after="200" w:line="276" w:lineRule="auto"/>
        <w:jc w:val="both"/>
        <w:rPr>
          <w:rFonts w:ascii="Arial Narrow" w:hAnsi="Arial Narrow" w:cs="Arial"/>
        </w:rPr>
      </w:pPr>
      <w:r w:rsidRPr="001F09DD">
        <w:rPr>
          <w:rFonts w:ascii="Arial Narrow" w:hAnsi="Arial Narrow" w:cs="Arial"/>
        </w:rPr>
        <w:t xml:space="preserve">Accompagner la transformation des acteurs du secteur informel en secteur formel,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r w:rsidRPr="001F09DD">
        <w:rPr>
          <w:rFonts w:ascii="Arial Narrow" w:hAnsi="Arial Narrow" w:cs="Arial"/>
          <w:iCs/>
        </w:rPr>
        <w:lastRenderedPageBreak/>
        <w:t xml:space="preserve">Développer l’entreprenariat agricole surtout pour les  jeunes  et les femmes (Formation, Production et vente des semences améliorées,  Transformation et Commercialisation des Produits Alimentaires) ;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proofErr w:type="spellStart"/>
      <w:r w:rsidRPr="001F09DD">
        <w:rPr>
          <w:rFonts w:ascii="Arial Narrow" w:hAnsi="Arial Narrow" w:cs="Arial"/>
          <w:iCs/>
        </w:rPr>
        <w:t>Developper</w:t>
      </w:r>
      <w:proofErr w:type="spellEnd"/>
      <w:r w:rsidRPr="001F09DD">
        <w:rPr>
          <w:rFonts w:ascii="Arial Narrow" w:hAnsi="Arial Narrow" w:cs="Arial"/>
          <w:iCs/>
        </w:rPr>
        <w:t xml:space="preserve"> des prestations de services pour le renforcement en entrepreneuriat des capacités des dynamiques économiques des acteurs agricoles (spécialement les femmes et les jeunes)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proofErr w:type="spellStart"/>
      <w:r w:rsidRPr="001F09DD">
        <w:rPr>
          <w:rFonts w:ascii="Arial Narrow" w:hAnsi="Arial Narrow" w:cs="Arial"/>
          <w:iCs/>
        </w:rPr>
        <w:t>Developper</w:t>
      </w:r>
      <w:proofErr w:type="spellEnd"/>
      <w:r w:rsidRPr="001F09DD">
        <w:rPr>
          <w:rFonts w:ascii="Arial Narrow" w:hAnsi="Arial Narrow" w:cs="Arial"/>
          <w:iCs/>
        </w:rPr>
        <w:t xml:space="preserve"> les partenariats avec les acteurs Indirects des chaines de valeurs agricoles (Banque, MF, transformateurs,  </w:t>
      </w:r>
      <w:proofErr w:type="spellStart"/>
      <w:r w:rsidRPr="001F09DD">
        <w:rPr>
          <w:rFonts w:ascii="Arial Narrow" w:hAnsi="Arial Narrow" w:cs="Arial"/>
          <w:iCs/>
        </w:rPr>
        <w:t>etc</w:t>
      </w:r>
      <w:proofErr w:type="spellEnd"/>
      <w:r w:rsidRPr="001F09DD">
        <w:rPr>
          <w:rFonts w:ascii="Arial Narrow" w:hAnsi="Arial Narrow" w:cs="Arial"/>
          <w:iCs/>
        </w:rPr>
        <w:t xml:space="preserve">) pour l’encadrement des bénéficiaires des crédits agricoles de leurs institutions ; </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r w:rsidRPr="001F09DD">
        <w:rPr>
          <w:rFonts w:ascii="Arial Narrow" w:hAnsi="Arial Narrow" w:cs="Arial"/>
          <w:iCs/>
        </w:rPr>
        <w:t>Contribuer à l’amélioration de la santé par le développement des services de santé adaptés aux besoins des populations et surtout des femmes;</w:t>
      </w:r>
    </w:p>
    <w:p w:rsidR="00011C36" w:rsidRPr="001F09DD" w:rsidRDefault="00011C36" w:rsidP="00011C36">
      <w:pPr>
        <w:pStyle w:val="Paragraphedeliste"/>
        <w:numPr>
          <w:ilvl w:val="0"/>
          <w:numId w:val="5"/>
        </w:numPr>
        <w:autoSpaceDE w:val="0"/>
        <w:autoSpaceDN w:val="0"/>
        <w:adjustRightInd w:val="0"/>
        <w:jc w:val="both"/>
        <w:rPr>
          <w:rFonts w:ascii="Arial Narrow" w:hAnsi="Arial Narrow" w:cs="Arial"/>
          <w:iCs/>
        </w:rPr>
      </w:pPr>
      <w:proofErr w:type="spellStart"/>
      <w:r w:rsidRPr="001F09DD">
        <w:rPr>
          <w:rFonts w:ascii="Arial Narrow" w:hAnsi="Arial Narrow" w:cs="Arial"/>
          <w:iCs/>
        </w:rPr>
        <w:t>Developper</w:t>
      </w:r>
      <w:proofErr w:type="spellEnd"/>
      <w:r w:rsidRPr="001F09DD">
        <w:rPr>
          <w:rFonts w:ascii="Arial Narrow" w:hAnsi="Arial Narrow" w:cs="Arial"/>
          <w:iCs/>
        </w:rPr>
        <w:t xml:space="preserve"> les activités de l’entrepreneuriat dans le secteur de l’énergie (eau, électricité</w:t>
      </w:r>
      <w:proofErr w:type="gramStart"/>
      <w:r w:rsidRPr="001F09DD">
        <w:rPr>
          <w:rFonts w:ascii="Arial Narrow" w:hAnsi="Arial Narrow" w:cs="Arial"/>
          <w:iCs/>
        </w:rPr>
        <w:t>, )</w:t>
      </w:r>
      <w:proofErr w:type="gramEnd"/>
      <w:r w:rsidRPr="001F09DD">
        <w:rPr>
          <w:rFonts w:ascii="Arial Narrow" w:hAnsi="Arial Narrow" w:cs="Arial"/>
          <w:iCs/>
        </w:rPr>
        <w:t xml:space="preserve"> ; </w:t>
      </w:r>
    </w:p>
    <w:p w:rsidR="00624274" w:rsidRPr="001F09DD" w:rsidRDefault="00011C36" w:rsidP="00624274">
      <w:pPr>
        <w:pStyle w:val="Paragraphedeliste"/>
        <w:numPr>
          <w:ilvl w:val="0"/>
          <w:numId w:val="5"/>
        </w:numPr>
        <w:autoSpaceDE w:val="0"/>
        <w:autoSpaceDN w:val="0"/>
        <w:adjustRightInd w:val="0"/>
        <w:jc w:val="both"/>
        <w:rPr>
          <w:rFonts w:ascii="Arial" w:hAnsi="Arial" w:cs="Arial"/>
          <w:iCs/>
        </w:rPr>
      </w:pPr>
      <w:r w:rsidRPr="001F09DD">
        <w:rPr>
          <w:rFonts w:ascii="Arial Narrow" w:hAnsi="Arial Narrow" w:cs="Arial"/>
          <w:iCs/>
        </w:rPr>
        <w:t xml:space="preserve">Développer les activités économiquement viable (capable de devenir durable,  autonome et </w:t>
      </w:r>
      <w:proofErr w:type="spellStart"/>
      <w:r w:rsidRPr="001F09DD">
        <w:rPr>
          <w:rFonts w:ascii="Arial Narrow" w:hAnsi="Arial Narrow" w:cs="Arial"/>
          <w:iCs/>
        </w:rPr>
        <w:t>replicable</w:t>
      </w:r>
      <w:proofErr w:type="spellEnd"/>
      <w:r w:rsidRPr="001F09DD">
        <w:rPr>
          <w:rFonts w:ascii="Arial Narrow" w:hAnsi="Arial Narrow" w:cs="Arial"/>
          <w:iCs/>
        </w:rPr>
        <w:t>) ; qui tient compte du climat, de la gestion de l’environnement et de la biodiversité, de l’inclusion et du genre et dont l’impact social contribuent à l’atteinte des ODD</w:t>
      </w:r>
      <w:r w:rsidRPr="001F09DD">
        <w:rPr>
          <w:rFonts w:ascii="Arial" w:hAnsi="Arial" w:cs="Arial"/>
          <w:iCs/>
        </w:rPr>
        <w:t xml:space="preserve">. </w:t>
      </w:r>
    </w:p>
    <w:p w:rsidR="00624274" w:rsidRPr="001F09DD" w:rsidRDefault="00624274" w:rsidP="00624274">
      <w:pPr>
        <w:tabs>
          <w:tab w:val="left" w:pos="6417"/>
        </w:tabs>
        <w:rPr>
          <w:rFonts w:ascii="Arial Narrow" w:hAnsi="Arial Narrow" w:cstheme="minorHAnsi"/>
          <w:b/>
          <w:sz w:val="24"/>
          <w:szCs w:val="24"/>
        </w:rPr>
      </w:pPr>
      <w:r w:rsidRPr="001F09DD">
        <w:rPr>
          <w:rFonts w:ascii="Arial Narrow" w:hAnsi="Arial Narrow" w:cstheme="minorHAnsi"/>
          <w:b/>
          <w:sz w:val="24"/>
          <w:szCs w:val="24"/>
        </w:rPr>
        <w:t>V. PARTENAIRES</w:t>
      </w:r>
    </w:p>
    <w:p w:rsidR="00221BB8" w:rsidRPr="001F09DD" w:rsidRDefault="00221BB8"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L’entreprise a conclu les partenariats pour l’exécution des marchés avec les structures suivantes : </w:t>
      </w:r>
    </w:p>
    <w:tbl>
      <w:tblPr>
        <w:tblStyle w:val="Grilledutableau"/>
        <w:tblW w:w="9493" w:type="dxa"/>
        <w:tblLayout w:type="fixed"/>
        <w:tblLook w:val="04A0" w:firstRow="1" w:lastRow="0" w:firstColumn="1" w:lastColumn="0" w:noHBand="0" w:noVBand="1"/>
      </w:tblPr>
      <w:tblGrid>
        <w:gridCol w:w="494"/>
        <w:gridCol w:w="1911"/>
        <w:gridCol w:w="3610"/>
        <w:gridCol w:w="1918"/>
        <w:gridCol w:w="1560"/>
      </w:tblGrid>
      <w:tr w:rsidR="000679C7" w:rsidRPr="001F09DD" w:rsidTr="000679C7">
        <w:tc>
          <w:tcPr>
            <w:tcW w:w="494"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N°</w:t>
            </w:r>
          </w:p>
        </w:tc>
        <w:tc>
          <w:tcPr>
            <w:tcW w:w="1911"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Partenaires </w:t>
            </w:r>
          </w:p>
        </w:tc>
        <w:tc>
          <w:tcPr>
            <w:tcW w:w="3610" w:type="dxa"/>
          </w:tcPr>
          <w:p w:rsidR="000679C7" w:rsidRPr="001F09DD" w:rsidRDefault="000679C7" w:rsidP="00967011">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Domaines de partenariat </w:t>
            </w:r>
          </w:p>
        </w:tc>
        <w:tc>
          <w:tcPr>
            <w:tcW w:w="1918"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Observation </w:t>
            </w:r>
          </w:p>
        </w:tc>
        <w:tc>
          <w:tcPr>
            <w:tcW w:w="1560"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Cout du projet </w:t>
            </w:r>
          </w:p>
        </w:tc>
      </w:tr>
      <w:tr w:rsidR="000679C7" w:rsidRPr="001F09DD" w:rsidTr="000679C7">
        <w:tc>
          <w:tcPr>
            <w:tcW w:w="494"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01</w:t>
            </w:r>
          </w:p>
        </w:tc>
        <w:tc>
          <w:tcPr>
            <w:tcW w:w="1911"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 xml:space="preserve">One Acre </w:t>
            </w:r>
            <w:proofErr w:type="spellStart"/>
            <w:r w:rsidRPr="001F09DD">
              <w:rPr>
                <w:rFonts w:ascii="Arial Narrow" w:hAnsi="Arial Narrow" w:cstheme="minorHAnsi"/>
                <w:sz w:val="24"/>
                <w:szCs w:val="24"/>
              </w:rPr>
              <w:t>Fund</w:t>
            </w:r>
            <w:proofErr w:type="spellEnd"/>
            <w:r w:rsidRPr="001F09DD">
              <w:rPr>
                <w:rFonts w:ascii="Arial Narrow" w:hAnsi="Arial Narrow" w:cstheme="minorHAnsi"/>
                <w:sz w:val="24"/>
                <w:szCs w:val="24"/>
              </w:rPr>
              <w:t>, OAF</w:t>
            </w:r>
          </w:p>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 xml:space="preserve">ONG Américaine </w:t>
            </w:r>
          </w:p>
        </w:tc>
        <w:tc>
          <w:tcPr>
            <w:tcW w:w="3610"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Fourniture des semences améliorées des cultures vivrières</w:t>
            </w:r>
          </w:p>
        </w:tc>
        <w:tc>
          <w:tcPr>
            <w:tcW w:w="1918"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 xml:space="preserve">2eme contrat conclu en cours d’exécution </w:t>
            </w:r>
          </w:p>
        </w:tc>
        <w:tc>
          <w:tcPr>
            <w:tcW w:w="1560" w:type="dxa"/>
          </w:tcPr>
          <w:p w:rsidR="000679C7" w:rsidRPr="001F09DD" w:rsidRDefault="000679C7" w:rsidP="00A85DEB">
            <w:pPr>
              <w:tabs>
                <w:tab w:val="left" w:pos="6417"/>
              </w:tabs>
              <w:jc w:val="both"/>
              <w:rPr>
                <w:rFonts w:ascii="Arial Narrow" w:hAnsi="Arial Narrow" w:cstheme="minorHAnsi"/>
                <w:sz w:val="24"/>
                <w:szCs w:val="24"/>
              </w:rPr>
            </w:pPr>
          </w:p>
        </w:tc>
      </w:tr>
      <w:tr w:rsidR="000679C7" w:rsidRPr="001F09DD" w:rsidTr="000679C7">
        <w:tc>
          <w:tcPr>
            <w:tcW w:w="494"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02</w:t>
            </w:r>
          </w:p>
        </w:tc>
        <w:tc>
          <w:tcPr>
            <w:tcW w:w="1911"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Ecole Régionale ERAIFT</w:t>
            </w:r>
          </w:p>
        </w:tc>
        <w:tc>
          <w:tcPr>
            <w:tcW w:w="3610"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 xml:space="preserve">Construction/réhabilitation des infrastructures touristiques et des Eco garde dans la réserve de Biosphère de </w:t>
            </w:r>
            <w:proofErr w:type="spellStart"/>
            <w:r w:rsidRPr="001F09DD">
              <w:rPr>
                <w:rFonts w:ascii="Arial Narrow" w:hAnsi="Arial Narrow" w:cstheme="minorHAnsi"/>
                <w:sz w:val="24"/>
                <w:szCs w:val="24"/>
              </w:rPr>
              <w:t>Luki</w:t>
            </w:r>
            <w:proofErr w:type="spellEnd"/>
          </w:p>
        </w:tc>
        <w:tc>
          <w:tcPr>
            <w:tcW w:w="1918" w:type="dxa"/>
          </w:tcPr>
          <w:p w:rsidR="000679C7" w:rsidRPr="001F09DD" w:rsidRDefault="000679C7" w:rsidP="00A85DEB">
            <w:pPr>
              <w:tabs>
                <w:tab w:val="left" w:pos="6417"/>
              </w:tabs>
              <w:jc w:val="both"/>
              <w:rPr>
                <w:rFonts w:ascii="Arial Narrow" w:hAnsi="Arial Narrow" w:cstheme="minorHAnsi"/>
                <w:sz w:val="24"/>
                <w:szCs w:val="24"/>
              </w:rPr>
            </w:pPr>
            <w:r w:rsidRPr="001F09DD">
              <w:rPr>
                <w:rFonts w:ascii="Arial Narrow" w:hAnsi="Arial Narrow" w:cstheme="minorHAnsi"/>
                <w:sz w:val="24"/>
                <w:szCs w:val="24"/>
              </w:rPr>
              <w:t>2 contrats conclus, ouvrages déjà réceptionnés</w:t>
            </w:r>
          </w:p>
        </w:tc>
        <w:tc>
          <w:tcPr>
            <w:tcW w:w="1560" w:type="dxa"/>
          </w:tcPr>
          <w:p w:rsidR="000679C7" w:rsidRPr="001F09DD" w:rsidRDefault="000679C7" w:rsidP="00A85DEB">
            <w:pPr>
              <w:tabs>
                <w:tab w:val="left" w:pos="6417"/>
              </w:tabs>
              <w:jc w:val="both"/>
              <w:rPr>
                <w:rFonts w:ascii="Arial Narrow" w:hAnsi="Arial Narrow" w:cstheme="minorHAnsi"/>
                <w:sz w:val="24"/>
                <w:szCs w:val="24"/>
              </w:rPr>
            </w:pPr>
          </w:p>
        </w:tc>
      </w:tr>
      <w:tr w:rsidR="000679C7" w:rsidRPr="001F09DD" w:rsidTr="000679C7">
        <w:tc>
          <w:tcPr>
            <w:tcW w:w="494"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03</w:t>
            </w:r>
          </w:p>
        </w:tc>
        <w:tc>
          <w:tcPr>
            <w:tcW w:w="1911"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CFEF/Gouvernement congolais</w:t>
            </w:r>
          </w:p>
        </w:tc>
        <w:tc>
          <w:tcPr>
            <w:tcW w:w="3610"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Construction des infrastructures scolaires et sanitaires dans le Territoire de </w:t>
            </w:r>
            <w:proofErr w:type="spellStart"/>
            <w:r w:rsidRPr="001F09DD">
              <w:rPr>
                <w:rFonts w:ascii="Arial Narrow" w:hAnsi="Arial Narrow" w:cstheme="minorHAnsi"/>
                <w:sz w:val="24"/>
                <w:szCs w:val="24"/>
              </w:rPr>
              <w:t>Kimvula</w:t>
            </w:r>
            <w:proofErr w:type="spellEnd"/>
            <w:r w:rsidRPr="001F09DD">
              <w:rPr>
                <w:rFonts w:ascii="Arial Narrow" w:hAnsi="Arial Narrow" w:cstheme="minorHAnsi"/>
                <w:sz w:val="24"/>
                <w:szCs w:val="24"/>
              </w:rPr>
              <w:t>, 5 écoles primaires,  4 centres de santé. Projet exécution en consortium de deux entreprises</w:t>
            </w:r>
          </w:p>
        </w:tc>
        <w:tc>
          <w:tcPr>
            <w:tcW w:w="1918"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 xml:space="preserve">Projet en cours d’exécution </w:t>
            </w:r>
          </w:p>
        </w:tc>
        <w:tc>
          <w:tcPr>
            <w:tcW w:w="1560" w:type="dxa"/>
          </w:tcPr>
          <w:p w:rsidR="000679C7" w:rsidRPr="001F09DD" w:rsidRDefault="000679C7" w:rsidP="00221BB8">
            <w:pPr>
              <w:tabs>
                <w:tab w:val="left" w:pos="6417"/>
              </w:tabs>
              <w:rPr>
                <w:rFonts w:ascii="Arial Narrow" w:hAnsi="Arial Narrow" w:cstheme="minorHAnsi"/>
                <w:sz w:val="24"/>
                <w:szCs w:val="24"/>
              </w:rPr>
            </w:pPr>
          </w:p>
        </w:tc>
      </w:tr>
      <w:tr w:rsidR="000679C7" w:rsidRPr="001F09DD" w:rsidTr="000679C7">
        <w:tc>
          <w:tcPr>
            <w:tcW w:w="494"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04</w:t>
            </w:r>
          </w:p>
        </w:tc>
        <w:tc>
          <w:tcPr>
            <w:tcW w:w="1911"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Gouvernement provincial/Ministère de Développement rural/OVDA</w:t>
            </w:r>
          </w:p>
        </w:tc>
        <w:tc>
          <w:tcPr>
            <w:tcW w:w="3610" w:type="dxa"/>
          </w:tcPr>
          <w:p w:rsidR="000679C7" w:rsidRPr="001F09DD" w:rsidRDefault="000679C7" w:rsidP="00A85DEB">
            <w:pPr>
              <w:tabs>
                <w:tab w:val="left" w:pos="6417"/>
              </w:tabs>
              <w:rPr>
                <w:rFonts w:ascii="Arial Narrow" w:hAnsi="Arial Narrow" w:cstheme="minorHAnsi"/>
                <w:sz w:val="24"/>
                <w:szCs w:val="24"/>
              </w:rPr>
            </w:pPr>
            <w:r w:rsidRPr="001F09DD">
              <w:rPr>
                <w:rFonts w:ascii="Arial Narrow" w:hAnsi="Arial Narrow" w:cstheme="minorHAnsi"/>
                <w:sz w:val="24"/>
                <w:szCs w:val="24"/>
              </w:rPr>
              <w:t>Construction des ponts et réhabilitation des tronçons routiers</w:t>
            </w:r>
          </w:p>
        </w:tc>
        <w:tc>
          <w:tcPr>
            <w:tcW w:w="1918" w:type="dxa"/>
          </w:tcPr>
          <w:p w:rsidR="000679C7" w:rsidRPr="001F09DD" w:rsidRDefault="000679C7" w:rsidP="00221BB8">
            <w:pPr>
              <w:tabs>
                <w:tab w:val="left" w:pos="6417"/>
              </w:tabs>
              <w:rPr>
                <w:rFonts w:ascii="Arial Narrow" w:hAnsi="Arial Narrow" w:cstheme="minorHAnsi"/>
                <w:sz w:val="24"/>
                <w:szCs w:val="24"/>
              </w:rPr>
            </w:pPr>
            <w:r w:rsidRPr="001F09DD">
              <w:rPr>
                <w:rFonts w:ascii="Arial Narrow" w:hAnsi="Arial Narrow" w:cstheme="minorHAnsi"/>
                <w:sz w:val="24"/>
                <w:szCs w:val="24"/>
              </w:rPr>
              <w:t>Ouvrages réceptionnées</w:t>
            </w:r>
          </w:p>
        </w:tc>
        <w:tc>
          <w:tcPr>
            <w:tcW w:w="1560" w:type="dxa"/>
          </w:tcPr>
          <w:p w:rsidR="000679C7" w:rsidRPr="001F09DD" w:rsidRDefault="000679C7" w:rsidP="00221BB8">
            <w:pPr>
              <w:tabs>
                <w:tab w:val="left" w:pos="6417"/>
              </w:tabs>
              <w:rPr>
                <w:rFonts w:ascii="Arial Narrow" w:hAnsi="Arial Narrow" w:cstheme="minorHAnsi"/>
                <w:sz w:val="24"/>
                <w:szCs w:val="24"/>
              </w:rPr>
            </w:pPr>
          </w:p>
        </w:tc>
      </w:tr>
    </w:tbl>
    <w:p w:rsidR="001F395A" w:rsidRPr="001F09DD" w:rsidRDefault="001F395A" w:rsidP="00624274">
      <w:pPr>
        <w:tabs>
          <w:tab w:val="left" w:pos="6417"/>
        </w:tabs>
        <w:ind w:left="4956"/>
        <w:rPr>
          <w:rFonts w:ascii="Arial Narrow" w:hAnsi="Arial Narrow" w:cstheme="minorHAnsi"/>
          <w:sz w:val="24"/>
          <w:szCs w:val="24"/>
        </w:rPr>
      </w:pPr>
    </w:p>
    <w:p w:rsidR="00624274" w:rsidRDefault="00624274" w:rsidP="00624274">
      <w:pPr>
        <w:tabs>
          <w:tab w:val="left" w:pos="6417"/>
        </w:tabs>
        <w:ind w:left="4956"/>
        <w:rPr>
          <w:rFonts w:ascii="Arial Narrow" w:hAnsi="Arial Narrow" w:cstheme="minorHAnsi"/>
          <w:sz w:val="24"/>
          <w:szCs w:val="24"/>
        </w:rPr>
      </w:pPr>
      <w:r w:rsidRPr="001F09DD">
        <w:rPr>
          <w:rFonts w:ascii="Arial Narrow" w:hAnsi="Arial Narrow" w:cstheme="minorHAnsi"/>
          <w:sz w:val="24"/>
          <w:szCs w:val="24"/>
        </w:rPr>
        <w:t>F</w:t>
      </w:r>
      <w:r w:rsidR="003435E0" w:rsidRPr="001F09DD">
        <w:rPr>
          <w:rFonts w:ascii="Arial Narrow" w:hAnsi="Arial Narrow" w:cstheme="minorHAnsi"/>
          <w:sz w:val="24"/>
          <w:szCs w:val="24"/>
        </w:rPr>
        <w:t>ait à Matadi, le 20 aout  2025</w:t>
      </w:r>
    </w:p>
    <w:p w:rsidR="008824C7" w:rsidRDefault="008824C7" w:rsidP="008824C7">
      <w:pPr>
        <w:ind w:left="5664"/>
        <w:rPr>
          <w:rFonts w:ascii="Arial Narrow" w:hAnsi="Arial Narrow"/>
          <w:b/>
          <w:sz w:val="24"/>
          <w:szCs w:val="24"/>
        </w:rPr>
      </w:pPr>
      <w:r w:rsidRPr="001F09DD">
        <w:rPr>
          <w:rFonts w:ascii="Arial Narrow" w:hAnsi="Arial Narrow"/>
          <w:b/>
          <w:sz w:val="24"/>
          <w:szCs w:val="24"/>
        </w:rPr>
        <w:t>Edmond NSIMBA MBAKI</w:t>
      </w:r>
      <w:r w:rsidRPr="008824C7">
        <w:rPr>
          <w:rFonts w:ascii="Arial Narrow" w:hAnsi="Arial Narrow"/>
          <w:b/>
          <w:sz w:val="24"/>
          <w:szCs w:val="24"/>
        </w:rPr>
        <w:t xml:space="preserve"> </w:t>
      </w:r>
    </w:p>
    <w:p w:rsidR="008824C7" w:rsidRPr="001F09DD" w:rsidRDefault="008824C7" w:rsidP="008824C7">
      <w:pPr>
        <w:ind w:left="5664"/>
        <w:rPr>
          <w:rFonts w:ascii="Arial Narrow" w:hAnsi="Arial Narrow"/>
          <w:b/>
          <w:sz w:val="24"/>
          <w:szCs w:val="24"/>
        </w:rPr>
      </w:pPr>
      <w:r w:rsidRPr="001F09DD">
        <w:rPr>
          <w:rFonts w:ascii="Arial Narrow" w:hAnsi="Arial Narrow"/>
          <w:b/>
          <w:sz w:val="24"/>
          <w:szCs w:val="24"/>
        </w:rPr>
        <w:t xml:space="preserve">Gérant </w:t>
      </w:r>
    </w:p>
    <w:p w:rsidR="008824C7" w:rsidRPr="001F09DD" w:rsidRDefault="008824C7" w:rsidP="008824C7">
      <w:pPr>
        <w:ind w:left="4956"/>
        <w:rPr>
          <w:rFonts w:ascii="Arial Narrow" w:hAnsi="Arial Narrow"/>
          <w:b/>
          <w:sz w:val="24"/>
          <w:szCs w:val="24"/>
        </w:rPr>
      </w:pPr>
      <w:bookmarkStart w:id="0" w:name="_GoBack"/>
      <w:bookmarkEnd w:id="0"/>
    </w:p>
    <w:p w:rsidR="008824C7" w:rsidRDefault="00796492" w:rsidP="00796492">
      <w:pPr>
        <w:rPr>
          <w:rFonts w:ascii="Arial Narrow" w:hAnsi="Arial Narrow"/>
          <w:b/>
          <w:sz w:val="24"/>
          <w:szCs w:val="24"/>
        </w:rPr>
      </w:pPr>
      <w:r>
        <w:rPr>
          <w:rFonts w:ascii="Arial Narrow" w:hAnsi="Arial Narrow"/>
          <w:b/>
          <w:sz w:val="24"/>
          <w:szCs w:val="24"/>
        </w:rPr>
        <w:t xml:space="preserve">                                                                                                </w:t>
      </w:r>
    </w:p>
    <w:p w:rsidR="0001648B" w:rsidRPr="001F09DD" w:rsidRDefault="0001648B" w:rsidP="00DE7F4A">
      <w:pPr>
        <w:rPr>
          <w:rFonts w:ascii="Arial Narrow" w:hAnsi="Arial Narrow"/>
          <w:b/>
          <w:sz w:val="24"/>
          <w:szCs w:val="24"/>
          <w:u w:val="single"/>
        </w:rPr>
      </w:pPr>
    </w:p>
    <w:p w:rsidR="00DE7F4A" w:rsidRPr="001F09DD" w:rsidRDefault="00DE7F4A" w:rsidP="00DE7F4A">
      <w:pPr>
        <w:rPr>
          <w:rFonts w:ascii="Arial Narrow" w:hAnsi="Arial Narrow"/>
          <w:sz w:val="24"/>
          <w:szCs w:val="24"/>
        </w:rPr>
      </w:pPr>
    </w:p>
    <w:p w:rsidR="00DE7F4A" w:rsidRPr="001F09DD" w:rsidRDefault="00DE7F4A" w:rsidP="00DE7F4A">
      <w:pPr>
        <w:rPr>
          <w:rFonts w:ascii="Arial Narrow" w:hAnsi="Arial Narrow"/>
          <w:sz w:val="24"/>
          <w:szCs w:val="24"/>
        </w:rPr>
      </w:pPr>
    </w:p>
    <w:p w:rsidR="00DE7F4A" w:rsidRPr="001F09DD" w:rsidRDefault="00DE7F4A" w:rsidP="00DE7F4A">
      <w:pPr>
        <w:rPr>
          <w:rFonts w:ascii="Arial Narrow" w:hAnsi="Arial Narrow"/>
          <w:sz w:val="24"/>
          <w:szCs w:val="24"/>
        </w:rPr>
      </w:pPr>
    </w:p>
    <w:p w:rsidR="00DE7F4A" w:rsidRPr="001F09DD" w:rsidRDefault="00DE7F4A" w:rsidP="00DE7F4A">
      <w:pPr>
        <w:rPr>
          <w:rFonts w:ascii="Arial Narrow" w:hAnsi="Arial Narrow"/>
          <w:sz w:val="24"/>
          <w:szCs w:val="24"/>
        </w:rPr>
      </w:pPr>
    </w:p>
    <w:p w:rsidR="00DE7F4A" w:rsidRPr="001F09DD" w:rsidRDefault="00DE7F4A" w:rsidP="00DE7F4A">
      <w:pPr>
        <w:rPr>
          <w:rFonts w:ascii="Arial Narrow" w:hAnsi="Arial Narrow"/>
          <w:sz w:val="24"/>
          <w:szCs w:val="24"/>
        </w:rPr>
      </w:pPr>
    </w:p>
    <w:p w:rsidR="00DE7F4A" w:rsidRPr="001F09DD" w:rsidRDefault="00DE7F4A" w:rsidP="00DE7F4A">
      <w:pPr>
        <w:rPr>
          <w:rFonts w:ascii="Arial Narrow" w:hAnsi="Arial Narrow"/>
          <w:sz w:val="24"/>
          <w:szCs w:val="24"/>
        </w:rPr>
      </w:pPr>
    </w:p>
    <w:p w:rsidR="00DE7F4A" w:rsidRPr="001F09DD" w:rsidRDefault="00DE7F4A" w:rsidP="0009368F">
      <w:pPr>
        <w:rPr>
          <w:rFonts w:ascii="Arial Narrow" w:hAnsi="Arial Narrow"/>
          <w:sz w:val="24"/>
          <w:szCs w:val="24"/>
        </w:rPr>
      </w:pPr>
    </w:p>
    <w:sectPr w:rsidR="00DE7F4A" w:rsidRPr="001F09DD" w:rsidSect="00E10975">
      <w:headerReference w:type="default" r:id="rId8"/>
      <w:footerReference w:type="default" r:id="rId9"/>
      <w:pgSz w:w="11906" w:h="16838"/>
      <w:pgMar w:top="1985" w:right="991"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5AE" w:rsidRDefault="00C535AE" w:rsidP="0009368F">
      <w:pPr>
        <w:spacing w:after="0" w:line="240" w:lineRule="auto"/>
      </w:pPr>
      <w:r>
        <w:separator/>
      </w:r>
    </w:p>
  </w:endnote>
  <w:endnote w:type="continuationSeparator" w:id="0">
    <w:p w:rsidR="00C535AE" w:rsidRDefault="00C535AE" w:rsidP="0009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072E" w:rsidRPr="0011426C" w:rsidRDefault="0011426C" w:rsidP="0011426C">
    <w:pPr>
      <w:pStyle w:val="Pieddepage"/>
      <w:jc w:val="center"/>
    </w:pPr>
    <w:r w:rsidRPr="0011426C">
      <w:t>Vente pièces de rechanges, garage et location véhicule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5AE" w:rsidRDefault="00C535AE" w:rsidP="0009368F">
      <w:pPr>
        <w:spacing w:after="0" w:line="240" w:lineRule="auto"/>
      </w:pPr>
      <w:r>
        <w:separator/>
      </w:r>
    </w:p>
  </w:footnote>
  <w:footnote w:type="continuationSeparator" w:id="0">
    <w:p w:rsidR="00C535AE" w:rsidRDefault="00C535AE" w:rsidP="000936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368F" w:rsidRDefault="00CA70D6">
    <w:pPr>
      <w:pStyle w:val="En-tte"/>
    </w:pPr>
    <w:r>
      <w:rPr>
        <w:noProof/>
        <w:lang w:eastAsia="fr-FR"/>
      </w:rPr>
      <mc:AlternateContent>
        <mc:Choice Requires="wps">
          <w:drawing>
            <wp:anchor distT="0" distB="0" distL="114300" distR="114300" simplePos="0" relativeHeight="251660800" behindDoc="0" locked="0" layoutInCell="1" allowOverlap="1" wp14:anchorId="50125617" wp14:editId="6A7DA3AB">
              <wp:simplePos x="0" y="0"/>
              <wp:positionH relativeFrom="column">
                <wp:posOffset>843280</wp:posOffset>
              </wp:positionH>
              <wp:positionV relativeFrom="paragraph">
                <wp:posOffset>-30480</wp:posOffset>
              </wp:positionV>
              <wp:extent cx="4912360" cy="795655"/>
              <wp:effectExtent l="0" t="0" r="21590" b="23495"/>
              <wp:wrapNone/>
              <wp:docPr id="8" name="Organigramme : Processus 8"/>
              <wp:cNvGraphicFramePr/>
              <a:graphic xmlns:a="http://schemas.openxmlformats.org/drawingml/2006/main">
                <a:graphicData uri="http://schemas.microsoft.com/office/word/2010/wordprocessingShape">
                  <wps:wsp>
                    <wps:cNvSpPr/>
                    <wps:spPr>
                      <a:xfrm>
                        <a:off x="0" y="0"/>
                        <a:ext cx="4912360" cy="79565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rsidR="0009368F" w:rsidRPr="0009368F" w:rsidRDefault="0009368F" w:rsidP="0009368F">
                          <w:pPr>
                            <w:pStyle w:val="En-tte"/>
                            <w:rPr>
                              <w:bCs/>
                              <w:lang w:val="en-US"/>
                            </w:rPr>
                          </w:pPr>
                          <w:r w:rsidRPr="0009368F">
                            <w:rPr>
                              <w:bCs/>
                              <w:lang w:val="en-US"/>
                            </w:rPr>
                            <w:t xml:space="preserve">GEMS SARL                        </w:t>
                          </w:r>
                          <w:r>
                            <w:rPr>
                              <w:bCs/>
                              <w:lang w:val="en-US"/>
                            </w:rPr>
                            <w:t xml:space="preserve">                                                                     </w:t>
                          </w:r>
                          <w:r w:rsidRPr="0009368F">
                            <w:rPr>
                              <w:bCs/>
                              <w:lang w:val="en-US"/>
                            </w:rPr>
                            <w:t xml:space="preserve">     </w:t>
                          </w:r>
                          <w:r>
                            <w:rPr>
                              <w:bCs/>
                              <w:lang w:val="en-US"/>
                            </w:rPr>
                            <w:t>RCCM</w:t>
                          </w:r>
                          <w:r w:rsidRPr="0009368F">
                            <w:rPr>
                              <w:bCs/>
                              <w:lang w:val="en-US"/>
                            </w:rPr>
                            <w:t>: 14-B.11</w:t>
                          </w:r>
                          <w:r>
                            <w:rPr>
                              <w:bCs/>
                              <w:lang w:val="en-US"/>
                            </w:rPr>
                            <w:t>5 </w:t>
                          </w:r>
                        </w:p>
                        <w:p w:rsidR="0009368F" w:rsidRDefault="00946C6A" w:rsidP="0009368F">
                          <w:pPr>
                            <w:pStyle w:val="En-tte"/>
                            <w:rPr>
                              <w:bCs/>
                              <w:sz w:val="20"/>
                              <w:szCs w:val="20"/>
                              <w:lang w:val="en-US"/>
                            </w:rPr>
                          </w:pPr>
                          <w:r>
                            <w:rPr>
                              <w:bCs/>
                              <w:lang w:val="en-US"/>
                            </w:rPr>
                            <w:t>Avenue INGA n°</w:t>
                          </w:r>
                          <w:r w:rsidR="0009368F" w:rsidRPr="0009368F">
                            <w:rPr>
                              <w:bCs/>
                              <w:lang w:val="en-US"/>
                            </w:rPr>
                            <w:t>4</w:t>
                          </w:r>
                          <w:r>
                            <w:rPr>
                              <w:bCs/>
                              <w:lang w:val="en-US"/>
                            </w:rPr>
                            <w:t>0</w:t>
                          </w:r>
                          <w:r w:rsidR="0009368F" w:rsidRPr="0009368F">
                            <w:rPr>
                              <w:bCs/>
                              <w:sz w:val="20"/>
                              <w:szCs w:val="20"/>
                              <w:lang w:val="en-US"/>
                            </w:rPr>
                            <w:t xml:space="preserve">;                                                           </w:t>
                          </w:r>
                          <w:r w:rsidR="00E32E22">
                            <w:rPr>
                              <w:bCs/>
                              <w:sz w:val="20"/>
                              <w:szCs w:val="20"/>
                              <w:lang w:val="en-US"/>
                            </w:rPr>
                            <w:t xml:space="preserve">      </w:t>
                          </w:r>
                          <w:r>
                            <w:rPr>
                              <w:bCs/>
                              <w:sz w:val="20"/>
                              <w:szCs w:val="20"/>
                              <w:lang w:val="en-US"/>
                            </w:rPr>
                            <w:t xml:space="preserve">   </w:t>
                          </w:r>
                          <w:r w:rsidR="00E32E22">
                            <w:rPr>
                              <w:bCs/>
                              <w:sz w:val="20"/>
                              <w:szCs w:val="20"/>
                              <w:lang w:val="en-US"/>
                            </w:rPr>
                            <w:t xml:space="preserve">      Id. Nat</w:t>
                          </w:r>
                          <w:r w:rsidR="0009368F" w:rsidRPr="0009368F">
                            <w:rPr>
                              <w:bCs/>
                              <w:sz w:val="20"/>
                              <w:szCs w:val="20"/>
                              <w:lang w:val="en-US"/>
                            </w:rPr>
                            <w:t>: 10-H5300-N99206X</w:t>
                          </w:r>
                        </w:p>
                        <w:p w:rsidR="00E32E22" w:rsidRPr="00E32E22" w:rsidRDefault="00946C6A" w:rsidP="0009368F">
                          <w:pPr>
                            <w:pStyle w:val="En-tte"/>
                            <w:rPr>
                              <w:bCs/>
                            </w:rPr>
                          </w:pPr>
                          <w:r>
                            <w:rPr>
                              <w:bCs/>
                            </w:rPr>
                            <w:t>Matadi/</w:t>
                          </w:r>
                          <w:proofErr w:type="spellStart"/>
                          <w:r>
                            <w:rPr>
                              <w:bCs/>
                            </w:rPr>
                            <w:t>Kinkanda</w:t>
                          </w:r>
                          <w:proofErr w:type="spellEnd"/>
                          <w:r>
                            <w:rPr>
                              <w:bCs/>
                            </w:rPr>
                            <w:t xml:space="preserve">                                                                                     </w:t>
                          </w:r>
                          <w:r w:rsidR="00E32E22" w:rsidRPr="00E32E22">
                            <w:rPr>
                              <w:bCs/>
                            </w:rPr>
                            <w:t>NIF : A1701069G</w:t>
                          </w:r>
                        </w:p>
                        <w:p w:rsidR="00E32E22" w:rsidRPr="003A5C49" w:rsidRDefault="00946C6A" w:rsidP="00E32E22">
                          <w:pPr>
                            <w:pStyle w:val="En-tte"/>
                            <w:rPr>
                              <w:lang w:val="en-US"/>
                            </w:rPr>
                          </w:pPr>
                          <w:proofErr w:type="spellStart"/>
                          <w:r>
                            <w:rPr>
                              <w:bCs/>
                              <w:u w:val="single"/>
                              <w:lang w:val="en-US"/>
                            </w:rPr>
                            <w:t>Vente</w:t>
                          </w:r>
                          <w:proofErr w:type="spellEnd"/>
                          <w:r>
                            <w:rPr>
                              <w:bCs/>
                              <w:u w:val="single"/>
                              <w:lang w:val="en-US"/>
                            </w:rPr>
                            <w:t xml:space="preserve"> pieces de </w:t>
                          </w:r>
                          <w:proofErr w:type="spellStart"/>
                          <w:r>
                            <w:rPr>
                              <w:bCs/>
                              <w:u w:val="single"/>
                              <w:lang w:val="en-US"/>
                            </w:rPr>
                            <w:t>rechanges</w:t>
                          </w:r>
                          <w:proofErr w:type="spellEnd"/>
                          <w:r>
                            <w:rPr>
                              <w:bCs/>
                              <w:u w:val="single"/>
                              <w:lang w:val="en-US"/>
                            </w:rPr>
                            <w:t xml:space="preserve">, garage et location </w:t>
                          </w:r>
                          <w:proofErr w:type="spellStart"/>
                          <w:r>
                            <w:rPr>
                              <w:bCs/>
                              <w:u w:val="single"/>
                              <w:lang w:val="en-US"/>
                            </w:rPr>
                            <w:t>vehicule</w:t>
                          </w:r>
                          <w:proofErr w:type="spellEnd"/>
                          <w:r>
                            <w:rPr>
                              <w:bCs/>
                              <w:u w:val="single"/>
                              <w:lang w:val="en-US"/>
                            </w:rPr>
                            <w:t xml:space="preserve">            </w:t>
                          </w:r>
                          <w:proofErr w:type="spellStart"/>
                          <w:r w:rsidR="0023702B">
                            <w:rPr>
                              <w:bCs/>
                              <w:u w:val="single"/>
                              <w:lang w:val="en-US"/>
                            </w:rPr>
                            <w:t>Tél</w:t>
                          </w:r>
                          <w:proofErr w:type="spellEnd"/>
                          <w:r w:rsidR="0023702B">
                            <w:rPr>
                              <w:bCs/>
                              <w:u w:val="single"/>
                              <w:lang w:val="en-US"/>
                            </w:rPr>
                            <w:t>. +243897180287</w:t>
                          </w:r>
                          <w:r>
                            <w:rPr>
                              <w:bCs/>
                              <w:u w:val="single"/>
                              <w:lang w:val="en-US"/>
                            </w:rPr>
                            <w:t xml:space="preserve">                           </w:t>
                          </w:r>
                        </w:p>
                        <w:p w:rsidR="0009368F" w:rsidRPr="00CA70D6" w:rsidRDefault="0009368F" w:rsidP="0009368F">
                          <w:pPr>
                            <w:pStyle w:val="En-tte"/>
                            <w:jc w:val="center"/>
                            <w:rPr>
                              <w:bCs/>
                              <w:lang w:val="en-US"/>
                            </w:rPr>
                          </w:pPr>
                        </w:p>
                        <w:p w:rsidR="0009368F" w:rsidRPr="00E32E22" w:rsidRDefault="0009368F" w:rsidP="00E32E22">
                          <w:pPr>
                            <w:pStyle w:val="En-tte"/>
                            <w:jc w:val="center"/>
                            <w:rPr>
                              <w:bCs/>
                              <w:lang w:val="en-US"/>
                            </w:rPr>
                          </w:pPr>
                        </w:p>
                        <w:p w:rsidR="0009368F" w:rsidRPr="00E32E22" w:rsidRDefault="0009368F" w:rsidP="0009368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Organigramme : Processus 8" o:spid="_x0000_s1038" type="#_x0000_t109" style="position:absolute;margin-left:66.4pt;margin-top:-2.4pt;width:386.8pt;height:62.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" fillcolor="white [3201]" strokecolor="#4bacc6 [3208]" strokeweight="2pt">
              <v:textbox>
                <w:txbxContent>
                  <w:p w:rsidR="0009368F" w:rsidRPr="0009368F" w:rsidRDefault="0009368F" w:rsidP="0009368F">
                    <w:pPr>
                      <w:pStyle w:val="En-tte"/>
                      <w:rPr>
                        <w:bCs/>
                        <w:lang w:val="en-US"/>
                      </w:rPr>
                    </w:pPr>
                    <w:r w:rsidRPr="0009368F">
                      <w:rPr>
                        <w:bCs/>
                        <w:lang w:val="en-US"/>
                      </w:rPr>
                      <w:t xml:space="preserve">GEMS SARL                        </w:t>
                    </w:r>
                    <w:r>
                      <w:rPr>
                        <w:bCs/>
                        <w:lang w:val="en-US"/>
                      </w:rPr>
                      <w:t xml:space="preserve">                                                                     </w:t>
                    </w:r>
                    <w:r w:rsidRPr="0009368F">
                      <w:rPr>
                        <w:bCs/>
                        <w:lang w:val="en-US"/>
                      </w:rPr>
                      <w:t xml:space="preserve">     </w:t>
                    </w:r>
                    <w:r>
                      <w:rPr>
                        <w:bCs/>
                        <w:lang w:val="en-US"/>
                      </w:rPr>
                      <w:t>RCCM</w:t>
                    </w:r>
                    <w:r w:rsidRPr="0009368F">
                      <w:rPr>
                        <w:bCs/>
                        <w:lang w:val="en-US"/>
                      </w:rPr>
                      <w:t>: 14-B.11</w:t>
                    </w:r>
                    <w:r>
                      <w:rPr>
                        <w:bCs/>
                        <w:lang w:val="en-US"/>
                      </w:rPr>
                      <w:t>5 </w:t>
                    </w:r>
                  </w:p>
                  <w:p w:rsidR="0009368F" w:rsidRDefault="00946C6A" w:rsidP="0009368F">
                    <w:pPr>
                      <w:pStyle w:val="En-tte"/>
                      <w:rPr>
                        <w:bCs/>
                        <w:sz w:val="20"/>
                        <w:szCs w:val="20"/>
                        <w:lang w:val="en-US"/>
                      </w:rPr>
                    </w:pPr>
                    <w:r>
                      <w:rPr>
                        <w:bCs/>
                        <w:lang w:val="en-US"/>
                      </w:rPr>
                      <w:t>Avenue INGA n°</w:t>
                    </w:r>
                    <w:r w:rsidR="0009368F" w:rsidRPr="0009368F">
                      <w:rPr>
                        <w:bCs/>
                        <w:lang w:val="en-US"/>
                      </w:rPr>
                      <w:t>4</w:t>
                    </w:r>
                    <w:r>
                      <w:rPr>
                        <w:bCs/>
                        <w:lang w:val="en-US"/>
                      </w:rPr>
                      <w:t>0</w:t>
                    </w:r>
                    <w:r w:rsidR="0009368F" w:rsidRPr="0009368F">
                      <w:rPr>
                        <w:bCs/>
                        <w:sz w:val="20"/>
                        <w:szCs w:val="20"/>
                        <w:lang w:val="en-US"/>
                      </w:rPr>
                      <w:t xml:space="preserve">;                                                           </w:t>
                    </w:r>
                    <w:r w:rsidR="00E32E22">
                      <w:rPr>
                        <w:bCs/>
                        <w:sz w:val="20"/>
                        <w:szCs w:val="20"/>
                        <w:lang w:val="en-US"/>
                      </w:rPr>
                      <w:t xml:space="preserve">      </w:t>
                    </w:r>
                    <w:r>
                      <w:rPr>
                        <w:bCs/>
                        <w:sz w:val="20"/>
                        <w:szCs w:val="20"/>
                        <w:lang w:val="en-US"/>
                      </w:rPr>
                      <w:t xml:space="preserve">   </w:t>
                    </w:r>
                    <w:r w:rsidR="00E32E22">
                      <w:rPr>
                        <w:bCs/>
                        <w:sz w:val="20"/>
                        <w:szCs w:val="20"/>
                        <w:lang w:val="en-US"/>
                      </w:rPr>
                      <w:t xml:space="preserve">      Id. Nat</w:t>
                    </w:r>
                    <w:r w:rsidR="0009368F" w:rsidRPr="0009368F">
                      <w:rPr>
                        <w:bCs/>
                        <w:sz w:val="20"/>
                        <w:szCs w:val="20"/>
                        <w:lang w:val="en-US"/>
                      </w:rPr>
                      <w:t>: 10-H5300-N99206X</w:t>
                    </w:r>
                  </w:p>
                  <w:p w:rsidR="00E32E22" w:rsidRPr="00E32E22" w:rsidRDefault="00946C6A" w:rsidP="0009368F">
                    <w:pPr>
                      <w:pStyle w:val="En-tte"/>
                      <w:rPr>
                        <w:bCs/>
                      </w:rPr>
                    </w:pPr>
                    <w:r>
                      <w:rPr>
                        <w:bCs/>
                      </w:rPr>
                      <w:t>Matadi/</w:t>
                    </w:r>
                    <w:proofErr w:type="spellStart"/>
                    <w:r>
                      <w:rPr>
                        <w:bCs/>
                      </w:rPr>
                      <w:t>Kinkanda</w:t>
                    </w:r>
                    <w:proofErr w:type="spellEnd"/>
                    <w:r>
                      <w:rPr>
                        <w:bCs/>
                      </w:rPr>
                      <w:t xml:space="preserve">                                                                                     </w:t>
                    </w:r>
                    <w:r w:rsidR="00E32E22" w:rsidRPr="00E32E22">
                      <w:rPr>
                        <w:bCs/>
                      </w:rPr>
                      <w:t>NIF : A1701069G</w:t>
                    </w:r>
                  </w:p>
                  <w:p w:rsidR="00E32E22" w:rsidRPr="003A5C49" w:rsidRDefault="00946C6A" w:rsidP="00E32E22">
                    <w:pPr>
                      <w:pStyle w:val="En-tte"/>
                      <w:rPr>
                        <w:lang w:val="en-US"/>
                      </w:rPr>
                    </w:pPr>
                    <w:proofErr w:type="spellStart"/>
                    <w:r>
                      <w:rPr>
                        <w:bCs/>
                        <w:u w:val="single"/>
                        <w:lang w:val="en-US"/>
                      </w:rPr>
                      <w:t>Vente</w:t>
                    </w:r>
                    <w:proofErr w:type="spellEnd"/>
                    <w:r>
                      <w:rPr>
                        <w:bCs/>
                        <w:u w:val="single"/>
                        <w:lang w:val="en-US"/>
                      </w:rPr>
                      <w:t xml:space="preserve"> pieces de </w:t>
                    </w:r>
                    <w:proofErr w:type="spellStart"/>
                    <w:r>
                      <w:rPr>
                        <w:bCs/>
                        <w:u w:val="single"/>
                        <w:lang w:val="en-US"/>
                      </w:rPr>
                      <w:t>rechanges</w:t>
                    </w:r>
                    <w:proofErr w:type="spellEnd"/>
                    <w:r>
                      <w:rPr>
                        <w:bCs/>
                        <w:u w:val="single"/>
                        <w:lang w:val="en-US"/>
                      </w:rPr>
                      <w:t xml:space="preserve">, garage et location </w:t>
                    </w:r>
                    <w:proofErr w:type="spellStart"/>
                    <w:r>
                      <w:rPr>
                        <w:bCs/>
                        <w:u w:val="single"/>
                        <w:lang w:val="en-US"/>
                      </w:rPr>
                      <w:t>vehicule</w:t>
                    </w:r>
                    <w:proofErr w:type="spellEnd"/>
                    <w:r>
                      <w:rPr>
                        <w:bCs/>
                        <w:u w:val="single"/>
                        <w:lang w:val="en-US"/>
                      </w:rPr>
                      <w:t xml:space="preserve">            </w:t>
                    </w:r>
                    <w:proofErr w:type="spellStart"/>
                    <w:r w:rsidR="0023702B">
                      <w:rPr>
                        <w:bCs/>
                        <w:u w:val="single"/>
                        <w:lang w:val="en-US"/>
                      </w:rPr>
                      <w:t>Tél</w:t>
                    </w:r>
                    <w:proofErr w:type="spellEnd"/>
                    <w:r w:rsidR="0023702B">
                      <w:rPr>
                        <w:bCs/>
                        <w:u w:val="single"/>
                        <w:lang w:val="en-US"/>
                      </w:rPr>
                      <w:t>. +243897180287</w:t>
                    </w:r>
                    <w:r>
                      <w:rPr>
                        <w:bCs/>
                        <w:u w:val="single"/>
                        <w:lang w:val="en-US"/>
                      </w:rPr>
                      <w:t xml:space="preserve">                           </w:t>
                    </w:r>
                  </w:p>
                  <w:p w:rsidR="0009368F" w:rsidRPr="00CA70D6" w:rsidRDefault="0009368F" w:rsidP="0009368F">
                    <w:pPr>
                      <w:pStyle w:val="En-tte"/>
                      <w:jc w:val="center"/>
                      <w:rPr>
                        <w:bCs/>
                        <w:lang w:val="en-US"/>
                      </w:rPr>
                    </w:pPr>
                  </w:p>
                  <w:p w:rsidR="0009368F" w:rsidRPr="00E32E22" w:rsidRDefault="0009368F" w:rsidP="00E32E22">
                    <w:pPr>
                      <w:pStyle w:val="En-tte"/>
                      <w:jc w:val="center"/>
                      <w:rPr>
                        <w:bCs/>
                        <w:lang w:val="en-US"/>
                      </w:rPr>
                    </w:pPr>
                  </w:p>
                  <w:p w:rsidR="0009368F" w:rsidRPr="00E32E22" w:rsidRDefault="0009368F" w:rsidP="0009368F">
                    <w:pPr>
                      <w:jc w:val="center"/>
                      <w:rPr>
                        <w:lang w:val="en-US"/>
                      </w:rPr>
                    </w:pPr>
                  </w:p>
                </w:txbxContent>
              </v:textbox>
            </v:shape>
          </w:pict>
        </mc:Fallback>
      </mc:AlternateContent>
    </w:r>
    <w:r w:rsidR="0030617C">
      <w:rPr>
        <w:noProof/>
        <w:lang w:eastAsia="fr-FR"/>
      </w:rPr>
      <w:drawing>
        <wp:anchor distT="0" distB="0" distL="114300" distR="114300" simplePos="0" relativeHeight="251657728" behindDoc="0" locked="0" layoutInCell="1" allowOverlap="1" wp14:anchorId="494E90AE" wp14:editId="661130AF">
          <wp:simplePos x="0" y="0"/>
          <wp:positionH relativeFrom="column">
            <wp:posOffset>-47918</wp:posOffset>
          </wp:positionH>
          <wp:positionV relativeFrom="paragraph">
            <wp:posOffset>-90071</wp:posOffset>
          </wp:positionV>
          <wp:extent cx="885778" cy="852902"/>
          <wp:effectExtent l="0" t="0" r="0" b="4445"/>
          <wp:wrapNone/>
          <wp:docPr id="17" name="Image 17" descr="C:\Users\SAnTi MkB PRinT\3D Objects\dossier caleb\LOGO SYMP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Ti MkB PRinT\3D Objects\dossier caleb\LOGO SYMPA.t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2705" cy="859572"/>
                  </a:xfrm>
                  <a:prstGeom prst="rect">
                    <a:avLst/>
                  </a:prstGeom>
                  <a:noFill/>
                  <a:ln>
                    <a:noFill/>
                  </a:ln>
                </pic:spPr>
              </pic:pic>
            </a:graphicData>
          </a:graphic>
          <wp14:sizeRelH relativeFrom="page">
            <wp14:pctWidth>0</wp14:pctWidth>
          </wp14:sizeRelH>
          <wp14:sizeRelV relativeFrom="page">
            <wp14:pctHeight>0</wp14:pctHeight>
          </wp14:sizeRelV>
        </wp:anchor>
      </w:drawing>
    </w:r>
    <w:r w:rsidR="0009368F">
      <w:t>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66FD4"/>
    <w:multiLevelType w:val="hybridMultilevel"/>
    <w:tmpl w:val="995A8C0C"/>
    <w:lvl w:ilvl="0" w:tplc="A954ABCE">
      <w:start w:val="6"/>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9E26B8"/>
    <w:multiLevelType w:val="multilevel"/>
    <w:tmpl w:val="35F8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41D13"/>
    <w:multiLevelType w:val="multilevel"/>
    <w:tmpl w:val="461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404412"/>
    <w:multiLevelType w:val="multilevel"/>
    <w:tmpl w:val="589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F302BE"/>
    <w:multiLevelType w:val="multilevel"/>
    <w:tmpl w:val="D7B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761B84"/>
    <w:multiLevelType w:val="hybridMultilevel"/>
    <w:tmpl w:val="A57CFD6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nsid w:val="357D37EC"/>
    <w:multiLevelType w:val="hybridMultilevel"/>
    <w:tmpl w:val="80EAF7BE"/>
    <w:lvl w:ilvl="0" w:tplc="9D52BC1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A4D6A44"/>
    <w:multiLevelType w:val="hybridMultilevel"/>
    <w:tmpl w:val="C03088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EFD2DE1"/>
    <w:multiLevelType w:val="hybridMultilevel"/>
    <w:tmpl w:val="A3A8F86E"/>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nsid w:val="5F615FC5"/>
    <w:multiLevelType w:val="multilevel"/>
    <w:tmpl w:val="87C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AD37D5"/>
    <w:multiLevelType w:val="hybridMultilevel"/>
    <w:tmpl w:val="FBA6AB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44D33A2"/>
    <w:multiLevelType w:val="hybridMultilevel"/>
    <w:tmpl w:val="40E26D72"/>
    <w:lvl w:ilvl="0" w:tplc="328EE39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B037E3C"/>
    <w:multiLevelType w:val="multilevel"/>
    <w:tmpl w:val="2C76F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911D42"/>
    <w:multiLevelType w:val="multilevel"/>
    <w:tmpl w:val="324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6"/>
  </w:num>
  <w:num w:numId="4">
    <w:abstractNumId w:val="11"/>
  </w:num>
  <w:num w:numId="5">
    <w:abstractNumId w:val="5"/>
  </w:num>
  <w:num w:numId="6">
    <w:abstractNumId w:val="8"/>
  </w:num>
  <w:num w:numId="7">
    <w:abstractNumId w:val="1"/>
  </w:num>
  <w:num w:numId="8">
    <w:abstractNumId w:val="12"/>
  </w:num>
  <w:num w:numId="9">
    <w:abstractNumId w:val="0"/>
  </w:num>
  <w:num w:numId="10">
    <w:abstractNumId w:val="13"/>
  </w:num>
  <w:num w:numId="11">
    <w:abstractNumId w:val="2"/>
  </w:num>
  <w:num w:numId="12">
    <w:abstractNumId w:val="9"/>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5B2"/>
    <w:rsid w:val="000037C0"/>
    <w:rsid w:val="00011C36"/>
    <w:rsid w:val="0001648B"/>
    <w:rsid w:val="0004671E"/>
    <w:rsid w:val="000679C7"/>
    <w:rsid w:val="00071F1A"/>
    <w:rsid w:val="0007379D"/>
    <w:rsid w:val="0009368F"/>
    <w:rsid w:val="00095A85"/>
    <w:rsid w:val="00097A4E"/>
    <w:rsid w:val="000B5EF2"/>
    <w:rsid w:val="000D2850"/>
    <w:rsid w:val="000E0C0E"/>
    <w:rsid w:val="000E486B"/>
    <w:rsid w:val="0010287F"/>
    <w:rsid w:val="00103799"/>
    <w:rsid w:val="0011426C"/>
    <w:rsid w:val="0012072E"/>
    <w:rsid w:val="00121100"/>
    <w:rsid w:val="001216E3"/>
    <w:rsid w:val="0012335A"/>
    <w:rsid w:val="00177126"/>
    <w:rsid w:val="001B0412"/>
    <w:rsid w:val="001B2C0A"/>
    <w:rsid w:val="001F09DD"/>
    <w:rsid w:val="001F395A"/>
    <w:rsid w:val="002031AF"/>
    <w:rsid w:val="002115BC"/>
    <w:rsid w:val="00221BB8"/>
    <w:rsid w:val="0023702B"/>
    <w:rsid w:val="002542B2"/>
    <w:rsid w:val="00272513"/>
    <w:rsid w:val="002B37CE"/>
    <w:rsid w:val="002B7F29"/>
    <w:rsid w:val="002E6E8A"/>
    <w:rsid w:val="0030617C"/>
    <w:rsid w:val="00315971"/>
    <w:rsid w:val="003208F4"/>
    <w:rsid w:val="0033069E"/>
    <w:rsid w:val="0033249A"/>
    <w:rsid w:val="003435E0"/>
    <w:rsid w:val="00377148"/>
    <w:rsid w:val="003933FD"/>
    <w:rsid w:val="003943D1"/>
    <w:rsid w:val="003A5C49"/>
    <w:rsid w:val="003F19C2"/>
    <w:rsid w:val="003F5DDC"/>
    <w:rsid w:val="00401D41"/>
    <w:rsid w:val="00406542"/>
    <w:rsid w:val="00407EC4"/>
    <w:rsid w:val="00431518"/>
    <w:rsid w:val="0043794B"/>
    <w:rsid w:val="004445DC"/>
    <w:rsid w:val="0045014E"/>
    <w:rsid w:val="004639C9"/>
    <w:rsid w:val="00466171"/>
    <w:rsid w:val="004A6C2B"/>
    <w:rsid w:val="004C14CE"/>
    <w:rsid w:val="004E78AB"/>
    <w:rsid w:val="004F0848"/>
    <w:rsid w:val="004F7BCA"/>
    <w:rsid w:val="00502829"/>
    <w:rsid w:val="00530893"/>
    <w:rsid w:val="005334C5"/>
    <w:rsid w:val="005400C1"/>
    <w:rsid w:val="0055344C"/>
    <w:rsid w:val="00587514"/>
    <w:rsid w:val="005C663A"/>
    <w:rsid w:val="005D72ED"/>
    <w:rsid w:val="005F64D1"/>
    <w:rsid w:val="00617FEC"/>
    <w:rsid w:val="00624274"/>
    <w:rsid w:val="00650035"/>
    <w:rsid w:val="0068020A"/>
    <w:rsid w:val="0068319B"/>
    <w:rsid w:val="006B647C"/>
    <w:rsid w:val="006C79DB"/>
    <w:rsid w:val="006F298B"/>
    <w:rsid w:val="007029FC"/>
    <w:rsid w:val="00734FD8"/>
    <w:rsid w:val="00742AC7"/>
    <w:rsid w:val="00751539"/>
    <w:rsid w:val="007663BC"/>
    <w:rsid w:val="00767EE9"/>
    <w:rsid w:val="007700B5"/>
    <w:rsid w:val="00791A38"/>
    <w:rsid w:val="00796492"/>
    <w:rsid w:val="007A15DE"/>
    <w:rsid w:val="007A20F6"/>
    <w:rsid w:val="007B13C1"/>
    <w:rsid w:val="007B3ED9"/>
    <w:rsid w:val="007D53B3"/>
    <w:rsid w:val="0080258C"/>
    <w:rsid w:val="00802765"/>
    <w:rsid w:val="00813DDB"/>
    <w:rsid w:val="00845A3B"/>
    <w:rsid w:val="00850B5D"/>
    <w:rsid w:val="008656BA"/>
    <w:rsid w:val="00871176"/>
    <w:rsid w:val="00873036"/>
    <w:rsid w:val="0088025B"/>
    <w:rsid w:val="008824C7"/>
    <w:rsid w:val="0088380F"/>
    <w:rsid w:val="00885991"/>
    <w:rsid w:val="0089017A"/>
    <w:rsid w:val="008919BD"/>
    <w:rsid w:val="00893D1D"/>
    <w:rsid w:val="008A1FE1"/>
    <w:rsid w:val="008A5544"/>
    <w:rsid w:val="008C34D4"/>
    <w:rsid w:val="009071F4"/>
    <w:rsid w:val="00915533"/>
    <w:rsid w:val="00946C6A"/>
    <w:rsid w:val="00967011"/>
    <w:rsid w:val="00992C96"/>
    <w:rsid w:val="009B6D63"/>
    <w:rsid w:val="009C1A60"/>
    <w:rsid w:val="009D2119"/>
    <w:rsid w:val="00A35371"/>
    <w:rsid w:val="00A64BBA"/>
    <w:rsid w:val="00A71089"/>
    <w:rsid w:val="00A85DEB"/>
    <w:rsid w:val="00A975CE"/>
    <w:rsid w:val="00AD37D5"/>
    <w:rsid w:val="00AD425F"/>
    <w:rsid w:val="00AD580F"/>
    <w:rsid w:val="00AF3857"/>
    <w:rsid w:val="00AF3B2A"/>
    <w:rsid w:val="00AF6EFC"/>
    <w:rsid w:val="00B032EF"/>
    <w:rsid w:val="00B0740B"/>
    <w:rsid w:val="00B23364"/>
    <w:rsid w:val="00B4570E"/>
    <w:rsid w:val="00B46D95"/>
    <w:rsid w:val="00B54DFE"/>
    <w:rsid w:val="00B56092"/>
    <w:rsid w:val="00B63793"/>
    <w:rsid w:val="00B72CD2"/>
    <w:rsid w:val="00B73702"/>
    <w:rsid w:val="00B74EDD"/>
    <w:rsid w:val="00BB35B2"/>
    <w:rsid w:val="00BE5BC3"/>
    <w:rsid w:val="00BE7B0B"/>
    <w:rsid w:val="00BF7E56"/>
    <w:rsid w:val="00C001B8"/>
    <w:rsid w:val="00C00AC5"/>
    <w:rsid w:val="00C00C4C"/>
    <w:rsid w:val="00C15AF3"/>
    <w:rsid w:val="00C17F35"/>
    <w:rsid w:val="00C35214"/>
    <w:rsid w:val="00C37514"/>
    <w:rsid w:val="00C535AE"/>
    <w:rsid w:val="00CA18F4"/>
    <w:rsid w:val="00CA70D6"/>
    <w:rsid w:val="00CB32E0"/>
    <w:rsid w:val="00CE1674"/>
    <w:rsid w:val="00CE721F"/>
    <w:rsid w:val="00D26F9A"/>
    <w:rsid w:val="00D3606C"/>
    <w:rsid w:val="00D66482"/>
    <w:rsid w:val="00D901BB"/>
    <w:rsid w:val="00DE7F4A"/>
    <w:rsid w:val="00DF47B4"/>
    <w:rsid w:val="00E03B82"/>
    <w:rsid w:val="00E1070D"/>
    <w:rsid w:val="00E10975"/>
    <w:rsid w:val="00E13DE7"/>
    <w:rsid w:val="00E32E22"/>
    <w:rsid w:val="00E40B9D"/>
    <w:rsid w:val="00E553CC"/>
    <w:rsid w:val="00E55842"/>
    <w:rsid w:val="00E865E5"/>
    <w:rsid w:val="00E93A08"/>
    <w:rsid w:val="00EA35DD"/>
    <w:rsid w:val="00EC6953"/>
    <w:rsid w:val="00EF3522"/>
    <w:rsid w:val="00F14EA5"/>
    <w:rsid w:val="00F33C4E"/>
    <w:rsid w:val="00F34190"/>
    <w:rsid w:val="00F410F5"/>
    <w:rsid w:val="00F43CD7"/>
    <w:rsid w:val="00F44683"/>
    <w:rsid w:val="00F56186"/>
    <w:rsid w:val="00F57512"/>
    <w:rsid w:val="00F7655D"/>
    <w:rsid w:val="00F77B9F"/>
    <w:rsid w:val="00F84600"/>
    <w:rsid w:val="00F95E72"/>
    <w:rsid w:val="00FA19A4"/>
    <w:rsid w:val="00FB57FA"/>
    <w:rsid w:val="00FC0767"/>
    <w:rsid w:val="00FF07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011C3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B35B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35B2"/>
    <w:rPr>
      <w:rFonts w:ascii="Tahoma" w:hAnsi="Tahoma" w:cs="Tahoma"/>
      <w:sz w:val="16"/>
      <w:szCs w:val="16"/>
    </w:rPr>
  </w:style>
  <w:style w:type="paragraph" w:styleId="En-tte">
    <w:name w:val="header"/>
    <w:basedOn w:val="Normal"/>
    <w:link w:val="En-tteCar"/>
    <w:unhideWhenUsed/>
    <w:rsid w:val="0009368F"/>
    <w:pPr>
      <w:tabs>
        <w:tab w:val="center" w:pos="4536"/>
        <w:tab w:val="right" w:pos="9072"/>
      </w:tabs>
      <w:spacing w:after="0" w:line="240" w:lineRule="auto"/>
    </w:pPr>
  </w:style>
  <w:style w:type="character" w:customStyle="1" w:styleId="En-tteCar">
    <w:name w:val="En-tête Car"/>
    <w:basedOn w:val="Policepardfaut"/>
    <w:link w:val="En-tte"/>
    <w:uiPriority w:val="99"/>
    <w:rsid w:val="0009368F"/>
  </w:style>
  <w:style w:type="paragraph" w:styleId="Pieddepage">
    <w:name w:val="footer"/>
    <w:basedOn w:val="Normal"/>
    <w:link w:val="PieddepageCar"/>
    <w:uiPriority w:val="99"/>
    <w:unhideWhenUsed/>
    <w:rsid w:val="000936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68F"/>
  </w:style>
  <w:style w:type="table" w:styleId="Grilledutableau">
    <w:name w:val="Table Grid"/>
    <w:basedOn w:val="TableauNormal"/>
    <w:uiPriority w:val="59"/>
    <w:rsid w:val="00071F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aliases w:val="Bullets,References,Paragraphe à Puce,Colorful List - Accent 11,Liste 1,Liste couleur - Accent 11,Medium Grid 1 - Accent 21,List Paragraph (numbered (a)),Numbered List Paragraph,List Bullet Mary,List Paragraph nowy,ReferencesCxSpLast"/>
    <w:basedOn w:val="Normal"/>
    <w:link w:val="ParagraphedelisteCar"/>
    <w:uiPriority w:val="34"/>
    <w:qFormat/>
    <w:rsid w:val="00624274"/>
    <w:pPr>
      <w:spacing w:after="0" w:line="240" w:lineRule="auto"/>
      <w:ind w:left="720"/>
      <w:contextualSpacing/>
    </w:pPr>
    <w:rPr>
      <w:rFonts w:ascii="Times New Roman" w:eastAsia="Times New Roman" w:hAnsi="Times New Roman" w:cs="Times New Roman"/>
      <w:sz w:val="24"/>
      <w:szCs w:val="24"/>
      <w:lang w:val="fr-BE" w:eastAsia="fr-FR"/>
    </w:rPr>
  </w:style>
  <w:style w:type="paragraph" w:customStyle="1" w:styleId="Default">
    <w:name w:val="Default"/>
    <w:rsid w:val="00624274"/>
    <w:pPr>
      <w:autoSpaceDE w:val="0"/>
      <w:autoSpaceDN w:val="0"/>
      <w:adjustRightInd w:val="0"/>
      <w:spacing w:after="0" w:line="240" w:lineRule="auto"/>
    </w:pPr>
    <w:rPr>
      <w:rFonts w:ascii="Calibri" w:hAnsi="Calibri" w:cs="Calibri"/>
      <w:color w:val="000000"/>
      <w:sz w:val="24"/>
      <w:szCs w:val="24"/>
    </w:rPr>
  </w:style>
  <w:style w:type="paragraph" w:styleId="Sansinterligne">
    <w:name w:val="No Spacing"/>
    <w:link w:val="SansinterligneCar"/>
    <w:uiPriority w:val="1"/>
    <w:qFormat/>
    <w:rsid w:val="0062427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24274"/>
    <w:rPr>
      <w:rFonts w:eastAsiaTheme="minorEastAsia"/>
      <w:lang w:eastAsia="fr-FR"/>
    </w:rPr>
  </w:style>
  <w:style w:type="character" w:customStyle="1" w:styleId="ParagraphedelisteCar">
    <w:name w:val="Paragraphe de liste Car"/>
    <w:aliases w:val="Bullets Car,References Car,Paragraphe à Puce Car,Colorful List - Accent 11 Car,Liste 1 Car,Liste couleur - Accent 11 Car,Medium Grid 1 - Accent 21 Car,List Paragraph (numbered (a)) Car,Numbered List Paragraph Car"/>
    <w:link w:val="Paragraphedeliste"/>
    <w:uiPriority w:val="34"/>
    <w:locked/>
    <w:rsid w:val="00011C36"/>
    <w:rPr>
      <w:rFonts w:ascii="Times New Roman" w:eastAsia="Times New Roman" w:hAnsi="Times New Roman" w:cs="Times New Roman"/>
      <w:sz w:val="24"/>
      <w:szCs w:val="24"/>
      <w:lang w:val="fr-BE" w:eastAsia="fr-FR"/>
    </w:rPr>
  </w:style>
  <w:style w:type="character" w:customStyle="1" w:styleId="Titre3Car">
    <w:name w:val="Titre 3 Car"/>
    <w:basedOn w:val="Policepardfaut"/>
    <w:link w:val="Titre3"/>
    <w:uiPriority w:val="9"/>
    <w:rsid w:val="00011C36"/>
    <w:rPr>
      <w:rFonts w:ascii="Times New Roman" w:eastAsia="Times New Roman" w:hAnsi="Times New Roman" w:cs="Times New Roman"/>
      <w:b/>
      <w:bCs/>
      <w:sz w:val="27"/>
      <w:szCs w:val="27"/>
      <w:lang w:val="en-US"/>
    </w:rPr>
  </w:style>
  <w:style w:type="character" w:styleId="lev">
    <w:name w:val="Strong"/>
    <w:basedOn w:val="Policepardfaut"/>
    <w:uiPriority w:val="22"/>
    <w:qFormat/>
    <w:rsid w:val="00011C36"/>
    <w:rPr>
      <w:b/>
      <w:bCs/>
    </w:rPr>
  </w:style>
  <w:style w:type="paragraph" w:styleId="NormalWeb">
    <w:name w:val="Normal (Web)"/>
    <w:basedOn w:val="Normal"/>
    <w:uiPriority w:val="99"/>
    <w:unhideWhenUsed/>
    <w:rsid w:val="00742A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286pc">
    <w:name w:val="t286pc"/>
    <w:basedOn w:val="Policepardfaut"/>
    <w:rsid w:val="00CB32E0"/>
  </w:style>
  <w:style w:type="character" w:styleId="Lienhypertexte">
    <w:name w:val="Hyperlink"/>
    <w:basedOn w:val="Policepardfaut"/>
    <w:uiPriority w:val="99"/>
    <w:semiHidden/>
    <w:unhideWhenUsed/>
    <w:rsid w:val="00CB32E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011C3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B35B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35B2"/>
    <w:rPr>
      <w:rFonts w:ascii="Tahoma" w:hAnsi="Tahoma" w:cs="Tahoma"/>
      <w:sz w:val="16"/>
      <w:szCs w:val="16"/>
    </w:rPr>
  </w:style>
  <w:style w:type="paragraph" w:styleId="En-tte">
    <w:name w:val="header"/>
    <w:basedOn w:val="Normal"/>
    <w:link w:val="En-tteCar"/>
    <w:unhideWhenUsed/>
    <w:rsid w:val="0009368F"/>
    <w:pPr>
      <w:tabs>
        <w:tab w:val="center" w:pos="4536"/>
        <w:tab w:val="right" w:pos="9072"/>
      </w:tabs>
      <w:spacing w:after="0" w:line="240" w:lineRule="auto"/>
    </w:pPr>
  </w:style>
  <w:style w:type="character" w:customStyle="1" w:styleId="En-tteCar">
    <w:name w:val="En-tête Car"/>
    <w:basedOn w:val="Policepardfaut"/>
    <w:link w:val="En-tte"/>
    <w:uiPriority w:val="99"/>
    <w:rsid w:val="0009368F"/>
  </w:style>
  <w:style w:type="paragraph" w:styleId="Pieddepage">
    <w:name w:val="footer"/>
    <w:basedOn w:val="Normal"/>
    <w:link w:val="PieddepageCar"/>
    <w:uiPriority w:val="99"/>
    <w:unhideWhenUsed/>
    <w:rsid w:val="000936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68F"/>
  </w:style>
  <w:style w:type="table" w:styleId="Grilledutableau">
    <w:name w:val="Table Grid"/>
    <w:basedOn w:val="TableauNormal"/>
    <w:uiPriority w:val="59"/>
    <w:rsid w:val="00071F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aliases w:val="Bullets,References,Paragraphe à Puce,Colorful List - Accent 11,Liste 1,Liste couleur - Accent 11,Medium Grid 1 - Accent 21,List Paragraph (numbered (a)),Numbered List Paragraph,List Bullet Mary,List Paragraph nowy,ReferencesCxSpLast"/>
    <w:basedOn w:val="Normal"/>
    <w:link w:val="ParagraphedelisteCar"/>
    <w:uiPriority w:val="34"/>
    <w:qFormat/>
    <w:rsid w:val="00624274"/>
    <w:pPr>
      <w:spacing w:after="0" w:line="240" w:lineRule="auto"/>
      <w:ind w:left="720"/>
      <w:contextualSpacing/>
    </w:pPr>
    <w:rPr>
      <w:rFonts w:ascii="Times New Roman" w:eastAsia="Times New Roman" w:hAnsi="Times New Roman" w:cs="Times New Roman"/>
      <w:sz w:val="24"/>
      <w:szCs w:val="24"/>
      <w:lang w:val="fr-BE" w:eastAsia="fr-FR"/>
    </w:rPr>
  </w:style>
  <w:style w:type="paragraph" w:customStyle="1" w:styleId="Default">
    <w:name w:val="Default"/>
    <w:rsid w:val="00624274"/>
    <w:pPr>
      <w:autoSpaceDE w:val="0"/>
      <w:autoSpaceDN w:val="0"/>
      <w:adjustRightInd w:val="0"/>
      <w:spacing w:after="0" w:line="240" w:lineRule="auto"/>
    </w:pPr>
    <w:rPr>
      <w:rFonts w:ascii="Calibri" w:hAnsi="Calibri" w:cs="Calibri"/>
      <w:color w:val="000000"/>
      <w:sz w:val="24"/>
      <w:szCs w:val="24"/>
    </w:rPr>
  </w:style>
  <w:style w:type="paragraph" w:styleId="Sansinterligne">
    <w:name w:val="No Spacing"/>
    <w:link w:val="SansinterligneCar"/>
    <w:uiPriority w:val="1"/>
    <w:qFormat/>
    <w:rsid w:val="0062427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24274"/>
    <w:rPr>
      <w:rFonts w:eastAsiaTheme="minorEastAsia"/>
      <w:lang w:eastAsia="fr-FR"/>
    </w:rPr>
  </w:style>
  <w:style w:type="character" w:customStyle="1" w:styleId="ParagraphedelisteCar">
    <w:name w:val="Paragraphe de liste Car"/>
    <w:aliases w:val="Bullets Car,References Car,Paragraphe à Puce Car,Colorful List - Accent 11 Car,Liste 1 Car,Liste couleur - Accent 11 Car,Medium Grid 1 - Accent 21 Car,List Paragraph (numbered (a)) Car,Numbered List Paragraph Car"/>
    <w:link w:val="Paragraphedeliste"/>
    <w:uiPriority w:val="34"/>
    <w:locked/>
    <w:rsid w:val="00011C36"/>
    <w:rPr>
      <w:rFonts w:ascii="Times New Roman" w:eastAsia="Times New Roman" w:hAnsi="Times New Roman" w:cs="Times New Roman"/>
      <w:sz w:val="24"/>
      <w:szCs w:val="24"/>
      <w:lang w:val="fr-BE" w:eastAsia="fr-FR"/>
    </w:rPr>
  </w:style>
  <w:style w:type="character" w:customStyle="1" w:styleId="Titre3Car">
    <w:name w:val="Titre 3 Car"/>
    <w:basedOn w:val="Policepardfaut"/>
    <w:link w:val="Titre3"/>
    <w:uiPriority w:val="9"/>
    <w:rsid w:val="00011C36"/>
    <w:rPr>
      <w:rFonts w:ascii="Times New Roman" w:eastAsia="Times New Roman" w:hAnsi="Times New Roman" w:cs="Times New Roman"/>
      <w:b/>
      <w:bCs/>
      <w:sz w:val="27"/>
      <w:szCs w:val="27"/>
      <w:lang w:val="en-US"/>
    </w:rPr>
  </w:style>
  <w:style w:type="character" w:styleId="lev">
    <w:name w:val="Strong"/>
    <w:basedOn w:val="Policepardfaut"/>
    <w:uiPriority w:val="22"/>
    <w:qFormat/>
    <w:rsid w:val="00011C36"/>
    <w:rPr>
      <w:b/>
      <w:bCs/>
    </w:rPr>
  </w:style>
  <w:style w:type="paragraph" w:styleId="NormalWeb">
    <w:name w:val="Normal (Web)"/>
    <w:basedOn w:val="Normal"/>
    <w:uiPriority w:val="99"/>
    <w:unhideWhenUsed/>
    <w:rsid w:val="00742A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286pc">
    <w:name w:val="t286pc"/>
    <w:basedOn w:val="Policepardfaut"/>
    <w:rsid w:val="00CB32E0"/>
  </w:style>
  <w:style w:type="character" w:styleId="Lienhypertexte">
    <w:name w:val="Hyperlink"/>
    <w:basedOn w:val="Policepardfaut"/>
    <w:uiPriority w:val="99"/>
    <w:semiHidden/>
    <w:unhideWhenUsed/>
    <w:rsid w:val="00CB32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9211264">
      <w:bodyDiv w:val="1"/>
      <w:marLeft w:val="0"/>
      <w:marRight w:val="0"/>
      <w:marTop w:val="0"/>
      <w:marBottom w:val="0"/>
      <w:divBdr>
        <w:top w:val="none" w:sz="0" w:space="0" w:color="auto"/>
        <w:left w:val="none" w:sz="0" w:space="0" w:color="auto"/>
        <w:bottom w:val="none" w:sz="0" w:space="0" w:color="auto"/>
        <w:right w:val="none" w:sz="0" w:space="0" w:color="auto"/>
      </w:divBdr>
      <w:divsChild>
        <w:div w:id="2056344863">
          <w:marLeft w:val="0"/>
          <w:marRight w:val="0"/>
          <w:marTop w:val="180"/>
          <w:marBottom w:val="240"/>
          <w:divBdr>
            <w:top w:val="none" w:sz="0" w:space="0" w:color="auto"/>
            <w:left w:val="none" w:sz="0" w:space="0" w:color="auto"/>
            <w:bottom w:val="none" w:sz="0" w:space="0" w:color="auto"/>
            <w:right w:val="none" w:sz="0" w:space="0" w:color="auto"/>
          </w:divBdr>
        </w:div>
        <w:div w:id="1148859242">
          <w:marLeft w:val="0"/>
          <w:marRight w:val="0"/>
          <w:marTop w:val="0"/>
          <w:marBottom w:val="0"/>
          <w:divBdr>
            <w:top w:val="none" w:sz="0" w:space="0" w:color="auto"/>
            <w:left w:val="none" w:sz="0" w:space="0" w:color="auto"/>
            <w:bottom w:val="none" w:sz="0" w:space="0" w:color="auto"/>
            <w:right w:val="none" w:sz="0" w:space="0" w:color="auto"/>
          </w:divBdr>
          <w:divsChild>
            <w:div w:id="387806748">
              <w:marLeft w:val="0"/>
              <w:marRight w:val="0"/>
              <w:marTop w:val="360"/>
              <w:marBottom w:val="180"/>
              <w:divBdr>
                <w:top w:val="none" w:sz="0" w:space="0" w:color="auto"/>
                <w:left w:val="none" w:sz="0" w:space="0" w:color="auto"/>
                <w:bottom w:val="none" w:sz="0" w:space="0" w:color="auto"/>
                <w:right w:val="none" w:sz="0" w:space="0" w:color="auto"/>
              </w:divBdr>
            </w:div>
          </w:divsChild>
        </w:div>
        <w:div w:id="1316882834">
          <w:marLeft w:val="0"/>
          <w:marRight w:val="0"/>
          <w:marTop w:val="0"/>
          <w:marBottom w:val="0"/>
          <w:divBdr>
            <w:top w:val="none" w:sz="0" w:space="0" w:color="auto"/>
            <w:left w:val="none" w:sz="0" w:space="0" w:color="auto"/>
            <w:bottom w:val="none" w:sz="0" w:space="0" w:color="auto"/>
            <w:right w:val="none" w:sz="0" w:space="0" w:color="auto"/>
          </w:divBdr>
        </w:div>
        <w:div w:id="383912654">
          <w:marLeft w:val="0"/>
          <w:marRight w:val="0"/>
          <w:marTop w:val="0"/>
          <w:marBottom w:val="0"/>
          <w:divBdr>
            <w:top w:val="none" w:sz="0" w:space="0" w:color="auto"/>
            <w:left w:val="none" w:sz="0" w:space="0" w:color="auto"/>
            <w:bottom w:val="none" w:sz="0" w:space="0" w:color="auto"/>
            <w:right w:val="none" w:sz="0" w:space="0" w:color="auto"/>
          </w:divBdr>
          <w:divsChild>
            <w:div w:id="1071582773">
              <w:marLeft w:val="0"/>
              <w:marRight w:val="0"/>
              <w:marTop w:val="360"/>
              <w:marBottom w:val="180"/>
              <w:divBdr>
                <w:top w:val="none" w:sz="0" w:space="0" w:color="auto"/>
                <w:left w:val="none" w:sz="0" w:space="0" w:color="auto"/>
                <w:bottom w:val="none" w:sz="0" w:space="0" w:color="auto"/>
                <w:right w:val="none" w:sz="0" w:space="0" w:color="auto"/>
              </w:divBdr>
            </w:div>
          </w:divsChild>
        </w:div>
        <w:div w:id="454448566">
          <w:marLeft w:val="0"/>
          <w:marRight w:val="0"/>
          <w:marTop w:val="0"/>
          <w:marBottom w:val="0"/>
          <w:divBdr>
            <w:top w:val="none" w:sz="0" w:space="0" w:color="auto"/>
            <w:left w:val="none" w:sz="0" w:space="0" w:color="auto"/>
            <w:bottom w:val="none" w:sz="0" w:space="0" w:color="auto"/>
            <w:right w:val="none" w:sz="0" w:space="0" w:color="auto"/>
          </w:divBdr>
        </w:div>
        <w:div w:id="993726327">
          <w:marLeft w:val="0"/>
          <w:marRight w:val="0"/>
          <w:marTop w:val="0"/>
          <w:marBottom w:val="0"/>
          <w:divBdr>
            <w:top w:val="none" w:sz="0" w:space="0" w:color="auto"/>
            <w:left w:val="none" w:sz="0" w:space="0" w:color="auto"/>
            <w:bottom w:val="none" w:sz="0" w:space="0" w:color="auto"/>
            <w:right w:val="none" w:sz="0" w:space="0" w:color="auto"/>
          </w:divBdr>
          <w:divsChild>
            <w:div w:id="1431196182">
              <w:marLeft w:val="0"/>
              <w:marRight w:val="0"/>
              <w:marTop w:val="360"/>
              <w:marBottom w:val="180"/>
              <w:divBdr>
                <w:top w:val="none" w:sz="0" w:space="0" w:color="auto"/>
                <w:left w:val="none" w:sz="0" w:space="0" w:color="auto"/>
                <w:bottom w:val="none" w:sz="0" w:space="0" w:color="auto"/>
                <w:right w:val="none" w:sz="0" w:space="0" w:color="auto"/>
              </w:divBdr>
            </w:div>
          </w:divsChild>
        </w:div>
        <w:div w:id="219289070">
          <w:marLeft w:val="0"/>
          <w:marRight w:val="0"/>
          <w:marTop w:val="0"/>
          <w:marBottom w:val="0"/>
          <w:divBdr>
            <w:top w:val="none" w:sz="0" w:space="0" w:color="auto"/>
            <w:left w:val="none" w:sz="0" w:space="0" w:color="auto"/>
            <w:bottom w:val="none" w:sz="0" w:space="0" w:color="auto"/>
            <w:right w:val="none" w:sz="0" w:space="0" w:color="auto"/>
          </w:divBdr>
        </w:div>
        <w:div w:id="1208374546">
          <w:marLeft w:val="0"/>
          <w:marRight w:val="0"/>
          <w:marTop w:val="0"/>
          <w:marBottom w:val="0"/>
          <w:divBdr>
            <w:top w:val="none" w:sz="0" w:space="0" w:color="auto"/>
            <w:left w:val="none" w:sz="0" w:space="0" w:color="auto"/>
            <w:bottom w:val="none" w:sz="0" w:space="0" w:color="auto"/>
            <w:right w:val="none" w:sz="0" w:space="0" w:color="auto"/>
          </w:divBdr>
          <w:divsChild>
            <w:div w:id="1442529156">
              <w:marLeft w:val="0"/>
              <w:marRight w:val="0"/>
              <w:marTop w:val="360"/>
              <w:marBottom w:val="180"/>
              <w:divBdr>
                <w:top w:val="none" w:sz="0" w:space="0" w:color="auto"/>
                <w:left w:val="none" w:sz="0" w:space="0" w:color="auto"/>
                <w:bottom w:val="none" w:sz="0" w:space="0" w:color="auto"/>
                <w:right w:val="none" w:sz="0" w:space="0" w:color="auto"/>
              </w:divBdr>
            </w:div>
          </w:divsChild>
        </w:div>
        <w:div w:id="118958896">
          <w:marLeft w:val="0"/>
          <w:marRight w:val="0"/>
          <w:marTop w:val="0"/>
          <w:marBottom w:val="0"/>
          <w:divBdr>
            <w:top w:val="none" w:sz="0" w:space="0" w:color="auto"/>
            <w:left w:val="none" w:sz="0" w:space="0" w:color="auto"/>
            <w:bottom w:val="none" w:sz="0" w:space="0" w:color="auto"/>
            <w:right w:val="none" w:sz="0" w:space="0" w:color="auto"/>
          </w:divBdr>
        </w:div>
        <w:div w:id="133497036">
          <w:marLeft w:val="0"/>
          <w:marRight w:val="0"/>
          <w:marTop w:val="0"/>
          <w:marBottom w:val="0"/>
          <w:divBdr>
            <w:top w:val="none" w:sz="0" w:space="0" w:color="auto"/>
            <w:left w:val="none" w:sz="0" w:space="0" w:color="auto"/>
            <w:bottom w:val="none" w:sz="0" w:space="0" w:color="auto"/>
            <w:right w:val="none" w:sz="0" w:space="0" w:color="auto"/>
          </w:divBdr>
          <w:divsChild>
            <w:div w:id="1524131344">
              <w:marLeft w:val="0"/>
              <w:marRight w:val="0"/>
              <w:marTop w:val="360"/>
              <w:marBottom w:val="180"/>
              <w:divBdr>
                <w:top w:val="none" w:sz="0" w:space="0" w:color="auto"/>
                <w:left w:val="none" w:sz="0" w:space="0" w:color="auto"/>
                <w:bottom w:val="none" w:sz="0" w:space="0" w:color="auto"/>
                <w:right w:val="none" w:sz="0" w:space="0" w:color="auto"/>
              </w:divBdr>
            </w:div>
          </w:divsChild>
        </w:div>
        <w:div w:id="461582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1012</Words>
  <Characters>5569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 MkB PRinT</dc:creator>
  <cp:lastModifiedBy>YOBILA</cp:lastModifiedBy>
  <cp:revision>2</cp:revision>
  <cp:lastPrinted>2025-08-20T21:50:00Z</cp:lastPrinted>
  <dcterms:created xsi:type="dcterms:W3CDTF">2026-07-07T22:57:00Z</dcterms:created>
  <dcterms:modified xsi:type="dcterms:W3CDTF">2026-07-07T22:57:00Z</dcterms:modified>
</cp:coreProperties>
</file>