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BE0" w:rsidRPr="00C403E8" w:rsidRDefault="00065BE0" w:rsidP="00065BE0">
      <w:r>
        <w:t>Приложение</w:t>
      </w:r>
      <w:r w:rsidRPr="00C403E8">
        <w:t xml:space="preserve"> </w:t>
      </w:r>
      <w:r>
        <w:t>протестировал студент учебной группы 22ПРИ2-рпс-б. Красивин В. А.</w:t>
      </w:r>
    </w:p>
    <w:p w:rsidR="00065BE0" w:rsidRDefault="00065BE0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11"/>
        <w:gridCol w:w="1917"/>
        <w:gridCol w:w="1791"/>
        <w:gridCol w:w="1787"/>
        <w:gridCol w:w="1787"/>
        <w:gridCol w:w="1635"/>
      </w:tblGrid>
      <w:tr w:rsidR="00B110FB" w:rsidTr="00522010">
        <w:tc>
          <w:tcPr>
            <w:tcW w:w="711" w:type="dxa"/>
          </w:tcPr>
          <w:p w:rsidR="007B4AD9" w:rsidRPr="007B4AD9" w:rsidRDefault="007B4AD9" w:rsidP="007B4AD9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917" w:type="dxa"/>
          </w:tcPr>
          <w:p w:rsidR="007B4AD9" w:rsidRDefault="007B4AD9" w:rsidP="007B4AD9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91" w:type="dxa"/>
          </w:tcPr>
          <w:p w:rsidR="007B4AD9" w:rsidRPr="009D51AD" w:rsidRDefault="009D51AD" w:rsidP="009D51AD">
            <w:pPr>
              <w:pStyle w:val="2"/>
            </w:pPr>
            <w:r>
              <w:t>Входные данные</w:t>
            </w:r>
          </w:p>
        </w:tc>
        <w:tc>
          <w:tcPr>
            <w:tcW w:w="1787" w:type="dxa"/>
          </w:tcPr>
          <w:p w:rsidR="007B4AD9" w:rsidRDefault="009D51AD" w:rsidP="009D51AD">
            <w:pPr>
              <w:pStyle w:val="2"/>
            </w:pPr>
            <w:r>
              <w:t>Ожидаемый результат</w:t>
            </w:r>
          </w:p>
        </w:tc>
        <w:tc>
          <w:tcPr>
            <w:tcW w:w="1787" w:type="dxa"/>
          </w:tcPr>
          <w:p w:rsidR="007B4AD9" w:rsidRDefault="009D51AD" w:rsidP="009D51AD">
            <w:pPr>
              <w:pStyle w:val="2"/>
            </w:pPr>
            <w:r>
              <w:t>Полученный результат</w:t>
            </w:r>
          </w:p>
        </w:tc>
        <w:tc>
          <w:tcPr>
            <w:tcW w:w="1635" w:type="dxa"/>
          </w:tcPr>
          <w:p w:rsidR="007B4AD9" w:rsidRPr="009D51AD" w:rsidRDefault="009D51AD" w:rsidP="009D51AD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5F3446" w:rsidTr="00522010">
        <w:tc>
          <w:tcPr>
            <w:tcW w:w="711" w:type="dxa"/>
          </w:tcPr>
          <w:p w:rsidR="007B4AD9" w:rsidRPr="009D51AD" w:rsidRDefault="009D51AD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7" w:type="dxa"/>
          </w:tcPr>
          <w:p w:rsidR="007B4AD9" w:rsidRPr="005B5A9B" w:rsidRDefault="005B5A9B" w:rsidP="00874BE3">
            <w:pPr>
              <w:ind w:firstLine="0"/>
            </w:pPr>
            <w:r>
              <w:t>Запуск пр</w:t>
            </w:r>
            <w:r w:rsidR="004064DB">
              <w:t>иложения.</w:t>
            </w:r>
          </w:p>
        </w:tc>
        <w:tc>
          <w:tcPr>
            <w:tcW w:w="1791" w:type="dxa"/>
          </w:tcPr>
          <w:p w:rsidR="007B4AD9" w:rsidRPr="004064DB" w:rsidRDefault="00CA4087" w:rsidP="00874BE3">
            <w:pPr>
              <w:ind w:firstLine="0"/>
            </w:pPr>
            <w:r>
              <w:t>Запуск п</w:t>
            </w:r>
            <w:r w:rsidR="004064DB">
              <w:t>рограммы</w:t>
            </w:r>
            <w:r>
              <w:t xml:space="preserve"> через встро</w:t>
            </w:r>
            <w:r w:rsidR="00415F16">
              <w:t xml:space="preserve">енный терминал в </w:t>
            </w:r>
            <w:proofErr w:type="spellStart"/>
            <w:r w:rsidR="00415F16">
              <w:rPr>
                <w:lang w:val="en-US"/>
              </w:rPr>
              <w:t>Pycharm</w:t>
            </w:r>
            <w:proofErr w:type="spellEnd"/>
            <w:r w:rsidR="004064DB">
              <w:t>.</w:t>
            </w:r>
          </w:p>
        </w:tc>
        <w:tc>
          <w:tcPr>
            <w:tcW w:w="1787" w:type="dxa"/>
          </w:tcPr>
          <w:p w:rsidR="007B4AD9" w:rsidRDefault="004064DB" w:rsidP="00874BE3">
            <w:pPr>
              <w:ind w:firstLine="0"/>
            </w:pPr>
            <w:r>
              <w:t xml:space="preserve">Приложение запускается, пользователю </w:t>
            </w:r>
            <w:r w:rsidR="00B66047">
              <w:t xml:space="preserve">через консоль </w:t>
            </w:r>
            <w:r>
              <w:t>выводит</w:t>
            </w:r>
            <w:r w:rsidR="00B66047">
              <w:t>с</w:t>
            </w:r>
            <w:r>
              <w:t xml:space="preserve">я главное меню </w:t>
            </w:r>
            <w:r w:rsidR="00B66047">
              <w:t>управления программой</w:t>
            </w:r>
            <w:r>
              <w:t>.</w:t>
            </w:r>
          </w:p>
        </w:tc>
        <w:tc>
          <w:tcPr>
            <w:tcW w:w="1787" w:type="dxa"/>
          </w:tcPr>
          <w:p w:rsidR="007B4AD9" w:rsidRPr="004064DB" w:rsidRDefault="004064DB" w:rsidP="00874BE3">
            <w:pPr>
              <w:ind w:firstLine="0"/>
            </w:pPr>
            <w:r>
              <w:t>Приложение запускается</w:t>
            </w:r>
            <w:r w:rsidR="00B66047">
              <w:t>, пользователю через консоль выводится главное меню управления программой.</w:t>
            </w:r>
          </w:p>
        </w:tc>
        <w:tc>
          <w:tcPr>
            <w:tcW w:w="1635" w:type="dxa"/>
          </w:tcPr>
          <w:p w:rsidR="007B4AD9" w:rsidRPr="00BC16D9" w:rsidRDefault="00BC16D9" w:rsidP="00874BE3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7B4AD9" w:rsidRPr="009D51AD" w:rsidRDefault="009D51AD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7" w:type="dxa"/>
          </w:tcPr>
          <w:p w:rsidR="007B4AD9" w:rsidRDefault="0013102E" w:rsidP="00874BE3">
            <w:pPr>
              <w:ind w:firstLine="0"/>
            </w:pPr>
            <w:r>
              <w:t>Просмотр правил.</w:t>
            </w:r>
          </w:p>
        </w:tc>
        <w:tc>
          <w:tcPr>
            <w:tcW w:w="1791" w:type="dxa"/>
          </w:tcPr>
          <w:p w:rsidR="007B4AD9" w:rsidRPr="009920A4" w:rsidRDefault="00C87D61" w:rsidP="00874BE3">
            <w:pPr>
              <w:ind w:firstLine="0"/>
            </w:pPr>
            <w:r>
              <w:t>Ручной ввод</w:t>
            </w:r>
            <w:r w:rsidR="00FF58ED" w:rsidRPr="00FF58ED">
              <w:t xml:space="preserve"> </w:t>
            </w:r>
            <w:r w:rsidR="00FF58ED">
              <w:t>в консоль</w:t>
            </w:r>
            <w:r>
              <w:t xml:space="preserve"> </w:t>
            </w:r>
            <w:r w:rsidR="009920A4">
              <w:t xml:space="preserve">символа </w:t>
            </w:r>
            <w:r w:rsidR="009920A4" w:rsidRPr="009920A4">
              <w:t>“</w:t>
            </w:r>
            <w:r w:rsidR="00C70D8C">
              <w:t>2</w:t>
            </w:r>
            <w:r w:rsidR="009920A4" w:rsidRPr="009920A4">
              <w:t>”</w:t>
            </w:r>
            <w:r>
              <w:t xml:space="preserve"> в главном меню</w:t>
            </w:r>
            <w:r w:rsidR="00584A7F">
              <w:t>.</w:t>
            </w:r>
          </w:p>
        </w:tc>
        <w:tc>
          <w:tcPr>
            <w:tcW w:w="1787" w:type="dxa"/>
          </w:tcPr>
          <w:p w:rsidR="007B4AD9" w:rsidRPr="00734B8A" w:rsidRDefault="00734B8A" w:rsidP="00874BE3">
            <w:pPr>
              <w:ind w:firstLine="0"/>
            </w:pPr>
            <w:r>
              <w:t xml:space="preserve">При вводе в главном меню символа </w:t>
            </w:r>
            <w:r w:rsidRPr="00734B8A">
              <w:t>“</w:t>
            </w:r>
            <w:r w:rsidR="00C70D8C">
              <w:t>2</w:t>
            </w:r>
            <w:r w:rsidRPr="00734B8A">
              <w:t xml:space="preserve">” </w:t>
            </w:r>
            <w:r>
              <w:t>в консоль выводятся правила игры.</w:t>
            </w:r>
          </w:p>
        </w:tc>
        <w:tc>
          <w:tcPr>
            <w:tcW w:w="1787" w:type="dxa"/>
          </w:tcPr>
          <w:p w:rsidR="007B4AD9" w:rsidRDefault="00C70D8C" w:rsidP="00874BE3">
            <w:pPr>
              <w:ind w:firstLine="0"/>
            </w:pPr>
            <w:r>
              <w:t xml:space="preserve">При вводе в главном меню символа </w:t>
            </w:r>
            <w:r w:rsidRPr="00734B8A">
              <w:t>“</w:t>
            </w:r>
            <w:r>
              <w:t>2</w:t>
            </w:r>
            <w:r w:rsidRPr="00734B8A">
              <w:t xml:space="preserve">” </w:t>
            </w:r>
            <w:r>
              <w:t>в консоль выводятся правила игры.</w:t>
            </w:r>
          </w:p>
        </w:tc>
        <w:tc>
          <w:tcPr>
            <w:tcW w:w="1635" w:type="dxa"/>
          </w:tcPr>
          <w:p w:rsidR="007B4AD9" w:rsidRDefault="00C70D8C" w:rsidP="00874BE3">
            <w:pPr>
              <w:ind w:firstLine="0"/>
            </w:pPr>
            <w:r>
              <w:t xml:space="preserve">Функция реализована </w:t>
            </w:r>
            <w:r w:rsidR="007F17ED">
              <w:t>корректно</w:t>
            </w:r>
            <w:r>
              <w:t>.</w:t>
            </w:r>
          </w:p>
        </w:tc>
      </w:tr>
      <w:tr w:rsidR="005F3446" w:rsidTr="00522010">
        <w:tc>
          <w:tcPr>
            <w:tcW w:w="711" w:type="dxa"/>
          </w:tcPr>
          <w:p w:rsidR="007F17ED" w:rsidRPr="009D51AD" w:rsidRDefault="007F17ED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7" w:type="dxa"/>
          </w:tcPr>
          <w:p w:rsidR="007F17ED" w:rsidRPr="008D7EFE" w:rsidRDefault="007F17ED" w:rsidP="007F17ED">
            <w:pPr>
              <w:ind w:firstLine="0"/>
            </w:pPr>
            <w:r>
              <w:t xml:space="preserve">Возвращение из раздела </w:t>
            </w:r>
            <w:r w:rsidRPr="00C70D8C">
              <w:t>“</w:t>
            </w:r>
            <w:r>
              <w:t>Правила</w:t>
            </w:r>
            <w:r w:rsidRPr="008D7EFE">
              <w:t xml:space="preserve">” </w:t>
            </w:r>
            <w:r>
              <w:t>в главное меню.</w:t>
            </w:r>
          </w:p>
        </w:tc>
        <w:tc>
          <w:tcPr>
            <w:tcW w:w="1791" w:type="dxa"/>
          </w:tcPr>
          <w:p w:rsidR="007F17ED" w:rsidRPr="008D7EFE" w:rsidRDefault="007F17ED" w:rsidP="007F17ED">
            <w:pPr>
              <w:ind w:firstLine="0"/>
            </w:pPr>
            <w:r>
              <w:t xml:space="preserve">В разделе </w:t>
            </w:r>
            <w:r w:rsidRPr="008D7EFE">
              <w:t>“</w:t>
            </w:r>
            <w:r>
              <w:t>Правила</w:t>
            </w:r>
            <w:r w:rsidRPr="008D7EFE">
              <w:t>”</w:t>
            </w:r>
            <w:r w:rsidR="00FF58ED">
              <w:t xml:space="preserve"> в консоль</w:t>
            </w:r>
            <w:r w:rsidRPr="008D7EFE">
              <w:t xml:space="preserve"> </w:t>
            </w:r>
            <w:r>
              <w:t>вводится любое значение.</w:t>
            </w:r>
          </w:p>
        </w:tc>
        <w:tc>
          <w:tcPr>
            <w:tcW w:w="1787" w:type="dxa"/>
          </w:tcPr>
          <w:p w:rsidR="007F17ED" w:rsidRPr="007F17ED" w:rsidRDefault="007F17ED" w:rsidP="007F17ED">
            <w:pPr>
              <w:ind w:firstLine="0"/>
            </w:pPr>
            <w:r>
              <w:t xml:space="preserve">Пользователь вводит любой символ в разделе </w:t>
            </w:r>
            <w:r w:rsidRPr="007F17ED">
              <w:t>“</w:t>
            </w:r>
            <w:r>
              <w:t>Правила</w:t>
            </w:r>
            <w:r w:rsidRPr="007F17ED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787" w:type="dxa"/>
          </w:tcPr>
          <w:p w:rsidR="007F17ED" w:rsidRPr="007F17ED" w:rsidRDefault="007F17ED" w:rsidP="007F17ED">
            <w:pPr>
              <w:ind w:firstLine="0"/>
            </w:pPr>
            <w:r>
              <w:t xml:space="preserve">Пользователь вводит любой символ в разделе </w:t>
            </w:r>
            <w:r w:rsidRPr="007F17ED">
              <w:t>“</w:t>
            </w:r>
            <w:r>
              <w:t>Правила</w:t>
            </w:r>
            <w:r w:rsidRPr="007F17ED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635" w:type="dxa"/>
          </w:tcPr>
          <w:p w:rsidR="007F17ED" w:rsidRDefault="007F17ED" w:rsidP="007F17ED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7F17ED" w:rsidRPr="009D51AD" w:rsidRDefault="007F17ED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7" w:type="dxa"/>
          </w:tcPr>
          <w:p w:rsidR="007F17ED" w:rsidRPr="0088144C" w:rsidRDefault="0088144C" w:rsidP="007F17ED">
            <w:pPr>
              <w:ind w:firstLine="0"/>
            </w:pPr>
            <w:r>
              <w:t xml:space="preserve">Просмотр раздела </w:t>
            </w:r>
            <w:r w:rsidRPr="0088144C">
              <w:t>“</w:t>
            </w:r>
            <w:r>
              <w:t>Рекорды</w:t>
            </w:r>
            <w:r w:rsidRPr="0088144C">
              <w:t>”</w:t>
            </w:r>
            <w:r>
              <w:t xml:space="preserve"> с нулевой историей пользования </w:t>
            </w:r>
            <w:r>
              <w:lastRenderedPageBreak/>
              <w:t>приложением.</w:t>
            </w:r>
          </w:p>
        </w:tc>
        <w:tc>
          <w:tcPr>
            <w:tcW w:w="1791" w:type="dxa"/>
          </w:tcPr>
          <w:p w:rsidR="007F17ED" w:rsidRPr="00584A7F" w:rsidRDefault="00584A7F" w:rsidP="007F17ED">
            <w:pPr>
              <w:ind w:firstLine="0"/>
            </w:pPr>
            <w:r>
              <w:lastRenderedPageBreak/>
              <w:t>Ручной ввод</w:t>
            </w:r>
            <w:r w:rsidR="00FF58ED">
              <w:t xml:space="preserve"> в консоль</w:t>
            </w:r>
            <w:r>
              <w:t xml:space="preserve"> символа </w:t>
            </w:r>
            <w:r w:rsidRPr="00584A7F">
              <w:t>“</w:t>
            </w:r>
            <w:r>
              <w:t>3</w:t>
            </w:r>
            <w:r w:rsidRPr="00584A7F">
              <w:t>”</w:t>
            </w:r>
            <w:r>
              <w:t xml:space="preserve"> </w:t>
            </w:r>
            <w:r w:rsidR="00217557">
              <w:t>в главном</w:t>
            </w:r>
            <w:r>
              <w:t xml:space="preserve"> меню.</w:t>
            </w:r>
          </w:p>
        </w:tc>
        <w:tc>
          <w:tcPr>
            <w:tcW w:w="1787" w:type="dxa"/>
          </w:tcPr>
          <w:p w:rsidR="007F17ED" w:rsidRPr="00A45883" w:rsidRDefault="00A45883" w:rsidP="007F17ED">
            <w:pPr>
              <w:ind w:firstLine="0"/>
            </w:pPr>
            <w:r>
              <w:t xml:space="preserve">Пользователь переходит в раздел </w:t>
            </w:r>
            <w:r w:rsidRPr="00A45883">
              <w:t>“</w:t>
            </w:r>
            <w:r>
              <w:t>Рекорды</w:t>
            </w:r>
            <w:r w:rsidRPr="00A45883">
              <w:t>”</w:t>
            </w:r>
            <w:r>
              <w:t xml:space="preserve">, в консоль выводятся рекорды, в </w:t>
            </w:r>
            <w:r>
              <w:lastRenderedPageBreak/>
              <w:t xml:space="preserve">данном случае </w:t>
            </w:r>
            <w:r w:rsidR="003D7277">
              <w:t>значение рекорда равно 0.</w:t>
            </w:r>
          </w:p>
        </w:tc>
        <w:tc>
          <w:tcPr>
            <w:tcW w:w="1787" w:type="dxa"/>
          </w:tcPr>
          <w:p w:rsidR="007F17ED" w:rsidRDefault="003D7277" w:rsidP="007F17ED">
            <w:pPr>
              <w:ind w:firstLine="0"/>
            </w:pPr>
            <w:r>
              <w:lastRenderedPageBreak/>
              <w:t xml:space="preserve">Пользователь переходит в раздел </w:t>
            </w:r>
            <w:r w:rsidRPr="00A45883">
              <w:t>“</w:t>
            </w:r>
            <w:r>
              <w:t>Рекорды</w:t>
            </w:r>
            <w:r w:rsidRPr="00A45883">
              <w:t>”</w:t>
            </w:r>
            <w:r>
              <w:t xml:space="preserve">, в консоль выводятся рекорды, в </w:t>
            </w:r>
            <w:r>
              <w:lastRenderedPageBreak/>
              <w:t>данном случае значение рекорда равно 0.</w:t>
            </w:r>
          </w:p>
        </w:tc>
        <w:tc>
          <w:tcPr>
            <w:tcW w:w="1635" w:type="dxa"/>
          </w:tcPr>
          <w:p w:rsidR="007F17ED" w:rsidRDefault="003D7277" w:rsidP="007F17ED">
            <w:pPr>
              <w:ind w:firstLine="0"/>
            </w:pPr>
            <w:r>
              <w:lastRenderedPageBreak/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7" w:type="dxa"/>
          </w:tcPr>
          <w:p w:rsidR="00357566" w:rsidRPr="009A19D0" w:rsidRDefault="00357566" w:rsidP="00357566">
            <w:pPr>
              <w:ind w:firstLine="0"/>
            </w:pPr>
            <w:r>
              <w:t xml:space="preserve">Возвращения из раздела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 xml:space="preserve"> в главное меню.</w:t>
            </w:r>
          </w:p>
        </w:tc>
        <w:tc>
          <w:tcPr>
            <w:tcW w:w="1791" w:type="dxa"/>
          </w:tcPr>
          <w:p w:rsidR="00357566" w:rsidRPr="009A19D0" w:rsidRDefault="00357566" w:rsidP="00357566">
            <w:pPr>
              <w:ind w:firstLine="0"/>
            </w:pPr>
            <w:r>
              <w:t xml:space="preserve">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 w:rsidR="00FF58ED">
              <w:t xml:space="preserve"> в консоль</w:t>
            </w:r>
            <w:r>
              <w:t xml:space="preserve"> </w:t>
            </w:r>
            <w:r w:rsidR="00933226">
              <w:t>вводится любое</w:t>
            </w:r>
            <w:r>
              <w:t xml:space="preserve"> значение.</w:t>
            </w:r>
          </w:p>
        </w:tc>
        <w:tc>
          <w:tcPr>
            <w:tcW w:w="1787" w:type="dxa"/>
          </w:tcPr>
          <w:p w:rsidR="00357566" w:rsidRPr="009A19D0" w:rsidRDefault="00357566" w:rsidP="00357566">
            <w:pPr>
              <w:ind w:firstLine="0"/>
            </w:pPr>
            <w:r>
              <w:t xml:space="preserve">Пользователь вводит любое значение 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787" w:type="dxa"/>
          </w:tcPr>
          <w:p w:rsidR="00357566" w:rsidRPr="009A19D0" w:rsidRDefault="00357566" w:rsidP="00357566">
            <w:pPr>
              <w:ind w:firstLine="0"/>
            </w:pPr>
            <w:r>
              <w:t xml:space="preserve">Пользователь вводит любое значение в разделе </w:t>
            </w:r>
            <w:r w:rsidRPr="009A19D0">
              <w:t>“</w:t>
            </w:r>
            <w:r>
              <w:t>Рекорды</w:t>
            </w:r>
            <w:r w:rsidRPr="009A19D0">
              <w:t>”</w:t>
            </w:r>
            <w:r>
              <w:t>, после чего в консоль выводится главное меню.</w:t>
            </w:r>
          </w:p>
        </w:tc>
        <w:tc>
          <w:tcPr>
            <w:tcW w:w="1635" w:type="dxa"/>
          </w:tcPr>
          <w:p w:rsidR="00357566" w:rsidRDefault="00357566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B110FB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17" w:type="dxa"/>
          </w:tcPr>
          <w:p w:rsidR="00357566" w:rsidRDefault="006A51A9" w:rsidP="00357566">
            <w:pPr>
              <w:ind w:firstLine="0"/>
            </w:pPr>
            <w:r>
              <w:t xml:space="preserve">Завершение </w:t>
            </w:r>
            <w:r w:rsidR="00433E92">
              <w:t xml:space="preserve">работы </w:t>
            </w:r>
            <w:r>
              <w:t>программы</w:t>
            </w:r>
          </w:p>
        </w:tc>
        <w:tc>
          <w:tcPr>
            <w:tcW w:w="1791" w:type="dxa"/>
          </w:tcPr>
          <w:p w:rsidR="00357566" w:rsidRPr="00FF58ED" w:rsidRDefault="00FF58ED" w:rsidP="00357566">
            <w:pPr>
              <w:ind w:firstLine="0"/>
            </w:pPr>
            <w:r>
              <w:t xml:space="preserve">В главном меню </w:t>
            </w:r>
            <w:r w:rsidR="00433E92">
              <w:t xml:space="preserve">в консоль </w:t>
            </w:r>
            <w:r>
              <w:t xml:space="preserve">вводится символ </w:t>
            </w:r>
            <w:r w:rsidRPr="00FF58ED">
              <w:t>“</w:t>
            </w:r>
            <w:r w:rsidR="00433E92">
              <w:t>4</w:t>
            </w:r>
            <w:r w:rsidRPr="00FF58ED">
              <w:t>”</w:t>
            </w:r>
            <w:r w:rsidR="00433E92">
              <w:t>.</w:t>
            </w:r>
          </w:p>
        </w:tc>
        <w:tc>
          <w:tcPr>
            <w:tcW w:w="1787" w:type="dxa"/>
          </w:tcPr>
          <w:p w:rsidR="00357566" w:rsidRDefault="00433E92" w:rsidP="00357566">
            <w:pPr>
              <w:ind w:firstLine="0"/>
            </w:pPr>
            <w:r>
              <w:t>Программа завершает свою работу.</w:t>
            </w:r>
          </w:p>
        </w:tc>
        <w:tc>
          <w:tcPr>
            <w:tcW w:w="1787" w:type="dxa"/>
          </w:tcPr>
          <w:p w:rsidR="00357566" w:rsidRDefault="00433E92" w:rsidP="00357566">
            <w:pPr>
              <w:ind w:firstLine="0"/>
            </w:pPr>
            <w:r>
              <w:t>Программа завершает свою работу.</w:t>
            </w:r>
          </w:p>
        </w:tc>
        <w:tc>
          <w:tcPr>
            <w:tcW w:w="1635" w:type="dxa"/>
          </w:tcPr>
          <w:p w:rsidR="00357566" w:rsidRDefault="00433E92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357566" w:rsidRPr="009D51AD" w:rsidRDefault="00357566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7" w:type="dxa"/>
          </w:tcPr>
          <w:p w:rsidR="00357566" w:rsidRDefault="00933226" w:rsidP="00357566">
            <w:pPr>
              <w:ind w:firstLine="0"/>
            </w:pPr>
            <w:r>
              <w:t>Запуск игры</w:t>
            </w:r>
          </w:p>
        </w:tc>
        <w:tc>
          <w:tcPr>
            <w:tcW w:w="1791" w:type="dxa"/>
          </w:tcPr>
          <w:p w:rsidR="00357566" w:rsidRPr="00933226" w:rsidRDefault="00933226" w:rsidP="00357566">
            <w:pPr>
              <w:ind w:firstLine="0"/>
            </w:pPr>
            <w:r>
              <w:t xml:space="preserve">В главном меню в консоль вводиться символ </w:t>
            </w:r>
            <w:r w:rsidRPr="00933226">
              <w:t>“4”.</w:t>
            </w:r>
          </w:p>
        </w:tc>
        <w:tc>
          <w:tcPr>
            <w:tcW w:w="1787" w:type="dxa"/>
          </w:tcPr>
          <w:p w:rsidR="00357566" w:rsidRDefault="00933226" w:rsidP="00357566">
            <w:pPr>
              <w:ind w:firstLine="0"/>
            </w:pPr>
            <w:r>
              <w:t>Программа перемещает пользователя в раздел выбора темы, в консоль выводятся возможные варианты.</w:t>
            </w:r>
          </w:p>
        </w:tc>
        <w:tc>
          <w:tcPr>
            <w:tcW w:w="1787" w:type="dxa"/>
          </w:tcPr>
          <w:p w:rsidR="00357566" w:rsidRDefault="00933226" w:rsidP="00357566">
            <w:pPr>
              <w:ind w:firstLine="0"/>
            </w:pPr>
            <w:r>
              <w:t>Программа перемещает пользователя в раздел выбора темы, в консоль выводятся возможные варианты.</w:t>
            </w:r>
          </w:p>
        </w:tc>
        <w:tc>
          <w:tcPr>
            <w:tcW w:w="1635" w:type="dxa"/>
          </w:tcPr>
          <w:p w:rsidR="00357566" w:rsidRDefault="00933226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17" w:type="dxa"/>
          </w:tcPr>
          <w:p w:rsidR="00687177" w:rsidRPr="00927219" w:rsidRDefault="00687177" w:rsidP="00357566">
            <w:pPr>
              <w:ind w:firstLine="0"/>
            </w:pPr>
            <w:r>
              <w:t>Выбор темы игры.</w:t>
            </w:r>
          </w:p>
        </w:tc>
        <w:tc>
          <w:tcPr>
            <w:tcW w:w="1791" w:type="dxa"/>
          </w:tcPr>
          <w:p w:rsidR="00687177" w:rsidRPr="00E34700" w:rsidRDefault="00687177" w:rsidP="00357566">
            <w:pPr>
              <w:ind w:firstLine="0"/>
            </w:pPr>
            <w:r>
              <w:t xml:space="preserve">В разделе выбора темы пользователь вводит в консоль символы, </w:t>
            </w:r>
            <w:r w:rsidRPr="004C2A9C">
              <w:t xml:space="preserve">“1” </w:t>
            </w:r>
            <w:r>
              <w:t xml:space="preserve">или </w:t>
            </w:r>
            <w:r w:rsidRPr="004C2A9C">
              <w:t>“2”</w:t>
            </w:r>
            <w:r>
              <w:t xml:space="preserve"> или </w:t>
            </w:r>
            <w:r w:rsidRPr="004C2A9C">
              <w:t>“3”.</w:t>
            </w:r>
          </w:p>
        </w:tc>
        <w:tc>
          <w:tcPr>
            <w:tcW w:w="1787" w:type="dxa"/>
          </w:tcPr>
          <w:p w:rsidR="00687177" w:rsidRPr="00E13377" w:rsidRDefault="00687177" w:rsidP="00357566">
            <w:pPr>
              <w:ind w:firstLine="0"/>
            </w:pPr>
            <w:r>
              <w:t>В зависимости от введённого символа в консоль выводится игра, согласно выбранной теме.</w:t>
            </w:r>
          </w:p>
        </w:tc>
        <w:tc>
          <w:tcPr>
            <w:tcW w:w="1787" w:type="dxa"/>
          </w:tcPr>
          <w:p w:rsidR="00687177" w:rsidRPr="004A4714" w:rsidRDefault="00687177" w:rsidP="00357566">
            <w:pPr>
              <w:ind w:firstLine="0"/>
            </w:pPr>
            <w:r>
              <w:t>В зависимости от введённого символа в консоль выводится игра, согласно выбранной теме.</w:t>
            </w:r>
          </w:p>
        </w:tc>
        <w:tc>
          <w:tcPr>
            <w:tcW w:w="1635" w:type="dxa"/>
          </w:tcPr>
          <w:p w:rsidR="00687177" w:rsidRDefault="00687177" w:rsidP="00357566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17" w:type="dxa"/>
          </w:tcPr>
          <w:p w:rsidR="00687177" w:rsidRPr="004A4714" w:rsidRDefault="00687177" w:rsidP="004C2A9C">
            <w:pPr>
              <w:ind w:firstLine="0"/>
            </w:pPr>
            <w:r>
              <w:t xml:space="preserve">Выход из игры в </w:t>
            </w:r>
            <w:r>
              <w:lastRenderedPageBreak/>
              <w:t>главное меню.</w:t>
            </w:r>
          </w:p>
        </w:tc>
        <w:tc>
          <w:tcPr>
            <w:tcW w:w="1791" w:type="dxa"/>
          </w:tcPr>
          <w:p w:rsidR="00687177" w:rsidRPr="004C2A9C" w:rsidRDefault="00687177" w:rsidP="004C2A9C">
            <w:pPr>
              <w:ind w:firstLine="0"/>
            </w:pPr>
            <w:r>
              <w:lastRenderedPageBreak/>
              <w:t>Во время игры пользовател</w:t>
            </w:r>
            <w:r>
              <w:lastRenderedPageBreak/>
              <w:t xml:space="preserve">ь вводит в консоль символ </w:t>
            </w:r>
            <w:r w:rsidRPr="00C25F3B">
              <w:t>“</w:t>
            </w:r>
            <w:r>
              <w:rPr>
                <w:lang w:val="en-US"/>
              </w:rPr>
              <w:t>m</w:t>
            </w:r>
            <w:r w:rsidRPr="00C25F3B">
              <w:t>”.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lastRenderedPageBreak/>
              <w:t xml:space="preserve">Пользователь переходит в раздел </w:t>
            </w:r>
            <w:r>
              <w:lastRenderedPageBreak/>
              <w:t>главное меню, в консоль выводится соответствующая информация.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lastRenderedPageBreak/>
              <w:t xml:space="preserve">Пользователь переходит в раздел </w:t>
            </w:r>
            <w:r>
              <w:lastRenderedPageBreak/>
              <w:t>главное меню, в консоль выводится соответствующая информация.</w:t>
            </w:r>
          </w:p>
        </w:tc>
        <w:tc>
          <w:tcPr>
            <w:tcW w:w="1635" w:type="dxa"/>
          </w:tcPr>
          <w:p w:rsidR="00687177" w:rsidRPr="00C25F3B" w:rsidRDefault="00687177" w:rsidP="004C2A9C">
            <w:pPr>
              <w:ind w:firstLine="0"/>
              <w:rPr>
                <w:lang w:val="en-US"/>
              </w:rPr>
            </w:pPr>
            <w:r>
              <w:lastRenderedPageBreak/>
              <w:t>Функция реализован</w:t>
            </w:r>
            <w:r>
              <w:lastRenderedPageBreak/>
              <w:t>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17" w:type="dxa"/>
          </w:tcPr>
          <w:p w:rsidR="00687177" w:rsidRDefault="00687177" w:rsidP="004C2A9C">
            <w:pPr>
              <w:ind w:firstLine="0"/>
            </w:pPr>
            <w:r>
              <w:t>Просмотр правил в игре.</w:t>
            </w:r>
          </w:p>
        </w:tc>
        <w:tc>
          <w:tcPr>
            <w:tcW w:w="1791" w:type="dxa"/>
          </w:tcPr>
          <w:p w:rsidR="00687177" w:rsidRPr="00C25F3B" w:rsidRDefault="00687177" w:rsidP="004C2A9C">
            <w:pPr>
              <w:ind w:firstLine="0"/>
            </w:pPr>
            <w:r>
              <w:t xml:space="preserve">В консоль вводится символ </w:t>
            </w:r>
            <w:r w:rsidRPr="00B13D29">
              <w:t>“</w:t>
            </w:r>
            <w:r>
              <w:rPr>
                <w:lang w:val="en-US"/>
              </w:rPr>
              <w:t>r</w:t>
            </w:r>
            <w:r w:rsidRPr="00B13D29">
              <w:t>”,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>В консоль выводятся правила игры.</w:t>
            </w:r>
          </w:p>
        </w:tc>
        <w:tc>
          <w:tcPr>
            <w:tcW w:w="1787" w:type="dxa"/>
          </w:tcPr>
          <w:p w:rsidR="00687177" w:rsidRDefault="00687177" w:rsidP="004C2A9C">
            <w:pPr>
              <w:ind w:firstLine="0"/>
            </w:pPr>
            <w:r>
              <w:t>В консоль выводятся правила игры.</w:t>
            </w:r>
          </w:p>
        </w:tc>
        <w:tc>
          <w:tcPr>
            <w:tcW w:w="1635" w:type="dxa"/>
          </w:tcPr>
          <w:p w:rsidR="00687177" w:rsidRPr="00C25F3B" w:rsidRDefault="00687177" w:rsidP="004C2A9C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17" w:type="dxa"/>
          </w:tcPr>
          <w:p w:rsidR="00687177" w:rsidRPr="00DE793D" w:rsidRDefault="00E34700" w:rsidP="004C2A9C">
            <w:pPr>
              <w:ind w:firstLine="0"/>
              <w:rPr>
                <w:lang w:val="en-US"/>
              </w:rPr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687177" w:rsidRPr="00D55C8C" w:rsidRDefault="006B5FEE" w:rsidP="004C2A9C">
            <w:pPr>
              <w:ind w:firstLine="0"/>
            </w:pPr>
            <w:r>
              <w:t>«</w:t>
            </w:r>
            <w:r w:rsidR="00DE793D">
              <w:t>Города России</w:t>
            </w:r>
            <w:r>
              <w:t>». П</w:t>
            </w:r>
            <w:r w:rsidR="00DE793D">
              <w:t>рограмма выводит слово</w:t>
            </w:r>
            <w:r w:rsidR="0043221D">
              <w:t xml:space="preserve"> </w:t>
            </w:r>
            <w:r w:rsidR="0043221D" w:rsidRPr="0043221D">
              <w:t>“Междуреченск”</w:t>
            </w:r>
            <w:r w:rsidR="0043221D">
              <w:t>.</w:t>
            </w:r>
            <w:r w:rsidR="0043221D" w:rsidRPr="0043221D">
              <w:t xml:space="preserve"> </w:t>
            </w:r>
            <w:r w:rsidR="0043221D">
              <w:t>Ввод в консол</w:t>
            </w:r>
            <w:r w:rsidR="00BA5DEB">
              <w:t xml:space="preserve">ь </w:t>
            </w:r>
            <w:r w:rsidR="00BA5DEB" w:rsidRPr="00D55C8C">
              <w:t>“</w:t>
            </w:r>
            <w:r w:rsidR="00BA5DEB">
              <w:t>Калуга</w:t>
            </w:r>
            <w:r w:rsidR="00BA5DEB" w:rsidRPr="00D55C8C">
              <w:t>”</w:t>
            </w:r>
            <w:r w:rsidR="00BA5DEB">
              <w:t>.</w:t>
            </w:r>
            <w:r w:rsidR="0043221D">
              <w:t xml:space="preserve"> </w:t>
            </w:r>
            <w:r w:rsidR="0043221D" w:rsidRPr="00D55C8C">
              <w:t>“</w:t>
            </w:r>
          </w:p>
        </w:tc>
        <w:tc>
          <w:tcPr>
            <w:tcW w:w="1787" w:type="dxa"/>
          </w:tcPr>
          <w:p w:rsidR="00687177" w:rsidRPr="00B13D29" w:rsidRDefault="00BA5DEB" w:rsidP="004C2A9C">
            <w:pPr>
              <w:ind w:firstLine="0"/>
            </w:pPr>
            <w:r>
              <w:t xml:space="preserve">Программа определит введённые данные, как верные и </w:t>
            </w:r>
            <w:r w:rsidR="000F6786">
              <w:t>начислит игровое очко пользователю.</w:t>
            </w:r>
          </w:p>
        </w:tc>
        <w:tc>
          <w:tcPr>
            <w:tcW w:w="1787" w:type="dxa"/>
          </w:tcPr>
          <w:p w:rsidR="00687177" w:rsidRPr="00B13D29" w:rsidRDefault="000F6786" w:rsidP="004C2A9C">
            <w:pPr>
              <w:ind w:firstLine="0"/>
            </w:pPr>
            <w:r>
              <w:t>Программа определит введённые данные, как верные и начислит игровое очко пользователю.</w:t>
            </w:r>
          </w:p>
        </w:tc>
        <w:tc>
          <w:tcPr>
            <w:tcW w:w="1635" w:type="dxa"/>
          </w:tcPr>
          <w:p w:rsidR="00687177" w:rsidRDefault="00D55C8C" w:rsidP="004C2A9C">
            <w:pPr>
              <w:ind w:firstLine="0"/>
            </w:pPr>
            <w:r>
              <w:t>Функция реализована корректно.</w:t>
            </w:r>
          </w:p>
        </w:tc>
      </w:tr>
      <w:tr w:rsidR="00D55C8C" w:rsidTr="00522010">
        <w:tc>
          <w:tcPr>
            <w:tcW w:w="711" w:type="dxa"/>
          </w:tcPr>
          <w:p w:rsidR="00D55C8C" w:rsidRDefault="00D55C8C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17" w:type="dxa"/>
            <w:gridSpan w:val="5"/>
          </w:tcPr>
          <w:p w:rsidR="00D55C8C" w:rsidRPr="00A549BF" w:rsidRDefault="00D55C8C" w:rsidP="004C2A9C">
            <w:pPr>
              <w:ind w:firstLine="0"/>
            </w:pPr>
            <w:r>
              <w:t>Аналогично для режим</w:t>
            </w:r>
            <w:r w:rsidR="00A549BF">
              <w:t>ов</w:t>
            </w:r>
            <w:r>
              <w:t xml:space="preserve"> </w:t>
            </w:r>
            <w:r w:rsidR="006B5FEE">
              <w:t>«</w:t>
            </w:r>
            <w:r w:rsidR="00A549BF">
              <w:t>Страны мира» и</w:t>
            </w:r>
            <w:r w:rsidR="00A549BF" w:rsidRPr="00A549BF">
              <w:t xml:space="preserve"> </w:t>
            </w:r>
            <w:r w:rsidR="006B5FEE">
              <w:t>«</w:t>
            </w:r>
            <w:r w:rsidR="00A549BF" w:rsidRPr="00A549BF">
              <w:t>Столицы</w:t>
            </w:r>
            <w:r w:rsidR="00A549BF">
              <w:t xml:space="preserve"> стран мира</w:t>
            </w:r>
            <w:r w:rsidR="006B5FEE">
              <w:t xml:space="preserve">» </w:t>
            </w:r>
            <w:r w:rsidR="00A549BF"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687177" w:rsidRDefault="00687177" w:rsidP="004C2A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17" w:type="dxa"/>
          </w:tcPr>
          <w:p w:rsidR="00687177" w:rsidRPr="006B5FEE" w:rsidRDefault="006B5FEE" w:rsidP="004C2A9C">
            <w:pPr>
              <w:ind w:firstLine="0"/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687177" w:rsidRDefault="006B5FEE" w:rsidP="004C2A9C">
            <w:pPr>
              <w:ind w:firstLine="0"/>
            </w:pPr>
            <w:r>
              <w:t>«Города России». Программ</w:t>
            </w:r>
            <w:r w:rsidR="007C5090">
              <w:t xml:space="preserve">а выводит слово </w:t>
            </w:r>
            <w:r w:rsidR="007C5090" w:rsidRPr="00073683">
              <w:t>“</w:t>
            </w:r>
            <w:r w:rsidR="007C5090">
              <w:t>Краснодар</w:t>
            </w:r>
            <w:r w:rsidR="007C5090" w:rsidRPr="00073683">
              <w:t>”</w:t>
            </w:r>
            <w:r w:rsidR="007C5090">
              <w:t>,</w:t>
            </w:r>
          </w:p>
          <w:p w:rsidR="007C5090" w:rsidRPr="00113A81" w:rsidRDefault="007C5090" w:rsidP="004C2A9C">
            <w:pPr>
              <w:ind w:firstLine="0"/>
            </w:pPr>
            <w:r>
              <w:t xml:space="preserve">Пользователь </w:t>
            </w:r>
            <w:r w:rsidR="00113A81">
              <w:t xml:space="preserve">вводит слово </w:t>
            </w:r>
            <w:r w:rsidR="00113A81">
              <w:rPr>
                <w:lang w:val="en-US"/>
              </w:rPr>
              <w:t>“</w:t>
            </w:r>
            <w:r w:rsidR="00113A81">
              <w:t>Рохманово</w:t>
            </w:r>
            <w:r w:rsidR="00113A81">
              <w:rPr>
                <w:lang w:val="en-US"/>
              </w:rPr>
              <w:t>”</w:t>
            </w:r>
            <w:r w:rsidR="00113A81">
              <w:t>.</w:t>
            </w:r>
          </w:p>
        </w:tc>
        <w:tc>
          <w:tcPr>
            <w:tcW w:w="1787" w:type="dxa"/>
          </w:tcPr>
          <w:p w:rsidR="00687177" w:rsidRPr="00113A81" w:rsidRDefault="00113A81" w:rsidP="004C2A9C">
            <w:pPr>
              <w:ind w:firstLine="0"/>
            </w:pPr>
            <w:r>
              <w:t>Программа предложит занести слово в словарь, определит его, как верное и начислит игровое очко.</w:t>
            </w:r>
          </w:p>
        </w:tc>
        <w:tc>
          <w:tcPr>
            <w:tcW w:w="1787" w:type="dxa"/>
          </w:tcPr>
          <w:p w:rsidR="00687177" w:rsidRDefault="00113A81" w:rsidP="004C2A9C">
            <w:pPr>
              <w:ind w:firstLine="0"/>
            </w:pPr>
            <w:r>
              <w:t>Программа предложит занести слово в словарь, определит его, как верное и начислит игровое очко</w:t>
            </w:r>
            <w:r w:rsidR="00073683">
              <w:t>.</w:t>
            </w:r>
          </w:p>
        </w:tc>
        <w:tc>
          <w:tcPr>
            <w:tcW w:w="1635" w:type="dxa"/>
          </w:tcPr>
          <w:p w:rsidR="00687177" w:rsidRDefault="00113A81" w:rsidP="004C2A9C">
            <w:pPr>
              <w:ind w:firstLine="0"/>
            </w:pPr>
            <w:r>
              <w:t>Функция реализована</w:t>
            </w:r>
            <w:r w:rsidR="00C677FC">
              <w:t xml:space="preserve"> корректно.</w:t>
            </w:r>
          </w:p>
        </w:tc>
      </w:tr>
      <w:tr w:rsidR="005F3446" w:rsidTr="00522010">
        <w:tc>
          <w:tcPr>
            <w:tcW w:w="711" w:type="dxa"/>
          </w:tcPr>
          <w:p w:rsidR="001C5460" w:rsidRDefault="001C5460" w:rsidP="001C54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17" w:type="dxa"/>
          </w:tcPr>
          <w:p w:rsidR="001C5460" w:rsidRDefault="001C5460" w:rsidP="001C5460">
            <w:pPr>
              <w:ind w:firstLine="0"/>
            </w:pPr>
            <w:r>
              <w:t>Процесс игры</w:t>
            </w:r>
            <w:r w:rsidR="00073683">
              <w:t>.</w:t>
            </w:r>
          </w:p>
        </w:tc>
        <w:tc>
          <w:tcPr>
            <w:tcW w:w="1791" w:type="dxa"/>
          </w:tcPr>
          <w:p w:rsidR="001C5460" w:rsidRPr="00C677FC" w:rsidRDefault="001C5460" w:rsidP="001C5460">
            <w:pPr>
              <w:ind w:firstLine="0"/>
            </w:pPr>
            <w:r>
              <w:t xml:space="preserve">«Страны мира» и «Столицы стран мира». Пользователь вводит несуществующие название страны или </w:t>
            </w:r>
            <w:r>
              <w:lastRenderedPageBreak/>
              <w:t>столицы в консоль.</w:t>
            </w:r>
          </w:p>
        </w:tc>
        <w:tc>
          <w:tcPr>
            <w:tcW w:w="1787" w:type="dxa"/>
          </w:tcPr>
          <w:p w:rsidR="001C5460" w:rsidRDefault="001C5460" w:rsidP="001C5460">
            <w:pPr>
              <w:ind w:firstLine="0"/>
            </w:pPr>
            <w:r>
              <w:lastRenderedPageBreak/>
              <w:t>Программа определит значение, как неверное и попросит повторить ввод.</w:t>
            </w:r>
          </w:p>
        </w:tc>
        <w:tc>
          <w:tcPr>
            <w:tcW w:w="1787" w:type="dxa"/>
          </w:tcPr>
          <w:p w:rsidR="001C5460" w:rsidRDefault="001C5460" w:rsidP="001C5460">
            <w:pPr>
              <w:ind w:firstLine="0"/>
            </w:pPr>
            <w:r>
              <w:t xml:space="preserve">Программа предлагает внести слово в словарь, если пользователь ответит, что слово действительно существует. </w:t>
            </w:r>
            <w:r>
              <w:lastRenderedPageBreak/>
              <w:t>Если слово подходит под правила игры, но не является столицей либо страной (зависит от текущей игровой темы) программа определит значение, как верное и начислит игровое очно.</w:t>
            </w:r>
          </w:p>
        </w:tc>
        <w:tc>
          <w:tcPr>
            <w:tcW w:w="1635" w:type="dxa"/>
          </w:tcPr>
          <w:p w:rsidR="001C5460" w:rsidRDefault="0014270A" w:rsidP="001C5460">
            <w:pPr>
              <w:ind w:firstLine="0"/>
            </w:pPr>
            <w:r>
              <w:lastRenderedPageBreak/>
              <w:t xml:space="preserve">С </w:t>
            </w:r>
            <w:r w:rsidR="00B110FB">
              <w:t xml:space="preserve">определёнными </w:t>
            </w:r>
            <w:r>
              <w:t xml:space="preserve">входными данными </w:t>
            </w:r>
            <w:r w:rsidR="00B110FB">
              <w:t>работа функции неточна.</w:t>
            </w:r>
          </w:p>
        </w:tc>
      </w:tr>
      <w:tr w:rsidR="005F3446" w:rsidTr="00522010">
        <w:tc>
          <w:tcPr>
            <w:tcW w:w="711" w:type="dxa"/>
          </w:tcPr>
          <w:p w:rsidR="001C5460" w:rsidRDefault="001C5460" w:rsidP="001C54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17" w:type="dxa"/>
          </w:tcPr>
          <w:p w:rsidR="001C5460" w:rsidRDefault="00B110FB" w:rsidP="001C5460">
            <w:pPr>
              <w:ind w:firstLine="0"/>
            </w:pPr>
            <w:r>
              <w:t>Процесс игры.</w:t>
            </w:r>
          </w:p>
        </w:tc>
        <w:tc>
          <w:tcPr>
            <w:tcW w:w="1791" w:type="dxa"/>
          </w:tcPr>
          <w:p w:rsidR="001C5460" w:rsidRPr="00E50D92" w:rsidRDefault="00073683" w:rsidP="001C5460">
            <w:pPr>
              <w:ind w:firstLine="0"/>
            </w:pPr>
            <w:r>
              <w:t xml:space="preserve">«Города России». Программа выводит слово </w:t>
            </w:r>
            <w:r w:rsidR="00E50D92" w:rsidRPr="00E50D92">
              <w:t>“</w:t>
            </w:r>
            <w:proofErr w:type="spellStart"/>
            <w:r>
              <w:t>Синт</w:t>
            </w:r>
            <w:proofErr w:type="spellEnd"/>
            <w:r>
              <w:t>-Марте</w:t>
            </w:r>
            <w:r w:rsidR="00E50D92">
              <w:t>н</w:t>
            </w:r>
            <w:r w:rsidR="00E50D92" w:rsidRPr="00E50D92">
              <w:t xml:space="preserve">”, </w:t>
            </w:r>
            <w:r w:rsidR="00E50D92">
              <w:t xml:space="preserve">пользователь вводит слово </w:t>
            </w:r>
            <w:r w:rsidR="00E50D92" w:rsidRPr="00E50D92">
              <w:t>“</w:t>
            </w:r>
            <w:r w:rsidR="003B0A27">
              <w:t>Орёл.</w:t>
            </w:r>
            <w:r w:rsidR="00E50D92" w:rsidRPr="00E50D92">
              <w:t>”</w:t>
            </w:r>
          </w:p>
        </w:tc>
        <w:tc>
          <w:tcPr>
            <w:tcW w:w="1787" w:type="dxa"/>
          </w:tcPr>
          <w:p w:rsidR="001C5460" w:rsidRDefault="003B0A27" w:rsidP="001C5460">
            <w:pPr>
              <w:ind w:firstLine="0"/>
            </w:pPr>
            <w:r>
              <w:t>Программа определит некорректный ввод и попросить повторить попытку.</w:t>
            </w:r>
          </w:p>
        </w:tc>
        <w:tc>
          <w:tcPr>
            <w:tcW w:w="1787" w:type="dxa"/>
          </w:tcPr>
          <w:p w:rsidR="001C5460" w:rsidRDefault="003B0A27" w:rsidP="001C5460">
            <w:pPr>
              <w:ind w:firstLine="0"/>
            </w:pPr>
            <w:r>
              <w:t xml:space="preserve">Программа </w:t>
            </w:r>
            <w:r w:rsidR="002373DA">
              <w:t>определит слово, как незнакомое, предложит занести его в словарь, после чего выведет сообщение о том, что слово не подходит.</w:t>
            </w:r>
          </w:p>
        </w:tc>
        <w:tc>
          <w:tcPr>
            <w:tcW w:w="1635" w:type="dxa"/>
          </w:tcPr>
          <w:p w:rsidR="001C5460" w:rsidRDefault="002373DA" w:rsidP="001C5460">
            <w:pPr>
              <w:ind w:firstLine="0"/>
            </w:pPr>
            <w:r>
              <w:t>Функция реализована корректно.</w:t>
            </w:r>
          </w:p>
        </w:tc>
      </w:tr>
      <w:tr w:rsidR="005F3446" w:rsidTr="00522010">
        <w:tc>
          <w:tcPr>
            <w:tcW w:w="711" w:type="dxa"/>
          </w:tcPr>
          <w:p w:rsidR="00522010" w:rsidRDefault="00522010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17" w:type="dxa"/>
          </w:tcPr>
          <w:p w:rsidR="00522010" w:rsidRDefault="00522010" w:rsidP="00522010">
            <w:pPr>
              <w:ind w:firstLine="0"/>
            </w:pPr>
            <w:r>
              <w:t>Процесс игры</w:t>
            </w:r>
          </w:p>
        </w:tc>
        <w:tc>
          <w:tcPr>
            <w:tcW w:w="1791" w:type="dxa"/>
          </w:tcPr>
          <w:p w:rsidR="00522010" w:rsidRPr="00CC1E93" w:rsidRDefault="00522010" w:rsidP="00522010">
            <w:pPr>
              <w:ind w:firstLine="0"/>
            </w:pPr>
            <w:r>
              <w:t>«Города России»</w:t>
            </w:r>
            <w:r w:rsidRPr="00522010">
              <w:t>,</w:t>
            </w:r>
            <w:r>
              <w:t xml:space="preserve"> в хронологическом порядке после предыдущего теста пользователь вводит слово </w:t>
            </w:r>
            <w:r w:rsidRPr="00522010">
              <w:t>“</w:t>
            </w:r>
            <w:r>
              <w:t>Орёл</w:t>
            </w:r>
            <w:r w:rsidRPr="00522010">
              <w:t>”</w:t>
            </w:r>
            <w:r>
              <w:t>.</w:t>
            </w:r>
            <w:r w:rsidRPr="00522010">
              <w:t xml:space="preserve"> </w:t>
            </w:r>
          </w:p>
        </w:tc>
        <w:tc>
          <w:tcPr>
            <w:tcW w:w="1787" w:type="dxa"/>
          </w:tcPr>
          <w:p w:rsidR="00522010" w:rsidRPr="00522010" w:rsidRDefault="00522010" w:rsidP="00522010">
            <w:pPr>
              <w:ind w:firstLine="0"/>
            </w:pPr>
            <w:r>
              <w:t>Приложение воспользуется словарём и выведет сообщение о неправильном вводе.</w:t>
            </w:r>
          </w:p>
        </w:tc>
        <w:tc>
          <w:tcPr>
            <w:tcW w:w="1787" w:type="dxa"/>
          </w:tcPr>
          <w:p w:rsidR="00522010" w:rsidRDefault="00522010" w:rsidP="00522010">
            <w:pPr>
              <w:ind w:firstLine="0"/>
            </w:pPr>
            <w:r>
              <w:t>Программа определит слово, как незнакомое, предложит занести его в словарь, после чего выведет сообщение о том, что слово не подходит.</w:t>
            </w:r>
          </w:p>
        </w:tc>
        <w:tc>
          <w:tcPr>
            <w:tcW w:w="1635" w:type="dxa"/>
          </w:tcPr>
          <w:p w:rsidR="00522010" w:rsidRPr="00522010" w:rsidRDefault="00522010" w:rsidP="00522010">
            <w:pPr>
              <w:ind w:firstLine="0"/>
            </w:pPr>
            <w:r>
              <w:t xml:space="preserve">Функция с </w:t>
            </w:r>
            <w:r w:rsidR="005F3446">
              <w:t>чтение</w:t>
            </w:r>
            <w:r>
              <w:t>м</w:t>
            </w:r>
            <w:r w:rsidR="005F3446">
              <w:t xml:space="preserve"> и записью новых городов </w:t>
            </w:r>
            <w:proofErr w:type="gramStart"/>
            <w:r w:rsidR="005F3446">
              <w:t xml:space="preserve">в </w:t>
            </w:r>
            <w:r>
              <w:t xml:space="preserve"> словар</w:t>
            </w:r>
            <w:r w:rsidR="005F3446">
              <w:t>ь</w:t>
            </w:r>
            <w:proofErr w:type="gramEnd"/>
            <w:r>
              <w:t xml:space="preserve"> работает только после перезагрузки программы, функция </w:t>
            </w:r>
            <w:r>
              <w:lastRenderedPageBreak/>
              <w:t>реализована не</w:t>
            </w:r>
            <w:r w:rsidR="005F3446">
              <w:t>корректно</w:t>
            </w:r>
            <w:r>
              <w:t>.</w:t>
            </w:r>
          </w:p>
        </w:tc>
      </w:tr>
      <w:tr w:rsidR="005F3446" w:rsidTr="004D21CA">
        <w:tc>
          <w:tcPr>
            <w:tcW w:w="711" w:type="dxa"/>
          </w:tcPr>
          <w:p w:rsidR="005F3446" w:rsidRDefault="005F3446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8917" w:type="dxa"/>
            <w:gridSpan w:val="5"/>
          </w:tcPr>
          <w:p w:rsidR="005F3446" w:rsidRDefault="005F3446" w:rsidP="00522010">
            <w:pPr>
              <w:ind w:firstLine="0"/>
            </w:pPr>
            <w:r>
              <w:t>Аналогично для режимов «Страны мира» и</w:t>
            </w:r>
            <w:r w:rsidRPr="00A549BF">
              <w:t xml:space="preserve"> </w:t>
            </w:r>
            <w:r>
              <w:t>«</w:t>
            </w:r>
            <w:r w:rsidRPr="00A549BF">
              <w:t>Столицы</w:t>
            </w:r>
            <w:r>
              <w:t xml:space="preserve"> стран мира» функция реализована некорректно.</w:t>
            </w:r>
          </w:p>
        </w:tc>
      </w:tr>
      <w:tr w:rsidR="005F3446" w:rsidTr="00522010">
        <w:tc>
          <w:tcPr>
            <w:tcW w:w="711" w:type="dxa"/>
          </w:tcPr>
          <w:p w:rsidR="00522010" w:rsidRDefault="00522010" w:rsidP="005220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17" w:type="dxa"/>
          </w:tcPr>
          <w:p w:rsidR="00522010" w:rsidRPr="002A0D83" w:rsidRDefault="002A0D83" w:rsidP="00522010">
            <w:pPr>
              <w:ind w:firstLine="0"/>
            </w:pPr>
            <w:r>
              <w:t>Процесс игры</w:t>
            </w:r>
          </w:p>
        </w:tc>
        <w:tc>
          <w:tcPr>
            <w:tcW w:w="1791" w:type="dxa"/>
          </w:tcPr>
          <w:p w:rsidR="00522010" w:rsidRPr="002A0D83" w:rsidRDefault="002A0D83" w:rsidP="00522010">
            <w:pPr>
              <w:ind w:firstLine="0"/>
            </w:pPr>
            <w:r>
              <w:t>«Страны мира» и «Столицы стран мира»</w:t>
            </w:r>
            <w:r w:rsidR="00112D11">
              <w:t xml:space="preserve"> Пользователь вводит слово, оканчивающиеся по правилам игры, являющиеся городом регионального типа (не столицей и не страной).</w:t>
            </w:r>
          </w:p>
        </w:tc>
        <w:tc>
          <w:tcPr>
            <w:tcW w:w="1787" w:type="dxa"/>
          </w:tcPr>
          <w:p w:rsidR="00522010" w:rsidRPr="002552B0" w:rsidRDefault="00112D11" w:rsidP="00522010">
            <w:pPr>
              <w:ind w:firstLine="0"/>
            </w:pPr>
            <w:r>
              <w:t>Программа определит ввод, как неверный.</w:t>
            </w:r>
          </w:p>
        </w:tc>
        <w:tc>
          <w:tcPr>
            <w:tcW w:w="1787" w:type="dxa"/>
          </w:tcPr>
          <w:p w:rsidR="00522010" w:rsidRPr="002552B0" w:rsidRDefault="00112D11" w:rsidP="00522010">
            <w:pPr>
              <w:ind w:firstLine="0"/>
            </w:pPr>
            <w:r>
              <w:t>Программа определяет ввод, как верный и продолжает работу.</w:t>
            </w:r>
          </w:p>
        </w:tc>
        <w:tc>
          <w:tcPr>
            <w:tcW w:w="1635" w:type="dxa"/>
          </w:tcPr>
          <w:p w:rsidR="00522010" w:rsidRDefault="00112D11" w:rsidP="00522010">
            <w:pPr>
              <w:ind w:firstLine="0"/>
            </w:pPr>
            <w:r>
              <w:t xml:space="preserve">Функция реализована </w:t>
            </w:r>
            <w:r w:rsidR="00D7696C">
              <w:t>некорректно</w:t>
            </w:r>
            <w:r>
              <w:t>.</w:t>
            </w:r>
          </w:p>
        </w:tc>
      </w:tr>
    </w:tbl>
    <w:p w:rsidR="00AC76C6" w:rsidRDefault="00AC76C6" w:rsidP="00874BE3"/>
    <w:p w:rsidR="001D207B" w:rsidRPr="005C1943" w:rsidRDefault="001D207B" w:rsidP="00874BE3">
      <w:r>
        <w:t>Вывод</w:t>
      </w:r>
      <w:r w:rsidR="00CC1E93" w:rsidRPr="001D207B">
        <w:t>:</w:t>
      </w:r>
      <w:r w:rsidR="00CC1E93">
        <w:t xml:space="preserve"> в ходе</w:t>
      </w:r>
      <w:r>
        <w:t xml:space="preserve"> тестирования было установлено,</w:t>
      </w:r>
      <w:r w:rsidR="00CC1E93">
        <w:t xml:space="preserve"> что</w:t>
      </w:r>
      <w:r w:rsidR="0001747E">
        <w:t xml:space="preserve"> функциональные требования выполнены в разделах пользовательского интерфейса, систем</w:t>
      </w:r>
      <w:r w:rsidR="00CC1E93">
        <w:t>ы</w:t>
      </w:r>
      <w:r w:rsidR="0001747E">
        <w:t xml:space="preserve"> управления программой. Выявлены проблемы в </w:t>
      </w:r>
      <w:r w:rsidR="00DA17F0">
        <w:t>логической составляющей пр</w:t>
      </w:r>
      <w:r w:rsidR="005C1943">
        <w:t>иложения</w:t>
      </w:r>
      <w:r w:rsidR="005C1943" w:rsidRPr="005C1943">
        <w:t xml:space="preserve">: </w:t>
      </w:r>
      <w:r w:rsidR="005C1943">
        <w:t>в качестве ответа в любой из предложенных тем подойдёт и город и страна, сохранённые в словаре. Спустя некоторое кол-во итераций, программа в</w:t>
      </w:r>
      <w:r w:rsidR="00C403E8">
        <w:t xml:space="preserve">ыдаёт и </w:t>
      </w:r>
      <w:r w:rsidR="00CC1E93">
        <w:t>города,</w:t>
      </w:r>
      <w:r w:rsidR="00C403E8">
        <w:t xml:space="preserve"> и страны в любой из</w:t>
      </w:r>
      <w:r w:rsidR="00CC1E93">
        <w:t xml:space="preserve"> выбранных пользователем</w:t>
      </w:r>
      <w:r w:rsidR="00C403E8">
        <w:t xml:space="preserve"> тем</w:t>
      </w:r>
      <w:r w:rsidR="00CC1E93">
        <w:t xml:space="preserve"> (что проти</w:t>
      </w:r>
      <w:r w:rsidR="00262D9A">
        <w:t>воречит правилам)</w:t>
      </w:r>
      <w:r w:rsidR="00C403E8">
        <w:t>.</w:t>
      </w:r>
    </w:p>
    <w:sectPr w:rsidR="001D207B" w:rsidRPr="005C1943" w:rsidSect="008457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851" w:left="1701" w:header="567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6B2A" w:rsidRDefault="00DC6B2A" w:rsidP="00996950">
      <w:r>
        <w:separator/>
      </w:r>
    </w:p>
  </w:endnote>
  <w:endnote w:type="continuationSeparator" w:id="0">
    <w:p w:rsidR="00DC6B2A" w:rsidRDefault="00DC6B2A" w:rsidP="0099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6B2A" w:rsidRDefault="00DC6B2A" w:rsidP="00996950">
      <w:r>
        <w:separator/>
      </w:r>
    </w:p>
  </w:footnote>
  <w:footnote w:type="continuationSeparator" w:id="0">
    <w:p w:rsidR="00DC6B2A" w:rsidRDefault="00DC6B2A" w:rsidP="0099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04D1" w:rsidRDefault="003704D1" w:rsidP="000C096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046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86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428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80C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3E9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480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44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487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DEBC64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DF84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2C99"/>
    <w:multiLevelType w:val="multilevel"/>
    <w:tmpl w:val="30E2AF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1EF6AD4"/>
    <w:multiLevelType w:val="hybridMultilevel"/>
    <w:tmpl w:val="39A25D6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917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5651C1"/>
    <w:multiLevelType w:val="hybridMultilevel"/>
    <w:tmpl w:val="3AF8AE6E"/>
    <w:lvl w:ilvl="0" w:tplc="3A901C5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55E39"/>
    <w:multiLevelType w:val="multilevel"/>
    <w:tmpl w:val="1A1CEB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1B3616"/>
    <w:multiLevelType w:val="hybridMultilevel"/>
    <w:tmpl w:val="9334A9CA"/>
    <w:lvl w:ilvl="0" w:tplc="A2EA7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7851341">
    <w:abstractNumId w:val="9"/>
  </w:num>
  <w:num w:numId="2" w16cid:durableId="52772784">
    <w:abstractNumId w:val="7"/>
  </w:num>
  <w:num w:numId="3" w16cid:durableId="400642208">
    <w:abstractNumId w:val="6"/>
  </w:num>
  <w:num w:numId="4" w16cid:durableId="1071121583">
    <w:abstractNumId w:val="5"/>
  </w:num>
  <w:num w:numId="5" w16cid:durableId="2090342055">
    <w:abstractNumId w:val="4"/>
  </w:num>
  <w:num w:numId="6" w16cid:durableId="1732846597">
    <w:abstractNumId w:val="8"/>
  </w:num>
  <w:num w:numId="7" w16cid:durableId="574704187">
    <w:abstractNumId w:val="3"/>
  </w:num>
  <w:num w:numId="8" w16cid:durableId="328484293">
    <w:abstractNumId w:val="2"/>
  </w:num>
  <w:num w:numId="9" w16cid:durableId="1240405177">
    <w:abstractNumId w:val="1"/>
  </w:num>
  <w:num w:numId="10" w16cid:durableId="738483935">
    <w:abstractNumId w:val="0"/>
  </w:num>
  <w:num w:numId="11" w16cid:durableId="591013564">
    <w:abstractNumId w:val="11"/>
  </w:num>
  <w:num w:numId="12" w16cid:durableId="196553385">
    <w:abstractNumId w:val="13"/>
  </w:num>
  <w:num w:numId="13" w16cid:durableId="1507672937">
    <w:abstractNumId w:val="15"/>
  </w:num>
  <w:num w:numId="14" w16cid:durableId="291903988">
    <w:abstractNumId w:val="14"/>
  </w:num>
  <w:num w:numId="15" w16cid:durableId="1844129916">
    <w:abstractNumId w:val="12"/>
  </w:num>
  <w:num w:numId="16" w16cid:durableId="421344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D9"/>
    <w:rsid w:val="0001747E"/>
    <w:rsid w:val="00020AD2"/>
    <w:rsid w:val="000537BC"/>
    <w:rsid w:val="00065BE0"/>
    <w:rsid w:val="00073683"/>
    <w:rsid w:val="0007679C"/>
    <w:rsid w:val="000C096D"/>
    <w:rsid w:val="000D0546"/>
    <w:rsid w:val="000F19A0"/>
    <w:rsid w:val="000F51A4"/>
    <w:rsid w:val="000F6786"/>
    <w:rsid w:val="00100B55"/>
    <w:rsid w:val="00112D11"/>
    <w:rsid w:val="00113A81"/>
    <w:rsid w:val="0013102E"/>
    <w:rsid w:val="00133C91"/>
    <w:rsid w:val="001346B7"/>
    <w:rsid w:val="0014270A"/>
    <w:rsid w:val="00157412"/>
    <w:rsid w:val="001739C6"/>
    <w:rsid w:val="001824C6"/>
    <w:rsid w:val="001B3E5C"/>
    <w:rsid w:val="001B6217"/>
    <w:rsid w:val="001C1172"/>
    <w:rsid w:val="001C3AEA"/>
    <w:rsid w:val="001C5460"/>
    <w:rsid w:val="001D207B"/>
    <w:rsid w:val="00217385"/>
    <w:rsid w:val="00217557"/>
    <w:rsid w:val="002373DA"/>
    <w:rsid w:val="00252259"/>
    <w:rsid w:val="002552B0"/>
    <w:rsid w:val="00262D9A"/>
    <w:rsid w:val="0026343A"/>
    <w:rsid w:val="00283393"/>
    <w:rsid w:val="002A0D83"/>
    <w:rsid w:val="002B3AA0"/>
    <w:rsid w:val="002B5E3B"/>
    <w:rsid w:val="00314AB9"/>
    <w:rsid w:val="00335387"/>
    <w:rsid w:val="00357566"/>
    <w:rsid w:val="003704D1"/>
    <w:rsid w:val="003B0A27"/>
    <w:rsid w:val="003D7277"/>
    <w:rsid w:val="004064DB"/>
    <w:rsid w:val="00415F16"/>
    <w:rsid w:val="0043221D"/>
    <w:rsid w:val="00433E92"/>
    <w:rsid w:val="00450C6C"/>
    <w:rsid w:val="00457E07"/>
    <w:rsid w:val="004861EE"/>
    <w:rsid w:val="004A41FB"/>
    <w:rsid w:val="004A4714"/>
    <w:rsid w:val="004C2A9C"/>
    <w:rsid w:val="004F6985"/>
    <w:rsid w:val="00522010"/>
    <w:rsid w:val="005249A9"/>
    <w:rsid w:val="00534B69"/>
    <w:rsid w:val="00547C50"/>
    <w:rsid w:val="00584A7F"/>
    <w:rsid w:val="005B5A9B"/>
    <w:rsid w:val="005C1943"/>
    <w:rsid w:val="005D5001"/>
    <w:rsid w:val="005F3446"/>
    <w:rsid w:val="005F45BA"/>
    <w:rsid w:val="00687177"/>
    <w:rsid w:val="00691315"/>
    <w:rsid w:val="006A51A9"/>
    <w:rsid w:val="006B5FEE"/>
    <w:rsid w:val="00734B8A"/>
    <w:rsid w:val="0075445B"/>
    <w:rsid w:val="00754C72"/>
    <w:rsid w:val="00765F5F"/>
    <w:rsid w:val="00784179"/>
    <w:rsid w:val="007A4592"/>
    <w:rsid w:val="007B4AD9"/>
    <w:rsid w:val="007C5090"/>
    <w:rsid w:val="007F17ED"/>
    <w:rsid w:val="00821721"/>
    <w:rsid w:val="00845764"/>
    <w:rsid w:val="00847E00"/>
    <w:rsid w:val="00854352"/>
    <w:rsid w:val="00874BE3"/>
    <w:rsid w:val="0088144C"/>
    <w:rsid w:val="008B209B"/>
    <w:rsid w:val="008D243E"/>
    <w:rsid w:val="008D4EF9"/>
    <w:rsid w:val="008D7EFE"/>
    <w:rsid w:val="008F309C"/>
    <w:rsid w:val="008F5D71"/>
    <w:rsid w:val="00913E65"/>
    <w:rsid w:val="00927219"/>
    <w:rsid w:val="00930473"/>
    <w:rsid w:val="00933226"/>
    <w:rsid w:val="00954E55"/>
    <w:rsid w:val="00974248"/>
    <w:rsid w:val="009761AF"/>
    <w:rsid w:val="009920A4"/>
    <w:rsid w:val="00996950"/>
    <w:rsid w:val="009A140C"/>
    <w:rsid w:val="009A19D0"/>
    <w:rsid w:val="009D0BED"/>
    <w:rsid w:val="009D51AD"/>
    <w:rsid w:val="009D7DB5"/>
    <w:rsid w:val="009F5474"/>
    <w:rsid w:val="00A01338"/>
    <w:rsid w:val="00A22C5E"/>
    <w:rsid w:val="00A32AB5"/>
    <w:rsid w:val="00A45883"/>
    <w:rsid w:val="00A549BF"/>
    <w:rsid w:val="00A570AB"/>
    <w:rsid w:val="00A6012C"/>
    <w:rsid w:val="00A9288E"/>
    <w:rsid w:val="00AA41F4"/>
    <w:rsid w:val="00AC76C6"/>
    <w:rsid w:val="00B110FB"/>
    <w:rsid w:val="00B13D29"/>
    <w:rsid w:val="00B66047"/>
    <w:rsid w:val="00B66197"/>
    <w:rsid w:val="00B7365C"/>
    <w:rsid w:val="00BA5DEB"/>
    <w:rsid w:val="00BC0485"/>
    <w:rsid w:val="00BC16D9"/>
    <w:rsid w:val="00C20A10"/>
    <w:rsid w:val="00C25A9D"/>
    <w:rsid w:val="00C25F3B"/>
    <w:rsid w:val="00C403E8"/>
    <w:rsid w:val="00C677FC"/>
    <w:rsid w:val="00C70D8C"/>
    <w:rsid w:val="00C87D61"/>
    <w:rsid w:val="00CA4087"/>
    <w:rsid w:val="00CB4DBC"/>
    <w:rsid w:val="00CC1E93"/>
    <w:rsid w:val="00CE35F0"/>
    <w:rsid w:val="00CE62F4"/>
    <w:rsid w:val="00D1246E"/>
    <w:rsid w:val="00D3511A"/>
    <w:rsid w:val="00D36C01"/>
    <w:rsid w:val="00D46D2E"/>
    <w:rsid w:val="00D55C8C"/>
    <w:rsid w:val="00D7696C"/>
    <w:rsid w:val="00D868FB"/>
    <w:rsid w:val="00D9138F"/>
    <w:rsid w:val="00DA0E61"/>
    <w:rsid w:val="00DA17F0"/>
    <w:rsid w:val="00DC6B2A"/>
    <w:rsid w:val="00DE793D"/>
    <w:rsid w:val="00E13377"/>
    <w:rsid w:val="00E34700"/>
    <w:rsid w:val="00E41874"/>
    <w:rsid w:val="00E50D92"/>
    <w:rsid w:val="00E626CD"/>
    <w:rsid w:val="00E74227"/>
    <w:rsid w:val="00E96529"/>
    <w:rsid w:val="00F25253"/>
    <w:rsid w:val="00F261F9"/>
    <w:rsid w:val="00F33C90"/>
    <w:rsid w:val="00F709D8"/>
    <w:rsid w:val="00F73441"/>
    <w:rsid w:val="00F836AD"/>
    <w:rsid w:val="00FA146F"/>
    <w:rsid w:val="00FA2A5A"/>
    <w:rsid w:val="00FC2FCF"/>
    <w:rsid w:val="00FC504C"/>
    <w:rsid w:val="00FD3C82"/>
    <w:rsid w:val="00FE4145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07A06"/>
  <w15:chartTrackingRefBased/>
  <w15:docId w15:val="{3C3B367E-DBF5-45CA-8F30-4289E835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F5474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534B6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34B69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17385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346B7"/>
    <w:rPr>
      <w:color w:val="808080"/>
    </w:rPr>
  </w:style>
  <w:style w:type="paragraph" w:styleId="a6">
    <w:name w:val="header"/>
    <w:link w:val="a7"/>
    <w:uiPriority w:val="99"/>
    <w:unhideWhenUsed/>
    <w:qFormat/>
    <w:rsid w:val="00B6619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99"/>
    <w:rsid w:val="00B66197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/>
    <w:rsid w:val="009969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96950"/>
  </w:style>
  <w:style w:type="paragraph" w:styleId="aa">
    <w:name w:val="No Spacing"/>
    <w:uiPriority w:val="1"/>
    <w:rsid w:val="00784179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21738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10">
    <w:name w:val="Заголовок 1 Знак"/>
    <w:basedOn w:val="a2"/>
    <w:link w:val="1"/>
    <w:uiPriority w:val="9"/>
    <w:rsid w:val="00534B6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34B69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caption"/>
    <w:next w:val="a1"/>
    <w:uiPriority w:val="35"/>
    <w:unhideWhenUsed/>
    <w:qFormat/>
    <w:rsid w:val="00F836AD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E626CD"/>
    <w:pPr>
      <w:outlineLvl w:val="9"/>
    </w:pPr>
  </w:style>
  <w:style w:type="paragraph" w:customStyle="1" w:styleId="ad">
    <w:name w:val="Рисунок"/>
    <w:basedOn w:val="ab"/>
    <w:next w:val="ab"/>
    <w:qFormat/>
    <w:rsid w:val="005D5001"/>
    <w:pPr>
      <w:keepNext/>
      <w:contextualSpacing/>
    </w:pPr>
    <w:rPr>
      <w:rFonts w:cs="Times New Roman"/>
      <w:szCs w:val="28"/>
    </w:rPr>
  </w:style>
  <w:style w:type="paragraph" w:customStyle="1" w:styleId="ae">
    <w:name w:val="Номер таблицы"/>
    <w:basedOn w:val="ac"/>
    <w:qFormat/>
    <w:rsid w:val="00930473"/>
    <w:pPr>
      <w:pageBreakBefore w:val="0"/>
      <w:jc w:val="right"/>
    </w:pPr>
    <w:rPr>
      <w:sz w:val="28"/>
    </w:rPr>
  </w:style>
  <w:style w:type="paragraph" w:customStyle="1" w:styleId="af">
    <w:name w:val="Название таблицы"/>
    <w:basedOn w:val="ae"/>
    <w:qFormat/>
    <w:rsid w:val="00335387"/>
    <w:pPr>
      <w:jc w:val="center"/>
    </w:pPr>
    <w:rPr>
      <w:i/>
    </w:rPr>
  </w:style>
  <w:style w:type="paragraph" w:customStyle="1" w:styleId="af0">
    <w:name w:val="Листинг"/>
    <w:basedOn w:val="af"/>
    <w:qFormat/>
    <w:rsid w:val="008F5D71"/>
    <w:pPr>
      <w:jc w:val="left"/>
    </w:pPr>
    <w:rPr>
      <w:rFonts w:ascii="Courier New" w:hAnsi="Courier New"/>
      <w:b w:val="0"/>
      <w:i w:val="0"/>
      <w:sz w:val="24"/>
    </w:rPr>
  </w:style>
  <w:style w:type="paragraph" w:styleId="a">
    <w:name w:val="List Number"/>
    <w:basedOn w:val="a1"/>
    <w:uiPriority w:val="99"/>
    <w:unhideWhenUsed/>
    <w:qFormat/>
    <w:rsid w:val="00D1246E"/>
    <w:pPr>
      <w:numPr>
        <w:numId w:val="6"/>
      </w:numPr>
      <w:contextualSpacing/>
    </w:pPr>
  </w:style>
  <w:style w:type="character" w:styleId="af1">
    <w:name w:val="Book Title"/>
    <w:basedOn w:val="a2"/>
    <w:uiPriority w:val="33"/>
    <w:rsid w:val="00F709D8"/>
    <w:rPr>
      <w:b/>
      <w:bCs/>
      <w:i/>
      <w:iCs/>
      <w:spacing w:val="5"/>
    </w:rPr>
  </w:style>
  <w:style w:type="paragraph" w:styleId="a0">
    <w:name w:val="List Bullet"/>
    <w:basedOn w:val="a1"/>
    <w:uiPriority w:val="99"/>
    <w:unhideWhenUsed/>
    <w:qFormat/>
    <w:rsid w:val="00CE35F0"/>
    <w:pPr>
      <w:numPr>
        <w:numId w:val="12"/>
      </w:numPr>
      <w:contextualSpacing/>
    </w:pPr>
  </w:style>
  <w:style w:type="paragraph" w:styleId="af2">
    <w:name w:val="List Paragraph"/>
    <w:basedOn w:val="a1"/>
    <w:uiPriority w:val="34"/>
    <w:rsid w:val="001C1172"/>
    <w:pPr>
      <w:ind w:left="720"/>
      <w:contextualSpacing/>
    </w:pPr>
  </w:style>
  <w:style w:type="paragraph" w:customStyle="1" w:styleId="af3">
    <w:name w:val="Объект"/>
    <w:basedOn w:val="a1"/>
    <w:link w:val="af4"/>
    <w:qFormat/>
    <w:rsid w:val="00D36C01"/>
    <w:pPr>
      <w:ind w:firstLine="0"/>
      <w:jc w:val="center"/>
    </w:pPr>
    <w:rPr>
      <w:rFonts w:cs="Times New Roman"/>
      <w:szCs w:val="28"/>
    </w:rPr>
  </w:style>
  <w:style w:type="character" w:customStyle="1" w:styleId="af4">
    <w:name w:val="Объект Знак"/>
    <w:basedOn w:val="a2"/>
    <w:link w:val="af3"/>
    <w:rsid w:val="00D36C01"/>
    <w:rPr>
      <w:rFonts w:ascii="Times New Roman" w:hAnsi="Times New Roman" w:cs="Times New Roman"/>
      <w:sz w:val="28"/>
      <w:szCs w:val="28"/>
    </w:rPr>
  </w:style>
  <w:style w:type="table" w:styleId="af5">
    <w:name w:val="Table Grid"/>
    <w:basedOn w:val="a3"/>
    <w:uiPriority w:val="39"/>
    <w:rsid w:val="00E4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3"/>
    <w:uiPriority w:val="43"/>
    <w:rsid w:val="007B4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3"/>
    <w:uiPriority w:val="41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3"/>
    <w:uiPriority w:val="40"/>
    <w:rsid w:val="007B4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slav\Desktop\&#1064;&#1072;&#1073;&#1083;&#1086;&#1085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B15B-3498-4189-B484-3221D1BB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документов.dotx</Template>
  <TotalTime>22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2023-03-03T21:22:00Z</dcterms:created>
  <dcterms:modified xsi:type="dcterms:W3CDTF">2023-03-04T07:09:00Z</dcterms:modified>
</cp:coreProperties>
</file>