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1209E6">
                            <w:pPr>
                              <w:spacing w:before="160"/>
                              <w:ind w:right="113" w:firstLine="709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1209E6">
                            <w:pPr>
                              <w:spacing w:before="360"/>
                              <w:ind w:left="709" w:right="113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1209E6">
                      <w:pPr>
                        <w:spacing w:before="160"/>
                        <w:ind w:right="113" w:firstLine="709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1209E6">
                      <w:pPr>
                        <w:spacing w:before="360"/>
                        <w:ind w:left="709" w:right="113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4" w:name="DATEPUBLICATLAS"/>
      <w:r w:rsidR="00C43C37" w:rsidRPr="00C46725">
        <w:rPr>
          <w:rFonts w:eastAsia="Arial Unicode MS"/>
          <w:szCs w:val="18"/>
        </w:rPr>
        <w:t>Date Public Atlas</w:t>
      </w:r>
      <w:bookmarkEnd w:id="4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5" w:name="TABLE1_CAPTION"/>
      <w:r w:rsidRPr="00B11F39">
        <w:rPr>
          <w:rStyle w:val="EC-Caption-Green"/>
        </w:rPr>
        <w:t>TABLE1_CAPTION</w:t>
      </w:r>
      <w:bookmarkEnd w:id="5"/>
      <w:r w:rsidR="00B60742">
        <w:rPr>
          <w:rStyle w:val="EC-Caption-Green"/>
        </w:rPr>
        <w:t xml:space="preserve">  </w:t>
      </w:r>
      <w:bookmarkStart w:id="6" w:name="TABLE1"/>
      <w:r w:rsidR="007759BB">
        <w:rPr>
          <w:lang w:eastAsia="en-US"/>
        </w:rPr>
        <w:t xml:space="preserve">    </w:t>
      </w:r>
      <w:bookmarkEnd w:id="6"/>
    </w:p>
    <w:p w14:paraId="282DEF25" w14:textId="7863E9A9" w:rsidR="00450D11" w:rsidRPr="00450D11" w:rsidRDefault="00450D11" w:rsidP="00450D11">
      <w:pPr>
        <w:pStyle w:val="EC-Caption-Source"/>
      </w:pPr>
      <w:r>
        <w:t>Source: Country reports.</w:t>
      </w:r>
      <w:r>
        <w:br/>
        <w:t>ASR: age-standardised rate.</w:t>
      </w:r>
      <w:r>
        <w:br/>
        <w:t>.: no data reported.</w:t>
      </w:r>
      <w:r w:rsidRPr="00450D11">
        <w:t xml:space="preserve"> </w:t>
      </w:r>
      <w:r>
        <w:br/>
      </w:r>
      <w:r w:rsidRPr="00450D11">
        <w:t>-: no rate calculated</w:t>
      </w:r>
      <w:r>
        <w:t>.</w:t>
      </w:r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7" w:name="MAP_NB_CAPTION"/>
      <w:r w:rsidRPr="00B11F39">
        <w:rPr>
          <w:rStyle w:val="EC-Caption-Green"/>
        </w:rPr>
        <w:t>MAP_NB_CAPTION</w:t>
      </w:r>
      <w:bookmarkEnd w:id="7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8" w:name="MAP_NB"/>
      <w:r w:rsidRPr="00A37A04">
        <w:rPr>
          <w:lang w:eastAsia="en-US"/>
        </w:rPr>
        <w:t>MAP_NB</w:t>
      </w:r>
      <w:bookmarkEnd w:id="8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9" w:name="MAP_RATE_CAPTION"/>
      <w:r w:rsidRPr="00B11F39">
        <w:rPr>
          <w:rStyle w:val="EC-Caption-Green"/>
        </w:rPr>
        <w:t>MAP_RATE_CAPTION</w:t>
      </w:r>
      <w:bookmarkEnd w:id="9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10" w:name="MAP_RATE"/>
      <w:r w:rsidRPr="003959DE">
        <w:rPr>
          <w:lang w:eastAsia="en-US"/>
        </w:rPr>
        <w:t>MAP_RATE</w:t>
      </w:r>
      <w:bookmarkEnd w:id="10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11" w:name="MAP_ASR_CAPTION"/>
      <w:r w:rsidRPr="00B11F39">
        <w:rPr>
          <w:rStyle w:val="EC-Caption-Green"/>
        </w:rPr>
        <w:t>MAP_ASR_CAPTION</w:t>
      </w:r>
      <w:bookmarkEnd w:id="11"/>
    </w:p>
    <w:p w14:paraId="36E53706" w14:textId="77777777" w:rsidR="00B11F39" w:rsidRDefault="00B11F39" w:rsidP="00B11F39">
      <w:pPr>
        <w:pStyle w:val="EC-Para"/>
      </w:pPr>
      <w:bookmarkStart w:id="12" w:name="MAP_ASR"/>
      <w:r w:rsidRPr="003959DE">
        <w:t>MAP_ASR</w:t>
      </w:r>
      <w:bookmarkEnd w:id="12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3" w:name="TS_TREND_CAPTION"/>
      <w:r w:rsidRPr="00B11F39">
        <w:rPr>
          <w:rStyle w:val="EC-Caption-Green"/>
        </w:rPr>
        <w:lastRenderedPageBreak/>
        <w:t>TS_TREND_CAPTION</w:t>
      </w:r>
      <w:bookmarkEnd w:id="13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4" w:name="TS_TREND"/>
      <w:r w:rsidRPr="006C54D5">
        <w:rPr>
          <w:lang w:eastAsia="en-US"/>
        </w:rPr>
        <w:t>TS_TREND</w:t>
      </w:r>
      <w:bookmarkEnd w:id="14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5" w:name="TS_TREND_COUNTRIES"/>
      <w:r>
        <w:t>TS_TREND_</w:t>
      </w:r>
      <w:r w:rsidRPr="006A26A7">
        <w:t>COUNTRIES</w:t>
      </w:r>
      <w:bookmarkEnd w:id="15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6" w:name="TS_SEASON_CAPTION"/>
      <w:r w:rsidRPr="00B11F39">
        <w:rPr>
          <w:rStyle w:val="EC-Caption-Green"/>
        </w:rPr>
        <w:t>TS_SEASON_CAPTION</w:t>
      </w:r>
      <w:bookmarkEnd w:id="16"/>
    </w:p>
    <w:p w14:paraId="5D8831C3" w14:textId="2043FDD8" w:rsidR="00EA53C7" w:rsidRDefault="00687FD2" w:rsidP="00687FD2">
      <w:pPr>
        <w:pStyle w:val="EC-Para"/>
      </w:pPr>
      <w:bookmarkStart w:id="17" w:name="TS_SEASON"/>
      <w:r w:rsidRPr="00687FD2">
        <w:t>TS_SEASON</w:t>
      </w:r>
      <w:bookmarkEnd w:id="17"/>
    </w:p>
    <w:p w14:paraId="2E733E48" w14:textId="0A94BAFC" w:rsidR="00474534" w:rsidRDefault="00474534" w:rsidP="00474534">
      <w:pPr>
        <w:pStyle w:val="EC-Caption-Source"/>
      </w:pPr>
      <w:bookmarkStart w:id="18" w:name="TS_SEASON_COUNTRIES"/>
      <w:r>
        <w:t>TS_SEASON_</w:t>
      </w:r>
      <w:r w:rsidRPr="006A26A7">
        <w:t>COUNTRIES</w:t>
      </w:r>
      <w:bookmarkEnd w:id="1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9" w:name="TS_SPECIFIC_CAPTION"/>
      <w:r w:rsidRPr="00B11F39">
        <w:rPr>
          <w:rStyle w:val="EC-Caption-Green"/>
        </w:rPr>
        <w:t>TS_SPECIFIC_CAPTION</w:t>
      </w:r>
      <w:bookmarkEnd w:id="19"/>
    </w:p>
    <w:p w14:paraId="0555277F" w14:textId="0E99F28A" w:rsidR="002A4E0C" w:rsidRDefault="0037432B" w:rsidP="002A4E0C">
      <w:pPr>
        <w:pStyle w:val="EC-Para"/>
      </w:pPr>
      <w:bookmarkStart w:id="20" w:name="TS_SPECIFIC"/>
      <w:r w:rsidRPr="0037432B">
        <w:t>TS_SPECIFIC</w:t>
      </w:r>
      <w:bookmarkEnd w:id="20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21" w:name="BARGPH_AGEGENDER_CAPTION"/>
      <w:r w:rsidRPr="00B11F39">
        <w:rPr>
          <w:rStyle w:val="EC-Caption-Green"/>
        </w:rPr>
        <w:t>BARGPH_AGEGENDER_CAPTION</w:t>
      </w:r>
      <w:bookmarkEnd w:id="21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2" w:name="BARGPH_AGEGENDER"/>
      <w:r w:rsidRPr="0037432B">
        <w:rPr>
          <w:lang w:eastAsia="en-US"/>
        </w:rPr>
        <w:t>BARGPH_AGEGENDE</w:t>
      </w:r>
      <w:r>
        <w:rPr>
          <w:lang w:eastAsia="en-US"/>
        </w:rPr>
        <w:t>R</w:t>
      </w:r>
      <w:bookmarkEnd w:id="22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3" w:name="BARGPH_AGE_CAPTION"/>
      <w:r w:rsidRPr="00B11F39">
        <w:rPr>
          <w:rStyle w:val="EC-Caption-Green"/>
        </w:rPr>
        <w:t>BARGPH_AGE_CAPTION</w:t>
      </w:r>
      <w:bookmarkEnd w:id="23"/>
    </w:p>
    <w:p w14:paraId="17CEDEF8" w14:textId="79D1228F" w:rsidR="003B6694" w:rsidRDefault="0037432B" w:rsidP="003B6694">
      <w:pPr>
        <w:pStyle w:val="EC-Para"/>
      </w:pPr>
      <w:bookmarkStart w:id="24" w:name="BARGPH_AGE"/>
      <w:r w:rsidRPr="0037432B">
        <w:t>BARGPH_AGE</w:t>
      </w:r>
      <w:bookmarkEnd w:id="24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7D56B231" w14:textId="01FF0BBF" w:rsidR="00975557" w:rsidRPr="00975557" w:rsidRDefault="00975557" w:rsidP="00975557">
      <w:pPr>
        <w:pStyle w:val="EC-Para"/>
        <w:rPr>
          <w:lang w:eastAsia="en-US"/>
        </w:rPr>
      </w:pPr>
    </w:p>
    <w:p w14:paraId="6D705AF9" w14:textId="77777777" w:rsidR="00820AA4" w:rsidRDefault="00820AA4">
      <w:pPr>
        <w:rPr>
          <w:rFonts w:cs="Tahoma"/>
          <w:b/>
          <w:bCs/>
          <w:color w:val="65B32E"/>
          <w:sz w:val="30"/>
          <w:szCs w:val="30"/>
          <w:lang w:eastAsia="en-US"/>
        </w:rPr>
      </w:pPr>
      <w:r>
        <w:br w:type="page"/>
      </w:r>
    </w:p>
    <w:p w14:paraId="33FE36E5" w14:textId="2299481E" w:rsidR="00975557" w:rsidRPr="0034510D" w:rsidRDefault="00E96F22" w:rsidP="00975557">
      <w:pPr>
        <w:pStyle w:val="EC-Title-5"/>
      </w:pPr>
      <w:r>
        <w:lastRenderedPageBreak/>
        <w:t>References</w:t>
      </w:r>
    </w:p>
    <w:sectPr w:rsidR="00975557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F9C7E" w14:textId="77777777" w:rsidR="00AF7479" w:rsidRDefault="00AF7479">
      <w:r>
        <w:separator/>
      </w:r>
    </w:p>
    <w:p w14:paraId="6A63837C" w14:textId="77777777" w:rsidR="00AF7479" w:rsidRDefault="00AF7479"/>
  </w:endnote>
  <w:endnote w:type="continuationSeparator" w:id="0">
    <w:p w14:paraId="5ED78F57" w14:textId="77777777" w:rsidR="00AF7479" w:rsidRDefault="00AF7479">
      <w:r>
        <w:continuationSeparator/>
      </w:r>
    </w:p>
    <w:p w14:paraId="0EA2DEFD" w14:textId="77777777" w:rsidR="00AF7479" w:rsidRDefault="00AF74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D4117" w14:textId="77777777" w:rsidR="00AF7479" w:rsidRDefault="00AF7479">
      <w:pPr>
        <w:rPr>
          <w:color w:val="000000"/>
          <w:sz w:val="8"/>
          <w:szCs w:val="8"/>
        </w:rPr>
      </w:pPr>
    </w:p>
    <w:p w14:paraId="5EB6C620" w14:textId="77777777" w:rsidR="00AF7479" w:rsidRDefault="00AF7479">
      <w:pPr>
        <w:rPr>
          <w:color w:val="000000"/>
          <w:sz w:val="8"/>
          <w:szCs w:val="8"/>
        </w:rPr>
      </w:pPr>
    </w:p>
    <w:p w14:paraId="24DBB15D" w14:textId="77777777" w:rsidR="00AF7479" w:rsidRDefault="00AF7479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B2FFA4E" w14:textId="77777777" w:rsidR="00AF7479" w:rsidRDefault="00AF7479"/>
  </w:footnote>
  <w:footnote w:type="continuationSeparator" w:id="0">
    <w:p w14:paraId="5CB215D4" w14:textId="77777777" w:rsidR="00AF7479" w:rsidRDefault="00AF7479">
      <w:r>
        <w:continuationSeparator/>
      </w:r>
    </w:p>
    <w:p w14:paraId="36FC4015" w14:textId="77777777" w:rsidR="00AF7479" w:rsidRDefault="00AF74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24491437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</w:t>
    </w:r>
    <w:r w:rsidR="00820AA4">
      <w:rPr>
        <w:rFonts w:cs="Tahoma"/>
        <w:b/>
        <w:color w:val="808080"/>
        <w:sz w:val="14"/>
      </w:rPr>
      <w:t xml:space="preserve"> for YEAR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238DB917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</w:t>
    </w:r>
    <w:r w:rsidR="00820AA4">
      <w:rPr>
        <w:rFonts w:cs="Tahoma"/>
        <w:b/>
        <w:color w:val="808080"/>
        <w:sz w:val="14"/>
      </w:rPr>
      <w:t xml:space="preserve"> for YEAR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09E6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0D11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6F7752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0AA4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11B6"/>
    <w:rsid w:val="009648F0"/>
    <w:rsid w:val="00970D3D"/>
    <w:rsid w:val="00975557"/>
    <w:rsid w:val="00991F03"/>
    <w:rsid w:val="00993901"/>
    <w:rsid w:val="009A00A5"/>
    <w:rsid w:val="009A5EEF"/>
    <w:rsid w:val="009D0B80"/>
    <w:rsid w:val="009E1081"/>
    <w:rsid w:val="009E63E3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AF7479"/>
    <w:rsid w:val="00B11F39"/>
    <w:rsid w:val="00B366E0"/>
    <w:rsid w:val="00B43D4F"/>
    <w:rsid w:val="00B476C4"/>
    <w:rsid w:val="00B5571E"/>
    <w:rsid w:val="00B60742"/>
    <w:rsid w:val="00B9580F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B728A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7605B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2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Lore Merdrignac</cp:lastModifiedBy>
  <cp:revision>42</cp:revision>
  <cp:lastPrinted>2009-03-31T09:08:00Z</cp:lastPrinted>
  <dcterms:created xsi:type="dcterms:W3CDTF">2018-09-21T07:31:00Z</dcterms:created>
  <dcterms:modified xsi:type="dcterms:W3CDTF">2020-11-17T08:15:00Z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